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244813901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244813901</w:t>
                      </w:r>
                    </w:p>
                  </w:txbxContent>
                </v:textbox>
              </v:shape>
            </w:pict>
          </mc:Fallback>
        </mc:AlternateContent>
      </w:r>
    </w:p>
    <w:tbl>
      <w:tblPr>
        <w:tblW w:w="0" w:type="auto"/>
        <w:tblLook w:val="01E0" w:firstRow="1" w:lastRow="1" w:firstColumn="1" w:lastColumn="1" w:noHBand="0" w:noVBand="0"/>
      </w:tblPr>
      <w:tblGrid>
        <w:gridCol w:w="5495"/>
      </w:tblGrid>
      <w:tr w:rsidR="00DE4A20" w:rsidRPr="00AC0281" w14:paraId="39883B9B" w14:textId="77777777" w:rsidTr="00E24B39">
        <w:trPr>
          <w:trHeight w:val="1519"/>
        </w:trPr>
        <w:tc>
          <w:tcPr>
            <w:tcW w:w="5495" w:type="dxa"/>
            <w:hideMark/>
          </w:tcPr>
          <w:p w14:paraId="0B182D23" w14:textId="3F7D03CD" w:rsidR="00F6318B" w:rsidRPr="00DE4A20" w:rsidRDefault="0009503E" w:rsidP="00370F8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E24B39" w:rsidRPr="00732D0D">
              <w:rPr>
                <w:b/>
                <w:color w:val="000000" w:themeColor="text1"/>
                <w:sz w:val="28"/>
                <w:szCs w:val="28"/>
              </w:rPr>
              <w:t>надання комунальному підприємству «Лісопаркове господарство «Конча-Заспа» земельних ділянок у постійне користування у Голосіївському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352D00CD" w:rsidR="00F6318B" w:rsidRDefault="00F6318B" w:rsidP="00F6318B">
      <w:pPr>
        <w:pStyle w:val="20"/>
        <w:ind w:firstLine="709"/>
        <w:rPr>
          <w:color w:val="000000" w:themeColor="text1"/>
          <w:szCs w:val="28"/>
          <w:lang w:val="uk-UA"/>
        </w:rPr>
      </w:pPr>
    </w:p>
    <w:p w14:paraId="1A8475C4" w14:textId="77777777" w:rsidR="00E24B39" w:rsidRDefault="00E24B39" w:rsidP="00F6318B">
      <w:pPr>
        <w:pStyle w:val="20"/>
        <w:ind w:firstLine="709"/>
        <w:rPr>
          <w:color w:val="000000" w:themeColor="text1"/>
          <w:szCs w:val="28"/>
          <w:lang w:val="uk-UA"/>
        </w:rPr>
      </w:pPr>
    </w:p>
    <w:p w14:paraId="641DAE4B" w14:textId="057C15BA" w:rsidR="00E24B39" w:rsidRPr="00732D0D" w:rsidRDefault="00E24B39" w:rsidP="00E24B39">
      <w:pPr>
        <w:pStyle w:val="20"/>
        <w:ind w:firstLine="709"/>
        <w:rPr>
          <w:szCs w:val="28"/>
          <w:lang w:val="uk-UA"/>
        </w:rPr>
      </w:pPr>
      <w:r w:rsidRPr="00732D0D">
        <w:rPr>
          <w:lang w:val="uk-UA"/>
        </w:rPr>
        <w:t xml:space="preserve">Розглянувши заяви </w:t>
      </w:r>
      <w:r w:rsidRPr="00732D0D">
        <w:rPr>
          <w:color w:val="000000" w:themeColor="text1"/>
          <w:szCs w:val="28"/>
          <w:lang w:val="uk-UA"/>
        </w:rPr>
        <w:t xml:space="preserve">комунального підприємства «Лісопаркове господарство «Конча-Заспа» </w:t>
      </w:r>
      <w:r w:rsidRPr="00732D0D">
        <w:rPr>
          <w:szCs w:val="28"/>
          <w:lang w:val="uk-UA"/>
        </w:rPr>
        <w:t xml:space="preserve">(код ЄДРПОУ 03359747, місцезнаходження юридичної особи: 03028, місто Київ, пров. Тихвінський, 1) </w:t>
      </w:r>
      <w:r w:rsidRPr="0020600E">
        <w:rPr>
          <w:szCs w:val="28"/>
          <w:lang w:val="uk-UA"/>
        </w:rPr>
        <w:t>від 04</w:t>
      </w:r>
      <w:r>
        <w:rPr>
          <w:szCs w:val="28"/>
          <w:lang w:val="uk-UA"/>
        </w:rPr>
        <w:t xml:space="preserve"> лютого </w:t>
      </w:r>
      <w:r w:rsidRPr="0020600E">
        <w:rPr>
          <w:szCs w:val="28"/>
          <w:lang w:val="uk-UA"/>
        </w:rPr>
        <w:t>2025</w:t>
      </w:r>
      <w:r>
        <w:rPr>
          <w:szCs w:val="28"/>
          <w:lang w:val="uk-UA"/>
        </w:rPr>
        <w:t xml:space="preserve"> року</w:t>
      </w:r>
      <w:r w:rsidRPr="0020600E">
        <w:rPr>
          <w:szCs w:val="28"/>
          <w:lang w:val="uk-UA"/>
        </w:rPr>
        <w:t xml:space="preserve"> №№ 63012-009336316-031-03, 63012-009336435-031-03, </w:t>
      </w:r>
      <w:r w:rsidRPr="0020600E">
        <w:rPr>
          <w:szCs w:val="28"/>
          <w:lang w:val="uk-UA"/>
        </w:rPr>
        <w:br/>
        <w:t>63012-009336368-031-03, 63012-009336407-031-03, 63012-009336528-031-03, 63012-009336477-031-03, 63012-009336550-031-03, 63012-009336512-031-03, 63012-009336494-031-03</w:t>
      </w:r>
      <w:r w:rsidRPr="00732D0D">
        <w:rPr>
          <w:lang w:val="uk-UA"/>
        </w:rPr>
        <w:t xml:space="preserve">, технічні документації із землеустрою щодо інвентаризації земель та додані документи, </w:t>
      </w:r>
      <w:r>
        <w:rPr>
          <w:lang w:val="uk-UA"/>
        </w:rPr>
        <w:t xml:space="preserve">враховуючи </w:t>
      </w:r>
      <w:r>
        <w:rPr>
          <w:color w:val="000000" w:themeColor="text1"/>
          <w:szCs w:val="28"/>
          <w:lang w:val="uk-UA"/>
        </w:rPr>
        <w:t xml:space="preserve">лист Державного агентства лісових ресурсів України від 19 грудня 2022 року № 02-33/7029-22, </w:t>
      </w:r>
      <w:r w:rsidRPr="00732D0D">
        <w:rPr>
          <w:lang w:val="uk-UA"/>
        </w:rPr>
        <w:t>в</w:t>
      </w:r>
      <w:r w:rsidRPr="00732D0D">
        <w:rPr>
          <w:szCs w:val="28"/>
          <w:lang w:val="uk-UA"/>
        </w:rPr>
        <w:t xml:space="preserve">ідповідно до статей </w:t>
      </w:r>
      <w:r w:rsidRPr="00732D0D">
        <w:rPr>
          <w:lang w:val="uk-UA"/>
        </w:rPr>
        <w:t xml:space="preserve">9, </w:t>
      </w:r>
      <w:r>
        <w:rPr>
          <w:lang w:val="uk-UA"/>
        </w:rPr>
        <w:t xml:space="preserve">57, </w:t>
      </w:r>
      <w:r w:rsidRPr="00732D0D">
        <w:rPr>
          <w:lang w:val="uk-UA"/>
        </w:rPr>
        <w:t>79</w:t>
      </w:r>
      <w:r w:rsidRPr="00732D0D">
        <w:rPr>
          <w:vertAlign w:val="superscript"/>
          <w:lang w:val="uk-UA"/>
        </w:rPr>
        <w:t>1</w:t>
      </w:r>
      <w:r w:rsidRPr="00732D0D">
        <w:rPr>
          <w:lang w:val="uk-UA"/>
        </w:rPr>
        <w:t xml:space="preserve">, 83, 92, 116, 122, 123, 186 </w:t>
      </w:r>
      <w:r w:rsidRPr="00732D0D">
        <w:rPr>
          <w:szCs w:val="28"/>
          <w:lang w:val="uk-UA"/>
        </w:rPr>
        <w:t xml:space="preserve">Земельного кодексу України, </w:t>
      </w:r>
      <w:r w:rsidRPr="00732D0D">
        <w:rPr>
          <w:lang w:val="uk-UA"/>
        </w:rPr>
        <w:t xml:space="preserve">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w:t>
      </w:r>
      <w:r w:rsidR="00B5311B">
        <w:rPr>
          <w:lang w:val="uk-UA"/>
        </w:rPr>
        <w:br/>
      </w:r>
      <w:r w:rsidRPr="00732D0D">
        <w:rPr>
          <w:lang w:val="uk-UA"/>
        </w:rPr>
        <w:t>від 10 вересня 2015 року № 958/1822 «Про інвентаризацію земель міста Києва», Київська міська рада</w:t>
      </w:r>
    </w:p>
    <w:p w14:paraId="61B44E5B" w14:textId="77777777" w:rsidR="00E24B39" w:rsidRPr="00CD23AC" w:rsidRDefault="00E24B39" w:rsidP="00E24B39">
      <w:pPr>
        <w:pStyle w:val="20"/>
        <w:ind w:firstLine="709"/>
        <w:rPr>
          <w:sz w:val="32"/>
          <w:szCs w:val="32"/>
          <w:lang w:val="uk-UA"/>
        </w:rPr>
      </w:pPr>
    </w:p>
    <w:p w14:paraId="5D2EF477" w14:textId="77777777" w:rsidR="00E24B39" w:rsidRPr="00732D0D" w:rsidRDefault="00E24B39" w:rsidP="00E24B39">
      <w:pPr>
        <w:ind w:firstLine="709"/>
        <w:jc w:val="both"/>
        <w:rPr>
          <w:rFonts w:ascii="Georgia" w:hAnsi="Georgia"/>
          <w:b/>
          <w:snapToGrid w:val="0"/>
          <w:color w:val="000000" w:themeColor="text1"/>
          <w:sz w:val="28"/>
          <w:lang w:val="uk-UA"/>
        </w:rPr>
      </w:pPr>
      <w:r w:rsidRPr="00732D0D">
        <w:rPr>
          <w:rFonts w:ascii="Georgia" w:hAnsi="Georgia"/>
          <w:b/>
          <w:snapToGrid w:val="0"/>
          <w:color w:val="000000" w:themeColor="text1"/>
          <w:sz w:val="28"/>
          <w:lang w:val="uk-UA"/>
        </w:rPr>
        <w:t>ВИРІШИЛА:</w:t>
      </w:r>
    </w:p>
    <w:p w14:paraId="6D655949" w14:textId="77777777" w:rsidR="00E24B39" w:rsidRPr="00CD23AC" w:rsidRDefault="00E24B39" w:rsidP="00E24B39">
      <w:pPr>
        <w:ind w:firstLine="709"/>
        <w:jc w:val="both"/>
        <w:rPr>
          <w:rFonts w:ascii="Georgia" w:hAnsi="Georgia"/>
          <w:b/>
          <w:snapToGrid w:val="0"/>
          <w:color w:val="000000" w:themeColor="text1"/>
          <w:sz w:val="32"/>
          <w:szCs w:val="32"/>
          <w:lang w:val="uk-UA"/>
        </w:rPr>
      </w:pPr>
    </w:p>
    <w:p w14:paraId="641F407A" w14:textId="2E8E2BC3" w:rsidR="00E24B39" w:rsidRPr="00F67EFE" w:rsidRDefault="00E24B39" w:rsidP="00E24B39">
      <w:pPr>
        <w:ind w:firstLine="709"/>
        <w:jc w:val="both"/>
        <w:rPr>
          <w:color w:val="000000" w:themeColor="text1"/>
          <w:sz w:val="28"/>
          <w:szCs w:val="28"/>
          <w:lang w:val="uk-UA"/>
        </w:rPr>
      </w:pPr>
      <w:r w:rsidRPr="00732D0D">
        <w:rPr>
          <w:color w:val="000000" w:themeColor="text1"/>
          <w:sz w:val="28"/>
          <w:szCs w:val="28"/>
          <w:lang w:val="uk-UA"/>
        </w:rPr>
        <w:t xml:space="preserve">1. </w:t>
      </w:r>
      <w:r w:rsidRPr="00F67EFE">
        <w:rPr>
          <w:color w:val="000000" w:themeColor="text1"/>
          <w:sz w:val="28"/>
          <w:szCs w:val="28"/>
          <w:lang w:val="uk-UA"/>
        </w:rPr>
        <w:t xml:space="preserve">Затвердити технічні документації із землеустрою щодо інвентаризації земель згідно з додатком до цього рішення (справа № </w:t>
      </w:r>
      <w:r w:rsidRPr="00E24B39">
        <w:rPr>
          <w:b/>
          <w:color w:val="000000" w:themeColor="text1"/>
          <w:sz w:val="28"/>
          <w:szCs w:val="28"/>
          <w:lang w:val="uk-UA"/>
        </w:rPr>
        <w:t>244813901</w:t>
      </w:r>
      <w:r w:rsidRPr="00F67EFE">
        <w:rPr>
          <w:color w:val="000000" w:themeColor="text1"/>
          <w:sz w:val="28"/>
          <w:szCs w:val="28"/>
          <w:lang w:val="uk-UA"/>
        </w:rPr>
        <w:t>).</w:t>
      </w:r>
    </w:p>
    <w:p w14:paraId="1DF96502" w14:textId="30438109" w:rsidR="00E24B39" w:rsidRPr="00732D0D" w:rsidRDefault="00E24B39" w:rsidP="00E24B39">
      <w:pPr>
        <w:ind w:firstLine="709"/>
        <w:jc w:val="both"/>
        <w:rPr>
          <w:color w:val="000000" w:themeColor="text1"/>
          <w:sz w:val="28"/>
          <w:szCs w:val="28"/>
          <w:lang w:val="uk-UA"/>
        </w:rPr>
      </w:pPr>
      <w:r>
        <w:rPr>
          <w:color w:val="000000" w:themeColor="text1"/>
          <w:sz w:val="28"/>
          <w:szCs w:val="28"/>
          <w:lang w:val="uk-UA"/>
        </w:rPr>
        <w:lastRenderedPageBreak/>
        <w:t>2</w:t>
      </w:r>
      <w:r w:rsidRPr="00732D0D">
        <w:rPr>
          <w:color w:val="000000" w:themeColor="text1"/>
          <w:sz w:val="28"/>
          <w:szCs w:val="28"/>
          <w:lang w:val="uk-UA"/>
        </w:rPr>
        <w:t>.</w:t>
      </w:r>
      <w:r>
        <w:rPr>
          <w:color w:val="000000" w:themeColor="text1"/>
          <w:sz w:val="28"/>
          <w:szCs w:val="28"/>
          <w:lang w:val="uk-UA"/>
        </w:rPr>
        <w:t> </w:t>
      </w:r>
      <w:r w:rsidRPr="00732D0D">
        <w:rPr>
          <w:color w:val="000000" w:themeColor="text1"/>
          <w:sz w:val="28"/>
          <w:szCs w:val="28"/>
          <w:lang w:val="uk-UA"/>
        </w:rPr>
        <w:t xml:space="preserve">Надати комунальному підприємству «Лісопаркове господарство «Конча-Заспа», за умови виконання пункту </w:t>
      </w:r>
      <w:r>
        <w:rPr>
          <w:color w:val="000000" w:themeColor="text1"/>
          <w:sz w:val="28"/>
          <w:szCs w:val="28"/>
          <w:lang w:val="uk-UA"/>
        </w:rPr>
        <w:t>3</w:t>
      </w:r>
      <w:r w:rsidRPr="00732D0D">
        <w:rPr>
          <w:color w:val="000000" w:themeColor="text1"/>
          <w:sz w:val="28"/>
          <w:szCs w:val="28"/>
          <w:lang w:val="uk-UA"/>
        </w:rPr>
        <w:t xml:space="preserve"> цього рішення, у </w:t>
      </w:r>
      <w:r w:rsidRPr="00732D0D">
        <w:rPr>
          <w:iCs/>
          <w:color w:val="000000" w:themeColor="text1"/>
          <w:sz w:val="28"/>
          <w:szCs w:val="28"/>
          <w:lang w:val="uk-UA" w:eastAsia="uk-UA"/>
        </w:rPr>
        <w:t xml:space="preserve">постійне користування </w:t>
      </w:r>
      <w:r w:rsidRPr="00732D0D">
        <w:rPr>
          <w:color w:val="000000" w:themeColor="text1"/>
          <w:sz w:val="28"/>
          <w:szCs w:val="28"/>
          <w:lang w:val="uk-UA"/>
        </w:rPr>
        <w:t xml:space="preserve">земельні ділянки </w:t>
      </w:r>
      <w:r w:rsidRPr="00732D0D">
        <w:rPr>
          <w:sz w:val="28"/>
          <w:szCs w:val="28"/>
          <w:lang w:val="uk-UA"/>
        </w:rPr>
        <w:t>згідно з додатком до цього рішення</w:t>
      </w:r>
      <w:r w:rsidRPr="00732D0D">
        <w:rPr>
          <w:color w:val="000000" w:themeColor="text1"/>
          <w:sz w:val="28"/>
          <w:szCs w:val="28"/>
          <w:lang w:val="uk-UA"/>
        </w:rPr>
        <w:t xml:space="preserve"> для цілей підрозділів 09.01-09.02, 09.04-09.05 та для збереження та використання земель природно-заповідного фонду у Голосіївському районі міста Києва (код виду цільового призначення – </w:t>
      </w:r>
      <w:r w:rsidRPr="00732D0D">
        <w:rPr>
          <w:iCs/>
          <w:color w:val="000000" w:themeColor="text1"/>
          <w:sz w:val="28"/>
          <w:szCs w:val="28"/>
          <w:lang w:val="uk-UA"/>
        </w:rPr>
        <w:t xml:space="preserve">09.03) </w:t>
      </w:r>
      <w:r w:rsidRPr="00732D0D">
        <w:rPr>
          <w:color w:val="000000" w:themeColor="text1"/>
          <w:sz w:val="28"/>
          <w:szCs w:val="28"/>
          <w:lang w:val="uk-UA"/>
        </w:rPr>
        <w:t>із земель комунальної власності територіальної громади міста Києва.</w:t>
      </w:r>
    </w:p>
    <w:p w14:paraId="03A4CBA8" w14:textId="77777777" w:rsidR="00E24B39" w:rsidRPr="00732D0D" w:rsidRDefault="00E24B39" w:rsidP="00E24B39">
      <w:pPr>
        <w:ind w:firstLine="709"/>
        <w:jc w:val="both"/>
        <w:rPr>
          <w:color w:val="000000" w:themeColor="text1"/>
          <w:sz w:val="28"/>
          <w:szCs w:val="28"/>
          <w:lang w:val="uk-UA"/>
        </w:rPr>
      </w:pPr>
      <w:r>
        <w:rPr>
          <w:color w:val="000000" w:themeColor="text1"/>
          <w:sz w:val="28"/>
          <w:szCs w:val="28"/>
          <w:lang w:val="uk-UA"/>
        </w:rPr>
        <w:t>3</w:t>
      </w:r>
      <w:r w:rsidRPr="00732D0D">
        <w:rPr>
          <w:color w:val="000000" w:themeColor="text1"/>
          <w:sz w:val="28"/>
          <w:szCs w:val="28"/>
          <w:lang w:val="uk-UA"/>
        </w:rPr>
        <w:t>. Комунальному підприємству «Лісопаркове господарство «Конча-Заспа»:</w:t>
      </w:r>
    </w:p>
    <w:p w14:paraId="64259BE9" w14:textId="77777777" w:rsidR="00E24B39" w:rsidRPr="00732D0D" w:rsidRDefault="00E24B39" w:rsidP="00E24B39">
      <w:pPr>
        <w:tabs>
          <w:tab w:val="left" w:pos="0"/>
        </w:tabs>
        <w:ind w:firstLine="709"/>
        <w:jc w:val="both"/>
        <w:rPr>
          <w:sz w:val="28"/>
          <w:szCs w:val="28"/>
          <w:lang w:val="uk-UA"/>
        </w:rPr>
      </w:pPr>
      <w:r>
        <w:rPr>
          <w:sz w:val="28"/>
          <w:szCs w:val="28"/>
          <w:lang w:val="uk-UA"/>
        </w:rPr>
        <w:t>3</w:t>
      </w:r>
      <w:r w:rsidRPr="00732D0D">
        <w:rPr>
          <w:sz w:val="28"/>
          <w:szCs w:val="28"/>
          <w:lang w:val="uk-UA"/>
        </w:rPr>
        <w:t>.1. Виконувати обов’язки землекористувача відповідно до вимог статті 96 Земельного кодексу України та статті 19 Лісового кодексу України.</w:t>
      </w:r>
    </w:p>
    <w:p w14:paraId="11DB161C" w14:textId="77777777" w:rsidR="00E24B39" w:rsidRPr="00732D0D" w:rsidRDefault="00E24B39" w:rsidP="00E24B39">
      <w:pPr>
        <w:tabs>
          <w:tab w:val="left" w:pos="0"/>
        </w:tabs>
        <w:ind w:firstLine="709"/>
        <w:jc w:val="both"/>
        <w:rPr>
          <w:sz w:val="28"/>
          <w:szCs w:val="28"/>
          <w:lang w:val="uk-UA"/>
        </w:rPr>
      </w:pPr>
      <w:r>
        <w:rPr>
          <w:sz w:val="28"/>
          <w:szCs w:val="28"/>
          <w:lang w:val="uk-UA"/>
        </w:rPr>
        <w:t>3</w:t>
      </w:r>
      <w:r w:rsidRPr="00732D0D">
        <w:rPr>
          <w:sz w:val="28"/>
          <w:szCs w:val="28"/>
          <w:lang w:val="uk-UA"/>
        </w:rPr>
        <w:t>.2. Вжити заходів щодо державної реєстрації права постійного користування земельними ділянками згідно з додатком до цього рішення</w:t>
      </w:r>
      <w:r>
        <w:rPr>
          <w:sz w:val="28"/>
          <w:szCs w:val="28"/>
          <w:lang w:val="uk-UA"/>
        </w:rPr>
        <w:t>,</w:t>
      </w:r>
      <w:r w:rsidRPr="00732D0D">
        <w:rPr>
          <w:color w:val="000000" w:themeColor="text1"/>
          <w:sz w:val="28"/>
          <w:szCs w:val="28"/>
          <w:lang w:val="uk-UA"/>
        </w:rPr>
        <w:t xml:space="preserve"> </w:t>
      </w:r>
      <w:r w:rsidRPr="00732D0D">
        <w:rPr>
          <w:sz w:val="28"/>
          <w:szCs w:val="28"/>
          <w:lang w:val="uk-UA"/>
        </w:rPr>
        <w:t>у порядку, встановленому Законом України «Про державну реєстрацію речових прав на нерухоме майно та їх обтяжень».</w:t>
      </w:r>
    </w:p>
    <w:p w14:paraId="1CEBE932" w14:textId="77777777" w:rsidR="00E24B39" w:rsidRPr="00732D0D" w:rsidRDefault="00E24B39" w:rsidP="00E24B39">
      <w:pPr>
        <w:tabs>
          <w:tab w:val="left" w:pos="0"/>
        </w:tabs>
        <w:ind w:firstLine="709"/>
        <w:jc w:val="both"/>
        <w:rPr>
          <w:sz w:val="28"/>
          <w:szCs w:val="28"/>
          <w:lang w:val="uk-UA"/>
        </w:rPr>
      </w:pPr>
      <w:r>
        <w:rPr>
          <w:sz w:val="28"/>
          <w:szCs w:val="28"/>
          <w:lang w:val="uk-UA"/>
        </w:rPr>
        <w:t>3</w:t>
      </w:r>
      <w:r w:rsidRPr="00732D0D">
        <w:rPr>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земельних ділянок</w:t>
      </w:r>
      <w:r>
        <w:rPr>
          <w:sz w:val="28"/>
          <w:szCs w:val="28"/>
          <w:lang w:val="uk-UA"/>
        </w:rPr>
        <w:t xml:space="preserve"> </w:t>
      </w:r>
      <w:r w:rsidRPr="00732D0D">
        <w:rPr>
          <w:sz w:val="28"/>
          <w:szCs w:val="28"/>
          <w:lang w:val="uk-UA"/>
        </w:rPr>
        <w:t>згідно з додатком до цього рішення.</w:t>
      </w:r>
    </w:p>
    <w:p w14:paraId="215DDF69" w14:textId="77777777" w:rsidR="00E24B39" w:rsidRPr="00732D0D" w:rsidRDefault="00E24B39" w:rsidP="00E24B39">
      <w:pPr>
        <w:tabs>
          <w:tab w:val="left" w:pos="0"/>
        </w:tabs>
        <w:ind w:firstLine="709"/>
        <w:jc w:val="both"/>
        <w:rPr>
          <w:sz w:val="28"/>
          <w:szCs w:val="28"/>
          <w:lang w:val="uk-UA"/>
        </w:rPr>
      </w:pPr>
      <w:r>
        <w:rPr>
          <w:sz w:val="28"/>
          <w:szCs w:val="28"/>
          <w:lang w:val="uk-UA"/>
        </w:rPr>
        <w:t>3</w:t>
      </w:r>
      <w:r w:rsidRPr="00732D0D">
        <w:rPr>
          <w:sz w:val="28"/>
          <w:szCs w:val="28"/>
          <w:lang w:val="uk-UA"/>
        </w:rPr>
        <w:t>.4. Під час використання земельних ділянок згідно з додатком до цього рішення</w:t>
      </w:r>
      <w:r w:rsidRPr="00732D0D">
        <w:rPr>
          <w:color w:val="000000" w:themeColor="text1"/>
          <w:sz w:val="28"/>
          <w:szCs w:val="28"/>
          <w:lang w:val="uk-UA"/>
        </w:rPr>
        <w:t xml:space="preserve"> </w:t>
      </w:r>
      <w:r w:rsidRPr="00732D0D">
        <w:rPr>
          <w:sz w:val="28"/>
          <w:szCs w:val="28"/>
          <w:lang w:val="uk-UA"/>
        </w:rPr>
        <w:t>дотримуватися обмежень у їх використанні, зареєстрованих у Державному земельному кадастрі.</w:t>
      </w:r>
    </w:p>
    <w:p w14:paraId="2950741F" w14:textId="77777777" w:rsidR="00E24B39" w:rsidRDefault="00E24B39" w:rsidP="00E24B39">
      <w:pPr>
        <w:tabs>
          <w:tab w:val="left" w:pos="0"/>
          <w:tab w:val="left" w:pos="1134"/>
        </w:tabs>
        <w:ind w:firstLine="680"/>
        <w:jc w:val="both"/>
        <w:rPr>
          <w:sz w:val="28"/>
          <w:szCs w:val="28"/>
          <w:lang w:val="uk-UA"/>
        </w:rPr>
      </w:pPr>
      <w:r>
        <w:rPr>
          <w:sz w:val="28"/>
          <w:szCs w:val="28"/>
          <w:lang w:val="uk-UA"/>
        </w:rPr>
        <w:t>3</w:t>
      </w:r>
      <w:r w:rsidRPr="00732D0D">
        <w:rPr>
          <w:sz w:val="28"/>
          <w:szCs w:val="28"/>
          <w:lang w:val="uk-UA"/>
        </w:rPr>
        <w:t>.5. Дотримуватися вимог Закону України «Про природно-заповідний фонд України».</w:t>
      </w:r>
    </w:p>
    <w:p w14:paraId="4910AEE3" w14:textId="1DA8EDB3" w:rsidR="00E24B39" w:rsidRPr="00732D0D" w:rsidRDefault="00E24B39" w:rsidP="00E24B39">
      <w:pPr>
        <w:tabs>
          <w:tab w:val="left" w:pos="0"/>
          <w:tab w:val="left" w:pos="1134"/>
        </w:tabs>
        <w:ind w:firstLine="680"/>
        <w:jc w:val="both"/>
        <w:rPr>
          <w:sz w:val="28"/>
          <w:szCs w:val="28"/>
          <w:lang w:val="uk-UA"/>
        </w:rPr>
      </w:pPr>
      <w:r>
        <w:rPr>
          <w:sz w:val="28"/>
          <w:szCs w:val="28"/>
          <w:lang w:val="uk-UA"/>
        </w:rPr>
        <w:t>4. </w:t>
      </w:r>
      <w:r w:rsidRPr="00732D0D">
        <w:rPr>
          <w:sz w:val="28"/>
          <w:szCs w:val="28"/>
          <w:lang w:val="uk-UA"/>
        </w:rPr>
        <w:t>Попередити землекористувача, що право користування земельними ділянками згідно з додатком до цього рішення</w:t>
      </w:r>
      <w:r w:rsidRPr="00732D0D">
        <w:rPr>
          <w:color w:val="000000" w:themeColor="text1"/>
          <w:sz w:val="28"/>
          <w:szCs w:val="28"/>
          <w:lang w:val="uk-UA"/>
        </w:rPr>
        <w:t xml:space="preserve"> </w:t>
      </w:r>
      <w:r w:rsidRPr="00732D0D">
        <w:rPr>
          <w:sz w:val="28"/>
          <w:szCs w:val="28"/>
          <w:lang w:val="uk-UA"/>
        </w:rPr>
        <w:t>може бути припинено відповідно до статей 141, 143 Земельного кодексу України.</w:t>
      </w:r>
    </w:p>
    <w:p w14:paraId="20121056" w14:textId="01937BAE" w:rsidR="00E24B39" w:rsidRPr="00732D0D" w:rsidRDefault="00E24B39" w:rsidP="00E24B39">
      <w:pPr>
        <w:tabs>
          <w:tab w:val="left" w:pos="0"/>
          <w:tab w:val="left" w:pos="1134"/>
        </w:tabs>
        <w:ind w:firstLine="680"/>
        <w:jc w:val="both"/>
        <w:rPr>
          <w:sz w:val="28"/>
          <w:szCs w:val="28"/>
          <w:lang w:val="uk-UA"/>
        </w:rPr>
      </w:pPr>
      <w:r>
        <w:rPr>
          <w:sz w:val="28"/>
          <w:szCs w:val="28"/>
          <w:lang w:val="uk-UA"/>
        </w:rPr>
        <w:t>5</w:t>
      </w:r>
      <w:r w:rsidRPr="00732D0D">
        <w:rPr>
          <w:sz w:val="28"/>
          <w:szCs w:val="28"/>
          <w:lang w:val="uk-UA"/>
        </w:rPr>
        <w:t>.</w:t>
      </w:r>
      <w:r>
        <w:rPr>
          <w:sz w:val="28"/>
          <w:szCs w:val="28"/>
          <w:lang w:val="uk-UA"/>
        </w:rPr>
        <w:t> </w:t>
      </w:r>
      <w:r w:rsidRPr="00732D0D">
        <w:rPr>
          <w:sz w:val="28"/>
          <w:szCs w:val="28"/>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70096CDC" w14:textId="77777777" w:rsidR="00E24B39" w:rsidRPr="00732D0D" w:rsidRDefault="00E24B39" w:rsidP="00E24B39">
      <w:pPr>
        <w:tabs>
          <w:tab w:val="left" w:pos="0"/>
          <w:tab w:val="left" w:pos="1134"/>
        </w:tabs>
        <w:ind w:firstLine="680"/>
        <w:jc w:val="both"/>
        <w:rPr>
          <w:sz w:val="28"/>
          <w:szCs w:val="28"/>
          <w:lang w:val="uk-UA"/>
        </w:rPr>
      </w:pPr>
      <w:r>
        <w:rPr>
          <w:sz w:val="28"/>
          <w:szCs w:val="28"/>
          <w:lang w:val="uk-UA"/>
        </w:rPr>
        <w:t>6</w:t>
      </w:r>
      <w:r w:rsidRPr="00732D0D">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4A227E9" w14:textId="77777777" w:rsidR="00E24B39" w:rsidRPr="00732D0D" w:rsidRDefault="00E24B39" w:rsidP="00E24B39">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24B39" w:rsidRPr="00732D0D" w14:paraId="72DA2F2C" w14:textId="77777777" w:rsidTr="003A6637">
        <w:tc>
          <w:tcPr>
            <w:tcW w:w="4927" w:type="dxa"/>
          </w:tcPr>
          <w:p w14:paraId="4BE1F660" w14:textId="77777777" w:rsidR="00E24B39" w:rsidRPr="00732D0D" w:rsidRDefault="00E24B39" w:rsidP="003A6637">
            <w:pPr>
              <w:tabs>
                <w:tab w:val="left" w:pos="0"/>
                <w:tab w:val="left" w:pos="1134"/>
              </w:tabs>
              <w:jc w:val="both"/>
              <w:rPr>
                <w:sz w:val="28"/>
                <w:szCs w:val="28"/>
                <w:lang w:val="uk-UA"/>
              </w:rPr>
            </w:pPr>
            <w:r w:rsidRPr="00732D0D">
              <w:rPr>
                <w:sz w:val="28"/>
                <w:szCs w:val="28"/>
                <w:lang w:val="uk-UA"/>
              </w:rPr>
              <w:t>Київський міський голова</w:t>
            </w:r>
          </w:p>
        </w:tc>
        <w:tc>
          <w:tcPr>
            <w:tcW w:w="4927" w:type="dxa"/>
          </w:tcPr>
          <w:p w14:paraId="36B5ADD2" w14:textId="77777777" w:rsidR="00E24B39" w:rsidRPr="00732D0D" w:rsidRDefault="00E24B39" w:rsidP="003A6637">
            <w:pPr>
              <w:tabs>
                <w:tab w:val="left" w:pos="0"/>
                <w:tab w:val="left" w:pos="1134"/>
              </w:tabs>
              <w:jc w:val="right"/>
              <w:rPr>
                <w:sz w:val="28"/>
                <w:szCs w:val="28"/>
                <w:lang w:val="uk-UA"/>
              </w:rPr>
            </w:pPr>
            <w:r w:rsidRPr="00732D0D">
              <w:rPr>
                <w:sz w:val="28"/>
                <w:szCs w:val="28"/>
                <w:lang w:val="uk-UA"/>
              </w:rPr>
              <w:t>Віталій КЛИЧКО</w:t>
            </w:r>
          </w:p>
        </w:tc>
      </w:tr>
    </w:tbl>
    <w:p w14:paraId="37509BAD" w14:textId="77777777" w:rsidR="00E24B39" w:rsidRPr="00732D0D" w:rsidRDefault="00E24B39" w:rsidP="00E24B39">
      <w:pPr>
        <w:rPr>
          <w:b/>
          <w:bCs/>
          <w:color w:val="000000"/>
          <w:sz w:val="28"/>
          <w:szCs w:val="28"/>
          <w:lang w:val="uk-UA" w:eastAsia="uk-UA"/>
        </w:rPr>
      </w:pPr>
    </w:p>
    <w:p w14:paraId="2A711CE2" w14:textId="77777777" w:rsidR="00E24B39" w:rsidRPr="00732D0D" w:rsidRDefault="00E24B39" w:rsidP="00E24B39">
      <w:pPr>
        <w:rPr>
          <w:b/>
          <w:bCs/>
          <w:color w:val="000000"/>
          <w:sz w:val="28"/>
          <w:szCs w:val="28"/>
          <w:lang w:val="uk-UA" w:eastAsia="uk-UA"/>
        </w:rPr>
      </w:pPr>
    </w:p>
    <w:p w14:paraId="506DC632" w14:textId="77777777" w:rsidR="00E24B39" w:rsidRPr="00732D0D" w:rsidRDefault="00E24B39" w:rsidP="00E24B39">
      <w:pPr>
        <w:rPr>
          <w:b/>
          <w:bCs/>
          <w:color w:val="000000"/>
          <w:sz w:val="28"/>
          <w:szCs w:val="28"/>
          <w:lang w:val="uk-UA" w:eastAsia="uk-UA"/>
        </w:rPr>
      </w:pPr>
    </w:p>
    <w:p w14:paraId="1E593991" w14:textId="77777777" w:rsidR="00E24B39" w:rsidRPr="00732D0D" w:rsidRDefault="00E24B39" w:rsidP="00E24B39">
      <w:pPr>
        <w:pageBreakBefore/>
        <w:rPr>
          <w:b/>
          <w:bCs/>
          <w:color w:val="000000"/>
          <w:sz w:val="28"/>
          <w:szCs w:val="28"/>
          <w:lang w:val="uk-UA" w:eastAsia="uk-UA"/>
        </w:rPr>
      </w:pPr>
      <w:r w:rsidRPr="00732D0D">
        <w:rPr>
          <w:b/>
          <w:bCs/>
          <w:color w:val="000000"/>
          <w:sz w:val="28"/>
          <w:szCs w:val="28"/>
          <w:lang w:val="uk-UA" w:eastAsia="uk-UA"/>
        </w:rPr>
        <w:lastRenderedPageBreak/>
        <w:t>ПОДАННЯ:</w:t>
      </w:r>
    </w:p>
    <w:p w14:paraId="60023B80" w14:textId="77777777" w:rsidR="00E24B39" w:rsidRPr="00732D0D" w:rsidRDefault="00E24B39" w:rsidP="00E24B39">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E24B39" w:rsidRPr="00732D0D" w14:paraId="005CA09E" w14:textId="77777777" w:rsidTr="003A6637">
        <w:tc>
          <w:tcPr>
            <w:tcW w:w="5920" w:type="dxa"/>
          </w:tcPr>
          <w:p w14:paraId="50B196CF" w14:textId="77777777" w:rsidR="00E24B39" w:rsidRPr="00732D0D" w:rsidRDefault="00E24B39" w:rsidP="003A6637">
            <w:pPr>
              <w:rPr>
                <w:color w:val="000000"/>
                <w:sz w:val="28"/>
                <w:szCs w:val="28"/>
                <w:lang w:val="uk-UA" w:eastAsia="uk-UA"/>
              </w:rPr>
            </w:pPr>
            <w:r w:rsidRPr="00732D0D">
              <w:rPr>
                <w:color w:val="000000"/>
                <w:sz w:val="28"/>
                <w:szCs w:val="28"/>
                <w:lang w:val="uk-UA" w:eastAsia="uk-UA"/>
              </w:rPr>
              <w:t xml:space="preserve">Заступник голови </w:t>
            </w:r>
          </w:p>
          <w:p w14:paraId="47F35FF6" w14:textId="77777777" w:rsidR="00E24B39" w:rsidRPr="00732D0D" w:rsidRDefault="00E24B39" w:rsidP="003A6637">
            <w:pPr>
              <w:rPr>
                <w:color w:val="000000"/>
                <w:sz w:val="28"/>
                <w:szCs w:val="28"/>
                <w:lang w:val="uk-UA" w:eastAsia="uk-UA"/>
              </w:rPr>
            </w:pPr>
            <w:r w:rsidRPr="00732D0D">
              <w:rPr>
                <w:color w:val="000000"/>
                <w:sz w:val="28"/>
                <w:szCs w:val="28"/>
                <w:lang w:val="uk-UA" w:eastAsia="uk-UA"/>
              </w:rPr>
              <w:t>Київської міської державної адміністрації</w:t>
            </w:r>
          </w:p>
          <w:p w14:paraId="5EB53542" w14:textId="77777777" w:rsidR="00E24B39" w:rsidRPr="00732D0D" w:rsidRDefault="00E24B39" w:rsidP="003A6637">
            <w:pPr>
              <w:rPr>
                <w:sz w:val="28"/>
                <w:szCs w:val="28"/>
                <w:lang w:val="uk-UA"/>
              </w:rPr>
            </w:pPr>
            <w:r w:rsidRPr="00732D0D">
              <w:rPr>
                <w:color w:val="000000"/>
                <w:sz w:val="28"/>
                <w:szCs w:val="28"/>
                <w:lang w:val="uk-UA" w:eastAsia="uk-UA"/>
              </w:rPr>
              <w:t>з питань здійснення самоврядних повноважень</w:t>
            </w:r>
          </w:p>
        </w:tc>
        <w:tc>
          <w:tcPr>
            <w:tcW w:w="3934" w:type="dxa"/>
            <w:vAlign w:val="bottom"/>
          </w:tcPr>
          <w:p w14:paraId="68C91D76" w14:textId="77777777" w:rsidR="00E24B39" w:rsidRPr="00732D0D" w:rsidRDefault="00E24B39" w:rsidP="003A6637">
            <w:pPr>
              <w:jc w:val="right"/>
              <w:rPr>
                <w:color w:val="000000"/>
                <w:sz w:val="28"/>
                <w:szCs w:val="28"/>
                <w:lang w:val="uk-UA" w:eastAsia="uk-UA"/>
              </w:rPr>
            </w:pPr>
          </w:p>
          <w:p w14:paraId="067C14B5" w14:textId="77777777" w:rsidR="00E24B39" w:rsidRPr="00732D0D" w:rsidRDefault="00E24B39" w:rsidP="003A6637">
            <w:pPr>
              <w:jc w:val="right"/>
              <w:rPr>
                <w:color w:val="000000"/>
                <w:sz w:val="28"/>
                <w:szCs w:val="28"/>
                <w:lang w:val="uk-UA" w:eastAsia="uk-UA"/>
              </w:rPr>
            </w:pPr>
          </w:p>
          <w:p w14:paraId="61331940" w14:textId="77777777" w:rsidR="00E24B39" w:rsidRPr="00732D0D" w:rsidRDefault="00E24B39" w:rsidP="003A6637">
            <w:pPr>
              <w:jc w:val="right"/>
              <w:rPr>
                <w:sz w:val="28"/>
                <w:szCs w:val="28"/>
                <w:lang w:val="uk-UA"/>
              </w:rPr>
            </w:pPr>
            <w:r w:rsidRPr="00732D0D">
              <w:rPr>
                <w:color w:val="000000"/>
                <w:sz w:val="28"/>
                <w:szCs w:val="28"/>
                <w:lang w:val="uk-UA" w:eastAsia="uk-UA"/>
              </w:rPr>
              <w:t>Петро ОЛЕНИЧ</w:t>
            </w:r>
          </w:p>
        </w:tc>
      </w:tr>
      <w:tr w:rsidR="00E24B39" w:rsidRPr="00732D0D" w14:paraId="1EBC142A" w14:textId="77777777" w:rsidTr="003A6637">
        <w:tc>
          <w:tcPr>
            <w:tcW w:w="5920" w:type="dxa"/>
          </w:tcPr>
          <w:p w14:paraId="7C8A843E" w14:textId="77777777" w:rsidR="00E24B39" w:rsidRPr="00732D0D" w:rsidRDefault="00E24B39" w:rsidP="003A6637">
            <w:pPr>
              <w:jc w:val="both"/>
              <w:rPr>
                <w:color w:val="000000"/>
                <w:sz w:val="28"/>
                <w:szCs w:val="28"/>
                <w:lang w:val="uk-UA" w:eastAsia="uk-UA"/>
              </w:rPr>
            </w:pPr>
          </w:p>
          <w:p w14:paraId="69003D3A" w14:textId="77777777" w:rsidR="00E24B39" w:rsidRPr="00732D0D" w:rsidRDefault="00E24B39" w:rsidP="003A6637">
            <w:pPr>
              <w:jc w:val="both"/>
              <w:rPr>
                <w:color w:val="000000"/>
                <w:sz w:val="28"/>
                <w:szCs w:val="28"/>
                <w:lang w:val="uk-UA" w:eastAsia="uk-UA"/>
              </w:rPr>
            </w:pPr>
            <w:r w:rsidRPr="00732D0D">
              <w:rPr>
                <w:color w:val="000000"/>
                <w:sz w:val="28"/>
                <w:szCs w:val="28"/>
                <w:lang w:val="uk-UA" w:eastAsia="uk-UA"/>
              </w:rPr>
              <w:t>Директор Департаменту земельних ресурсів</w:t>
            </w:r>
          </w:p>
          <w:p w14:paraId="4939C84A" w14:textId="77777777" w:rsidR="00E24B39" w:rsidRPr="00732D0D" w:rsidRDefault="00E24B39" w:rsidP="003A6637">
            <w:pPr>
              <w:jc w:val="both"/>
              <w:rPr>
                <w:color w:val="000000"/>
                <w:sz w:val="28"/>
                <w:szCs w:val="28"/>
                <w:lang w:val="uk-UA" w:eastAsia="uk-UA"/>
              </w:rPr>
            </w:pPr>
            <w:r w:rsidRPr="00732D0D">
              <w:rPr>
                <w:color w:val="000000"/>
                <w:sz w:val="28"/>
                <w:szCs w:val="28"/>
                <w:lang w:val="uk-UA" w:eastAsia="uk-UA"/>
              </w:rPr>
              <w:t xml:space="preserve">виконавчого органу Київської міської ради </w:t>
            </w:r>
          </w:p>
          <w:p w14:paraId="48C5A024" w14:textId="77777777" w:rsidR="00E24B39" w:rsidRPr="00732D0D" w:rsidRDefault="00E24B39" w:rsidP="003A6637">
            <w:pPr>
              <w:jc w:val="both"/>
              <w:rPr>
                <w:sz w:val="28"/>
                <w:szCs w:val="28"/>
                <w:lang w:val="uk-UA"/>
              </w:rPr>
            </w:pPr>
            <w:r w:rsidRPr="00732D0D">
              <w:rPr>
                <w:color w:val="000000"/>
                <w:sz w:val="28"/>
                <w:szCs w:val="28"/>
                <w:lang w:val="uk-UA" w:eastAsia="uk-UA"/>
              </w:rPr>
              <w:t>(Київської міської державної адміністрації)</w:t>
            </w:r>
          </w:p>
        </w:tc>
        <w:tc>
          <w:tcPr>
            <w:tcW w:w="3934" w:type="dxa"/>
          </w:tcPr>
          <w:p w14:paraId="609D5613" w14:textId="77777777" w:rsidR="00E24B39" w:rsidRPr="00732D0D" w:rsidRDefault="00E24B39" w:rsidP="003A6637">
            <w:pPr>
              <w:jc w:val="right"/>
              <w:rPr>
                <w:rStyle w:val="af0"/>
                <w:b w:val="0"/>
                <w:sz w:val="28"/>
                <w:szCs w:val="28"/>
                <w:lang w:val="uk-UA"/>
              </w:rPr>
            </w:pPr>
          </w:p>
          <w:p w14:paraId="0EFBFE4F" w14:textId="77777777" w:rsidR="00E24B39" w:rsidRPr="00732D0D" w:rsidRDefault="00E24B39" w:rsidP="003A6637">
            <w:pPr>
              <w:jc w:val="right"/>
              <w:rPr>
                <w:rStyle w:val="af0"/>
                <w:b w:val="0"/>
                <w:sz w:val="28"/>
                <w:szCs w:val="28"/>
                <w:lang w:val="uk-UA"/>
              </w:rPr>
            </w:pPr>
          </w:p>
          <w:p w14:paraId="7457C349" w14:textId="77777777" w:rsidR="00E24B39" w:rsidRPr="00732D0D" w:rsidRDefault="00E24B39" w:rsidP="003A6637">
            <w:pPr>
              <w:jc w:val="right"/>
              <w:rPr>
                <w:rStyle w:val="af0"/>
                <w:b w:val="0"/>
                <w:sz w:val="28"/>
                <w:szCs w:val="28"/>
                <w:lang w:val="uk-UA"/>
              </w:rPr>
            </w:pPr>
          </w:p>
          <w:p w14:paraId="65EBB643" w14:textId="77777777" w:rsidR="00E24B39" w:rsidRPr="00732D0D" w:rsidRDefault="00E24B39" w:rsidP="003A6637">
            <w:pPr>
              <w:jc w:val="right"/>
              <w:rPr>
                <w:sz w:val="28"/>
                <w:szCs w:val="28"/>
                <w:lang w:val="uk-UA"/>
              </w:rPr>
            </w:pPr>
            <w:r w:rsidRPr="00732D0D">
              <w:rPr>
                <w:rStyle w:val="af0"/>
                <w:b w:val="0"/>
                <w:sz w:val="28"/>
                <w:szCs w:val="28"/>
                <w:lang w:val="uk-UA"/>
              </w:rPr>
              <w:t>Валентина ПЕЛИХ</w:t>
            </w:r>
          </w:p>
        </w:tc>
      </w:tr>
      <w:tr w:rsidR="00E24B39" w:rsidRPr="00732D0D" w14:paraId="3D1DEAE9" w14:textId="77777777" w:rsidTr="003A6637">
        <w:tc>
          <w:tcPr>
            <w:tcW w:w="5920" w:type="dxa"/>
          </w:tcPr>
          <w:p w14:paraId="305E5159" w14:textId="77777777" w:rsidR="00E24B39" w:rsidRPr="00732D0D" w:rsidRDefault="00E24B39" w:rsidP="003A6637">
            <w:pPr>
              <w:jc w:val="both"/>
              <w:rPr>
                <w:color w:val="000000"/>
                <w:sz w:val="28"/>
                <w:szCs w:val="28"/>
                <w:lang w:val="uk-UA" w:eastAsia="uk-UA"/>
              </w:rPr>
            </w:pPr>
          </w:p>
          <w:p w14:paraId="2D637EC0" w14:textId="77777777" w:rsidR="00E24B39" w:rsidRPr="00732D0D" w:rsidRDefault="00E24B39" w:rsidP="003A6637">
            <w:pPr>
              <w:spacing w:line="256" w:lineRule="auto"/>
              <w:ind w:left="397" w:hanging="397"/>
              <w:outlineLvl w:val="0"/>
              <w:rPr>
                <w:color w:val="000000"/>
                <w:sz w:val="28"/>
                <w:szCs w:val="28"/>
                <w:lang w:val="uk-UA" w:eastAsia="uk-UA"/>
              </w:rPr>
            </w:pPr>
            <w:r w:rsidRPr="00732D0D">
              <w:rPr>
                <w:color w:val="000000"/>
                <w:sz w:val="28"/>
                <w:szCs w:val="28"/>
                <w:lang w:val="uk-UA" w:eastAsia="uk-UA"/>
              </w:rPr>
              <w:t xml:space="preserve">В.о. заступника директора Департаменту – </w:t>
            </w:r>
          </w:p>
          <w:p w14:paraId="5D026729" w14:textId="77777777" w:rsidR="00E24B39" w:rsidRPr="00732D0D" w:rsidRDefault="00E24B39" w:rsidP="003A6637">
            <w:pPr>
              <w:spacing w:line="256" w:lineRule="auto"/>
              <w:ind w:left="397" w:hanging="397"/>
              <w:outlineLvl w:val="0"/>
              <w:rPr>
                <w:color w:val="000000"/>
                <w:sz w:val="28"/>
                <w:szCs w:val="28"/>
                <w:lang w:val="uk-UA" w:eastAsia="uk-UA"/>
              </w:rPr>
            </w:pPr>
            <w:r w:rsidRPr="00732D0D">
              <w:rPr>
                <w:color w:val="000000"/>
                <w:sz w:val="28"/>
                <w:szCs w:val="28"/>
                <w:lang w:val="uk-UA" w:eastAsia="uk-UA"/>
              </w:rPr>
              <w:t xml:space="preserve">начальника юридичного управління </w:t>
            </w:r>
          </w:p>
          <w:p w14:paraId="403C80D0" w14:textId="77777777" w:rsidR="00E24B39" w:rsidRPr="00732D0D" w:rsidRDefault="00E24B39" w:rsidP="003A6637">
            <w:pPr>
              <w:spacing w:line="256" w:lineRule="auto"/>
              <w:ind w:left="397" w:hanging="397"/>
              <w:outlineLvl w:val="0"/>
              <w:rPr>
                <w:sz w:val="28"/>
                <w:szCs w:val="28"/>
                <w:lang w:val="uk-UA" w:eastAsia="en-US"/>
              </w:rPr>
            </w:pPr>
            <w:r w:rsidRPr="00732D0D">
              <w:rPr>
                <w:sz w:val="28"/>
                <w:szCs w:val="28"/>
                <w:lang w:val="uk-UA" w:eastAsia="en-US"/>
              </w:rPr>
              <w:t>Департаменту земельних ресурсів</w:t>
            </w:r>
          </w:p>
          <w:p w14:paraId="6C267B22" w14:textId="77777777" w:rsidR="00E24B39" w:rsidRPr="00732D0D" w:rsidRDefault="00E24B39" w:rsidP="003A6637">
            <w:pPr>
              <w:spacing w:line="256" w:lineRule="auto"/>
              <w:ind w:left="397" w:hanging="397"/>
              <w:outlineLvl w:val="0"/>
              <w:rPr>
                <w:sz w:val="28"/>
                <w:szCs w:val="28"/>
                <w:lang w:val="uk-UA" w:eastAsia="en-US"/>
              </w:rPr>
            </w:pPr>
            <w:r w:rsidRPr="00732D0D">
              <w:rPr>
                <w:sz w:val="28"/>
                <w:szCs w:val="28"/>
                <w:lang w:val="uk-UA" w:eastAsia="en-US"/>
              </w:rPr>
              <w:t>виконавчого органу Київської міської ради</w:t>
            </w:r>
          </w:p>
          <w:p w14:paraId="1B4EC3CF" w14:textId="77777777" w:rsidR="00E24B39" w:rsidRPr="00732D0D" w:rsidRDefault="00E24B39" w:rsidP="003A6637">
            <w:pPr>
              <w:spacing w:line="256" w:lineRule="auto"/>
              <w:ind w:left="397" w:hanging="397"/>
              <w:outlineLvl w:val="0"/>
              <w:rPr>
                <w:sz w:val="28"/>
                <w:szCs w:val="28"/>
                <w:lang w:val="uk-UA"/>
              </w:rPr>
            </w:pPr>
            <w:r w:rsidRPr="00732D0D">
              <w:rPr>
                <w:sz w:val="28"/>
                <w:szCs w:val="28"/>
                <w:lang w:val="uk-UA" w:eastAsia="en-US"/>
              </w:rPr>
              <w:t>(Київської міської державної адміністрації)</w:t>
            </w:r>
          </w:p>
        </w:tc>
        <w:tc>
          <w:tcPr>
            <w:tcW w:w="3934" w:type="dxa"/>
          </w:tcPr>
          <w:p w14:paraId="37BAAACD" w14:textId="77777777" w:rsidR="00E24B39" w:rsidRPr="00732D0D" w:rsidRDefault="00E24B39" w:rsidP="003A6637">
            <w:pPr>
              <w:jc w:val="right"/>
              <w:rPr>
                <w:rStyle w:val="af0"/>
                <w:b w:val="0"/>
                <w:sz w:val="28"/>
                <w:szCs w:val="28"/>
                <w:lang w:val="uk-UA"/>
              </w:rPr>
            </w:pPr>
          </w:p>
          <w:p w14:paraId="0F3742B5" w14:textId="77777777" w:rsidR="00E24B39" w:rsidRPr="00732D0D" w:rsidRDefault="00E24B39" w:rsidP="003A6637">
            <w:pPr>
              <w:jc w:val="right"/>
              <w:rPr>
                <w:rStyle w:val="af0"/>
                <w:b w:val="0"/>
                <w:sz w:val="28"/>
                <w:szCs w:val="28"/>
                <w:lang w:val="uk-UA"/>
              </w:rPr>
            </w:pPr>
          </w:p>
          <w:p w14:paraId="5606D120" w14:textId="77777777" w:rsidR="00E24B39" w:rsidRPr="00732D0D" w:rsidRDefault="00E24B39" w:rsidP="003A6637">
            <w:pPr>
              <w:jc w:val="right"/>
              <w:rPr>
                <w:rStyle w:val="af0"/>
                <w:b w:val="0"/>
                <w:sz w:val="28"/>
                <w:szCs w:val="28"/>
                <w:lang w:val="uk-UA"/>
              </w:rPr>
            </w:pPr>
          </w:p>
          <w:p w14:paraId="5E919B61" w14:textId="77777777" w:rsidR="00E24B39" w:rsidRPr="00732D0D" w:rsidRDefault="00E24B39" w:rsidP="003A6637">
            <w:pPr>
              <w:jc w:val="right"/>
              <w:rPr>
                <w:rStyle w:val="af0"/>
                <w:b w:val="0"/>
                <w:sz w:val="28"/>
                <w:szCs w:val="28"/>
                <w:lang w:val="uk-UA"/>
              </w:rPr>
            </w:pPr>
          </w:p>
          <w:p w14:paraId="1302C184" w14:textId="77777777" w:rsidR="00E24B39" w:rsidRPr="00732D0D" w:rsidRDefault="00E24B39" w:rsidP="003A6637">
            <w:pPr>
              <w:rPr>
                <w:rStyle w:val="af0"/>
                <w:b w:val="0"/>
                <w:sz w:val="2"/>
                <w:szCs w:val="2"/>
                <w:lang w:val="uk-UA"/>
              </w:rPr>
            </w:pPr>
          </w:p>
          <w:p w14:paraId="6BC6A04B" w14:textId="77777777" w:rsidR="00E24B39" w:rsidRPr="00732D0D" w:rsidRDefault="00E24B39" w:rsidP="003A6637">
            <w:pPr>
              <w:rPr>
                <w:rStyle w:val="af0"/>
                <w:b w:val="0"/>
                <w:sz w:val="2"/>
                <w:szCs w:val="2"/>
                <w:lang w:val="uk-UA"/>
              </w:rPr>
            </w:pPr>
          </w:p>
          <w:p w14:paraId="3E00580E" w14:textId="77777777" w:rsidR="00E24B39" w:rsidRPr="00732D0D" w:rsidRDefault="00E24B39" w:rsidP="003A6637">
            <w:pPr>
              <w:jc w:val="right"/>
              <w:rPr>
                <w:rStyle w:val="af0"/>
                <w:b w:val="0"/>
                <w:sz w:val="28"/>
                <w:szCs w:val="28"/>
                <w:lang w:val="uk-UA"/>
              </w:rPr>
            </w:pPr>
          </w:p>
          <w:p w14:paraId="2E3EDFD6" w14:textId="77777777" w:rsidR="00E24B39" w:rsidRPr="00732D0D" w:rsidRDefault="00E24B39" w:rsidP="003A6637">
            <w:pPr>
              <w:jc w:val="right"/>
              <w:rPr>
                <w:sz w:val="28"/>
                <w:szCs w:val="28"/>
                <w:lang w:val="uk-UA"/>
              </w:rPr>
            </w:pPr>
            <w:r w:rsidRPr="00732D0D">
              <w:rPr>
                <w:rStyle w:val="af0"/>
                <w:b w:val="0"/>
                <w:sz w:val="28"/>
                <w:szCs w:val="28"/>
                <w:lang w:val="uk-UA"/>
              </w:rPr>
              <w:t>Дмитро РАДЗІЄВСЬКИЙ</w:t>
            </w:r>
          </w:p>
        </w:tc>
      </w:tr>
    </w:tbl>
    <w:p w14:paraId="3FC9C223" w14:textId="77777777" w:rsidR="00E24B39" w:rsidRPr="00732D0D" w:rsidRDefault="00E24B39" w:rsidP="00E24B39">
      <w:pPr>
        <w:jc w:val="both"/>
        <w:rPr>
          <w:color w:val="000000"/>
          <w:sz w:val="28"/>
          <w:szCs w:val="28"/>
          <w:lang w:val="uk-UA" w:eastAsia="uk-UA"/>
        </w:rPr>
      </w:pPr>
    </w:p>
    <w:p w14:paraId="3A299C38" w14:textId="77777777" w:rsidR="00E24B39" w:rsidRPr="00732D0D" w:rsidRDefault="00E24B39" w:rsidP="00E24B39">
      <w:pPr>
        <w:jc w:val="both"/>
        <w:rPr>
          <w:color w:val="000000"/>
          <w:sz w:val="28"/>
          <w:szCs w:val="28"/>
          <w:lang w:val="uk-UA" w:eastAsia="uk-UA"/>
        </w:rPr>
      </w:pPr>
    </w:p>
    <w:p w14:paraId="695AF293" w14:textId="77777777" w:rsidR="00E24B39" w:rsidRPr="00732D0D" w:rsidRDefault="00E24B39" w:rsidP="00E24B39">
      <w:pPr>
        <w:jc w:val="both"/>
        <w:rPr>
          <w:b/>
          <w:bCs/>
          <w:snapToGrid w:val="0"/>
          <w:color w:val="000000"/>
          <w:sz w:val="28"/>
          <w:szCs w:val="28"/>
          <w:lang w:val="uk-UA" w:eastAsia="uk-UA"/>
        </w:rPr>
      </w:pPr>
      <w:r w:rsidRPr="00732D0D">
        <w:rPr>
          <w:b/>
          <w:bCs/>
          <w:snapToGrid w:val="0"/>
          <w:color w:val="000000"/>
          <w:sz w:val="28"/>
          <w:szCs w:val="28"/>
          <w:lang w:val="uk-UA" w:eastAsia="uk-UA"/>
        </w:rPr>
        <w:t>ПОГОДЖЕНО:</w:t>
      </w:r>
    </w:p>
    <w:p w14:paraId="6118D043" w14:textId="77777777" w:rsidR="00E24B39" w:rsidRPr="00732D0D" w:rsidRDefault="00E24B39" w:rsidP="00E24B39">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E24B39" w:rsidRPr="00732D0D" w14:paraId="02058BBA" w14:textId="77777777" w:rsidTr="003A6637">
        <w:tc>
          <w:tcPr>
            <w:tcW w:w="5070" w:type="dxa"/>
            <w:gridSpan w:val="2"/>
          </w:tcPr>
          <w:p w14:paraId="0FFA7289" w14:textId="77777777" w:rsidR="00E24B39" w:rsidRPr="00732D0D" w:rsidRDefault="00E24B39" w:rsidP="003A6637">
            <w:pPr>
              <w:jc w:val="both"/>
              <w:rPr>
                <w:color w:val="000000"/>
                <w:sz w:val="28"/>
                <w:szCs w:val="28"/>
                <w:lang w:val="uk-UA" w:eastAsia="uk-UA"/>
              </w:rPr>
            </w:pPr>
            <w:r w:rsidRPr="00732D0D">
              <w:rPr>
                <w:color w:val="000000"/>
                <w:sz w:val="28"/>
                <w:szCs w:val="28"/>
                <w:lang w:val="uk-UA" w:eastAsia="uk-UA"/>
              </w:rPr>
              <w:t xml:space="preserve">Постійна комісія Київської міської ради </w:t>
            </w:r>
          </w:p>
          <w:p w14:paraId="16089D3B" w14:textId="77777777" w:rsidR="00E24B39" w:rsidRPr="00732D0D" w:rsidRDefault="00E24B39" w:rsidP="003A6637">
            <w:pPr>
              <w:tabs>
                <w:tab w:val="left" w:pos="0"/>
                <w:tab w:val="left" w:pos="1134"/>
              </w:tabs>
              <w:jc w:val="both"/>
              <w:rPr>
                <w:sz w:val="28"/>
                <w:szCs w:val="28"/>
                <w:lang w:val="uk-UA"/>
              </w:rPr>
            </w:pPr>
            <w:r w:rsidRPr="00732D0D">
              <w:rPr>
                <w:color w:val="000000"/>
                <w:sz w:val="28"/>
                <w:szCs w:val="28"/>
                <w:lang w:val="uk-UA" w:eastAsia="uk-UA"/>
              </w:rPr>
              <w:t xml:space="preserve">з питань </w:t>
            </w:r>
            <w:r w:rsidRPr="00732D0D">
              <w:rPr>
                <w:sz w:val="28"/>
                <w:szCs w:val="28"/>
                <w:lang w:val="uk-UA"/>
              </w:rPr>
              <w:t xml:space="preserve">архітектури, містопланування </w:t>
            </w:r>
          </w:p>
          <w:p w14:paraId="6384A165" w14:textId="77777777" w:rsidR="00E24B39" w:rsidRPr="00732D0D" w:rsidRDefault="00E24B39" w:rsidP="003A6637">
            <w:pPr>
              <w:tabs>
                <w:tab w:val="left" w:pos="0"/>
                <w:tab w:val="left" w:pos="1134"/>
              </w:tabs>
              <w:jc w:val="both"/>
              <w:rPr>
                <w:sz w:val="28"/>
                <w:szCs w:val="28"/>
                <w:lang w:val="uk-UA"/>
              </w:rPr>
            </w:pPr>
            <w:r w:rsidRPr="00732D0D">
              <w:rPr>
                <w:sz w:val="28"/>
                <w:szCs w:val="28"/>
                <w:lang w:val="uk-UA"/>
              </w:rPr>
              <w:t>та земельних відносин</w:t>
            </w:r>
          </w:p>
          <w:p w14:paraId="72308C09" w14:textId="77777777" w:rsidR="00E24B39" w:rsidRPr="00732D0D" w:rsidRDefault="00E24B39" w:rsidP="003A6637">
            <w:pPr>
              <w:tabs>
                <w:tab w:val="left" w:pos="0"/>
                <w:tab w:val="left" w:pos="1134"/>
              </w:tabs>
              <w:jc w:val="both"/>
              <w:rPr>
                <w:sz w:val="28"/>
                <w:szCs w:val="28"/>
                <w:lang w:val="uk-UA"/>
              </w:rPr>
            </w:pPr>
          </w:p>
        </w:tc>
        <w:tc>
          <w:tcPr>
            <w:tcW w:w="4784" w:type="dxa"/>
          </w:tcPr>
          <w:p w14:paraId="4B792822" w14:textId="77777777" w:rsidR="00E24B39" w:rsidRPr="00732D0D" w:rsidRDefault="00E24B39" w:rsidP="003A6637">
            <w:pPr>
              <w:jc w:val="both"/>
              <w:rPr>
                <w:color w:val="000000"/>
                <w:sz w:val="28"/>
                <w:szCs w:val="28"/>
                <w:lang w:val="uk-UA" w:eastAsia="uk-UA"/>
              </w:rPr>
            </w:pPr>
          </w:p>
        </w:tc>
      </w:tr>
      <w:tr w:rsidR="00E24B39" w:rsidRPr="00732D0D" w14:paraId="2DE34D02" w14:textId="77777777" w:rsidTr="003A6637">
        <w:tc>
          <w:tcPr>
            <w:tcW w:w="4927" w:type="dxa"/>
          </w:tcPr>
          <w:p w14:paraId="29CE1D36" w14:textId="77777777" w:rsidR="00E24B39" w:rsidRPr="00732D0D" w:rsidRDefault="00E24B39" w:rsidP="003A6637">
            <w:pPr>
              <w:jc w:val="both"/>
              <w:rPr>
                <w:color w:val="000000"/>
                <w:sz w:val="28"/>
                <w:szCs w:val="28"/>
                <w:lang w:val="uk-UA" w:eastAsia="uk-UA"/>
              </w:rPr>
            </w:pPr>
            <w:r w:rsidRPr="00732D0D">
              <w:rPr>
                <w:color w:val="000000"/>
                <w:sz w:val="28"/>
                <w:szCs w:val="28"/>
                <w:lang w:val="uk-UA" w:eastAsia="uk-UA"/>
              </w:rPr>
              <w:t>Голова</w:t>
            </w:r>
          </w:p>
        </w:tc>
        <w:tc>
          <w:tcPr>
            <w:tcW w:w="4927" w:type="dxa"/>
            <w:gridSpan w:val="2"/>
          </w:tcPr>
          <w:p w14:paraId="634374C3" w14:textId="77777777" w:rsidR="00E24B39" w:rsidRPr="00732D0D" w:rsidRDefault="00E24B39" w:rsidP="003A6637">
            <w:pPr>
              <w:jc w:val="right"/>
              <w:rPr>
                <w:color w:val="000000"/>
                <w:sz w:val="28"/>
                <w:szCs w:val="28"/>
                <w:lang w:val="uk-UA" w:eastAsia="uk-UA"/>
              </w:rPr>
            </w:pPr>
            <w:r w:rsidRPr="00732D0D">
              <w:rPr>
                <w:rStyle w:val="af0"/>
                <w:b w:val="0"/>
                <w:sz w:val="28"/>
                <w:szCs w:val="28"/>
                <w:lang w:val="uk-UA"/>
              </w:rPr>
              <w:t>Михайло ТЕРЕНТЬЄВ</w:t>
            </w:r>
          </w:p>
        </w:tc>
      </w:tr>
      <w:tr w:rsidR="00E24B39" w:rsidRPr="00732D0D" w14:paraId="4E94996C" w14:textId="77777777" w:rsidTr="003A6637">
        <w:tc>
          <w:tcPr>
            <w:tcW w:w="4927" w:type="dxa"/>
          </w:tcPr>
          <w:p w14:paraId="040E1C59" w14:textId="77777777" w:rsidR="00E24B39" w:rsidRPr="00732D0D" w:rsidRDefault="00E24B39" w:rsidP="003A6637">
            <w:pPr>
              <w:jc w:val="both"/>
              <w:rPr>
                <w:color w:val="000000"/>
                <w:sz w:val="28"/>
                <w:szCs w:val="28"/>
                <w:lang w:val="uk-UA" w:eastAsia="uk-UA"/>
              </w:rPr>
            </w:pPr>
          </w:p>
        </w:tc>
        <w:tc>
          <w:tcPr>
            <w:tcW w:w="4927" w:type="dxa"/>
            <w:gridSpan w:val="2"/>
          </w:tcPr>
          <w:p w14:paraId="2C6234E9" w14:textId="77777777" w:rsidR="00E24B39" w:rsidRPr="00732D0D" w:rsidRDefault="00E24B39" w:rsidP="003A6637">
            <w:pPr>
              <w:jc w:val="right"/>
              <w:rPr>
                <w:color w:val="000000"/>
                <w:sz w:val="28"/>
                <w:szCs w:val="28"/>
                <w:lang w:val="uk-UA" w:eastAsia="uk-UA"/>
              </w:rPr>
            </w:pPr>
          </w:p>
        </w:tc>
      </w:tr>
      <w:tr w:rsidR="00E24B39" w:rsidRPr="00732D0D" w14:paraId="5F7EADAA" w14:textId="77777777" w:rsidTr="003A6637">
        <w:tc>
          <w:tcPr>
            <w:tcW w:w="4927" w:type="dxa"/>
          </w:tcPr>
          <w:p w14:paraId="35CEA8B7" w14:textId="77777777" w:rsidR="00E24B39" w:rsidRPr="00732D0D" w:rsidRDefault="00E24B39" w:rsidP="003A6637">
            <w:pPr>
              <w:jc w:val="both"/>
              <w:rPr>
                <w:color w:val="000000"/>
                <w:sz w:val="28"/>
                <w:szCs w:val="28"/>
                <w:lang w:val="uk-UA" w:eastAsia="uk-UA"/>
              </w:rPr>
            </w:pPr>
          </w:p>
          <w:p w14:paraId="542B3E36" w14:textId="77777777" w:rsidR="00E24B39" w:rsidRPr="00732D0D" w:rsidRDefault="00E24B39" w:rsidP="003A6637">
            <w:pPr>
              <w:jc w:val="both"/>
              <w:rPr>
                <w:color w:val="000000"/>
                <w:sz w:val="28"/>
                <w:szCs w:val="28"/>
                <w:lang w:val="uk-UA" w:eastAsia="uk-UA"/>
              </w:rPr>
            </w:pPr>
            <w:r w:rsidRPr="00732D0D">
              <w:rPr>
                <w:color w:val="000000"/>
                <w:sz w:val="28"/>
                <w:szCs w:val="28"/>
                <w:lang w:val="uk-UA" w:eastAsia="uk-UA"/>
              </w:rPr>
              <w:t xml:space="preserve">Начальник управління правового </w:t>
            </w:r>
          </w:p>
          <w:p w14:paraId="19FE6D45" w14:textId="77777777" w:rsidR="00E24B39" w:rsidRPr="00732D0D" w:rsidRDefault="00E24B39" w:rsidP="003A6637">
            <w:pPr>
              <w:jc w:val="both"/>
              <w:rPr>
                <w:color w:val="000000"/>
                <w:sz w:val="28"/>
                <w:szCs w:val="28"/>
                <w:lang w:val="uk-UA" w:eastAsia="uk-UA"/>
              </w:rPr>
            </w:pPr>
            <w:r w:rsidRPr="00732D0D">
              <w:rPr>
                <w:color w:val="000000"/>
                <w:sz w:val="28"/>
                <w:szCs w:val="28"/>
                <w:lang w:val="uk-UA" w:eastAsia="uk-UA"/>
              </w:rPr>
              <w:t xml:space="preserve">забезпечення діяльності  </w:t>
            </w:r>
          </w:p>
          <w:p w14:paraId="50B2A6C3" w14:textId="77777777" w:rsidR="00E24B39" w:rsidRPr="00732D0D" w:rsidRDefault="00E24B39" w:rsidP="003A6637">
            <w:pPr>
              <w:jc w:val="both"/>
              <w:rPr>
                <w:color w:val="000000"/>
                <w:sz w:val="28"/>
                <w:szCs w:val="28"/>
                <w:lang w:val="uk-UA" w:eastAsia="uk-UA"/>
              </w:rPr>
            </w:pPr>
            <w:r w:rsidRPr="00732D0D">
              <w:rPr>
                <w:color w:val="000000"/>
                <w:sz w:val="28"/>
                <w:szCs w:val="28"/>
                <w:lang w:val="uk-UA" w:eastAsia="uk-UA"/>
              </w:rPr>
              <w:t>Київської міської ради</w:t>
            </w:r>
          </w:p>
        </w:tc>
        <w:tc>
          <w:tcPr>
            <w:tcW w:w="4927" w:type="dxa"/>
            <w:gridSpan w:val="2"/>
          </w:tcPr>
          <w:p w14:paraId="70B4779B" w14:textId="77777777" w:rsidR="00E24B39" w:rsidRPr="00732D0D" w:rsidRDefault="00E24B39" w:rsidP="003A6637">
            <w:pPr>
              <w:jc w:val="right"/>
              <w:rPr>
                <w:rStyle w:val="af0"/>
                <w:b w:val="0"/>
                <w:sz w:val="28"/>
                <w:szCs w:val="28"/>
                <w:lang w:val="uk-UA"/>
              </w:rPr>
            </w:pPr>
          </w:p>
          <w:p w14:paraId="565D5D4F" w14:textId="77777777" w:rsidR="00E24B39" w:rsidRPr="00732D0D" w:rsidRDefault="00E24B39" w:rsidP="003A6637">
            <w:pPr>
              <w:jc w:val="right"/>
              <w:rPr>
                <w:rStyle w:val="af0"/>
                <w:b w:val="0"/>
                <w:sz w:val="28"/>
                <w:szCs w:val="28"/>
                <w:lang w:val="uk-UA"/>
              </w:rPr>
            </w:pPr>
          </w:p>
          <w:p w14:paraId="56D17E08" w14:textId="77777777" w:rsidR="00E24B39" w:rsidRPr="00732D0D" w:rsidRDefault="00E24B39" w:rsidP="003A6637">
            <w:pPr>
              <w:jc w:val="right"/>
              <w:rPr>
                <w:rStyle w:val="af0"/>
                <w:b w:val="0"/>
                <w:sz w:val="28"/>
                <w:szCs w:val="28"/>
                <w:lang w:val="uk-UA"/>
              </w:rPr>
            </w:pPr>
          </w:p>
          <w:p w14:paraId="3DDCED0C" w14:textId="77777777" w:rsidR="00E24B39" w:rsidRPr="00732D0D" w:rsidRDefault="00E24B39" w:rsidP="003A6637">
            <w:pPr>
              <w:jc w:val="right"/>
              <w:rPr>
                <w:color w:val="000000"/>
                <w:sz w:val="28"/>
                <w:szCs w:val="28"/>
                <w:lang w:val="uk-UA" w:eastAsia="uk-UA"/>
              </w:rPr>
            </w:pPr>
            <w:r w:rsidRPr="00732D0D">
              <w:rPr>
                <w:rStyle w:val="af0"/>
                <w:b w:val="0"/>
                <w:sz w:val="28"/>
                <w:szCs w:val="28"/>
                <w:lang w:val="uk-UA"/>
              </w:rPr>
              <w:t>Валентина ПОЛОЖИШНИК</w:t>
            </w:r>
          </w:p>
        </w:tc>
      </w:tr>
      <w:tr w:rsidR="00E24B39" w:rsidRPr="00732D0D" w14:paraId="304E8026" w14:textId="77777777" w:rsidTr="00E2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4927" w:type="dxa"/>
            <w:tcBorders>
              <w:top w:val="nil"/>
              <w:left w:val="nil"/>
              <w:bottom w:val="nil"/>
              <w:right w:val="nil"/>
            </w:tcBorders>
          </w:tcPr>
          <w:p w14:paraId="19D93777" w14:textId="77777777" w:rsidR="00E24B39" w:rsidRPr="00732D0D" w:rsidRDefault="00E24B39" w:rsidP="003A6637">
            <w:pPr>
              <w:rPr>
                <w:snapToGrid w:val="0"/>
                <w:sz w:val="28"/>
                <w:szCs w:val="28"/>
                <w:lang w:val="uk-UA"/>
              </w:rPr>
            </w:pPr>
          </w:p>
        </w:tc>
        <w:tc>
          <w:tcPr>
            <w:tcW w:w="4927" w:type="dxa"/>
            <w:gridSpan w:val="2"/>
            <w:tcBorders>
              <w:top w:val="nil"/>
              <w:left w:val="nil"/>
              <w:bottom w:val="nil"/>
              <w:right w:val="nil"/>
            </w:tcBorders>
          </w:tcPr>
          <w:p w14:paraId="3D318881" w14:textId="77777777" w:rsidR="00E24B39" w:rsidRPr="00732D0D" w:rsidRDefault="00E24B39" w:rsidP="003A6637">
            <w:pPr>
              <w:jc w:val="right"/>
              <w:rPr>
                <w:snapToGrid w:val="0"/>
                <w:sz w:val="28"/>
                <w:szCs w:val="28"/>
                <w:lang w:val="uk-UA"/>
              </w:rPr>
            </w:pPr>
          </w:p>
        </w:tc>
      </w:tr>
    </w:tbl>
    <w:p w14:paraId="3DD80391" w14:textId="41920881" w:rsidR="00E24B39" w:rsidRPr="00732D0D" w:rsidRDefault="00E24B39" w:rsidP="0020600E">
      <w:pPr>
        <w:rPr>
          <w:color w:val="000000"/>
          <w:sz w:val="28"/>
          <w:szCs w:val="28"/>
          <w:lang w:val="uk-UA" w:eastAsia="uk-UA"/>
        </w:rPr>
      </w:pPr>
      <w:bookmarkStart w:id="0" w:name="_GoBack"/>
      <w:bookmarkEnd w:id="0"/>
      <w:r w:rsidRPr="00732D0D">
        <w:rPr>
          <w:color w:val="000000"/>
          <w:sz w:val="28"/>
          <w:szCs w:val="28"/>
          <w:lang w:val="uk-UA" w:eastAsia="uk-UA"/>
        </w:rPr>
        <w:t xml:space="preserve"> </w:t>
      </w:r>
    </w:p>
    <w:sectPr w:rsidR="00E24B39" w:rsidRPr="00732D0D" w:rsidSect="00676FBE">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B4C9" w14:textId="77777777" w:rsidR="001E6296" w:rsidRDefault="001E6296">
      <w:r>
        <w:separator/>
      </w:r>
    </w:p>
  </w:endnote>
  <w:endnote w:type="continuationSeparator" w:id="0">
    <w:p w14:paraId="65036435" w14:textId="77777777" w:rsidR="001E6296" w:rsidRDefault="001E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BB5DC" w14:textId="77777777" w:rsidR="001E6296" w:rsidRDefault="001E6296">
      <w:r>
        <w:separator/>
      </w:r>
    </w:p>
  </w:footnote>
  <w:footnote w:type="continuationSeparator" w:id="0">
    <w:p w14:paraId="7D01FCA8" w14:textId="77777777" w:rsidR="001E6296" w:rsidRDefault="001E6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296"/>
    <w:rsid w:val="001E6DB3"/>
    <w:rsid w:val="001E7D81"/>
    <w:rsid w:val="001E7DB1"/>
    <w:rsid w:val="001F71C9"/>
    <w:rsid w:val="0020600E"/>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2269"/>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167"/>
    <w:rsid w:val="005943B1"/>
    <w:rsid w:val="00595023"/>
    <w:rsid w:val="005A014C"/>
    <w:rsid w:val="005A143F"/>
    <w:rsid w:val="005A2251"/>
    <w:rsid w:val="005A27C7"/>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6FBE"/>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342BD"/>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028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311B"/>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4B39"/>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638</Words>
  <Characters>3643</Characters>
  <Application>Microsoft Office Word</Application>
  <DocSecurity>0</DocSecurity>
  <Lines>30</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4273</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57</cp:revision>
  <cp:lastPrinted>2025-02-18T11:38:00Z</cp:lastPrinted>
  <dcterms:created xsi:type="dcterms:W3CDTF">2020-03-29T20:42:00Z</dcterms:created>
  <dcterms:modified xsi:type="dcterms:W3CDTF">2025-02-25T13:54:00Z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