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7777777" w:rsidR="00706003" w:rsidRPr="00C65838" w:rsidRDefault="00706003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 w:rsidRPr="00C65838">
        <w:rPr>
          <w:sz w:val="28"/>
          <w:szCs w:val="28"/>
          <w:lang w:val="en-US"/>
        </w:rPr>
        <w:t>IV</w:t>
      </w:r>
      <w:r w:rsidRPr="00C65838">
        <w:rPr>
          <w:sz w:val="28"/>
          <w:szCs w:val="28"/>
        </w:rPr>
        <w:t xml:space="preserve"> сесія </w:t>
      </w:r>
      <w:r w:rsidRPr="00C65838">
        <w:rPr>
          <w:sz w:val="28"/>
          <w:szCs w:val="28"/>
          <w:lang w:val="en-US"/>
        </w:rPr>
        <w:t>IX</w:t>
      </w:r>
      <w:r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78128DB3" w14:textId="14266C34" w:rsidR="00F6318B" w:rsidRPr="00706003" w:rsidRDefault="00F6318B" w:rsidP="00F6318B">
      <w:pPr>
        <w:rPr>
          <w:sz w:val="16"/>
          <w:szCs w:val="16"/>
        </w:rPr>
      </w:pPr>
    </w:p>
    <w:p w14:paraId="0CCB4DB8" w14:textId="703F7ECC" w:rsidR="00F6318B" w:rsidRPr="00F6318B" w:rsidRDefault="001C259B" w:rsidP="00F6318B">
      <w:pPr>
        <w:tabs>
          <w:tab w:val="left" w:pos="3960"/>
        </w:tabs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6A6229D0">
            <wp:simplePos x="0" y="0"/>
            <wp:positionH relativeFrom="column">
              <wp:posOffset>4504055</wp:posOffset>
            </wp:positionH>
            <wp:positionV relativeFrom="paragraph">
              <wp:posOffset>6985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B575DB6">
                <wp:simplePos x="0" y="0"/>
                <wp:positionH relativeFrom="margin">
                  <wp:align>right</wp:align>
                </wp:positionH>
                <wp:positionV relativeFrom="paragraph">
                  <wp:posOffset>1551498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244215064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89.8pt;margin-top:122.15pt;width:141pt;height:18.35pt;z-index:-2516561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" stroked="f">
                <v:textbox style="mso-fit-shape-to-text:t">
                  <w:txbxContent>
                    <w:p w14:paraId="16B69CE0" w14:textId="77777777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244215064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</w:tblGrid>
      <w:tr w:rsidR="00DE4A20" w:rsidRPr="007B45BA" w14:paraId="39883B9B" w14:textId="77777777" w:rsidTr="007B45BA">
        <w:trPr>
          <w:trHeight w:val="2500"/>
        </w:trPr>
        <w:tc>
          <w:tcPr>
            <w:tcW w:w="5670" w:type="dxa"/>
            <w:hideMark/>
          </w:tcPr>
          <w:p w14:paraId="0B182D23" w14:textId="1FB5BDD5" w:rsidR="00F6318B" w:rsidRPr="00DE4A20" w:rsidRDefault="00D83075" w:rsidP="007B45BA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83075">
              <w:rPr>
                <w:b/>
                <w:color w:val="000000" w:themeColor="text1"/>
                <w:sz w:val="28"/>
                <w:szCs w:val="28"/>
              </w:rPr>
              <w:t>Про надання об’єднанню співвласників багатоквартирного будинку «П</w:t>
            </w:r>
            <w:r>
              <w:rPr>
                <w:b/>
                <w:color w:val="000000" w:themeColor="text1"/>
                <w:sz w:val="28"/>
                <w:szCs w:val="28"/>
              </w:rPr>
              <w:t>ЕЧЕРСЬК</w:t>
            </w:r>
            <w:r w:rsidRPr="00D83075">
              <w:rPr>
                <w:b/>
                <w:color w:val="000000" w:themeColor="text1"/>
                <w:sz w:val="28"/>
                <w:szCs w:val="28"/>
              </w:rPr>
              <w:t xml:space="preserve">» земельної ділянки в постійне користування для </w:t>
            </w:r>
            <w:r w:rsidR="007B45BA">
              <w:rPr>
                <w:b/>
                <w:color w:val="000000" w:themeColor="text1"/>
                <w:sz w:val="28"/>
                <w:szCs w:val="28"/>
              </w:rPr>
              <w:t>експлуатації та</w:t>
            </w:r>
            <w:r w:rsidRPr="00D83075">
              <w:rPr>
                <w:b/>
                <w:color w:val="000000" w:themeColor="text1"/>
                <w:sz w:val="28"/>
                <w:szCs w:val="28"/>
              </w:rPr>
              <w:t xml:space="preserve"> обслуговування багатоквартирного житлового будинку з об’єктами торгово-розважальної та ринкової інфраструктури на вул. Старонаводницькій, 4-в у Печерському районі міста Києва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22CB6BF4" w14:textId="1E95D1A9" w:rsidR="00F6318B" w:rsidRPr="009F639A" w:rsidRDefault="004A7B04" w:rsidP="009F639A">
      <w:pPr>
        <w:pStyle w:val="20"/>
        <w:ind w:firstLine="709"/>
        <w:rPr>
          <w:color w:val="000000" w:themeColor="text1"/>
          <w:szCs w:val="28"/>
        </w:rPr>
      </w:pPr>
      <w:r w:rsidRPr="004A7B04">
        <w:rPr>
          <w:color w:val="000000" w:themeColor="text1"/>
          <w:szCs w:val="28"/>
          <w:lang w:val="uk-UA"/>
        </w:rPr>
        <w:t xml:space="preserve">Розглянувши заяву </w:t>
      </w:r>
      <w:r w:rsidR="007B45BA">
        <w:rPr>
          <w:color w:val="000000" w:themeColor="text1"/>
          <w:szCs w:val="28"/>
          <w:lang w:val="uk-UA"/>
        </w:rPr>
        <w:t>об’єднання</w:t>
      </w:r>
      <w:r w:rsidR="00123260" w:rsidRPr="00123260">
        <w:rPr>
          <w:color w:val="000000" w:themeColor="text1"/>
          <w:szCs w:val="28"/>
          <w:lang w:val="uk-UA"/>
        </w:rPr>
        <w:t xml:space="preserve"> співвласників багатоквартирного будинку</w:t>
      </w:r>
      <w:r w:rsidR="0057762A" w:rsidRPr="00123260">
        <w:rPr>
          <w:color w:val="000000" w:themeColor="text1"/>
          <w:szCs w:val="28"/>
          <w:lang w:val="uk-UA"/>
        </w:rPr>
        <w:t xml:space="preserve"> </w:t>
      </w:r>
      <w:r w:rsidR="0057762A" w:rsidRPr="0057762A">
        <w:rPr>
          <w:color w:val="000000" w:themeColor="text1"/>
          <w:szCs w:val="28"/>
          <w:lang w:val="uk-UA"/>
        </w:rPr>
        <w:t xml:space="preserve">«ПЕЧЕРСЬК» </w:t>
      </w:r>
      <w:r w:rsidR="0057762A">
        <w:rPr>
          <w:color w:val="000000" w:themeColor="text1"/>
          <w:szCs w:val="28"/>
          <w:lang w:val="uk-UA"/>
        </w:rPr>
        <w:t>(код ЄДРПОУ 3</w:t>
      </w:r>
      <w:r w:rsidRPr="004A7B04">
        <w:rPr>
          <w:color w:val="000000" w:themeColor="text1"/>
          <w:szCs w:val="28"/>
          <w:lang w:val="uk-UA"/>
        </w:rPr>
        <w:t>7</w:t>
      </w:r>
      <w:r w:rsidR="0057762A">
        <w:rPr>
          <w:color w:val="000000" w:themeColor="text1"/>
          <w:szCs w:val="28"/>
          <w:lang w:val="uk-UA"/>
        </w:rPr>
        <w:t>102560</w:t>
      </w:r>
      <w:r w:rsidRPr="004A7B04">
        <w:rPr>
          <w:color w:val="000000" w:themeColor="text1"/>
          <w:szCs w:val="28"/>
          <w:lang w:val="uk-UA"/>
        </w:rPr>
        <w:t>, міс</w:t>
      </w:r>
      <w:r w:rsidR="0057762A">
        <w:rPr>
          <w:color w:val="000000" w:themeColor="text1"/>
          <w:szCs w:val="28"/>
          <w:lang w:val="uk-UA"/>
        </w:rPr>
        <w:t>цезнаходження юридичної особи: 01015, місто Київ, в</w:t>
      </w:r>
      <w:r w:rsidR="007B45BA">
        <w:rPr>
          <w:color w:val="000000" w:themeColor="text1"/>
          <w:szCs w:val="28"/>
          <w:lang w:val="uk-UA"/>
        </w:rPr>
        <w:t>ул. Старонаводницька,</w:t>
      </w:r>
      <w:r w:rsidR="009147BE">
        <w:rPr>
          <w:color w:val="000000" w:themeColor="text1"/>
          <w:szCs w:val="28"/>
          <w:lang w:val="uk-UA"/>
        </w:rPr>
        <w:t xml:space="preserve"> 4-в</w:t>
      </w:r>
      <w:r w:rsidR="0057762A">
        <w:rPr>
          <w:color w:val="000000" w:themeColor="text1"/>
          <w:szCs w:val="28"/>
          <w:lang w:val="uk-UA"/>
        </w:rPr>
        <w:t>) від 03 жовт</w:t>
      </w:r>
      <w:r w:rsidRPr="004A7B04">
        <w:rPr>
          <w:color w:val="000000" w:themeColor="text1"/>
          <w:szCs w:val="28"/>
          <w:lang w:val="uk-UA"/>
        </w:rPr>
        <w:t>ня 2024 року</w:t>
      </w:r>
      <w:r w:rsidR="009F639A" w:rsidRPr="009F639A">
        <w:rPr>
          <w:color w:val="000000" w:themeColor="text1"/>
          <w:szCs w:val="28"/>
        </w:rPr>
        <w:br/>
      </w:r>
      <w:r w:rsidR="0057762A">
        <w:rPr>
          <w:color w:val="000000" w:themeColor="text1"/>
          <w:szCs w:val="28"/>
          <w:lang w:val="uk-UA"/>
        </w:rPr>
        <w:t>№ 68002</w:t>
      </w:r>
      <w:r w:rsidRPr="004A7B04">
        <w:rPr>
          <w:color w:val="000000" w:themeColor="text1"/>
          <w:szCs w:val="28"/>
          <w:lang w:val="uk-UA"/>
        </w:rPr>
        <w:t>-00</w:t>
      </w:r>
      <w:r w:rsidR="0057762A">
        <w:rPr>
          <w:color w:val="000000" w:themeColor="text1"/>
          <w:szCs w:val="28"/>
          <w:lang w:val="uk-UA"/>
        </w:rPr>
        <w:t>9000950</w:t>
      </w:r>
      <w:r w:rsidRPr="004A7B04">
        <w:rPr>
          <w:color w:val="000000" w:themeColor="text1"/>
          <w:szCs w:val="28"/>
          <w:lang w:val="uk-UA"/>
        </w:rPr>
        <w:t xml:space="preserve">-031-03, </w:t>
      </w:r>
      <w:r w:rsidR="009147BE" w:rsidRPr="009147BE">
        <w:rPr>
          <w:color w:val="000000" w:themeColor="text1"/>
          <w:szCs w:val="28"/>
          <w:lang w:val="uk-UA"/>
        </w:rPr>
        <w:t xml:space="preserve">враховуючи, що земельна ділянка зареєстрована у Державному земельному кадастрі, право комунальної власності територіальної громади міста Києва на яку зареєстровано в установленому порядку, відповідно до статей 9, </w:t>
      </w:r>
      <w:r w:rsidR="007B45BA">
        <w:rPr>
          <w:color w:val="000000" w:themeColor="text1"/>
          <w:szCs w:val="28"/>
          <w:lang w:val="uk-UA"/>
        </w:rPr>
        <w:t xml:space="preserve">42, </w:t>
      </w:r>
      <w:r w:rsidR="009147BE" w:rsidRPr="009147BE">
        <w:rPr>
          <w:color w:val="000000" w:themeColor="text1"/>
          <w:szCs w:val="28"/>
          <w:lang w:val="uk-UA"/>
        </w:rPr>
        <w:t>83, 92, 116, 122, 123 Земельного кодексу України, пункту 34 частини першої статті 26 Закону України «Про місцеве самоврядування в Україні», Закону України «Про адміністративну процедуру», Київська міська рада</w:t>
      </w:r>
    </w:p>
    <w:p w14:paraId="7B685CF1" w14:textId="77777777" w:rsidR="009147BE" w:rsidRPr="00DE4A20" w:rsidRDefault="009147BE" w:rsidP="009147BE">
      <w:pPr>
        <w:pStyle w:val="20"/>
        <w:ind w:firstLine="709"/>
        <w:rPr>
          <w:color w:val="000000" w:themeColor="text1"/>
          <w:lang w:val="uk-UA"/>
        </w:rPr>
      </w:pPr>
    </w:p>
    <w:p w14:paraId="70F930D3" w14:textId="72965848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0CC5B028" w14:textId="77777777" w:rsidR="00FC5867" w:rsidRPr="00DE4A20" w:rsidRDefault="00FC5867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43E1EED5" w:rsidR="008F6F5B" w:rsidRPr="009F639A" w:rsidRDefault="00E1355C" w:rsidP="00071191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2F0524" w:rsidRPr="002F0524">
        <w:rPr>
          <w:color w:val="000000" w:themeColor="text1"/>
          <w:sz w:val="28"/>
          <w:szCs w:val="28"/>
          <w:lang w:val="uk-UA"/>
        </w:rPr>
        <w:t xml:space="preserve">Надати </w:t>
      </w:r>
      <w:r w:rsidR="00D83075" w:rsidRPr="00D83075">
        <w:rPr>
          <w:color w:val="000000" w:themeColor="text1"/>
          <w:sz w:val="28"/>
          <w:szCs w:val="28"/>
          <w:lang w:val="uk-UA"/>
        </w:rPr>
        <w:t>об’єднанню співвласників багатоквартирного будинку «ПЕЧЕРСЬК»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F86F74"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39320D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D83075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8A1253" w:rsidRPr="00DE4A20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7A0015">
        <w:rPr>
          <w:iCs/>
          <w:color w:val="000000" w:themeColor="text1"/>
          <w:sz w:val="28"/>
          <w:szCs w:val="28"/>
          <w:lang w:val="uk-UA" w:eastAsia="uk-UA"/>
        </w:rPr>
        <w:t>0,4809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7A0015">
        <w:rPr>
          <w:iCs/>
          <w:color w:val="000000" w:themeColor="text1"/>
          <w:sz w:val="28"/>
          <w:szCs w:val="28"/>
          <w:lang w:val="uk-UA" w:eastAsia="uk-UA"/>
        </w:rPr>
        <w:t>8000000000:82:068:0066</w:t>
      </w:r>
      <w:r w:rsidR="00F837D8" w:rsidRPr="00AF790C">
        <w:rPr>
          <w:sz w:val="28"/>
          <w:szCs w:val="28"/>
          <w:lang w:val="uk-UA"/>
        </w:rPr>
        <w:t xml:space="preserve">) </w:t>
      </w:r>
      <w:r w:rsidR="00D83075" w:rsidRPr="00D83075">
        <w:rPr>
          <w:sz w:val="28"/>
          <w:szCs w:val="28"/>
          <w:lang w:val="uk-UA"/>
        </w:rPr>
        <w:t xml:space="preserve">для </w:t>
      </w:r>
      <w:r w:rsidR="007B45BA">
        <w:rPr>
          <w:sz w:val="28"/>
          <w:szCs w:val="28"/>
          <w:lang w:val="uk-UA"/>
        </w:rPr>
        <w:t>експлуатації та</w:t>
      </w:r>
      <w:r w:rsidR="00D83075" w:rsidRPr="00D83075">
        <w:rPr>
          <w:sz w:val="28"/>
          <w:szCs w:val="28"/>
          <w:lang w:val="uk-UA"/>
        </w:rPr>
        <w:t xml:space="preserve"> обслуговування багатоквартирного житлового будинку з об’єктами торгово-розважальної та ринкової інфраструктури </w:t>
      </w:r>
      <w:r w:rsidR="00421815" w:rsidRPr="00AF790C">
        <w:rPr>
          <w:sz w:val="28"/>
          <w:szCs w:val="28"/>
          <w:lang w:val="uk-UA"/>
        </w:rPr>
        <w:t>(</w:t>
      </w:r>
      <w:r w:rsidR="00D125D7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D125D7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AF790C">
        <w:rPr>
          <w:sz w:val="28"/>
          <w:szCs w:val="28"/>
          <w:lang w:val="uk-UA"/>
        </w:rPr>
        <w:t xml:space="preserve">– </w:t>
      </w:r>
      <w:r w:rsidR="00045FAD" w:rsidRPr="00AF790C">
        <w:rPr>
          <w:iCs/>
          <w:sz w:val="28"/>
          <w:szCs w:val="28"/>
          <w:lang w:val="uk-UA"/>
        </w:rPr>
        <w:t>02.10</w:t>
      </w:r>
      <w:r w:rsidR="00071191">
        <w:rPr>
          <w:iCs/>
          <w:sz w:val="28"/>
          <w:szCs w:val="28"/>
          <w:lang w:val="uk-UA"/>
        </w:rPr>
        <w:t xml:space="preserve"> д</w:t>
      </w:r>
      <w:r w:rsidR="00071191" w:rsidRPr="00071191">
        <w:rPr>
          <w:iCs/>
          <w:sz w:val="28"/>
          <w:szCs w:val="28"/>
          <w:lang w:val="uk-UA"/>
        </w:rPr>
        <w:t>ля будівництва і обслуговування багатоквартирного</w:t>
      </w:r>
      <w:r w:rsidR="00071191">
        <w:rPr>
          <w:iCs/>
          <w:sz w:val="28"/>
          <w:szCs w:val="28"/>
          <w:lang w:val="uk-UA"/>
        </w:rPr>
        <w:t xml:space="preserve"> </w:t>
      </w:r>
      <w:r w:rsidR="00071191" w:rsidRPr="00071191">
        <w:rPr>
          <w:iCs/>
          <w:sz w:val="28"/>
          <w:szCs w:val="28"/>
          <w:lang w:val="uk-UA"/>
        </w:rPr>
        <w:t>житлового будинку з об’єктами торгово-розважальної та</w:t>
      </w:r>
      <w:r w:rsidR="00071191">
        <w:rPr>
          <w:iCs/>
          <w:sz w:val="28"/>
          <w:szCs w:val="28"/>
          <w:lang w:val="uk-UA"/>
        </w:rPr>
        <w:t xml:space="preserve"> </w:t>
      </w:r>
      <w:r w:rsidR="00071191" w:rsidRPr="00071191">
        <w:rPr>
          <w:iCs/>
          <w:sz w:val="28"/>
          <w:szCs w:val="28"/>
          <w:lang w:val="uk-UA"/>
        </w:rPr>
        <w:t>ринкової інфраструктури</w:t>
      </w:r>
      <w:r w:rsidR="00D83075">
        <w:rPr>
          <w:iCs/>
          <w:sz w:val="28"/>
          <w:szCs w:val="28"/>
          <w:lang w:val="uk-UA"/>
        </w:rPr>
        <w:t>)</w:t>
      </w:r>
      <w:r w:rsidR="00045FAD" w:rsidRPr="00AF790C">
        <w:rPr>
          <w:iCs/>
          <w:sz w:val="28"/>
          <w:szCs w:val="28"/>
          <w:lang w:val="uk-UA"/>
        </w:rPr>
        <w:t xml:space="preserve"> </w:t>
      </w:r>
      <w:r w:rsidR="00F837D8" w:rsidRPr="007A0015">
        <w:rPr>
          <w:sz w:val="28"/>
          <w:szCs w:val="28"/>
          <w:lang w:val="uk-UA"/>
        </w:rPr>
        <w:t xml:space="preserve">на вул. </w:t>
      </w:r>
      <w:r w:rsidR="007A0015" w:rsidRPr="007A0015">
        <w:rPr>
          <w:sz w:val="28"/>
          <w:szCs w:val="28"/>
          <w:lang w:val="uk-UA"/>
        </w:rPr>
        <w:t>Старонаводницькій</w:t>
      </w:r>
      <w:r w:rsidR="00D83075">
        <w:rPr>
          <w:sz w:val="28"/>
          <w:szCs w:val="28"/>
          <w:lang w:val="uk-UA"/>
        </w:rPr>
        <w:t>, 4-в</w:t>
      </w:r>
      <w:r w:rsidR="00F837D8" w:rsidRPr="007A0015">
        <w:rPr>
          <w:sz w:val="28"/>
          <w:szCs w:val="28"/>
          <w:lang w:val="uk-UA"/>
        </w:rPr>
        <w:t xml:space="preserve"> </w:t>
      </w:r>
      <w:r w:rsidR="009C6575">
        <w:rPr>
          <w:sz w:val="28"/>
          <w:szCs w:val="28"/>
          <w:lang w:val="uk-UA"/>
        </w:rPr>
        <w:t xml:space="preserve">                      </w:t>
      </w:r>
      <w:r w:rsidR="00F837D8" w:rsidRPr="00AF790C">
        <w:rPr>
          <w:sz w:val="28"/>
          <w:szCs w:val="28"/>
          <w:lang w:val="uk-UA"/>
        </w:rPr>
        <w:t xml:space="preserve">у </w:t>
      </w:r>
      <w:r w:rsidR="00F837D8" w:rsidRPr="007A0015">
        <w:rPr>
          <w:iCs/>
          <w:sz w:val="28"/>
          <w:szCs w:val="28"/>
          <w:lang w:val="uk-UA"/>
        </w:rPr>
        <w:t>Печерському</w:t>
      </w:r>
      <w:r w:rsidR="00F837D8" w:rsidRPr="00AF790C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F86F74" w:rsidRPr="00AF790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 xml:space="preserve">(категорія земель – землі житлової та </w:t>
      </w:r>
      <w:r w:rsidR="00961B41" w:rsidRPr="00AF790C">
        <w:rPr>
          <w:sz w:val="28"/>
          <w:szCs w:val="28"/>
          <w:lang w:val="uk-UA"/>
        </w:rPr>
        <w:lastRenderedPageBreak/>
        <w:t>громадської забудови</w:t>
      </w:r>
      <w:r w:rsidR="009C6575">
        <w:rPr>
          <w:sz w:val="28"/>
          <w:szCs w:val="28"/>
          <w:lang w:val="uk-UA"/>
        </w:rPr>
        <w:t>,</w:t>
      </w:r>
      <w:r w:rsidR="00F86F74" w:rsidRPr="00AF790C">
        <w:rPr>
          <w:sz w:val="28"/>
          <w:szCs w:val="28"/>
          <w:lang w:val="uk-UA"/>
        </w:rPr>
        <w:t xml:space="preserve"> </w:t>
      </w:r>
      <w:r w:rsidR="009C6575">
        <w:rPr>
          <w:color w:val="000000" w:themeColor="text1"/>
          <w:sz w:val="28"/>
          <w:szCs w:val="28"/>
          <w:lang w:val="uk-UA"/>
        </w:rPr>
        <w:t xml:space="preserve">заява ДЦ від 03 жовтня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2024 </w:t>
      </w:r>
      <w:r w:rsidR="002561B3">
        <w:rPr>
          <w:color w:val="000000" w:themeColor="text1"/>
          <w:sz w:val="28"/>
          <w:szCs w:val="28"/>
          <w:lang w:val="uk-UA"/>
        </w:rPr>
        <w:t>року</w:t>
      </w:r>
      <w:r w:rsidR="009C6575">
        <w:rPr>
          <w:color w:val="000000" w:themeColor="text1"/>
          <w:sz w:val="28"/>
          <w:szCs w:val="28"/>
          <w:lang w:val="uk-UA"/>
        </w:rPr>
        <w:t xml:space="preserve"> </w:t>
      </w:r>
      <w:r w:rsidR="00F86F74" w:rsidRPr="00E13205">
        <w:rPr>
          <w:color w:val="000000" w:themeColor="text1"/>
          <w:sz w:val="28"/>
          <w:szCs w:val="28"/>
          <w:lang w:val="uk-UA"/>
        </w:rPr>
        <w:t>№ 68002-009000950-031-03, справа</w:t>
      </w:r>
      <w:r w:rsidR="00B00092">
        <w:rPr>
          <w:color w:val="000000" w:themeColor="text1"/>
          <w:sz w:val="28"/>
          <w:szCs w:val="28"/>
          <w:lang w:val="uk-UA"/>
        </w:rPr>
        <w:t xml:space="preserve">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244215064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2A95A3DC" w14:textId="2309B048" w:rsidR="0009503E" w:rsidRPr="007A0015" w:rsidRDefault="00F86F74" w:rsidP="0009503E">
      <w:pPr>
        <w:ind w:firstLine="720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D83075">
        <w:rPr>
          <w:sz w:val="28"/>
          <w:szCs w:val="28"/>
          <w:lang w:val="uk-UA"/>
        </w:rPr>
        <w:t>О</w:t>
      </w:r>
      <w:r w:rsidR="00D83075" w:rsidRPr="00D83075">
        <w:rPr>
          <w:sz w:val="28"/>
          <w:szCs w:val="28"/>
          <w:lang w:val="uk-UA"/>
        </w:rPr>
        <w:t>б’єднанню співвласників багатоквартирного будинку «ПЕЧЕРСЬК»</w:t>
      </w:r>
      <w:r w:rsidR="00D83075">
        <w:rPr>
          <w:sz w:val="28"/>
          <w:szCs w:val="28"/>
          <w:lang w:val="uk-UA"/>
        </w:rPr>
        <w:t>:</w:t>
      </w:r>
    </w:p>
    <w:p w14:paraId="73ECD1A5" w14:textId="03DFA2D7" w:rsidR="007A0015" w:rsidRPr="007A0015" w:rsidRDefault="007A0015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A0015">
        <w:rPr>
          <w:sz w:val="28"/>
          <w:szCs w:val="28"/>
          <w:lang w:val="uk-UA"/>
        </w:rPr>
        <w:t xml:space="preserve">.1. Виконувати обов'язки землекористувача відповідно до вимог статті 96 Земельного кодексу України. </w:t>
      </w:r>
    </w:p>
    <w:p w14:paraId="5F339070" w14:textId="2D684843" w:rsidR="007A0015" w:rsidRPr="007A0015" w:rsidRDefault="007A0015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A0015">
        <w:rPr>
          <w:sz w:val="28"/>
          <w:szCs w:val="28"/>
          <w:lang w:val="uk-UA"/>
        </w:rPr>
        <w:t>.2. 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58390F4C" w14:textId="3E005FE2" w:rsidR="007A0015" w:rsidRPr="007A0015" w:rsidRDefault="007A0015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A0015">
        <w:rPr>
          <w:sz w:val="28"/>
          <w:szCs w:val="28"/>
          <w:lang w:val="uk-UA"/>
        </w:rPr>
        <w:t>.3. Питання майнових відносин вирішувати в установленому порядку.</w:t>
      </w:r>
    </w:p>
    <w:p w14:paraId="200CC50E" w14:textId="52AC4495" w:rsidR="007A0015" w:rsidRPr="007A0015" w:rsidRDefault="007A0015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A0015">
        <w:rPr>
          <w:sz w:val="28"/>
          <w:szCs w:val="28"/>
          <w:lang w:val="uk-UA"/>
        </w:rPr>
        <w:t>.4. Забезпечити вільний проїзд та прохід до суміжних земельних ділянок та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880BE1A" w14:textId="14A602FD" w:rsidR="007A0015" w:rsidRDefault="007A0015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B45BA">
        <w:rPr>
          <w:sz w:val="28"/>
          <w:szCs w:val="28"/>
          <w:lang w:val="uk-UA"/>
        </w:rPr>
        <w:t>.5</w:t>
      </w:r>
      <w:r w:rsidRPr="007A0015">
        <w:rPr>
          <w:sz w:val="28"/>
          <w:szCs w:val="28"/>
          <w:lang w:val="uk-UA"/>
        </w:rPr>
        <w:t>. Дотримуватись обмежень у використанні земельної ділянки, зареєстрованих у Державному земельному кадастрі та визначених законодавством.</w:t>
      </w:r>
    </w:p>
    <w:p w14:paraId="0EC7B86A" w14:textId="7E2249EA" w:rsidR="007A0015" w:rsidRPr="007A0015" w:rsidRDefault="007B45BA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</w:t>
      </w:r>
      <w:r w:rsidR="007A0015" w:rsidRPr="007A0015">
        <w:rPr>
          <w:sz w:val="28"/>
          <w:szCs w:val="28"/>
          <w:lang w:val="uk-UA"/>
        </w:rPr>
        <w:t>. Дотримуватися вимог Закону України «Про охорону культурної спадщини».</w:t>
      </w:r>
    </w:p>
    <w:p w14:paraId="1455FC10" w14:textId="5E216CC7" w:rsidR="007A0015" w:rsidRPr="007A0015" w:rsidRDefault="007B45BA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7A0015" w:rsidRPr="007A0015">
        <w:rPr>
          <w:sz w:val="28"/>
          <w:szCs w:val="28"/>
          <w:lang w:val="uk-UA"/>
        </w:rPr>
        <w:t xml:space="preserve">. Забезпечити відповідно до рішення Київської міської ради </w:t>
      </w:r>
      <w:r w:rsidR="007A0015">
        <w:rPr>
          <w:sz w:val="28"/>
          <w:szCs w:val="28"/>
          <w:lang w:val="uk-UA"/>
        </w:rPr>
        <w:t xml:space="preserve">                                  </w:t>
      </w:r>
      <w:r w:rsidR="007A0015" w:rsidRPr="007A0015">
        <w:rPr>
          <w:sz w:val="28"/>
          <w:szCs w:val="28"/>
          <w:lang w:val="uk-UA"/>
        </w:rPr>
        <w:t>від 27 жовтня 2011 року № 384/6600 «Про затвердження Порядку видалення зелених насаджень на території міста Києва» (із змінами і доповненнями) обстеження зелених насаджень, укладання охоронного договору на зелені насадження та у випадку, визначеному законодавством, вирішення питання сплати відновної вартості зелених насаджень.</w:t>
      </w:r>
    </w:p>
    <w:p w14:paraId="41B3A2BE" w14:textId="66874FE4" w:rsidR="007A0015" w:rsidRPr="007A0015" w:rsidRDefault="007B45BA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</w:t>
      </w:r>
      <w:r w:rsidR="007A0015" w:rsidRPr="007A0015">
        <w:rPr>
          <w:sz w:val="28"/>
          <w:szCs w:val="28"/>
          <w:lang w:val="uk-UA"/>
        </w:rPr>
        <w:t>. У разі необхідності проведення реконструкції, питання оформлення дозвільної та проєктної документації вирішувати в порядку, визначеному законодавством України.</w:t>
      </w:r>
    </w:p>
    <w:p w14:paraId="23771DF4" w14:textId="09DDAB96" w:rsidR="007A0015" w:rsidRPr="007A0015" w:rsidRDefault="007A0015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7A0015">
        <w:rPr>
          <w:sz w:val="28"/>
          <w:szCs w:val="28"/>
          <w:lang w:val="uk-UA"/>
        </w:rPr>
        <w:t>. Попередити землекористувача, що право користування земельною ділянкою може бути припинено відповідно до статей 141, 143 Земельного кодексу України.</w:t>
      </w:r>
    </w:p>
    <w:p w14:paraId="2BC4E5B2" w14:textId="4278D394" w:rsidR="007A0015" w:rsidRPr="007A0015" w:rsidRDefault="007A0015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7A0015">
        <w:rPr>
          <w:sz w:val="28"/>
          <w:szCs w:val="28"/>
          <w:lang w:val="uk-UA"/>
        </w:rPr>
        <w:t>. Дане рішення набирає чинності та вважається доведеним до відома заявника з дня його оприлюднення на офіційному вебсайті Київської міської ради.</w:t>
      </w:r>
    </w:p>
    <w:p w14:paraId="30B9C5D3" w14:textId="7FCDB673" w:rsidR="00AF790C" w:rsidRDefault="007A0015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A0015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22C56FB2" w14:textId="77777777" w:rsidR="007A0015" w:rsidRDefault="007A0015" w:rsidP="007A0015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14:paraId="3974EEB3" w14:textId="77777777" w:rsidTr="00AF790C">
        <w:tc>
          <w:tcPr>
            <w:tcW w:w="4927" w:type="dxa"/>
          </w:tcPr>
          <w:p w14:paraId="3094A981" w14:textId="3E02AE37" w:rsidR="00AF790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10E5B633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Default="00AF790C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2"/>
        <w:gridCol w:w="3856"/>
      </w:tblGrid>
      <w:tr w:rsidR="00AF790C" w14:paraId="5B0DC490" w14:textId="77777777" w:rsidTr="00AF790C">
        <w:tc>
          <w:tcPr>
            <w:tcW w:w="5920" w:type="dxa"/>
          </w:tcPr>
          <w:p w14:paraId="129BC53F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Default="00AF790C" w:rsidP="00AF790C">
            <w:pPr>
              <w:ind w:right="1264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FC5867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2F3A8954" w14:textId="5430B19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6B18E21D" w14:textId="77777777" w:rsidR="004B039D" w:rsidRPr="00FC5867" w:rsidRDefault="004B039D" w:rsidP="00AF790C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</w:p>
          <w:p w14:paraId="4A55DD0B" w14:textId="74CE73B9" w:rsidR="00AF790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AF790C" w14:paraId="36BD7C39" w14:textId="77777777" w:rsidTr="00AF790C">
        <w:tc>
          <w:tcPr>
            <w:tcW w:w="5920" w:type="dxa"/>
          </w:tcPr>
          <w:p w14:paraId="66568207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2EB0418" w14:textId="5F4E94B9" w:rsidR="00AF790C" w:rsidRDefault="00664060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FC5867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14:paraId="292F263B" w14:textId="77777777" w:rsidTr="00AF790C">
        <w:tc>
          <w:tcPr>
            <w:tcW w:w="5920" w:type="dxa"/>
          </w:tcPr>
          <w:p w14:paraId="3AC3E121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D7EF60C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В.о. заступника директора Департаменту – </w:t>
            </w:r>
          </w:p>
          <w:p w14:paraId="6AB20565" w14:textId="77777777" w:rsidR="004139E4" w:rsidRPr="004139E4" w:rsidRDefault="004139E4" w:rsidP="004139E4">
            <w:pPr>
              <w:spacing w:line="256" w:lineRule="auto"/>
              <w:ind w:left="397" w:hanging="397"/>
              <w:outlineLvl w:val="0"/>
              <w:rPr>
                <w:color w:val="000000"/>
                <w:sz w:val="28"/>
                <w:szCs w:val="28"/>
                <w:lang w:val="uk-UA" w:eastAsia="uk-UA"/>
              </w:rPr>
            </w:pPr>
            <w:r w:rsidRPr="004139E4">
              <w:rPr>
                <w:color w:val="000000"/>
                <w:sz w:val="28"/>
                <w:szCs w:val="28"/>
                <w:lang w:val="uk-UA" w:eastAsia="uk-UA"/>
              </w:rPr>
              <w:t xml:space="preserve">начальника юридичного управління </w:t>
            </w:r>
          </w:p>
          <w:p w14:paraId="269D8463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CB7BE4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45105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36B0814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5C4760" w14:textId="77777777" w:rsidR="004B039D" w:rsidRPr="00145105" w:rsidRDefault="004B039D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9B285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7F485A1F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5B6572B" w14:textId="77777777" w:rsidR="00AF790C" w:rsidRDefault="00AF790C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141"/>
        <w:gridCol w:w="4680"/>
      </w:tblGrid>
      <w:tr w:rsidR="00AF790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 питань </w:t>
            </w:r>
            <w:r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>
              <w:rPr>
                <w:sz w:val="28"/>
                <w:szCs w:val="28"/>
                <w:lang w:val="uk-UA"/>
              </w:rPr>
              <w:t>містопланування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AF790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160DF866" w14:textId="77777777" w:rsidTr="00AF790C">
        <w:tc>
          <w:tcPr>
            <w:tcW w:w="4927" w:type="dxa"/>
          </w:tcPr>
          <w:p w14:paraId="75C3D74F" w14:textId="41D29467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AF790C" w14:paraId="0DD646D9" w14:textId="77777777" w:rsidTr="00AF790C">
        <w:tc>
          <w:tcPr>
            <w:tcW w:w="4927" w:type="dxa"/>
          </w:tcPr>
          <w:p w14:paraId="30FF17D4" w14:textId="2D47B73D" w:rsidR="00AF790C" w:rsidRDefault="00AF790C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4541F163" w14:textId="0DBD2BD8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AF790C" w14:paraId="7A9956DE" w14:textId="77777777" w:rsidTr="00AF790C">
        <w:tc>
          <w:tcPr>
            <w:tcW w:w="4927" w:type="dxa"/>
          </w:tcPr>
          <w:p w14:paraId="18C88DC3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77295E29" w14:textId="4EB949C9" w:rsidR="00AF790C" w:rsidRDefault="00983881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>ачальник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="00AF790C">
              <w:rPr>
                <w:color w:val="000000"/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7068AB2D" w14:textId="05DF3EC3" w:rsidR="00AF790C" w:rsidRDefault="00AF790C" w:rsidP="00AF790C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4927" w:type="dxa"/>
            <w:gridSpan w:val="2"/>
          </w:tcPr>
          <w:p w14:paraId="630697AE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A7BCDF6" w14:textId="4939C4E1" w:rsidR="00AF790C" w:rsidRDefault="00AF790C" w:rsidP="00AF790C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2298A355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314C90B4" w14:textId="4B03CFFB" w:rsidR="00692C91" w:rsidRDefault="00614B15" w:rsidP="00614B15">
      <w:pPr>
        <w:rPr>
          <w:color w:val="000000"/>
          <w:sz w:val="28"/>
          <w:szCs w:val="28"/>
          <w:lang w:val="uk-UA" w:eastAsia="uk-UA"/>
        </w:rPr>
      </w:pPr>
      <w:bookmarkStart w:id="0" w:name="_GoBack"/>
      <w:bookmarkEnd w:id="0"/>
      <w:r>
        <w:rPr>
          <w:color w:val="000000"/>
          <w:sz w:val="28"/>
          <w:szCs w:val="28"/>
          <w:lang w:val="uk-UA" w:eastAsia="uk-UA"/>
        </w:rPr>
        <w:t xml:space="preserve"> </w:t>
      </w:r>
    </w:p>
    <w:p w14:paraId="09C93097" w14:textId="2F163F28" w:rsidR="00145105" w:rsidRDefault="00145105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0381BBD3" w14:textId="7A2A9CF6" w:rsidR="00E75718" w:rsidRPr="00705CA2" w:rsidRDefault="008119F4" w:rsidP="00692C91">
      <w:pPr>
        <w:jc w:val="both"/>
        <w:rPr>
          <w:color w:val="000000"/>
          <w:sz w:val="28"/>
          <w:szCs w:val="28"/>
          <w:lang w:eastAsia="uk-UA"/>
        </w:rPr>
      </w:pPr>
      <w:r w:rsidRPr="00705CA2">
        <w:rPr>
          <w:color w:val="000000"/>
          <w:sz w:val="28"/>
          <w:szCs w:val="28"/>
          <w:lang w:eastAsia="uk-UA"/>
        </w:rPr>
        <w:t xml:space="preserve">   </w:t>
      </w:r>
    </w:p>
    <w:sectPr w:rsidR="00E75718" w:rsidRPr="00705CA2" w:rsidSect="004B039D">
      <w:pgSz w:w="11906" w:h="16838"/>
      <w:pgMar w:top="1134" w:right="567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031CA" w14:textId="77777777" w:rsidR="005D5655" w:rsidRDefault="005D5655">
      <w:r>
        <w:separator/>
      </w:r>
    </w:p>
  </w:endnote>
  <w:endnote w:type="continuationSeparator" w:id="0">
    <w:p w14:paraId="3A1FD90B" w14:textId="77777777" w:rsidR="005D5655" w:rsidRDefault="005D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5B24A" w14:textId="77777777" w:rsidR="005D5655" w:rsidRDefault="005D5655">
      <w:r>
        <w:separator/>
      </w:r>
    </w:p>
  </w:footnote>
  <w:footnote w:type="continuationSeparator" w:id="0">
    <w:p w14:paraId="58EF78CC" w14:textId="77777777" w:rsidR="005D5655" w:rsidRDefault="005D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679E6"/>
    <w:rsid w:val="0007119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3260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22D4"/>
    <w:rsid w:val="001C259B"/>
    <w:rsid w:val="001C61CC"/>
    <w:rsid w:val="001D1D62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61B3"/>
    <w:rsid w:val="00257110"/>
    <w:rsid w:val="0026274F"/>
    <w:rsid w:val="00262A75"/>
    <w:rsid w:val="0026395C"/>
    <w:rsid w:val="00273DDF"/>
    <w:rsid w:val="00277D68"/>
    <w:rsid w:val="00284084"/>
    <w:rsid w:val="0028496D"/>
    <w:rsid w:val="00292428"/>
    <w:rsid w:val="002A2EB9"/>
    <w:rsid w:val="002A309C"/>
    <w:rsid w:val="002B1891"/>
    <w:rsid w:val="002B5950"/>
    <w:rsid w:val="002C3E93"/>
    <w:rsid w:val="002C708B"/>
    <w:rsid w:val="002C7C08"/>
    <w:rsid w:val="002E1CE0"/>
    <w:rsid w:val="002E4A82"/>
    <w:rsid w:val="002E78EC"/>
    <w:rsid w:val="002F0524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4093C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B3242"/>
    <w:rsid w:val="003B69E5"/>
    <w:rsid w:val="003C0456"/>
    <w:rsid w:val="003C7C53"/>
    <w:rsid w:val="003E0EDE"/>
    <w:rsid w:val="003E4356"/>
    <w:rsid w:val="003F04AA"/>
    <w:rsid w:val="003F3E3B"/>
    <w:rsid w:val="003F71F8"/>
    <w:rsid w:val="004008E5"/>
    <w:rsid w:val="00405EB7"/>
    <w:rsid w:val="004139E4"/>
    <w:rsid w:val="00413B6C"/>
    <w:rsid w:val="00415057"/>
    <w:rsid w:val="004214CA"/>
    <w:rsid w:val="00421593"/>
    <w:rsid w:val="00421815"/>
    <w:rsid w:val="00422FC8"/>
    <w:rsid w:val="00425B41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7B04"/>
    <w:rsid w:val="004B039D"/>
    <w:rsid w:val="004B32C5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21A5A"/>
    <w:rsid w:val="00540A78"/>
    <w:rsid w:val="00546328"/>
    <w:rsid w:val="00552262"/>
    <w:rsid w:val="00555DC7"/>
    <w:rsid w:val="00564C01"/>
    <w:rsid w:val="005671FD"/>
    <w:rsid w:val="005712F3"/>
    <w:rsid w:val="00575B86"/>
    <w:rsid w:val="0057762A"/>
    <w:rsid w:val="00580D94"/>
    <w:rsid w:val="00582755"/>
    <w:rsid w:val="00590F41"/>
    <w:rsid w:val="005943B1"/>
    <w:rsid w:val="00595023"/>
    <w:rsid w:val="005A014C"/>
    <w:rsid w:val="005A143F"/>
    <w:rsid w:val="005A1EC2"/>
    <w:rsid w:val="005A2251"/>
    <w:rsid w:val="005A2FC6"/>
    <w:rsid w:val="005A73B6"/>
    <w:rsid w:val="005B4EEC"/>
    <w:rsid w:val="005D0811"/>
    <w:rsid w:val="005D5655"/>
    <w:rsid w:val="005D7855"/>
    <w:rsid w:val="005F1140"/>
    <w:rsid w:val="005F263C"/>
    <w:rsid w:val="00604E77"/>
    <w:rsid w:val="00610756"/>
    <w:rsid w:val="00611639"/>
    <w:rsid w:val="00614B15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173F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5CA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0015"/>
    <w:rsid w:val="007A5AB4"/>
    <w:rsid w:val="007B263A"/>
    <w:rsid w:val="007B45BA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75E7"/>
    <w:rsid w:val="008D7861"/>
    <w:rsid w:val="008E2C7B"/>
    <w:rsid w:val="008F6F5B"/>
    <w:rsid w:val="008F76F5"/>
    <w:rsid w:val="00903BB7"/>
    <w:rsid w:val="00906A5B"/>
    <w:rsid w:val="009147BE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C6575"/>
    <w:rsid w:val="009D7544"/>
    <w:rsid w:val="009E0D7F"/>
    <w:rsid w:val="009E5D86"/>
    <w:rsid w:val="009F05F4"/>
    <w:rsid w:val="009F2B92"/>
    <w:rsid w:val="009F639A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0092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0023"/>
    <w:rsid w:val="00B50E53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2E4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075"/>
    <w:rsid w:val="00D83237"/>
    <w:rsid w:val="00D93768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5169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и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4660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user.kmr</cp:lastModifiedBy>
  <cp:revision>35</cp:revision>
  <cp:lastPrinted>2024-10-10T13:37:00Z</cp:lastPrinted>
  <dcterms:created xsi:type="dcterms:W3CDTF">2024-10-09T07:14:00Z</dcterms:created>
  <dcterms:modified xsi:type="dcterms:W3CDTF">2024-10-14T12:45:00Z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