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0711B338">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C2237D" w:rsidRDefault="001A22CE" w:rsidP="00F6318B">
      <w:pPr>
        <w:rPr>
          <w:snapToGrid w:val="0"/>
          <w:sz w:val="16"/>
          <w:szCs w:val="16"/>
          <w:lang w:val="uk-UA"/>
        </w:rPr>
      </w:pPr>
      <w:r w:rsidRPr="00C2237D">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239513104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239513104</w:t>
                      </w:r>
                    </w:p>
                  </w:txbxContent>
                </v:textbox>
              </v:shape>
            </w:pict>
          </mc:Fallback>
        </mc:AlternateContent>
      </w:r>
    </w:p>
    <w:tbl>
      <w:tblPr>
        <w:tblW w:w="0" w:type="auto"/>
        <w:tblLook w:val="01E0" w:firstRow="1" w:lastRow="1" w:firstColumn="1" w:lastColumn="1" w:noHBand="0" w:noVBand="0"/>
      </w:tblPr>
      <w:tblGrid>
        <w:gridCol w:w="4877"/>
      </w:tblGrid>
      <w:tr w:rsidR="00DE4A20" w:rsidRPr="0091104E" w14:paraId="39883B9B" w14:textId="77777777" w:rsidTr="00F6318B">
        <w:trPr>
          <w:trHeight w:val="2500"/>
        </w:trPr>
        <w:tc>
          <w:tcPr>
            <w:tcW w:w="4877" w:type="dxa"/>
            <w:hideMark/>
          </w:tcPr>
          <w:p w14:paraId="0B182D23" w14:textId="18EFD43C" w:rsidR="00F6318B" w:rsidRPr="00DE4A20" w:rsidRDefault="0009503E" w:rsidP="00C2237D">
            <w:pPr>
              <w:pStyle w:val="15"/>
              <w:shd w:val="clear" w:color="auto" w:fill="auto"/>
              <w:tabs>
                <w:tab w:val="left" w:pos="2036"/>
              </w:tabs>
              <w:spacing w:after="0" w:line="230" w:lineRule="auto"/>
              <w:ind w:firstLine="0"/>
              <w:jc w:val="both"/>
              <w:rPr>
                <w:b/>
                <w:color w:val="000000" w:themeColor="text1"/>
                <w:sz w:val="28"/>
                <w:szCs w:val="28"/>
              </w:rPr>
            </w:pPr>
            <w:r w:rsidRPr="00C2237D">
              <w:rPr>
                <w:b/>
                <w:color w:val="000000" w:themeColor="text1"/>
                <w:sz w:val="28"/>
                <w:szCs w:val="28"/>
              </w:rPr>
              <w:t xml:space="preserve">Про </w:t>
            </w:r>
            <w:r w:rsidR="007633F4" w:rsidRPr="00C2237D">
              <w:rPr>
                <w:b/>
                <w:color w:val="000000" w:themeColor="text1"/>
                <w:sz w:val="28"/>
                <w:szCs w:val="28"/>
              </w:rPr>
              <w:t>передачу</w:t>
            </w:r>
            <w:r w:rsidR="00A127D2" w:rsidRPr="00C2237D">
              <w:rPr>
                <w:b/>
                <w:color w:val="000000" w:themeColor="text1"/>
                <w:sz w:val="28"/>
                <w:szCs w:val="28"/>
              </w:rPr>
              <w:t xml:space="preserve"> </w:t>
            </w:r>
            <w:r w:rsidR="00A264FD" w:rsidRPr="00C2237D">
              <w:rPr>
                <w:b/>
                <w:color w:val="000000" w:themeColor="text1"/>
                <w:sz w:val="28"/>
                <w:szCs w:val="28"/>
              </w:rPr>
              <w:t>МАЛ</w:t>
            </w:r>
            <w:r w:rsidR="00DE0040" w:rsidRPr="00C2237D">
              <w:rPr>
                <w:b/>
                <w:color w:val="000000" w:themeColor="text1"/>
                <w:sz w:val="28"/>
                <w:szCs w:val="28"/>
              </w:rPr>
              <w:t>ОМУ</w:t>
            </w:r>
            <w:r w:rsidR="00A264FD" w:rsidRPr="00C2237D">
              <w:rPr>
                <w:b/>
                <w:color w:val="000000" w:themeColor="text1"/>
                <w:sz w:val="28"/>
                <w:szCs w:val="28"/>
              </w:rPr>
              <w:t xml:space="preserve"> ПРИВАТН</w:t>
            </w:r>
            <w:r w:rsidR="00DE0040" w:rsidRPr="00C2237D">
              <w:rPr>
                <w:b/>
                <w:color w:val="000000" w:themeColor="text1"/>
                <w:sz w:val="28"/>
                <w:szCs w:val="28"/>
              </w:rPr>
              <w:t>ОМУ ПІДПРИЄМСТВУ</w:t>
            </w:r>
            <w:r w:rsidR="00A264FD" w:rsidRPr="00C2237D">
              <w:rPr>
                <w:b/>
                <w:color w:val="000000" w:themeColor="text1"/>
                <w:sz w:val="28"/>
                <w:szCs w:val="28"/>
              </w:rPr>
              <w:t xml:space="preserve"> «ГЕТЬМАН» </w:t>
            </w:r>
            <w:r w:rsidR="00B563DC" w:rsidRPr="00C2237D">
              <w:rPr>
                <w:b/>
                <w:color w:val="000000" w:themeColor="text1"/>
                <w:sz w:val="28"/>
                <w:szCs w:val="28"/>
              </w:rPr>
              <w:t xml:space="preserve">земельної ділянки </w:t>
            </w:r>
            <w:r w:rsidR="00DE0040" w:rsidRPr="00C2237D">
              <w:rPr>
                <w:b/>
                <w:color w:val="000000" w:themeColor="text1"/>
                <w:sz w:val="28"/>
                <w:szCs w:val="28"/>
              </w:rPr>
              <w:t xml:space="preserve">в оренду </w:t>
            </w:r>
            <w:r w:rsidR="00C2237D" w:rsidRPr="00C2237D">
              <w:rPr>
                <w:b/>
                <w:color w:val="000000" w:themeColor="text1"/>
                <w:sz w:val="28"/>
                <w:szCs w:val="28"/>
              </w:rPr>
              <w:t>для експлуатації та обслуговув</w:t>
            </w:r>
            <w:r w:rsidR="002019E7" w:rsidRPr="00C2237D">
              <w:rPr>
                <w:b/>
                <w:color w:val="000000" w:themeColor="text1"/>
                <w:sz w:val="28"/>
                <w:szCs w:val="28"/>
              </w:rPr>
              <w:t xml:space="preserve">ання </w:t>
            </w:r>
            <w:r w:rsidR="00C2237D" w:rsidRPr="00C2237D">
              <w:rPr>
                <w:b/>
                <w:color w:val="000000" w:themeColor="text1"/>
                <w:sz w:val="28"/>
                <w:szCs w:val="28"/>
              </w:rPr>
              <w:t xml:space="preserve">нежитлових будівель </w:t>
            </w:r>
            <w:r w:rsidRPr="00C2237D">
              <w:rPr>
                <w:b/>
                <w:color w:val="000000" w:themeColor="text1"/>
                <w:sz w:val="28"/>
                <w:szCs w:val="28"/>
              </w:rPr>
              <w:t xml:space="preserve">на </w:t>
            </w:r>
            <w:r w:rsidR="0001227E" w:rsidRPr="00C2237D">
              <w:rPr>
                <w:b/>
                <w:iCs/>
                <w:color w:val="000000" w:themeColor="text1"/>
                <w:sz w:val="28"/>
                <w:szCs w:val="28"/>
              </w:rPr>
              <w:t>вул. Верховинн</w:t>
            </w:r>
            <w:r w:rsidR="00C2237D" w:rsidRPr="00C2237D">
              <w:rPr>
                <w:b/>
                <w:iCs/>
                <w:color w:val="000000" w:themeColor="text1"/>
                <w:sz w:val="28"/>
                <w:szCs w:val="28"/>
              </w:rPr>
              <w:t>ій</w:t>
            </w:r>
            <w:r w:rsidR="0001227E" w:rsidRPr="00C2237D">
              <w:rPr>
                <w:b/>
                <w:iCs/>
                <w:color w:val="000000" w:themeColor="text1"/>
                <w:sz w:val="28"/>
                <w:szCs w:val="28"/>
              </w:rPr>
              <w:t>, 77/13</w:t>
            </w:r>
            <w:r w:rsidR="00032E6C" w:rsidRPr="00C2237D">
              <w:rPr>
                <w:b/>
                <w:iCs/>
                <w:color w:val="000000" w:themeColor="text1"/>
                <w:sz w:val="28"/>
                <w:szCs w:val="28"/>
              </w:rPr>
              <w:t xml:space="preserve"> </w:t>
            </w:r>
            <w:r w:rsidRPr="00C2237D">
              <w:rPr>
                <w:b/>
                <w:color w:val="000000" w:themeColor="text1"/>
                <w:sz w:val="28"/>
                <w:szCs w:val="28"/>
              </w:rPr>
              <w:t xml:space="preserve">у </w:t>
            </w:r>
            <w:r w:rsidR="0001227E" w:rsidRPr="00C2237D">
              <w:rPr>
                <w:b/>
                <w:iCs/>
                <w:color w:val="000000" w:themeColor="text1"/>
                <w:sz w:val="28"/>
                <w:szCs w:val="28"/>
              </w:rPr>
              <w:t>Святошинському</w:t>
            </w:r>
            <w:r w:rsidR="0001227E" w:rsidRPr="00C2237D">
              <w:rPr>
                <w:b/>
                <w:color w:val="000000" w:themeColor="text1"/>
                <w:sz w:val="28"/>
              </w:rPr>
              <w:t xml:space="preserve"> </w:t>
            </w:r>
            <w:r w:rsidRPr="00C2237D">
              <w:rPr>
                <w:b/>
                <w:color w:val="000000" w:themeColor="text1"/>
                <w:sz w:val="28"/>
                <w:szCs w:val="28"/>
              </w:rPr>
              <w:t>районі міста Києв</w:t>
            </w:r>
            <w:r w:rsidR="00DE4A20" w:rsidRPr="00C2237D">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7777777" w:rsidR="00F6318B" w:rsidRPr="00DE4A20" w:rsidRDefault="00F6318B" w:rsidP="00F6318B">
      <w:pPr>
        <w:pStyle w:val="20"/>
        <w:ind w:firstLine="709"/>
        <w:rPr>
          <w:color w:val="000000" w:themeColor="text1"/>
          <w:szCs w:val="28"/>
          <w:lang w:val="uk-UA"/>
        </w:rPr>
      </w:pPr>
    </w:p>
    <w:p w14:paraId="7CB2CF88" w14:textId="5AC36373" w:rsidR="00847E51" w:rsidRPr="00847E51" w:rsidRDefault="00847E51" w:rsidP="00847E51">
      <w:pPr>
        <w:ind w:firstLine="567"/>
        <w:jc w:val="both"/>
        <w:rPr>
          <w:snapToGrid w:val="0"/>
          <w:color w:val="000000" w:themeColor="text1"/>
          <w:sz w:val="28"/>
          <w:lang w:val="uk-UA"/>
        </w:rPr>
      </w:pPr>
      <w:r w:rsidRPr="00847E51">
        <w:rPr>
          <w:snapToGrid w:val="0"/>
          <w:color w:val="000000" w:themeColor="text1"/>
          <w:sz w:val="28"/>
          <w:lang w:val="uk-UA"/>
        </w:rPr>
        <w:t>Розглянувши заяву МАЛ</w:t>
      </w:r>
      <w:r>
        <w:rPr>
          <w:snapToGrid w:val="0"/>
          <w:color w:val="000000" w:themeColor="text1"/>
          <w:sz w:val="28"/>
          <w:lang w:val="uk-UA"/>
        </w:rPr>
        <w:t>ОГО</w:t>
      </w:r>
      <w:r w:rsidRPr="00847E51">
        <w:rPr>
          <w:snapToGrid w:val="0"/>
          <w:color w:val="000000" w:themeColor="text1"/>
          <w:sz w:val="28"/>
          <w:lang w:val="uk-UA"/>
        </w:rPr>
        <w:t xml:space="preserve"> ПРИВАТН</w:t>
      </w:r>
      <w:r>
        <w:rPr>
          <w:snapToGrid w:val="0"/>
          <w:color w:val="000000" w:themeColor="text1"/>
          <w:sz w:val="28"/>
          <w:lang w:val="uk-UA"/>
        </w:rPr>
        <w:t>ОГО</w:t>
      </w:r>
      <w:r w:rsidRPr="00847E51">
        <w:rPr>
          <w:snapToGrid w:val="0"/>
          <w:color w:val="000000" w:themeColor="text1"/>
          <w:sz w:val="28"/>
          <w:lang w:val="uk-UA"/>
        </w:rPr>
        <w:t xml:space="preserve"> ПІДПРИЄМСТВ</w:t>
      </w:r>
      <w:r>
        <w:rPr>
          <w:snapToGrid w:val="0"/>
          <w:color w:val="000000" w:themeColor="text1"/>
          <w:sz w:val="28"/>
          <w:lang w:val="uk-UA"/>
        </w:rPr>
        <w:t>А</w:t>
      </w:r>
      <w:r w:rsidRPr="00847E51">
        <w:rPr>
          <w:snapToGrid w:val="0"/>
          <w:color w:val="000000" w:themeColor="text1"/>
          <w:sz w:val="28"/>
          <w:lang w:val="uk-UA"/>
        </w:rPr>
        <w:t xml:space="preserve"> «ГЕТЬМАН» (код ЄДРПОУ: </w:t>
      </w:r>
      <w:r w:rsidR="00397332">
        <w:rPr>
          <w:snapToGrid w:val="0"/>
          <w:color w:val="000000" w:themeColor="text1"/>
          <w:sz w:val="28"/>
          <w:lang w:val="uk-UA"/>
        </w:rPr>
        <w:t>21635903</w:t>
      </w:r>
      <w:r w:rsidRPr="00847E51">
        <w:rPr>
          <w:snapToGrid w:val="0"/>
          <w:color w:val="000000" w:themeColor="text1"/>
          <w:sz w:val="28"/>
          <w:lang w:val="uk-UA"/>
        </w:rPr>
        <w:t xml:space="preserve">, місцезнаходження юридичної особи: </w:t>
      </w:r>
      <w:r w:rsidR="00397332" w:rsidRPr="00397332">
        <w:rPr>
          <w:snapToGrid w:val="0"/>
          <w:color w:val="000000" w:themeColor="text1"/>
          <w:sz w:val="28"/>
          <w:lang w:val="uk-UA"/>
        </w:rPr>
        <w:t>Україна, 08290, Київська обл., Бучанський р-н, селище міського типу Гостомель (з), вул. Кулішова</w:t>
      </w:r>
      <w:r w:rsidRPr="00847E51">
        <w:rPr>
          <w:snapToGrid w:val="0"/>
          <w:color w:val="000000" w:themeColor="text1"/>
          <w:sz w:val="28"/>
          <w:lang w:val="uk-UA"/>
        </w:rPr>
        <w:t xml:space="preserve">) від </w:t>
      </w:r>
      <w:r w:rsidR="00397332" w:rsidRPr="00397332">
        <w:rPr>
          <w:snapToGrid w:val="0"/>
          <w:color w:val="000000" w:themeColor="text1"/>
          <w:sz w:val="28"/>
          <w:lang w:val="uk-UA"/>
        </w:rPr>
        <w:t xml:space="preserve">05 </w:t>
      </w:r>
      <w:r w:rsidR="00397332">
        <w:rPr>
          <w:snapToGrid w:val="0"/>
          <w:color w:val="000000" w:themeColor="text1"/>
          <w:sz w:val="28"/>
          <w:lang w:val="uk-UA"/>
        </w:rPr>
        <w:t xml:space="preserve">липня </w:t>
      </w:r>
      <w:r w:rsidRPr="00847E51">
        <w:rPr>
          <w:snapToGrid w:val="0"/>
          <w:color w:val="000000" w:themeColor="text1"/>
          <w:sz w:val="28"/>
          <w:lang w:val="uk-UA"/>
        </w:rPr>
        <w:t xml:space="preserve">2024 року № </w:t>
      </w:r>
      <w:r w:rsidR="00397332">
        <w:rPr>
          <w:snapToGrid w:val="0"/>
          <w:color w:val="000000" w:themeColor="text1"/>
          <w:sz w:val="28"/>
          <w:lang w:val="uk-UA"/>
        </w:rPr>
        <w:t>66003</w:t>
      </w:r>
      <w:r w:rsidRPr="00847E51">
        <w:rPr>
          <w:snapToGrid w:val="0"/>
          <w:color w:val="000000" w:themeColor="text1"/>
          <w:sz w:val="28"/>
          <w:lang w:val="uk-UA"/>
        </w:rPr>
        <w:t>-008</w:t>
      </w:r>
      <w:r w:rsidR="00397332">
        <w:rPr>
          <w:snapToGrid w:val="0"/>
          <w:color w:val="000000" w:themeColor="text1"/>
          <w:sz w:val="28"/>
          <w:lang w:val="uk-UA"/>
        </w:rPr>
        <w:t>760943-</w:t>
      </w:r>
      <w:r w:rsidRPr="00847E51">
        <w:rPr>
          <w:snapToGrid w:val="0"/>
          <w:color w:val="000000" w:themeColor="text1"/>
          <w:sz w:val="28"/>
          <w:lang w:val="uk-UA"/>
        </w:rPr>
        <w:t>031-03, проєкт землеустрою щодо відведення земельн</w:t>
      </w:r>
      <w:r w:rsidR="005B03C0">
        <w:rPr>
          <w:snapToGrid w:val="0"/>
          <w:color w:val="000000" w:themeColor="text1"/>
          <w:sz w:val="28"/>
          <w:lang w:val="uk-UA"/>
        </w:rPr>
        <w:t>ої</w:t>
      </w:r>
      <w:r w:rsidRPr="00847E51">
        <w:rPr>
          <w:snapToGrid w:val="0"/>
          <w:color w:val="000000" w:themeColor="text1"/>
          <w:sz w:val="28"/>
          <w:lang w:val="uk-UA"/>
        </w:rPr>
        <w:t xml:space="preserve"> ділян</w:t>
      </w:r>
      <w:r w:rsidR="005B03C0">
        <w:rPr>
          <w:snapToGrid w:val="0"/>
          <w:color w:val="000000" w:themeColor="text1"/>
          <w:sz w:val="28"/>
          <w:lang w:val="uk-UA"/>
        </w:rPr>
        <w:t>ки</w:t>
      </w:r>
      <w:r w:rsidRPr="00847E51">
        <w:rPr>
          <w:snapToGrid w:val="0"/>
          <w:color w:val="000000" w:themeColor="text1"/>
          <w:sz w:val="28"/>
          <w:lang w:val="uk-UA"/>
        </w:rPr>
        <w:t xml:space="preserve"> та додані документи, керуючись статтями 9, 79¹, 83, 93, 116, 122, 123, 124, 186 Земельного кодексу України, статтями 1212, 1214 Цивільного кодексу України, Законом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w:t>
      </w:r>
      <w:r w:rsidRPr="00847E51">
        <w:rPr>
          <w:bCs/>
          <w:iCs/>
          <w:snapToGrid w:val="0"/>
          <w:color w:val="000000" w:themeColor="text1"/>
          <w:sz w:val="28"/>
          <w:lang w:val="uk-UA" w:bidi="uk-UA"/>
        </w:rPr>
        <w:t xml:space="preserve"> </w:t>
      </w:r>
      <w:r w:rsidRPr="00847E51">
        <w:rPr>
          <w:snapToGrid w:val="0"/>
          <w:color w:val="000000" w:themeColor="text1"/>
          <w:sz w:val="28"/>
          <w:lang w:val="uk-UA"/>
        </w:rPr>
        <w:t>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79452659" w:rsidR="00DA050D" w:rsidRPr="00C15CE2"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5B03C0">
        <w:rPr>
          <w:color w:val="000000" w:themeColor="text1"/>
          <w:sz w:val="28"/>
          <w:szCs w:val="28"/>
          <w:lang w:val="uk-UA"/>
        </w:rPr>
        <w:t>проект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МАЛ</w:t>
      </w:r>
      <w:r w:rsidR="005B03C0">
        <w:rPr>
          <w:color w:val="000000" w:themeColor="text1"/>
          <w:sz w:val="28"/>
          <w:szCs w:val="28"/>
          <w:lang w:val="uk-UA"/>
        </w:rPr>
        <w:t>ОМУ</w:t>
      </w:r>
      <w:r w:rsidR="00E13205" w:rsidRPr="00E13205">
        <w:rPr>
          <w:color w:val="000000" w:themeColor="text1"/>
          <w:sz w:val="28"/>
          <w:szCs w:val="28"/>
          <w:lang w:val="uk-UA"/>
        </w:rPr>
        <w:t xml:space="preserve"> ПРИВАТН</w:t>
      </w:r>
      <w:r w:rsidR="005B03C0">
        <w:rPr>
          <w:color w:val="000000" w:themeColor="text1"/>
          <w:sz w:val="28"/>
          <w:szCs w:val="28"/>
          <w:lang w:val="uk-UA"/>
        </w:rPr>
        <w:t>ОМУ</w:t>
      </w:r>
      <w:r w:rsidR="00E13205" w:rsidRPr="00E13205">
        <w:rPr>
          <w:color w:val="000000" w:themeColor="text1"/>
          <w:sz w:val="28"/>
          <w:szCs w:val="28"/>
          <w:lang w:val="uk-UA"/>
        </w:rPr>
        <w:t xml:space="preserve"> ПІДПРИЄМСТВ</w:t>
      </w:r>
      <w:r w:rsidR="005B03C0">
        <w:rPr>
          <w:color w:val="000000" w:themeColor="text1"/>
          <w:sz w:val="28"/>
          <w:szCs w:val="28"/>
          <w:lang w:val="uk-UA"/>
        </w:rPr>
        <w:t>У</w:t>
      </w:r>
      <w:r w:rsidR="00E13205" w:rsidRPr="00E13205">
        <w:rPr>
          <w:color w:val="000000" w:themeColor="text1"/>
          <w:sz w:val="28"/>
          <w:szCs w:val="28"/>
          <w:lang w:val="uk-UA"/>
        </w:rPr>
        <w:t xml:space="preserve"> «ГЕТЬМАН» </w:t>
      </w:r>
      <w:r w:rsidR="005B03C0">
        <w:rPr>
          <w:color w:val="000000" w:themeColor="text1"/>
          <w:sz w:val="28"/>
          <w:szCs w:val="28"/>
          <w:lang w:val="uk-UA"/>
        </w:rPr>
        <w:t xml:space="preserve">для будівництва кафе на 49 місць за адресою: вул. Верховинна, 77/13 у Святошинському районі </w:t>
      </w:r>
      <w:r w:rsidR="005B03C0" w:rsidRPr="00C66E57">
        <w:rPr>
          <w:color w:val="000000" w:themeColor="text1"/>
          <w:sz w:val="28"/>
          <w:szCs w:val="28"/>
          <w:lang w:val="uk-UA"/>
        </w:rPr>
        <w:t>міста Києва</w:t>
      </w:r>
      <w:r w:rsidR="00E13205" w:rsidRPr="00C66E57">
        <w:rPr>
          <w:color w:val="000000" w:themeColor="text1"/>
          <w:sz w:val="28"/>
          <w:szCs w:val="28"/>
          <w:lang w:val="uk-UA"/>
        </w:rPr>
        <w:t xml:space="preserve"> (категорія земель – землі житлової та громадської забудови, </w:t>
      </w:r>
      <w:r w:rsidR="00394509" w:rsidRPr="00C66E57">
        <w:rPr>
          <w:color w:val="000000" w:themeColor="text1"/>
          <w:sz w:val="28"/>
          <w:szCs w:val="28"/>
          <w:lang w:val="uk-UA"/>
        </w:rPr>
        <w:t>код виду</w:t>
      </w:r>
      <w:r w:rsidR="00394509">
        <w:rPr>
          <w:color w:val="000000" w:themeColor="text1"/>
          <w:sz w:val="28"/>
          <w:szCs w:val="28"/>
          <w:lang w:val="uk-UA"/>
        </w:rPr>
        <w:t xml:space="preserve"> </w:t>
      </w:r>
      <w:r w:rsidR="00394509">
        <w:rPr>
          <w:color w:val="000000" w:themeColor="text1"/>
          <w:sz w:val="28"/>
          <w:szCs w:val="28"/>
          <w:lang w:val="uk-UA"/>
        </w:rPr>
        <w:lastRenderedPageBreak/>
        <w:t xml:space="preserve">цільового </w:t>
      </w:r>
      <w:r w:rsidR="00394509" w:rsidRPr="00C15CE2">
        <w:rPr>
          <w:color w:val="000000" w:themeColor="text1"/>
          <w:sz w:val="28"/>
          <w:szCs w:val="28"/>
          <w:lang w:val="uk-UA"/>
        </w:rPr>
        <w:t>призначення</w:t>
      </w:r>
      <w:r w:rsidR="00E13205" w:rsidRPr="00C15CE2">
        <w:rPr>
          <w:color w:val="000000" w:themeColor="text1"/>
          <w:sz w:val="28"/>
          <w:szCs w:val="28"/>
          <w:lang w:val="uk-UA"/>
        </w:rPr>
        <w:t xml:space="preserve"> – 03.08), заява ДЦ від </w:t>
      </w:r>
      <w:r w:rsidR="005B03C0" w:rsidRPr="00C15CE2">
        <w:rPr>
          <w:color w:val="000000" w:themeColor="text1"/>
          <w:sz w:val="28"/>
          <w:szCs w:val="28"/>
          <w:lang w:val="uk-UA"/>
        </w:rPr>
        <w:t>05 липня 2024 року № 66003-008760943-031-03</w:t>
      </w:r>
      <w:r w:rsidR="00E13205" w:rsidRPr="00C15CE2">
        <w:rPr>
          <w:color w:val="000000" w:themeColor="text1"/>
          <w:sz w:val="28"/>
          <w:szCs w:val="28"/>
          <w:lang w:val="uk-UA"/>
        </w:rPr>
        <w:t xml:space="preserve">, справа № </w:t>
      </w:r>
      <w:r w:rsidR="00E13205" w:rsidRPr="00C15CE2">
        <w:rPr>
          <w:b/>
          <w:color w:val="000000" w:themeColor="text1"/>
          <w:sz w:val="28"/>
          <w:szCs w:val="28"/>
          <w:lang w:val="uk-UA"/>
        </w:rPr>
        <w:t>239513104</w:t>
      </w:r>
      <w:r w:rsidR="00E13205" w:rsidRPr="00C15CE2">
        <w:rPr>
          <w:color w:val="000000" w:themeColor="text1"/>
          <w:sz w:val="28"/>
          <w:szCs w:val="28"/>
          <w:lang w:val="uk-UA"/>
        </w:rPr>
        <w:t>.</w:t>
      </w:r>
    </w:p>
    <w:p w14:paraId="0AF71276" w14:textId="6BD2B24C" w:rsidR="00C15CE2" w:rsidRPr="00C15CE2" w:rsidRDefault="00DA050D" w:rsidP="00C15CE2">
      <w:pPr>
        <w:ind w:firstLine="720"/>
        <w:jc w:val="both"/>
        <w:rPr>
          <w:color w:val="000000" w:themeColor="text1"/>
          <w:sz w:val="28"/>
          <w:szCs w:val="28"/>
          <w:lang w:val="uk-UA"/>
        </w:rPr>
      </w:pPr>
      <w:r w:rsidRPr="00C15CE2">
        <w:rPr>
          <w:color w:val="000000" w:themeColor="text1"/>
          <w:sz w:val="28"/>
          <w:szCs w:val="28"/>
          <w:lang w:val="uk-UA"/>
        </w:rPr>
        <w:t xml:space="preserve">2. </w:t>
      </w:r>
      <w:r w:rsidR="007633F4" w:rsidRPr="00C15CE2">
        <w:rPr>
          <w:color w:val="000000" w:themeColor="text1"/>
          <w:sz w:val="28"/>
          <w:szCs w:val="28"/>
          <w:lang w:val="uk-UA"/>
        </w:rPr>
        <w:t>Передати</w:t>
      </w:r>
      <w:r w:rsidR="0009503E" w:rsidRPr="00C15CE2">
        <w:rPr>
          <w:color w:val="000000" w:themeColor="text1"/>
          <w:sz w:val="28"/>
          <w:szCs w:val="28"/>
          <w:lang w:val="uk-UA"/>
        </w:rPr>
        <w:t xml:space="preserve"> </w:t>
      </w:r>
      <w:r w:rsidR="00A264FD" w:rsidRPr="00C15CE2">
        <w:rPr>
          <w:color w:val="000000" w:themeColor="text1"/>
          <w:sz w:val="28"/>
          <w:szCs w:val="28"/>
        </w:rPr>
        <w:t>МАЛ</w:t>
      </w:r>
      <w:r w:rsidR="008E454E" w:rsidRPr="00C15CE2">
        <w:rPr>
          <w:color w:val="000000" w:themeColor="text1"/>
          <w:sz w:val="28"/>
          <w:szCs w:val="28"/>
          <w:lang w:val="uk-UA"/>
        </w:rPr>
        <w:t>ОМУ</w:t>
      </w:r>
      <w:r w:rsidR="008E454E" w:rsidRPr="00C15CE2">
        <w:rPr>
          <w:color w:val="000000" w:themeColor="text1"/>
          <w:sz w:val="28"/>
          <w:szCs w:val="28"/>
        </w:rPr>
        <w:t xml:space="preserve"> ПРИВАТН</w:t>
      </w:r>
      <w:r w:rsidR="008E454E" w:rsidRPr="00C15CE2">
        <w:rPr>
          <w:color w:val="000000" w:themeColor="text1"/>
          <w:sz w:val="28"/>
          <w:szCs w:val="28"/>
          <w:lang w:val="uk-UA"/>
        </w:rPr>
        <w:t>ОМУ</w:t>
      </w:r>
      <w:r w:rsidR="00A264FD" w:rsidRPr="00C15CE2">
        <w:rPr>
          <w:color w:val="000000" w:themeColor="text1"/>
          <w:sz w:val="28"/>
          <w:szCs w:val="28"/>
        </w:rPr>
        <w:t xml:space="preserve"> ПІДПРИЄМСТВ</w:t>
      </w:r>
      <w:r w:rsidR="008E454E" w:rsidRPr="00C15CE2">
        <w:rPr>
          <w:color w:val="000000" w:themeColor="text1"/>
          <w:sz w:val="28"/>
          <w:szCs w:val="28"/>
          <w:lang w:val="uk-UA"/>
        </w:rPr>
        <w:t>У</w:t>
      </w:r>
      <w:r w:rsidR="00A264FD" w:rsidRPr="00C15CE2">
        <w:rPr>
          <w:color w:val="000000" w:themeColor="text1"/>
          <w:sz w:val="28"/>
          <w:szCs w:val="28"/>
        </w:rPr>
        <w:t xml:space="preserve"> «ГЕТЬМАН»</w:t>
      </w:r>
      <w:r w:rsidR="0009503E" w:rsidRPr="00C15CE2">
        <w:rPr>
          <w:color w:val="000000" w:themeColor="text1"/>
          <w:sz w:val="28"/>
          <w:szCs w:val="28"/>
          <w:lang w:val="uk-UA"/>
        </w:rPr>
        <w:t xml:space="preserve">, за умови виконання пункту </w:t>
      </w:r>
      <w:r w:rsidR="00E13205" w:rsidRPr="00C15CE2">
        <w:rPr>
          <w:color w:val="000000" w:themeColor="text1"/>
          <w:sz w:val="28"/>
          <w:szCs w:val="28"/>
          <w:lang w:val="uk-UA"/>
        </w:rPr>
        <w:t>3</w:t>
      </w:r>
      <w:r w:rsidR="0009503E" w:rsidRPr="00C15CE2">
        <w:rPr>
          <w:color w:val="000000" w:themeColor="text1"/>
          <w:sz w:val="28"/>
          <w:szCs w:val="28"/>
          <w:lang w:val="uk-UA"/>
        </w:rPr>
        <w:t xml:space="preserve"> цього рішення, </w:t>
      </w:r>
      <w:r w:rsidR="00E27368" w:rsidRPr="00C15CE2">
        <w:rPr>
          <w:color w:val="000000" w:themeColor="text1"/>
          <w:sz w:val="28"/>
          <w:szCs w:val="28"/>
          <w:lang w:val="uk-UA"/>
        </w:rPr>
        <w:t>в</w:t>
      </w:r>
      <w:r w:rsidR="008E454E" w:rsidRPr="00C15CE2">
        <w:rPr>
          <w:color w:val="000000" w:themeColor="text1"/>
          <w:sz w:val="28"/>
          <w:szCs w:val="28"/>
          <w:lang w:val="uk-UA"/>
        </w:rPr>
        <w:t xml:space="preserve"> оренду на 10 років </w:t>
      </w:r>
      <w:r w:rsidR="00F837D8" w:rsidRPr="00C15CE2">
        <w:rPr>
          <w:color w:val="000000" w:themeColor="text1"/>
          <w:sz w:val="28"/>
          <w:szCs w:val="28"/>
          <w:lang w:val="uk-UA"/>
        </w:rPr>
        <w:t xml:space="preserve">земельну ділянку площею </w:t>
      </w:r>
      <w:r w:rsidR="00F837D8" w:rsidRPr="00C15CE2">
        <w:rPr>
          <w:iCs/>
          <w:color w:val="000000" w:themeColor="text1"/>
          <w:sz w:val="28"/>
          <w:szCs w:val="28"/>
          <w:lang w:val="uk-UA" w:eastAsia="uk-UA"/>
        </w:rPr>
        <w:t>0,2955</w:t>
      </w:r>
      <w:r w:rsidR="00F837D8" w:rsidRPr="00C15CE2">
        <w:rPr>
          <w:color w:val="000000" w:themeColor="text1"/>
          <w:sz w:val="28"/>
          <w:szCs w:val="28"/>
          <w:lang w:val="uk-UA"/>
        </w:rPr>
        <w:t xml:space="preserve"> га</w:t>
      </w:r>
      <w:r w:rsidR="00F837D8" w:rsidRPr="00C15CE2">
        <w:rPr>
          <w:color w:val="000000" w:themeColor="text1"/>
          <w:lang w:val="uk-UA"/>
        </w:rPr>
        <w:t xml:space="preserve"> </w:t>
      </w:r>
      <w:r w:rsidR="00F837D8" w:rsidRPr="00C15CE2">
        <w:rPr>
          <w:color w:val="000000" w:themeColor="text1"/>
          <w:sz w:val="28"/>
          <w:szCs w:val="28"/>
          <w:lang w:val="uk-UA"/>
        </w:rPr>
        <w:t xml:space="preserve">(кадастровий номер </w:t>
      </w:r>
      <w:r w:rsidR="00F837D8" w:rsidRPr="00C15CE2">
        <w:rPr>
          <w:iCs/>
          <w:color w:val="000000" w:themeColor="text1"/>
          <w:sz w:val="28"/>
          <w:szCs w:val="28"/>
          <w:lang w:val="uk-UA" w:eastAsia="uk-UA"/>
        </w:rPr>
        <w:t>8000000000:75:227:0010</w:t>
      </w:r>
      <w:r w:rsidR="00F837D8" w:rsidRPr="00C15CE2">
        <w:rPr>
          <w:color w:val="000000" w:themeColor="text1"/>
          <w:sz w:val="28"/>
          <w:szCs w:val="28"/>
          <w:lang w:val="uk-UA"/>
        </w:rPr>
        <w:t xml:space="preserve">) </w:t>
      </w:r>
      <w:r w:rsidR="00E20163" w:rsidRPr="00C15CE2">
        <w:rPr>
          <w:color w:val="000000" w:themeColor="text1"/>
          <w:sz w:val="28"/>
          <w:szCs w:val="28"/>
          <w:lang w:val="uk-UA"/>
        </w:rPr>
        <w:t xml:space="preserve">для </w:t>
      </w:r>
      <w:r w:rsidR="00E20163" w:rsidRPr="00C15CE2">
        <w:rPr>
          <w:b/>
          <w:color w:val="000000" w:themeColor="text1"/>
          <w:sz w:val="28"/>
          <w:szCs w:val="28"/>
          <w:lang w:val="uk-UA"/>
        </w:rPr>
        <w:t xml:space="preserve"> </w:t>
      </w:r>
      <w:r w:rsidR="00E20163" w:rsidRPr="00C15CE2">
        <w:rPr>
          <w:color w:val="000000" w:themeColor="text1"/>
          <w:sz w:val="28"/>
          <w:szCs w:val="28"/>
          <w:lang w:val="uk-UA"/>
        </w:rPr>
        <w:t xml:space="preserve">експлуатації та обслуговування нежитлових будівель </w:t>
      </w:r>
      <w:r w:rsidR="00421815" w:rsidRPr="00C15CE2">
        <w:rPr>
          <w:color w:val="000000" w:themeColor="text1"/>
          <w:sz w:val="28"/>
          <w:szCs w:val="28"/>
          <w:lang w:val="uk-UA"/>
        </w:rPr>
        <w:t>(</w:t>
      </w:r>
      <w:r w:rsidR="00394509" w:rsidRPr="00C15CE2">
        <w:rPr>
          <w:color w:val="000000" w:themeColor="text1"/>
          <w:sz w:val="28"/>
          <w:szCs w:val="28"/>
          <w:lang w:val="uk-UA"/>
        </w:rPr>
        <w:t>код виду цільового призначення</w:t>
      </w:r>
      <w:r w:rsidR="00421815" w:rsidRPr="00C15CE2">
        <w:rPr>
          <w:color w:val="000000" w:themeColor="text1"/>
          <w:sz w:val="28"/>
          <w:szCs w:val="28"/>
          <w:lang w:val="uk-UA"/>
        </w:rPr>
        <w:t xml:space="preserve"> – </w:t>
      </w:r>
      <w:r w:rsidR="00045FAD" w:rsidRPr="00C15CE2">
        <w:rPr>
          <w:iCs/>
          <w:color w:val="000000" w:themeColor="text1"/>
          <w:sz w:val="28"/>
          <w:szCs w:val="28"/>
          <w:lang w:val="uk-UA"/>
        </w:rPr>
        <w:t>03.08 для будівництва та обслуговування об'єктів туристичної інфраструктури та закладів громадського харчування</w:t>
      </w:r>
      <w:r w:rsidR="00421815" w:rsidRPr="00C15CE2">
        <w:rPr>
          <w:color w:val="000000" w:themeColor="text1"/>
          <w:sz w:val="28"/>
          <w:szCs w:val="28"/>
          <w:lang w:val="uk-UA"/>
        </w:rPr>
        <w:t>)</w:t>
      </w:r>
      <w:r w:rsidR="00F837D8" w:rsidRPr="00C15CE2">
        <w:rPr>
          <w:color w:val="000000" w:themeColor="text1"/>
          <w:sz w:val="28"/>
          <w:lang w:val="uk-UA"/>
        </w:rPr>
        <w:t xml:space="preserve"> на</w:t>
      </w:r>
      <w:r w:rsidR="00E20163" w:rsidRPr="00C15CE2">
        <w:rPr>
          <w:color w:val="000000" w:themeColor="text1"/>
          <w:sz w:val="28"/>
          <w:lang w:val="uk-UA"/>
        </w:rPr>
        <w:t xml:space="preserve"> </w:t>
      </w:r>
      <w:r w:rsidR="00F837D8" w:rsidRPr="00C15CE2">
        <w:rPr>
          <w:iCs/>
          <w:color w:val="000000" w:themeColor="text1"/>
          <w:sz w:val="28"/>
          <w:szCs w:val="28"/>
          <w:lang w:val="uk-UA"/>
        </w:rPr>
        <w:t xml:space="preserve">вул. </w:t>
      </w:r>
      <w:r w:rsidR="00F837D8" w:rsidRPr="00C15CE2">
        <w:rPr>
          <w:iCs/>
          <w:color w:val="000000" w:themeColor="text1"/>
          <w:sz w:val="28"/>
          <w:szCs w:val="28"/>
        </w:rPr>
        <w:t>Верховинн</w:t>
      </w:r>
      <w:r w:rsidR="008E454E" w:rsidRPr="00C15CE2">
        <w:rPr>
          <w:iCs/>
          <w:color w:val="000000" w:themeColor="text1"/>
          <w:sz w:val="28"/>
          <w:szCs w:val="28"/>
          <w:lang w:val="uk-UA"/>
        </w:rPr>
        <w:t>ій</w:t>
      </w:r>
      <w:r w:rsidR="00F837D8" w:rsidRPr="00C15CE2">
        <w:rPr>
          <w:iCs/>
          <w:color w:val="000000" w:themeColor="text1"/>
          <w:sz w:val="28"/>
          <w:szCs w:val="28"/>
        </w:rPr>
        <w:t>, 77/13</w:t>
      </w:r>
      <w:r w:rsidR="00F837D8" w:rsidRPr="00C15CE2">
        <w:rPr>
          <w:iCs/>
          <w:color w:val="000000" w:themeColor="text1"/>
          <w:sz w:val="28"/>
          <w:szCs w:val="28"/>
          <w:lang w:val="uk-UA"/>
        </w:rPr>
        <w:t xml:space="preserve"> </w:t>
      </w:r>
      <w:r w:rsidR="00F837D8" w:rsidRPr="00C15CE2">
        <w:rPr>
          <w:color w:val="000000" w:themeColor="text1"/>
          <w:sz w:val="28"/>
          <w:szCs w:val="28"/>
          <w:lang w:val="uk-UA"/>
        </w:rPr>
        <w:t xml:space="preserve">у </w:t>
      </w:r>
      <w:r w:rsidR="00F837D8" w:rsidRPr="00C15CE2">
        <w:rPr>
          <w:iCs/>
          <w:color w:val="000000" w:themeColor="text1"/>
          <w:sz w:val="28"/>
          <w:szCs w:val="28"/>
        </w:rPr>
        <w:t>Святошинському</w:t>
      </w:r>
      <w:r w:rsidR="00F837D8" w:rsidRPr="00C15CE2">
        <w:rPr>
          <w:color w:val="000000" w:themeColor="text1"/>
          <w:sz w:val="28"/>
          <w:szCs w:val="28"/>
          <w:lang w:val="uk-UA"/>
        </w:rPr>
        <w:t xml:space="preserve"> районі міста Києва із земель комунальної власності територіальної громади міста</w:t>
      </w:r>
      <w:r w:rsidR="00C15CE2" w:rsidRPr="00C15CE2">
        <w:rPr>
          <w:color w:val="000000" w:themeColor="text1"/>
          <w:sz w:val="28"/>
          <w:szCs w:val="28"/>
          <w:lang w:val="uk-UA"/>
        </w:rPr>
        <w:t xml:space="preserve"> Києва у зв’язку з набуттям права власності на нерухоме майно, яке зареєстроване в Державному реєстрі речових прав на нерухоме майно 17 січня 2019 року, номер</w:t>
      </w:r>
      <w:r w:rsidR="00A354DD">
        <w:rPr>
          <w:color w:val="000000" w:themeColor="text1"/>
          <w:sz w:val="28"/>
          <w:szCs w:val="28"/>
          <w:lang w:val="uk-UA"/>
        </w:rPr>
        <w:t>и</w:t>
      </w:r>
      <w:r w:rsidR="00C15CE2" w:rsidRPr="00C15CE2">
        <w:rPr>
          <w:color w:val="000000" w:themeColor="text1"/>
          <w:sz w:val="28"/>
          <w:szCs w:val="28"/>
          <w:lang w:val="uk-UA"/>
        </w:rPr>
        <w:t xml:space="preserve"> відомостей про речове право: 29969148, 29968953.</w:t>
      </w:r>
    </w:p>
    <w:p w14:paraId="2A95A3DC" w14:textId="63BE5EF0" w:rsidR="0009503E" w:rsidRPr="00DE4A20" w:rsidRDefault="00F837D8" w:rsidP="0009503E">
      <w:pPr>
        <w:ind w:firstLine="720"/>
        <w:jc w:val="both"/>
        <w:rPr>
          <w:color w:val="000000" w:themeColor="text1"/>
          <w:sz w:val="28"/>
          <w:szCs w:val="28"/>
          <w:lang w:val="uk-UA"/>
        </w:rPr>
      </w:pPr>
      <w:r w:rsidRPr="00C15CE2">
        <w:rPr>
          <w:color w:val="000000" w:themeColor="text1"/>
          <w:sz w:val="28"/>
          <w:szCs w:val="28"/>
          <w:lang w:val="uk-UA"/>
        </w:rPr>
        <w:t xml:space="preserve"> </w:t>
      </w:r>
      <w:r w:rsidR="000F751E" w:rsidRPr="00C15CE2">
        <w:rPr>
          <w:color w:val="000000" w:themeColor="text1"/>
          <w:sz w:val="28"/>
          <w:szCs w:val="28"/>
          <w:lang w:val="uk-UA"/>
        </w:rPr>
        <w:t>3</w:t>
      </w:r>
      <w:r w:rsidR="0009503E" w:rsidRPr="00C15CE2">
        <w:rPr>
          <w:color w:val="000000" w:themeColor="text1"/>
          <w:sz w:val="28"/>
          <w:szCs w:val="28"/>
          <w:lang w:val="uk-UA"/>
        </w:rPr>
        <w:t>.</w:t>
      </w:r>
      <w:r w:rsidR="0051063D" w:rsidRPr="00C15CE2">
        <w:rPr>
          <w:color w:val="000000" w:themeColor="text1"/>
          <w:sz w:val="28"/>
          <w:szCs w:val="28"/>
          <w:lang w:val="uk-UA"/>
        </w:rPr>
        <w:t xml:space="preserve"> </w:t>
      </w:r>
      <w:r w:rsidR="00C376CD" w:rsidRPr="00C15CE2">
        <w:rPr>
          <w:color w:val="000000" w:themeColor="text1"/>
          <w:sz w:val="28"/>
          <w:szCs w:val="28"/>
        </w:rPr>
        <w:t>МАЛ</w:t>
      </w:r>
      <w:r w:rsidR="00C15CE2">
        <w:rPr>
          <w:color w:val="000000" w:themeColor="text1"/>
          <w:sz w:val="28"/>
          <w:szCs w:val="28"/>
          <w:lang w:val="uk-UA"/>
        </w:rPr>
        <w:t>ОМУ</w:t>
      </w:r>
      <w:r w:rsidR="00C15CE2">
        <w:rPr>
          <w:color w:val="000000" w:themeColor="text1"/>
          <w:sz w:val="28"/>
          <w:szCs w:val="28"/>
        </w:rPr>
        <w:t xml:space="preserve"> ПРИВАТН</w:t>
      </w:r>
      <w:r w:rsidR="00C15CE2">
        <w:rPr>
          <w:color w:val="000000" w:themeColor="text1"/>
          <w:sz w:val="28"/>
          <w:szCs w:val="28"/>
          <w:lang w:val="uk-UA"/>
        </w:rPr>
        <w:t>ОМУ</w:t>
      </w:r>
      <w:r w:rsidR="00C376CD" w:rsidRPr="00C15CE2">
        <w:rPr>
          <w:color w:val="000000" w:themeColor="text1"/>
          <w:sz w:val="28"/>
          <w:szCs w:val="28"/>
        </w:rPr>
        <w:t xml:space="preserve"> ПІДПРИЄМСТВ</w:t>
      </w:r>
      <w:r w:rsidR="00C15CE2">
        <w:rPr>
          <w:color w:val="000000" w:themeColor="text1"/>
          <w:sz w:val="28"/>
          <w:szCs w:val="28"/>
          <w:lang w:val="uk-UA"/>
        </w:rPr>
        <w:t>У</w:t>
      </w:r>
      <w:r w:rsidR="00C376CD" w:rsidRPr="00C15CE2">
        <w:rPr>
          <w:color w:val="000000" w:themeColor="text1"/>
          <w:sz w:val="28"/>
          <w:szCs w:val="28"/>
        </w:rPr>
        <w:t xml:space="preserve"> «ГЕТЬМАН»</w:t>
      </w:r>
      <w:r w:rsidR="0009503E" w:rsidRPr="00C15CE2">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1021BE84" w14:textId="77777777" w:rsidR="005E7550" w:rsidRPr="005E7550" w:rsidRDefault="000F751E" w:rsidP="005E7550">
      <w:pPr>
        <w:tabs>
          <w:tab w:val="left" w:pos="0"/>
        </w:tabs>
        <w:ind w:firstLine="680"/>
        <w:jc w:val="both"/>
        <w:rPr>
          <w:sz w:val="28"/>
          <w:szCs w:val="28"/>
          <w:lang w:val="uk-UA"/>
        </w:rPr>
      </w:pPr>
      <w:r w:rsidRPr="00C15CE2">
        <w:rPr>
          <w:sz w:val="28"/>
          <w:szCs w:val="28"/>
          <w:lang w:val="uk-UA"/>
        </w:rPr>
        <w:t xml:space="preserve">3.2. </w:t>
      </w:r>
      <w:r w:rsidR="005E7550" w:rsidRPr="005E7550">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E154AC8" w14:textId="5EF8F6D2" w:rsid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286CFF0B" w:rsidR="000F751E" w:rsidRPr="000F751E" w:rsidRDefault="000F751E" w:rsidP="000F751E">
      <w:pPr>
        <w:tabs>
          <w:tab w:val="left" w:pos="0"/>
        </w:tabs>
        <w:ind w:firstLine="680"/>
        <w:jc w:val="both"/>
        <w:rPr>
          <w:sz w:val="28"/>
          <w:szCs w:val="28"/>
          <w:lang w:val="uk-UA"/>
        </w:rPr>
      </w:pPr>
      <w:r w:rsidRPr="000F751E">
        <w:rPr>
          <w:sz w:val="28"/>
          <w:szCs w:val="28"/>
          <w:lang w:val="uk-UA"/>
        </w:rPr>
        <w:t>3.5. Виконати вимоги, викладені в лист</w:t>
      </w:r>
      <w:r w:rsidR="00A354DD">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Pr="00C66E57">
        <w:rPr>
          <w:sz w:val="28"/>
          <w:szCs w:val="28"/>
          <w:lang w:val="uk-UA"/>
        </w:rPr>
        <w:t>від</w:t>
      </w:r>
      <w:r w:rsidR="00C66E57" w:rsidRPr="00C66E57">
        <w:rPr>
          <w:sz w:val="28"/>
          <w:szCs w:val="28"/>
          <w:lang w:val="uk-UA"/>
        </w:rPr>
        <w:t xml:space="preserve"> 16 травня 2012 року</w:t>
      </w:r>
      <w:r w:rsidRPr="00C66E57">
        <w:rPr>
          <w:sz w:val="28"/>
          <w:szCs w:val="28"/>
          <w:lang w:val="uk-UA"/>
        </w:rPr>
        <w:t xml:space="preserve"> №</w:t>
      </w:r>
      <w:r w:rsidR="00C66E57" w:rsidRPr="00C66E57">
        <w:rPr>
          <w:sz w:val="28"/>
          <w:szCs w:val="28"/>
          <w:lang w:val="uk-UA"/>
        </w:rPr>
        <w:t xml:space="preserve"> 6235/0/18-3/19-12.</w:t>
      </w:r>
      <w:r w:rsidRPr="000F751E">
        <w:rPr>
          <w:sz w:val="28"/>
          <w:szCs w:val="28"/>
          <w:lang w:val="uk-UA"/>
        </w:rPr>
        <w:t xml:space="preserve"> </w:t>
      </w:r>
    </w:p>
    <w:p w14:paraId="0D073423"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36EA65BF" w:rsidR="000F751E" w:rsidRDefault="000F751E" w:rsidP="000F751E">
      <w:pPr>
        <w:tabs>
          <w:tab w:val="left" w:pos="0"/>
        </w:tabs>
        <w:ind w:firstLine="680"/>
        <w:jc w:val="both"/>
        <w:rPr>
          <w:sz w:val="28"/>
          <w:szCs w:val="28"/>
          <w:lang w:val="uk-UA"/>
        </w:rPr>
      </w:pPr>
      <w:r w:rsidRPr="000F751E">
        <w:rPr>
          <w:sz w:val="28"/>
          <w:szCs w:val="28"/>
          <w:lang w:val="uk-UA"/>
        </w:rPr>
        <w:t>3.7.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Pr="000F751E">
        <w:rPr>
          <w:sz w:val="28"/>
          <w:szCs w:val="28"/>
          <w:lang w:val="uk-UA"/>
        </w:rPr>
        <w:t>2011</w:t>
      </w:r>
      <w:r w:rsidR="00394509">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46A3D895" w:rsidR="000F751E" w:rsidRPr="00C66E57" w:rsidRDefault="000F751E" w:rsidP="000F751E">
      <w:pPr>
        <w:tabs>
          <w:tab w:val="left" w:pos="0"/>
        </w:tabs>
        <w:ind w:firstLine="680"/>
        <w:jc w:val="both"/>
        <w:rPr>
          <w:sz w:val="28"/>
          <w:szCs w:val="28"/>
          <w:lang w:val="uk-UA"/>
        </w:rPr>
      </w:pPr>
      <w:r w:rsidRPr="000F751E">
        <w:rPr>
          <w:sz w:val="28"/>
          <w:szCs w:val="28"/>
          <w:lang w:val="uk-UA"/>
        </w:rPr>
        <w:t>3.</w:t>
      </w:r>
      <w:r w:rsidR="00C66E57">
        <w:rPr>
          <w:sz w:val="28"/>
          <w:szCs w:val="28"/>
          <w:lang w:val="uk-UA"/>
        </w:rPr>
        <w:t>8</w:t>
      </w:r>
      <w:r w:rsidRPr="000F751E">
        <w:rPr>
          <w:sz w:val="28"/>
          <w:szCs w:val="28"/>
          <w:lang w:val="uk-UA"/>
        </w:rPr>
        <w:t xml:space="preserve">. У разі необхідності проведення реконструкції, питання оформлення </w:t>
      </w:r>
      <w:r w:rsidRPr="00C66E57">
        <w:rPr>
          <w:sz w:val="28"/>
          <w:szCs w:val="28"/>
          <w:lang w:val="uk-UA"/>
        </w:rPr>
        <w:t>дозвільної та проєктно-кошторисної документації вирішувати в порядку, визначеному законодавством України.</w:t>
      </w:r>
    </w:p>
    <w:p w14:paraId="4515C025" w14:textId="43A6D5CE" w:rsidR="00394509" w:rsidRDefault="00394509" w:rsidP="000F751E">
      <w:pPr>
        <w:tabs>
          <w:tab w:val="left" w:pos="0"/>
        </w:tabs>
        <w:ind w:firstLine="680"/>
        <w:jc w:val="both"/>
        <w:rPr>
          <w:sz w:val="28"/>
          <w:szCs w:val="28"/>
          <w:lang w:val="uk-UA"/>
        </w:rPr>
      </w:pPr>
      <w:r w:rsidRPr="00C66E57">
        <w:rPr>
          <w:sz w:val="28"/>
          <w:szCs w:val="28"/>
          <w:lang w:val="uk-UA"/>
        </w:rPr>
        <w:t>3.</w:t>
      </w:r>
      <w:r w:rsidR="00C66E57" w:rsidRPr="00C66E57">
        <w:rPr>
          <w:sz w:val="28"/>
          <w:szCs w:val="28"/>
          <w:lang w:val="uk-UA"/>
        </w:rPr>
        <w:t>9</w:t>
      </w:r>
      <w:r w:rsidRPr="00C66E57">
        <w:rPr>
          <w:sz w:val="28"/>
          <w:szCs w:val="28"/>
          <w:lang w:val="uk-UA"/>
        </w:rPr>
        <w:t xml:space="preserve">. </w:t>
      </w:r>
      <w:r w:rsidR="008461BB" w:rsidRPr="00C66E57">
        <w:rPr>
          <w:sz w:val="28"/>
          <w:szCs w:val="28"/>
          <w:lang w:val="uk-UA"/>
        </w:rPr>
        <w:t xml:space="preserve">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w:t>
      </w:r>
      <w:r w:rsidR="008461BB" w:rsidRPr="00C66E57">
        <w:rPr>
          <w:sz w:val="28"/>
          <w:szCs w:val="28"/>
          <w:lang w:val="uk-UA"/>
        </w:rPr>
        <w:lastRenderedPageBreak/>
        <w:t>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BE1174D" w14:textId="362D4B04" w:rsidR="00C66E57" w:rsidRPr="00C66E57" w:rsidRDefault="00C66E57" w:rsidP="00C66E57">
      <w:pPr>
        <w:tabs>
          <w:tab w:val="left" w:pos="0"/>
        </w:tabs>
        <w:ind w:firstLine="680"/>
        <w:jc w:val="both"/>
        <w:rPr>
          <w:sz w:val="28"/>
          <w:szCs w:val="28"/>
          <w:lang w:val="uk-UA"/>
        </w:rPr>
      </w:pPr>
      <w:r>
        <w:rPr>
          <w:sz w:val="28"/>
          <w:szCs w:val="28"/>
          <w:lang w:val="uk-UA"/>
        </w:rPr>
        <w:t>4</w:t>
      </w:r>
      <w:r w:rsidRPr="00C66E57">
        <w:rPr>
          <w:sz w:val="28"/>
          <w:szCs w:val="28"/>
          <w:lang w:val="uk-UA"/>
        </w:rPr>
        <w:t>.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w:t>
      </w:r>
      <w:r>
        <w:rPr>
          <w:sz w:val="28"/>
          <w:szCs w:val="28"/>
          <w:lang w:val="uk-UA"/>
        </w:rPr>
        <w:t>9</w:t>
      </w:r>
      <w:r w:rsidRPr="00C66E57">
        <w:rPr>
          <w:sz w:val="28"/>
          <w:szCs w:val="28"/>
          <w:lang w:val="uk-UA"/>
        </w:rPr>
        <w:t xml:space="preserve"> пункту 3 цього рішення.</w:t>
      </w:r>
    </w:p>
    <w:p w14:paraId="55479719" w14:textId="5ADCBB67" w:rsidR="00C66E57" w:rsidRPr="00C66E57" w:rsidRDefault="00C66E57" w:rsidP="00C66E57">
      <w:pPr>
        <w:tabs>
          <w:tab w:val="left" w:pos="0"/>
        </w:tabs>
        <w:ind w:firstLine="680"/>
        <w:jc w:val="both"/>
        <w:rPr>
          <w:sz w:val="28"/>
          <w:szCs w:val="28"/>
          <w:lang w:val="uk-UA"/>
        </w:rPr>
      </w:pPr>
      <w:r>
        <w:rPr>
          <w:sz w:val="28"/>
          <w:szCs w:val="28"/>
          <w:lang w:val="uk-UA"/>
        </w:rPr>
        <w:t>5</w:t>
      </w:r>
      <w:r w:rsidRPr="00C66E57">
        <w:rPr>
          <w:sz w:val="28"/>
          <w:szCs w:val="28"/>
          <w:lang w:val="uk-UA"/>
        </w:rPr>
        <w:t>.  Попередити землекористувача, що використання земельн</w:t>
      </w:r>
      <w:r>
        <w:rPr>
          <w:sz w:val="28"/>
          <w:szCs w:val="28"/>
          <w:lang w:val="uk-UA"/>
        </w:rPr>
        <w:t>ої</w:t>
      </w:r>
      <w:r w:rsidRPr="00C66E57">
        <w:rPr>
          <w:sz w:val="28"/>
          <w:szCs w:val="28"/>
          <w:lang w:val="uk-UA"/>
        </w:rPr>
        <w:t xml:space="preserve"> ділян</w:t>
      </w:r>
      <w:r>
        <w:rPr>
          <w:sz w:val="28"/>
          <w:szCs w:val="28"/>
          <w:lang w:val="uk-UA"/>
        </w:rPr>
        <w:t>ки</w:t>
      </w:r>
      <w:r w:rsidRPr="00C66E57">
        <w:rPr>
          <w:sz w:val="28"/>
          <w:szCs w:val="28"/>
          <w:lang w:val="uk-UA"/>
        </w:rPr>
        <w:t xml:space="preserve"> не за цільовим призначенням тягне за собою припинення права користування н</w:t>
      </w:r>
      <w:r>
        <w:rPr>
          <w:sz w:val="28"/>
          <w:szCs w:val="28"/>
          <w:lang w:val="uk-UA"/>
        </w:rPr>
        <w:t>ею</w:t>
      </w:r>
      <w:r w:rsidRPr="00C66E57">
        <w:rPr>
          <w:sz w:val="28"/>
          <w:szCs w:val="28"/>
          <w:lang w:val="uk-UA"/>
        </w:rPr>
        <w:t xml:space="preserve"> відповідно до вимог статей 141, 143 Земельного кодексу України.</w:t>
      </w:r>
    </w:p>
    <w:p w14:paraId="367C87C7" w14:textId="5A866E8F" w:rsidR="00C66E57" w:rsidRPr="00C66E57" w:rsidRDefault="00C66E57" w:rsidP="00C66E57">
      <w:pPr>
        <w:tabs>
          <w:tab w:val="left" w:pos="0"/>
        </w:tabs>
        <w:ind w:firstLine="680"/>
        <w:jc w:val="both"/>
        <w:rPr>
          <w:sz w:val="28"/>
          <w:szCs w:val="28"/>
          <w:lang w:val="uk-UA"/>
        </w:rPr>
      </w:pPr>
      <w:r>
        <w:rPr>
          <w:sz w:val="28"/>
          <w:szCs w:val="28"/>
          <w:lang w:val="uk-UA"/>
        </w:rPr>
        <w:t>6</w:t>
      </w:r>
      <w:r w:rsidRPr="00C66E57">
        <w:rPr>
          <w:sz w:val="28"/>
          <w:szCs w:val="28"/>
          <w:lang w:val="uk-UA"/>
        </w:rPr>
        <w:t>. 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w:t>
      </w:r>
      <w:r>
        <w:rPr>
          <w:sz w:val="28"/>
          <w:szCs w:val="28"/>
          <w:lang w:val="uk-UA"/>
        </w:rPr>
        <w:t>ої</w:t>
      </w:r>
      <w:r w:rsidRPr="00C66E57">
        <w:rPr>
          <w:sz w:val="28"/>
          <w:szCs w:val="28"/>
          <w:lang w:val="uk-UA"/>
        </w:rPr>
        <w:t xml:space="preserve"> ділян</w:t>
      </w:r>
      <w:r>
        <w:rPr>
          <w:sz w:val="28"/>
          <w:szCs w:val="28"/>
          <w:lang w:val="uk-UA"/>
        </w:rPr>
        <w:t>ки</w:t>
      </w:r>
      <w:r w:rsidRPr="00C66E57">
        <w:rPr>
          <w:sz w:val="28"/>
          <w:szCs w:val="28"/>
          <w:lang w:val="uk-UA"/>
        </w:rPr>
        <w:t>.</w:t>
      </w:r>
    </w:p>
    <w:p w14:paraId="6271B422" w14:textId="74DC5E2B" w:rsidR="00C66E57" w:rsidRPr="00C66E57" w:rsidRDefault="00C66E57" w:rsidP="00C66E57">
      <w:pPr>
        <w:tabs>
          <w:tab w:val="left" w:pos="0"/>
        </w:tabs>
        <w:ind w:firstLine="680"/>
        <w:jc w:val="both"/>
        <w:rPr>
          <w:sz w:val="28"/>
          <w:szCs w:val="28"/>
          <w:lang w:val="uk-UA"/>
        </w:rPr>
      </w:pPr>
      <w:r>
        <w:rPr>
          <w:sz w:val="28"/>
          <w:szCs w:val="28"/>
          <w:lang w:val="uk-UA"/>
        </w:rPr>
        <w:t>7</w:t>
      </w:r>
      <w:r w:rsidRPr="00C66E57">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72651AF2" w14:textId="2BC7B153" w:rsidR="00C66E57" w:rsidRDefault="00C66E57" w:rsidP="000F751E">
      <w:pPr>
        <w:tabs>
          <w:tab w:val="left" w:pos="0"/>
        </w:tabs>
        <w:ind w:firstLine="680"/>
        <w:jc w:val="both"/>
        <w:rPr>
          <w:sz w:val="28"/>
          <w:szCs w:val="28"/>
          <w:lang w:val="uk-UA"/>
        </w:rPr>
      </w:pPr>
    </w:p>
    <w:p w14:paraId="26EA76ED" w14:textId="77777777" w:rsidR="00C66E57" w:rsidRDefault="00C66E57" w:rsidP="000F751E">
      <w:pPr>
        <w:tabs>
          <w:tab w:val="left" w:pos="0"/>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C66E57">
        <w:tc>
          <w:tcPr>
            <w:tcW w:w="4820"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818"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1374E8BF" w:rsidR="0098169A" w:rsidRPr="006600D7" w:rsidRDefault="006600D7" w:rsidP="007A5377">
      <w:pPr>
        <w:rPr>
          <w:b/>
          <w:bCs/>
          <w:color w:val="000000"/>
          <w:sz w:val="28"/>
          <w:szCs w:val="28"/>
          <w:lang w:val="en-US" w:eastAsia="uk-UA"/>
        </w:rPr>
      </w:pPr>
      <w:r>
        <w:rPr>
          <w:b/>
          <w:bCs/>
          <w:color w:val="000000"/>
          <w:sz w:val="28"/>
          <w:szCs w:val="28"/>
          <w:lang w:val="en-US" w:eastAsia="uk-UA"/>
        </w:rPr>
        <w:t xml:space="preserve"> </w:t>
      </w:r>
    </w:p>
    <w:sectPr w:rsidR="0098169A" w:rsidRPr="006600D7" w:rsidSect="005E7550">
      <w:pgSz w:w="11906" w:h="16838"/>
      <w:pgMar w:top="1134" w:right="567"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BC664" w14:textId="77777777" w:rsidR="00917876" w:rsidRDefault="00917876">
      <w:r>
        <w:separator/>
      </w:r>
    </w:p>
  </w:endnote>
  <w:endnote w:type="continuationSeparator" w:id="0">
    <w:p w14:paraId="40AF489F" w14:textId="77777777" w:rsidR="00917876" w:rsidRDefault="0091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Calibri"/>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A38B" w14:textId="77777777" w:rsidR="00917876" w:rsidRDefault="00917876">
      <w:r>
        <w:separator/>
      </w:r>
    </w:p>
  </w:footnote>
  <w:footnote w:type="continuationSeparator" w:id="0">
    <w:p w14:paraId="4F827A17" w14:textId="77777777" w:rsidR="00917876" w:rsidRDefault="0091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2173059">
    <w:abstractNumId w:val="10"/>
  </w:num>
  <w:num w:numId="2" w16cid:durableId="1995335751">
    <w:abstractNumId w:val="6"/>
  </w:num>
  <w:num w:numId="3" w16cid:durableId="641037254">
    <w:abstractNumId w:val="9"/>
  </w:num>
  <w:num w:numId="4" w16cid:durableId="1632830095">
    <w:abstractNumId w:val="0"/>
  </w:num>
  <w:num w:numId="5" w16cid:durableId="653684612">
    <w:abstractNumId w:val="8"/>
  </w:num>
  <w:num w:numId="6" w16cid:durableId="52046691">
    <w:abstractNumId w:val="4"/>
  </w:num>
  <w:num w:numId="7" w16cid:durableId="2071223340">
    <w:abstractNumId w:val="5"/>
  </w:num>
  <w:num w:numId="8" w16cid:durableId="1088693546">
    <w:abstractNumId w:val="7"/>
  </w:num>
  <w:num w:numId="9" w16cid:durableId="393625698">
    <w:abstractNumId w:val="2"/>
  </w:num>
  <w:num w:numId="10" w16cid:durableId="274022932">
    <w:abstractNumId w:val="1"/>
  </w:num>
  <w:num w:numId="11" w16cid:durableId="1154876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26BC"/>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19E7"/>
    <w:rsid w:val="002062FD"/>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1A37"/>
    <w:rsid w:val="00353021"/>
    <w:rsid w:val="00360306"/>
    <w:rsid w:val="003618FC"/>
    <w:rsid w:val="003649DF"/>
    <w:rsid w:val="00365C9E"/>
    <w:rsid w:val="00377E0D"/>
    <w:rsid w:val="00380B52"/>
    <w:rsid w:val="003813AE"/>
    <w:rsid w:val="003847A9"/>
    <w:rsid w:val="00394509"/>
    <w:rsid w:val="0039464F"/>
    <w:rsid w:val="0039548C"/>
    <w:rsid w:val="00397332"/>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03C0"/>
    <w:rsid w:val="005B4EEC"/>
    <w:rsid w:val="005C57A8"/>
    <w:rsid w:val="005D0811"/>
    <w:rsid w:val="005D6016"/>
    <w:rsid w:val="005E7550"/>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37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47E51"/>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E454E"/>
    <w:rsid w:val="008F3EF0"/>
    <w:rsid w:val="008F6F5B"/>
    <w:rsid w:val="008F76F5"/>
    <w:rsid w:val="00903BB7"/>
    <w:rsid w:val="00906A5B"/>
    <w:rsid w:val="0091104E"/>
    <w:rsid w:val="00915073"/>
    <w:rsid w:val="00915C96"/>
    <w:rsid w:val="0091787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54DD"/>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15CE2"/>
    <w:rsid w:val="00C20C53"/>
    <w:rsid w:val="00C21393"/>
    <w:rsid w:val="00C2237D"/>
    <w:rsid w:val="00C317E3"/>
    <w:rsid w:val="00C31FB1"/>
    <w:rsid w:val="00C34B0D"/>
    <w:rsid w:val="00C3585B"/>
    <w:rsid w:val="00C365BB"/>
    <w:rsid w:val="00C36A1A"/>
    <w:rsid w:val="00C376CD"/>
    <w:rsid w:val="00C453A2"/>
    <w:rsid w:val="00C501C3"/>
    <w:rsid w:val="00C52894"/>
    <w:rsid w:val="00C57126"/>
    <w:rsid w:val="00C631DE"/>
    <w:rsid w:val="00C647B6"/>
    <w:rsid w:val="00C66E57"/>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54DA7"/>
    <w:rsid w:val="00D6672C"/>
    <w:rsid w:val="00D7138E"/>
    <w:rsid w:val="00D7341A"/>
    <w:rsid w:val="00D741CB"/>
    <w:rsid w:val="00D82F02"/>
    <w:rsid w:val="00D83237"/>
    <w:rsid w:val="00D85D06"/>
    <w:rsid w:val="00D94AEE"/>
    <w:rsid w:val="00DA050D"/>
    <w:rsid w:val="00DA1CC0"/>
    <w:rsid w:val="00DB3350"/>
    <w:rsid w:val="00DB532E"/>
    <w:rsid w:val="00DB72C1"/>
    <w:rsid w:val="00DE0040"/>
    <w:rsid w:val="00DE4A20"/>
    <w:rsid w:val="00DE7C30"/>
    <w:rsid w:val="00DF429D"/>
    <w:rsid w:val="00E03A44"/>
    <w:rsid w:val="00E13205"/>
    <w:rsid w:val="00E1355C"/>
    <w:rsid w:val="00E1478F"/>
    <w:rsid w:val="00E15CAF"/>
    <w:rsid w:val="00E20163"/>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884</Words>
  <Characters>5043</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5916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11</cp:revision>
  <cp:lastPrinted>2024-07-23T06:05:00Z</cp:lastPrinted>
  <dcterms:created xsi:type="dcterms:W3CDTF">2024-07-22T12:34:00Z</dcterms:created>
  <dcterms:modified xsi:type="dcterms:W3CDTF">2024-08-19T10:48:00Z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