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239445263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239445263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B4E1A4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ПЗН-54811 від </w:t>
      </w:r>
      <w:r w:rsidRPr="00CF2418">
        <w:rPr>
          <w:b/>
          <w:bCs/>
          <w:i w:val="0"/>
          <w:sz w:val="24"/>
          <w:szCs w:val="24"/>
        </w:rPr>
        <w:t>08.06.2023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7475A868" w:rsidR="00B30291" w:rsidRPr="00581A44" w:rsidRDefault="00FC62B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C62B4">
        <w:rPr>
          <w:rFonts w:eastAsia="Georgia"/>
          <w:b/>
          <w:i/>
          <w:iCs/>
          <w:sz w:val="24"/>
          <w:szCs w:val="24"/>
          <w:lang w:val="ru-RU"/>
        </w:rPr>
        <w:t>Про надання КИЇВСЬКОМУ КОМУНАЛЬНОМУ ОБ’ЄДНАННЮ ЗЕЛЕНОГО БУДІВНИЦТВА ТА ЕКСПЛУАТАЦІЇ ЗЕЛЕНИХ НАСАДЖЕНЬ МІСТА «КИЇВЗЕЛЕНБУД» земельних ділянок у постійне користування для створення, утримання та експлуатації зелених насаджень загального користування на вул. Озерній, 4-28 в Оболонському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572CB60C" w14:textId="77777777" w:rsidR="00FC62B4" w:rsidRDefault="00FC62B4" w:rsidP="00FC62B4">
      <w:pPr>
        <w:pStyle w:val="a7"/>
        <w:numPr>
          <w:ilvl w:val="0"/>
          <w:numId w:val="4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FC62B4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684A573A" w:rsidR="00FC62B4" w:rsidRPr="00CF2418" w:rsidRDefault="00FC62B4" w:rsidP="00FC62B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sz w:val="24"/>
                <w:szCs w:val="24"/>
                <w:lang w:bidi="uk-UA"/>
              </w:rPr>
              <w:t>Назва</w:t>
            </w:r>
            <w:r>
              <w:rPr>
                <w:b w:val="0"/>
                <w:sz w:val="24"/>
                <w:szCs w:val="24"/>
                <w:lang w:bidi="uk-UA"/>
              </w:rPr>
              <w:tab/>
            </w:r>
          </w:p>
        </w:tc>
        <w:tc>
          <w:tcPr>
            <w:tcW w:w="6090" w:type="dxa"/>
          </w:tcPr>
          <w:p w14:paraId="0E6745E1" w14:textId="56149F68" w:rsidR="00FC62B4" w:rsidRPr="00AC6C1F" w:rsidRDefault="00FC62B4" w:rsidP="00FC62B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bidi="uk-UA"/>
              </w:rPr>
              <w:t>КИЇВСЬКЕ КОМУНАЛЬНЕ ОБ</w:t>
            </w:r>
            <w:r>
              <w:rPr>
                <w:b w:val="0"/>
                <w:i/>
                <w:sz w:val="24"/>
                <w:szCs w:val="24"/>
                <w:lang w:val="uk-UA" w:bidi="uk-UA"/>
              </w:rPr>
              <w:t>’</w:t>
            </w:r>
            <w:r>
              <w:rPr>
                <w:b w:val="0"/>
                <w:i/>
                <w:sz w:val="24"/>
                <w:szCs w:val="24"/>
                <w:lang w:bidi="uk-UA"/>
              </w:rPr>
              <w:t>ЄДНАННЯ ЗЕЛЕНОГО БУДІВНИЦТВА ТА ЕКСПЛУАТАЦІЇ ЗЕЛЕНИХ НАСАДЖЕНЬ МІСТА «КИЇВЗЕЛЕНБУД»</w:t>
            </w:r>
          </w:p>
        </w:tc>
      </w:tr>
      <w:tr w:rsidR="00FC62B4" w:rsidRPr="00CF2418" w14:paraId="5DC74608" w14:textId="77777777" w:rsidTr="00FC62B4">
        <w:trPr>
          <w:cantSplit/>
          <w:trHeight w:val="705"/>
        </w:trPr>
        <w:tc>
          <w:tcPr>
            <w:tcW w:w="3266" w:type="dxa"/>
          </w:tcPr>
          <w:p w14:paraId="1CAF3923" w14:textId="77777777" w:rsidR="00FC62B4" w:rsidRDefault="00FC62B4" w:rsidP="00FC62B4">
            <w:pPr>
              <w:pStyle w:val="a7"/>
              <w:ind w:hanging="113"/>
              <w:rPr>
                <w:b w:val="0"/>
                <w:sz w:val="24"/>
                <w:szCs w:val="24"/>
                <w:lang w:val="ru-RU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sz w:val="24"/>
                <w:szCs w:val="24"/>
                <w:lang w:val="ru-RU" w:bidi="uk-UA"/>
              </w:rPr>
              <w:t>Перелік засновників</w:t>
            </w:r>
          </w:p>
          <w:p w14:paraId="5495E6EE" w14:textId="092FA8FE" w:rsidR="00FC62B4" w:rsidRPr="00AC6C1F" w:rsidRDefault="00FC62B4" w:rsidP="00FC62B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 w:bidi="uk-U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0472D15F" w14:textId="77777777" w:rsidR="00FC62B4" w:rsidRDefault="00FC62B4" w:rsidP="00FC62B4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43D6ECB9" w:rsidR="00FC62B4" w:rsidRPr="00AC6C1F" w:rsidRDefault="00FC62B4" w:rsidP="00FC62B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Україна, м. Київ, вул. </w:t>
            </w:r>
            <w:r>
              <w:rPr>
                <w:b w:val="0"/>
                <w:i/>
                <w:iCs/>
                <w:sz w:val="24"/>
                <w:szCs w:val="24"/>
                <w:lang w:bidi="uk-UA"/>
              </w:rPr>
              <w:t>Хрещатик, буд. 36</w:t>
            </w:r>
          </w:p>
        </w:tc>
      </w:tr>
      <w:tr w:rsidR="00FC62B4" w:rsidRPr="00CF2418" w14:paraId="18172CC5" w14:textId="77777777" w:rsidTr="00FC62B4">
        <w:trPr>
          <w:cantSplit/>
          <w:trHeight w:val="545"/>
        </w:trPr>
        <w:tc>
          <w:tcPr>
            <w:tcW w:w="3266" w:type="dxa"/>
          </w:tcPr>
          <w:p w14:paraId="27444C6D" w14:textId="77777777" w:rsidR="00FC62B4" w:rsidRDefault="00FC62B4" w:rsidP="00FC62B4">
            <w:pPr>
              <w:pStyle w:val="a7"/>
              <w:ind w:left="-113"/>
              <w:rPr>
                <w:b w:val="0"/>
                <w:sz w:val="24"/>
                <w:szCs w:val="24"/>
                <w:lang w:val="ru-RU" w:bidi="uk-UA"/>
              </w:rPr>
            </w:pPr>
            <w:r>
              <w:rPr>
                <w:b w:val="0"/>
                <w:sz w:val="24"/>
                <w:szCs w:val="24"/>
                <w:lang w:val="ru-RU" w:bidi="uk-UA"/>
              </w:rPr>
              <w:t xml:space="preserve"> Кінцевий бенефіціарний  </w:t>
            </w:r>
          </w:p>
          <w:p w14:paraId="0234B590" w14:textId="77777777" w:rsidR="00FC62B4" w:rsidRDefault="00FC62B4" w:rsidP="00FC62B4">
            <w:pPr>
              <w:pStyle w:val="a7"/>
              <w:ind w:left="-113"/>
              <w:rPr>
                <w:b w:val="0"/>
                <w:sz w:val="24"/>
                <w:szCs w:val="24"/>
                <w:lang w:val="ru-RU" w:bidi="uk-UA"/>
              </w:rPr>
            </w:pPr>
            <w:r>
              <w:rPr>
                <w:b w:val="0"/>
                <w:sz w:val="24"/>
                <w:szCs w:val="24"/>
                <w:lang w:val="ru-RU" w:bidi="uk-UA"/>
              </w:rPr>
              <w:t xml:space="preserve"> власник (контролер)</w:t>
            </w:r>
          </w:p>
          <w:p w14:paraId="6416B474" w14:textId="77777777" w:rsidR="00FC62B4" w:rsidRPr="00B30291" w:rsidRDefault="00FC62B4" w:rsidP="00FC62B4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3BB92FBE" w:rsidR="00FC62B4" w:rsidRPr="00AC6C1F" w:rsidRDefault="00FC62B4" w:rsidP="00FC62B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 w:bidi="uk-UA"/>
              </w:rPr>
              <w:t>в</w:t>
            </w:r>
            <w:r>
              <w:rPr>
                <w:b w:val="0"/>
                <w:i/>
                <w:sz w:val="24"/>
                <w:szCs w:val="24"/>
                <w:lang w:bidi="uk-UA"/>
              </w:rPr>
              <w:t>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24.05.2023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239445263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1B1087A9" w:rsidR="00B30291" w:rsidRPr="00FC62B4" w:rsidRDefault="00B30291" w:rsidP="00FC62B4">
      <w:pPr>
        <w:pStyle w:val="a7"/>
        <w:numPr>
          <w:ilvl w:val="0"/>
          <w:numId w:val="4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FC62B4">
        <w:rPr>
          <w:sz w:val="24"/>
          <w:szCs w:val="24"/>
        </w:rPr>
        <w:t xml:space="preserve">Відомості про </w:t>
      </w:r>
      <w:r w:rsidR="00FC62B4" w:rsidRPr="00FC62B4">
        <w:rPr>
          <w:sz w:val="24"/>
          <w:szCs w:val="24"/>
        </w:rPr>
        <w:t xml:space="preserve">земельні ділянки (кадастрові №№ </w:t>
      </w:r>
      <w:r w:rsidRPr="00CF2418">
        <w:rPr>
          <w:sz w:val="24"/>
          <w:szCs w:val="24"/>
        </w:rPr>
        <w:t>8000000000:78:041:0027; 8000000000:78:041:0028; 8000000000:78:041:0030; 8000000000:78:041:0031; 8000000000:78:041:0033</w:t>
      </w:r>
      <w:r w:rsidRPr="00FC62B4">
        <w:rPr>
          <w:sz w:val="24"/>
          <w:szCs w:val="24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6707C1" w14:paraId="4C79BE2D" w14:textId="77777777" w:rsidTr="006707C1">
        <w:trPr>
          <w:trHeight w:hRule="exact" w:val="412"/>
        </w:trPr>
        <w:tc>
          <w:tcPr>
            <w:tcW w:w="3260" w:type="dxa"/>
            <w:shd w:val="clear" w:color="auto" w:fill="FFFFFF"/>
          </w:tcPr>
          <w:p w14:paraId="4A1F0E28" w14:textId="077C21ED" w:rsidR="006707C1" w:rsidRPr="00CF2418" w:rsidRDefault="006707C1" w:rsidP="006707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6979C200" w:rsidR="006707C1" w:rsidRPr="00AC6C1F" w:rsidRDefault="006707C1" w:rsidP="006707C1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>
              <w:rPr>
                <w:i/>
                <w:iCs/>
                <w:sz w:val="24"/>
                <w:szCs w:val="24"/>
              </w:rPr>
              <w:t>Озерна, 4-28</w:t>
            </w:r>
          </w:p>
        </w:tc>
      </w:tr>
      <w:tr w:rsidR="006707C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4636AD80" w:rsidR="006707C1" w:rsidRPr="00CF2418" w:rsidRDefault="006707C1" w:rsidP="006707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</w:p>
        </w:tc>
        <w:tc>
          <w:tcPr>
            <w:tcW w:w="6100" w:type="dxa"/>
            <w:shd w:val="clear" w:color="auto" w:fill="FFFFFF"/>
          </w:tcPr>
          <w:p w14:paraId="0BF422B4" w14:textId="4A8DA904" w:rsidR="006707C1" w:rsidRPr="00AC6C1F" w:rsidRDefault="006707C1" w:rsidP="006707C1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0,0626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0,3006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0,2796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0,3757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 0,3806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6707C1" w14:paraId="22F8D86A" w14:textId="77777777" w:rsidTr="006707C1">
        <w:trPr>
          <w:trHeight w:hRule="exact" w:val="422"/>
        </w:trPr>
        <w:tc>
          <w:tcPr>
            <w:tcW w:w="3260" w:type="dxa"/>
            <w:shd w:val="clear" w:color="auto" w:fill="FFFFFF"/>
            <w:vAlign w:val="bottom"/>
          </w:tcPr>
          <w:p w14:paraId="3AAAD32E" w14:textId="77777777" w:rsidR="006707C1" w:rsidRDefault="006707C1" w:rsidP="006707C1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Вид та термін користування</w:t>
            </w:r>
          </w:p>
          <w:p w14:paraId="467450B8" w14:textId="77777777" w:rsidR="006707C1" w:rsidRDefault="006707C1" w:rsidP="006707C1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</w:p>
          <w:p w14:paraId="0D1696DC" w14:textId="77777777" w:rsidR="006707C1" w:rsidRPr="00726D11" w:rsidRDefault="006707C1" w:rsidP="006707C1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73062B5" w:rsidR="006707C1" w:rsidRPr="00AC6C1F" w:rsidRDefault="006707C1" w:rsidP="006707C1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6707C1" w14:paraId="6763E525" w14:textId="77777777" w:rsidTr="006707C1">
        <w:trPr>
          <w:trHeight w:hRule="exact" w:val="428"/>
        </w:trPr>
        <w:tc>
          <w:tcPr>
            <w:tcW w:w="3260" w:type="dxa"/>
            <w:shd w:val="clear" w:color="auto" w:fill="FFFFFF"/>
          </w:tcPr>
          <w:p w14:paraId="3F931AB9" w14:textId="5AED63FA" w:rsidR="006707C1" w:rsidRPr="00CF2418" w:rsidRDefault="006707C1" w:rsidP="006707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271C5D8" w:rsidR="006707C1" w:rsidRPr="00AC6C1F" w:rsidRDefault="006707C1" w:rsidP="006707C1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6707C1" w14:paraId="4EEB19B1" w14:textId="77777777" w:rsidTr="00994B33">
        <w:trPr>
          <w:trHeight w:hRule="exact" w:val="1567"/>
        </w:trPr>
        <w:tc>
          <w:tcPr>
            <w:tcW w:w="3260" w:type="dxa"/>
            <w:shd w:val="clear" w:color="auto" w:fill="FFFFFF"/>
          </w:tcPr>
          <w:p w14:paraId="7E5AA3FD" w14:textId="77AFF119" w:rsidR="006707C1" w:rsidRPr="00B30291" w:rsidRDefault="006707C1" w:rsidP="006707C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0F73743F" w14:textId="4E659A64" w:rsidR="006707C1" w:rsidRPr="006707C1" w:rsidRDefault="006707C1" w:rsidP="006707C1">
            <w:pPr>
              <w:pStyle w:val="a4"/>
              <w:shd w:val="clear" w:color="auto" w:fill="auto"/>
              <w:spacing w:line="256" w:lineRule="auto"/>
              <w:ind w:left="140" w:right="140"/>
              <w:rPr>
                <w:rStyle w:val="ac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94B33">
              <w:rPr>
                <w:rStyle w:val="ac"/>
                <w:sz w:val="24"/>
                <w:szCs w:val="24"/>
                <w:lang w:val="uk-UA"/>
              </w:rPr>
              <w:t>(</w:t>
            </w:r>
            <w:r w:rsidR="00994B33" w:rsidRPr="00994B33">
              <w:rPr>
                <w:rStyle w:val="ac"/>
                <w:sz w:val="24"/>
                <w:szCs w:val="24"/>
                <w:lang w:val="uk-UA"/>
              </w:rPr>
              <w:t>для створення, утримання та експлуатації зелених насаджень загального користування</w:t>
            </w:r>
            <w:r w:rsidR="00994B33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5B3F59D2" w14:textId="77777777" w:rsidR="006707C1" w:rsidRDefault="006707C1" w:rsidP="006707C1">
            <w:pPr>
              <w:pStyle w:val="a4"/>
              <w:shd w:val="clear" w:color="auto" w:fill="auto"/>
              <w:spacing w:line="256" w:lineRule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865AB53" w14:textId="77777777" w:rsidR="006707C1" w:rsidRDefault="006707C1" w:rsidP="006707C1">
            <w:pPr>
              <w:pStyle w:val="a4"/>
              <w:shd w:val="clear" w:color="auto" w:fill="auto"/>
              <w:spacing w:line="256" w:lineRule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6707C1" w:rsidRPr="00AC6C1F" w:rsidRDefault="006707C1" w:rsidP="006707C1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</w:p>
        </w:tc>
      </w:tr>
      <w:tr w:rsidR="006707C1" w14:paraId="0C99E21F" w14:textId="77777777" w:rsidTr="006707C1">
        <w:trPr>
          <w:trHeight w:hRule="exact" w:val="1553"/>
        </w:trPr>
        <w:tc>
          <w:tcPr>
            <w:tcW w:w="3260" w:type="dxa"/>
            <w:shd w:val="clear" w:color="auto" w:fill="FFFFFF"/>
            <w:vAlign w:val="bottom"/>
          </w:tcPr>
          <w:p w14:paraId="2C4585B3" w14:textId="18B8285B" w:rsidR="006707C1" w:rsidRPr="00B30291" w:rsidRDefault="006707C1" w:rsidP="006707C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>
              <w:rPr>
                <w:sz w:val="24"/>
                <w:szCs w:val="24"/>
                <w:lang w:val="ru-RU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100E4CAA" w14:textId="77777777" w:rsidR="006707C1" w:rsidRDefault="006707C1" w:rsidP="006707C1">
            <w:pPr>
              <w:pStyle w:val="a4"/>
              <w:spacing w:line="256" w:lineRule="auto"/>
              <w:ind w:left="140" w:right="140"/>
              <w:rPr>
                <w:rStyle w:val="ac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841 563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31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- 8000000000:78:041:0027</w:t>
            </w:r>
          </w:p>
          <w:p w14:paraId="0F9FD29A" w14:textId="77777777" w:rsidR="006707C1" w:rsidRDefault="006707C1" w:rsidP="006707C1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2 997 161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86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- 8000000000:78:041:0028</w:t>
            </w:r>
          </w:p>
          <w:p w14:paraId="015F244F" w14:textId="77777777" w:rsidR="006707C1" w:rsidRDefault="006707C1" w:rsidP="006707C1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3 476 893 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28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- 8000000000:78:041:0030</w:t>
            </w:r>
          </w:p>
          <w:p w14:paraId="3A008D51" w14:textId="77777777" w:rsidR="006707C1" w:rsidRDefault="006707C1" w:rsidP="006707C1">
            <w:pPr>
              <w:pStyle w:val="a4"/>
              <w:spacing w:line="256" w:lineRule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4 882 366 грн 75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- 8000000000:78:041:0031</w:t>
            </w:r>
          </w:p>
          <w:p w14:paraId="2C7E83FA" w14:textId="423A331F" w:rsidR="006707C1" w:rsidRPr="008F240B" w:rsidRDefault="006707C1" w:rsidP="006707C1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4 946 044 грн 1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- 8000000000:78:041:0033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386EE8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7805CE5" w14:textId="77777777" w:rsidR="00386EE8" w:rsidRDefault="00386EE8" w:rsidP="00386EE8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земельних ділянок.</w:t>
      </w:r>
    </w:p>
    <w:p w14:paraId="62786760" w14:textId="77777777" w:rsidR="00386EE8" w:rsidRDefault="00386EE8" w:rsidP="00386EE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E0CF7B2" w14:textId="77777777" w:rsidR="00386EE8" w:rsidRDefault="00386EE8" w:rsidP="00386EE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22872DCD" w14:textId="77777777" w:rsidR="00386EE8" w:rsidRDefault="00386EE8" w:rsidP="00386EE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6F4C58C" w14:textId="77777777" w:rsidR="00386EE8" w:rsidRPr="004B62F0" w:rsidRDefault="00386EE8" w:rsidP="00386EE8">
      <w:pPr>
        <w:pStyle w:val="1"/>
        <w:shd w:val="clear" w:color="auto" w:fill="auto"/>
        <w:ind w:firstLine="567"/>
        <w:jc w:val="both"/>
        <w:rPr>
          <w:i w:val="0"/>
          <w:sz w:val="22"/>
          <w:szCs w:val="24"/>
          <w:lang w:val="ru-RU"/>
        </w:rPr>
      </w:pPr>
    </w:p>
    <w:p w14:paraId="674B6EEA" w14:textId="77777777" w:rsidR="00386EE8" w:rsidRDefault="00386EE8" w:rsidP="00386EE8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5. Особливі характеристики ділянок.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30D3D" w:rsidRPr="0070402C" w14:paraId="2C88CFC3" w14:textId="77777777" w:rsidTr="00830D3D">
        <w:trPr>
          <w:cantSplit/>
          <w:trHeight w:val="589"/>
        </w:trPr>
        <w:tc>
          <w:tcPr>
            <w:tcW w:w="3260" w:type="dxa"/>
          </w:tcPr>
          <w:p w14:paraId="4D9B0657" w14:textId="77777777" w:rsidR="00830D3D" w:rsidRDefault="00830D3D" w:rsidP="00830D3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 w:bidi="uk-UA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Наявність будівель і споруд  </w:t>
            </w:r>
          </w:p>
          <w:p w14:paraId="47F17A37" w14:textId="4F4F0874" w:rsidR="00830D3D" w:rsidRPr="00AC6C1F" w:rsidRDefault="00830D3D" w:rsidP="00830D3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 w:bidi="uk-UA"/>
              </w:rPr>
              <w:t xml:space="preserve"> на ділянках:</w:t>
            </w:r>
          </w:p>
        </w:tc>
        <w:tc>
          <w:tcPr>
            <w:tcW w:w="6237" w:type="dxa"/>
          </w:tcPr>
          <w:p w14:paraId="268A8E7B" w14:textId="07D6C681" w:rsidR="00830D3D" w:rsidRPr="00F336A8" w:rsidRDefault="00830D3D" w:rsidP="00830D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Земельні ділянки вільні від забудови. </w:t>
            </w:r>
          </w:p>
        </w:tc>
      </w:tr>
      <w:tr w:rsidR="00830D3D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830D3D" w:rsidRPr="00AC6C1F" w:rsidRDefault="00830D3D" w:rsidP="00830D3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D78DF2F" w:rsidR="00830D3D" w:rsidRPr="00F336A8" w:rsidRDefault="00830D3D" w:rsidP="00830D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в межах         вул. Північна, просп. Оболонський, вул. Прирічна,            просп. Героїв Сталінграда, Маршала Малиновського в Оболонському районі м. Києва, затвердженого рішенням Київської міської ради від 31.08.2021 № 2242/2283, земельні ділянки за функціональним призначенням належать частково до території житлової 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(існуючі)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та частково до території вулиць та доріг.</w:t>
            </w:r>
          </w:p>
        </w:tc>
      </w:tr>
      <w:tr w:rsidR="00830D3D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830D3D" w:rsidRDefault="00830D3D" w:rsidP="00830D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830D3D" w:rsidRPr="00AC6C1F" w:rsidRDefault="00830D3D" w:rsidP="00830D3D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3EA9E46B" w14:textId="0BC71261" w:rsidR="00830D3D" w:rsidRDefault="00830D3D" w:rsidP="00830D3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земельні ділянки 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належать частково до території житлової 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(існуючі)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та частково до території вулиць та доріг.</w:t>
            </w:r>
          </w:p>
          <w:p w14:paraId="6F18D70C" w14:textId="77777777" w:rsidR="004B62F0" w:rsidRPr="004B62F0" w:rsidRDefault="004B62F0" w:rsidP="00830D3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2"/>
                <w:szCs w:val="12"/>
              </w:rPr>
            </w:pPr>
          </w:p>
          <w:p w14:paraId="42F8F087" w14:textId="026F1473" w:rsidR="004B62F0" w:rsidRPr="00F336A8" w:rsidRDefault="004B62F0" w:rsidP="004B62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12997">
              <w:rPr>
                <w:rFonts w:ascii="Times New Roman" w:eastAsia="Times New Roman" w:hAnsi="Times New Roman" w:cs="Times New Roman"/>
                <w:i/>
              </w:rPr>
              <w:t xml:space="preserve">Згідно з додатком 60 Порядку ведення Державного земельного кадастру, затвердженого постановою Кабінету Міністрів України від 17.10.2012 № 1051,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код виду цільового призначення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07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8</w:t>
            </w:r>
            <w:r w:rsidRPr="00612997">
              <w:rPr>
                <w:rFonts w:ascii="Times New Roman" w:eastAsia="Times New Roman" w:hAnsi="Times New Roman" w:cs="Times New Roman"/>
                <w:i/>
              </w:rPr>
              <w:t xml:space="preserve"> є супутнім видом цільового призначення земельної ділянки в зазначеному виді функціонального призначення.</w:t>
            </w:r>
          </w:p>
        </w:tc>
      </w:tr>
      <w:tr w:rsidR="00830D3D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830D3D" w:rsidRPr="00AC6C1F" w:rsidRDefault="00830D3D" w:rsidP="00830D3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E14F3DE" w:rsidR="00830D3D" w:rsidRPr="0070402C" w:rsidRDefault="00830D3D" w:rsidP="00F748E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F748EE">
              <w:rPr>
                <w:rFonts w:ascii="Times New Roman" w:hAnsi="Times New Roman" w:cs="Times New Roman"/>
                <w:i/>
              </w:rPr>
              <w:t>і ділянки належа</w:t>
            </w:r>
            <w:r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Києва.</w:t>
            </w:r>
          </w:p>
        </w:tc>
      </w:tr>
      <w:tr w:rsidR="00830D3D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830D3D" w:rsidRPr="00AC6C1F" w:rsidRDefault="00830D3D" w:rsidP="00830D3D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68BF268" w:rsidR="00830D3D" w:rsidRPr="00AD604C" w:rsidRDefault="00830D3D" w:rsidP="00F748EE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</w:t>
            </w:r>
            <w:r w:rsidR="00F748EE">
              <w:rPr>
                <w:rFonts w:ascii="Times New Roman" w:hAnsi="Times New Roman" w:cs="Times New Roman"/>
                <w:bCs/>
                <w:i/>
              </w:rPr>
              <w:t xml:space="preserve"> 08.07.2021 № 1583/1624, земельні ділянки входя</w:t>
            </w:r>
            <w:r>
              <w:rPr>
                <w:rFonts w:ascii="Times New Roman" w:hAnsi="Times New Roman" w:cs="Times New Roman"/>
                <w:bCs/>
                <w:i/>
              </w:rPr>
              <w:t>ть до зеленої зони «сквер по                   вул. Озерна, 4, 12, 20, 28»</w:t>
            </w:r>
          </w:p>
        </w:tc>
      </w:tr>
      <w:tr w:rsidR="00830D3D" w:rsidRPr="0070402C" w14:paraId="527BCA55" w14:textId="77777777" w:rsidTr="004B62F0">
        <w:trPr>
          <w:cantSplit/>
          <w:trHeight w:val="3285"/>
        </w:trPr>
        <w:tc>
          <w:tcPr>
            <w:tcW w:w="3260" w:type="dxa"/>
            <w:vMerge w:val="restart"/>
          </w:tcPr>
          <w:p w14:paraId="4195AA14" w14:textId="77777777" w:rsidR="00830D3D" w:rsidRPr="00AC6C1F" w:rsidRDefault="00830D3D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5552BCD" w14:textId="77777777" w:rsidR="00830D3D" w:rsidRDefault="00830D3D" w:rsidP="00830D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Частини земельних ділянок розташовані в межах червоних ліній.</w:t>
            </w:r>
          </w:p>
          <w:p w14:paraId="1F7E282C" w14:textId="77777777" w:rsidR="00830D3D" w:rsidRDefault="00830D3D" w:rsidP="00830D3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45D7EB83" w14:textId="77777777" w:rsidR="00830D3D" w:rsidRDefault="00830D3D" w:rsidP="00830D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рішення Київської міської ради                                    від 06.07.2017 № 738/2900 за Київським комунальним об’єднанням зеленого будівництва та експлуатації зелених насаджень міста «Київзеленбуд» (далі - КО «Київзеленбуд») закріплено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«Київзеленбуд».</w:t>
            </w:r>
          </w:p>
          <w:p w14:paraId="16A4FC9D" w14:textId="5BFC32E0" w:rsidR="00830D3D" w:rsidRPr="0070402C" w:rsidRDefault="00830D3D" w:rsidP="00830D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B62F0" w:rsidRPr="0070402C" w14:paraId="47C16DFB" w14:textId="77777777" w:rsidTr="004B62F0">
        <w:trPr>
          <w:cantSplit/>
          <w:trHeight w:val="4668"/>
        </w:trPr>
        <w:tc>
          <w:tcPr>
            <w:tcW w:w="3260" w:type="dxa"/>
            <w:vMerge/>
          </w:tcPr>
          <w:p w14:paraId="700EF905" w14:textId="77777777" w:rsidR="004B62F0" w:rsidRDefault="004B62F0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0D07A8F" w14:textId="66418CDB" w:rsidR="004B62F0" w:rsidRDefault="004B62F0" w:rsidP="004B62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земельних ділянок,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FAA568" w14:textId="77777777" w:rsidR="004B62F0" w:rsidRDefault="004B62F0" w:rsidP="00830D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справі № 826/8847/16. </w:t>
            </w:r>
          </w:p>
          <w:p w14:paraId="12A83829" w14:textId="77777777" w:rsidR="004B62F0" w:rsidRDefault="004B62F0" w:rsidP="00830D3D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9742523" w14:textId="5A7F4B45" w:rsidR="004B62F0" w:rsidRDefault="004B62F0" w:rsidP="00830D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C456BAD" w14:textId="77777777" w:rsidR="00830D3D" w:rsidRDefault="00830D3D" w:rsidP="00830D3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2E408EAF" w14:textId="77777777" w:rsidR="00830D3D" w:rsidRDefault="00830D3D" w:rsidP="00830D3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від 20.04.2017 № 241/2463.</w:t>
      </w:r>
    </w:p>
    <w:p w14:paraId="7DAEAA4F" w14:textId="5FC9DF09" w:rsidR="00830D3D" w:rsidRDefault="00830D3D" w:rsidP="00830D3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0BB1C3D" w14:textId="77777777" w:rsidR="00CD65BB" w:rsidRPr="00A353AE" w:rsidRDefault="00CD65BB" w:rsidP="00CD65BB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A114D3">
        <w:rPr>
          <w:i w:val="0"/>
          <w:sz w:val="24"/>
          <w:szCs w:val="24"/>
          <w:lang w:val="ru-RU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0C897A1" w14:textId="77777777" w:rsidR="00830D3D" w:rsidRDefault="00830D3D" w:rsidP="00830D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1A6DC9F1" w14:textId="77777777" w:rsidR="00830D3D" w:rsidRDefault="00830D3D" w:rsidP="00830D3D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after="40"/>
        <w:ind w:firstLine="567"/>
        <w:rPr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0E8DCD9" w14:textId="77777777" w:rsidR="00830D3D" w:rsidRDefault="00830D3D" w:rsidP="00830D3D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6D3073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розрахункові розміри земельного податку складатимуть: </w:t>
      </w:r>
    </w:p>
    <w:p w14:paraId="77E8676B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8 415 грн 63 коп. (1 %)</w:t>
      </w:r>
      <w:r>
        <w:rPr>
          <w:i w:val="0"/>
          <w:sz w:val="24"/>
          <w:szCs w:val="24"/>
          <w:lang w:val="ru-RU"/>
        </w:rPr>
        <w:t xml:space="preserve"> - 8000000000:78:041:0027;</w:t>
      </w:r>
    </w:p>
    <w:p w14:paraId="29D46FB0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29 971 грн 62 коп. (1 %)</w:t>
      </w:r>
      <w:r>
        <w:rPr>
          <w:i w:val="0"/>
          <w:sz w:val="24"/>
          <w:szCs w:val="24"/>
          <w:lang w:val="ru-RU"/>
        </w:rPr>
        <w:t xml:space="preserve"> - 8000000000:78:041:0028;</w:t>
      </w:r>
    </w:p>
    <w:p w14:paraId="55CD8F2C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34 768 грн 93 коп. (1 %)</w:t>
      </w:r>
      <w:r>
        <w:rPr>
          <w:i w:val="0"/>
          <w:sz w:val="24"/>
          <w:szCs w:val="24"/>
          <w:lang w:val="ru-RU"/>
        </w:rPr>
        <w:t xml:space="preserve"> - 8000000000:78:041:0030;</w:t>
      </w:r>
    </w:p>
    <w:p w14:paraId="49FA7BD3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48 823 грн 67 коп. (1 %)</w:t>
      </w:r>
      <w:r>
        <w:rPr>
          <w:i w:val="0"/>
          <w:sz w:val="24"/>
          <w:szCs w:val="24"/>
          <w:lang w:val="ru-RU"/>
        </w:rPr>
        <w:t xml:space="preserve"> - 8000000000:78:041:0031;</w:t>
      </w:r>
    </w:p>
    <w:p w14:paraId="296D3C9F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spacing w:after="100"/>
        <w:ind w:firstLine="567"/>
        <w:jc w:val="both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49 460 грн 44 коп. (1 %)</w:t>
      </w:r>
      <w:r>
        <w:rPr>
          <w:i w:val="0"/>
          <w:sz w:val="24"/>
          <w:szCs w:val="24"/>
          <w:lang w:val="ru-RU"/>
        </w:rPr>
        <w:t xml:space="preserve"> - 8000000000:78:041:0033.</w:t>
      </w:r>
    </w:p>
    <w:p w14:paraId="5EBB79F9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12"/>
          <w:lang w:val="ru-RU"/>
        </w:rPr>
      </w:pPr>
    </w:p>
    <w:p w14:paraId="594339F8" w14:textId="77777777" w:rsidR="00830D3D" w:rsidRDefault="00830D3D" w:rsidP="00830D3D">
      <w:pPr>
        <w:pStyle w:val="1"/>
        <w:numPr>
          <w:ilvl w:val="0"/>
          <w:numId w:val="5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0313CA3F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Наслідками прийняття розробленого проєкту рішення стане реалізація зацікавленою особою своїх прав щодо використання земельних ділянок.</w:t>
      </w:r>
    </w:p>
    <w:p w14:paraId="29427CA0" w14:textId="77777777" w:rsidR="00830D3D" w:rsidRDefault="00830D3D" w:rsidP="00830D3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76B3C045" w14:textId="77777777" w:rsidR="00830D3D" w:rsidRDefault="00830D3D" w:rsidP="00830D3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4D13" w14:textId="77777777" w:rsidR="00CA7F58" w:rsidRDefault="00CA7F58">
      <w:r>
        <w:separator/>
      </w:r>
    </w:p>
  </w:endnote>
  <w:endnote w:type="continuationSeparator" w:id="0">
    <w:p w14:paraId="331DB05A" w14:textId="77777777" w:rsidR="00CA7F58" w:rsidRDefault="00C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1A39F" w14:textId="77777777" w:rsidR="00CA7F58" w:rsidRDefault="00CA7F58">
      <w:r>
        <w:separator/>
      </w:r>
    </w:p>
  </w:footnote>
  <w:footnote w:type="continuationSeparator" w:id="0">
    <w:p w14:paraId="044DDBC3" w14:textId="77777777" w:rsidR="00CA7F58" w:rsidRDefault="00CA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ПЗН-54811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08.06.2023</w:t>
        </w:r>
        <w:r w:rsidR="0012494D" w:rsidRPr="00800A09">
          <w:rPr>
            <w:i w:val="0"/>
            <w:sz w:val="12"/>
            <w:szCs w:val="12"/>
          </w:rPr>
          <w:t xml:space="preserve"> до клопотання 239445263</w:t>
        </w:r>
      </w:p>
      <w:p w14:paraId="3386C57A" w14:textId="64A79A9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F6FEE" w:rsidRPr="005F6FE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5F6FE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86EE8"/>
    <w:rsid w:val="003A13FE"/>
    <w:rsid w:val="003C3E66"/>
    <w:rsid w:val="00452D5A"/>
    <w:rsid w:val="00463B38"/>
    <w:rsid w:val="00495A67"/>
    <w:rsid w:val="004B62F0"/>
    <w:rsid w:val="0050652B"/>
    <w:rsid w:val="005740F1"/>
    <w:rsid w:val="00581A44"/>
    <w:rsid w:val="005D5C2D"/>
    <w:rsid w:val="005F6FEE"/>
    <w:rsid w:val="0065190A"/>
    <w:rsid w:val="006707C1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13B7C"/>
    <w:rsid w:val="00820317"/>
    <w:rsid w:val="00830D3D"/>
    <w:rsid w:val="00855E11"/>
    <w:rsid w:val="0094351B"/>
    <w:rsid w:val="0098267F"/>
    <w:rsid w:val="00994B33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B00C12"/>
    <w:rsid w:val="00B11B2C"/>
    <w:rsid w:val="00B30291"/>
    <w:rsid w:val="00B84B97"/>
    <w:rsid w:val="00C04B24"/>
    <w:rsid w:val="00C20204"/>
    <w:rsid w:val="00C5746C"/>
    <w:rsid w:val="00C70FE7"/>
    <w:rsid w:val="00C94FF1"/>
    <w:rsid w:val="00C95681"/>
    <w:rsid w:val="00CA5D01"/>
    <w:rsid w:val="00CA7F58"/>
    <w:rsid w:val="00CD65BB"/>
    <w:rsid w:val="00CE573D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748EE"/>
    <w:rsid w:val="00F801D8"/>
    <w:rsid w:val="00FB5A20"/>
    <w:rsid w:val="00FC62B4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006C-27C9-43F9-AB5A-DD7FF09F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7222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2023-06-08T06:32:00Z</cp:lastPrinted>
  <dcterms:created xsi:type="dcterms:W3CDTF">2023-06-26T06:46:00Z</dcterms:created>
  <dcterms:modified xsi:type="dcterms:W3CDTF">2023-06-26T06:46:00Z</dcterms:modified>
</cp:coreProperties>
</file>