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DE5521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239347591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239347591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E5521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DE5521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1A40B001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E5521">
        <w:rPr>
          <w:b/>
          <w:bCs/>
          <w:i w:val="0"/>
          <w:iCs w:val="0"/>
          <w:sz w:val="24"/>
          <w:szCs w:val="24"/>
          <w:lang w:val="ru-RU"/>
        </w:rPr>
        <w:t xml:space="preserve">№ ПЗН-59006 </w:t>
      </w:r>
      <w:proofErr w:type="spellStart"/>
      <w:r w:rsidRPr="00DE5521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DE5521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DE5521">
        <w:rPr>
          <w:b/>
          <w:bCs/>
          <w:i w:val="0"/>
          <w:sz w:val="24"/>
          <w:szCs w:val="24"/>
          <w:lang w:val="ru-RU"/>
        </w:rPr>
        <w:t>05.10.2023</w:t>
      </w:r>
    </w:p>
    <w:p w14:paraId="1B663883" w14:textId="77777777" w:rsidR="00B30291" w:rsidRPr="00DE5521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DE5521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DE5521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DE5521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E5521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DE5521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E5521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DE5521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E5521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DE5521">
        <w:rPr>
          <w:i w:val="0"/>
          <w:iCs w:val="0"/>
          <w:sz w:val="24"/>
          <w:szCs w:val="24"/>
          <w:lang w:val="ru-RU"/>
        </w:rPr>
        <w:t xml:space="preserve"> ради</w:t>
      </w:r>
      <w:r w:rsidRPr="00DE5521">
        <w:rPr>
          <w:i w:val="0"/>
          <w:sz w:val="24"/>
          <w:szCs w:val="24"/>
          <w:lang w:val="ru-RU"/>
        </w:rPr>
        <w:t>:</w:t>
      </w:r>
    </w:p>
    <w:p w14:paraId="0F92783A" w14:textId="77777777" w:rsidR="00DE5521" w:rsidRPr="00DE5521" w:rsidRDefault="00B30291" w:rsidP="00DE5521">
      <w:pPr>
        <w:pStyle w:val="a4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DE5521" w:rsidRPr="00DE5521">
        <w:rPr>
          <w:rFonts w:eastAsia="Georgia"/>
          <w:b/>
          <w:i/>
          <w:iCs/>
          <w:sz w:val="24"/>
          <w:szCs w:val="24"/>
          <w:lang w:val="uk-UA"/>
        </w:rPr>
        <w:t xml:space="preserve">передачу ТОВАРИСТВУ З ОБМЕЖЕНОЮ ВІДПОВІДАЛЬНІСТЮ «ВМГ ЦЕНТР» в оренду земельної ділянки для будівництва та обслуговування будівель торгівлі на </w:t>
      </w:r>
    </w:p>
    <w:p w14:paraId="4A04B8A4" w14:textId="7E07B661" w:rsidR="00B30291" w:rsidRPr="00581A44" w:rsidRDefault="00DE5521" w:rsidP="00DE552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  <w:r w:rsidRPr="00DE5521">
        <w:rPr>
          <w:rFonts w:eastAsia="Georgia"/>
          <w:b/>
          <w:i/>
          <w:iCs/>
          <w:sz w:val="24"/>
          <w:szCs w:val="24"/>
          <w:lang w:val="uk-UA"/>
        </w:rPr>
        <w:t xml:space="preserve">вул. Казимира Малевича, 86 у Голосіївському районі </w:t>
      </w:r>
      <w:r>
        <w:rPr>
          <w:rFonts w:eastAsia="Georgia"/>
          <w:b/>
          <w:i/>
          <w:iCs/>
          <w:sz w:val="24"/>
          <w:szCs w:val="24"/>
          <w:lang w:val="uk-UA"/>
        </w:rPr>
        <w:br/>
      </w:r>
      <w:r w:rsidRPr="00DE5521">
        <w:rPr>
          <w:rFonts w:eastAsia="Georgia"/>
          <w:b/>
          <w:i/>
          <w:iCs/>
          <w:sz w:val="24"/>
          <w:szCs w:val="24"/>
          <w:lang w:val="uk-UA"/>
        </w:rPr>
        <w:t>міста Києва</w:t>
      </w: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DE5521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DE5521">
              <w:rPr>
                <w:b w:val="0"/>
                <w:i/>
                <w:sz w:val="24"/>
                <w:szCs w:val="24"/>
                <w:lang w:val="ru-RU"/>
              </w:rPr>
              <w:t>ТОВАРИСТВО З ОБМЕЖЕНОЮ ВІДПОВІДАЛЬНІСТЮ «ВМГ ЦЕНТР»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09FC2375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14:paraId="1801B4FD" w14:textId="2FDE3AB7" w:rsidR="00DE5521" w:rsidRPr="00DE5521" w:rsidRDefault="00A86182" w:rsidP="00DE5521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hyperlink r:id="rId10" w:tgtFrame="_blank" w:history="1">
              <w:r w:rsidR="00DE5521" w:rsidRPr="00DE5521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val="ru-RU" w:eastAsia="en-US" w:bidi="ar-SA"/>
                </w:rPr>
                <w:t xml:space="preserve">Бондаренко </w:t>
              </w:r>
              <w:proofErr w:type="spellStart"/>
              <w:r w:rsidR="00DE5521" w:rsidRPr="00DE5521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val="ru-RU" w:eastAsia="en-US" w:bidi="ar-SA"/>
                </w:rPr>
                <w:t>Володимир</w:t>
              </w:r>
              <w:proofErr w:type="spellEnd"/>
              <w:r w:rsidR="00DE5521" w:rsidRPr="00DE5521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val="ru-RU" w:eastAsia="en-US" w:bidi="ar-SA"/>
                </w:rPr>
                <w:t xml:space="preserve"> </w:t>
              </w:r>
              <w:proofErr w:type="spellStart"/>
              <w:r w:rsidR="00DE5521" w:rsidRPr="00DE5521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val="ru-RU" w:eastAsia="en-US" w:bidi="ar-SA"/>
                </w:rPr>
                <w:t>Володимирович</w:t>
              </w:r>
              <w:proofErr w:type="spellEnd"/>
            </w:hyperlink>
          </w:p>
          <w:p w14:paraId="1489013D" w14:textId="3DD05893" w:rsidR="00DE5521" w:rsidRPr="00DE5521" w:rsidRDefault="00DE5521" w:rsidP="00DE5521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DE5521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03039, УКРАЇНА, 03039, МІСТО КИЇВ, ВУЛ.РИЛЬСЬКОГО МАКСИМА, БУДИНОК 17</w:t>
            </w:r>
          </w:p>
          <w:p w14:paraId="61DC509A" w14:textId="77777777" w:rsidR="00DE5521" w:rsidRDefault="00DE5521" w:rsidP="00DE5521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</w:p>
          <w:p w14:paraId="07EFFA22" w14:textId="3CE2BF93" w:rsidR="00DE5521" w:rsidRPr="00DE5521" w:rsidRDefault="00A86182" w:rsidP="00DE5521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hyperlink r:id="rId11" w:tgtFrame="_blank" w:history="1">
              <w:r w:rsidR="00DE5521" w:rsidRPr="00DE5521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val="ru-RU" w:eastAsia="en-US" w:bidi="ar-SA"/>
                </w:rPr>
                <w:t xml:space="preserve">Крамаренко Марина </w:t>
              </w:r>
              <w:proofErr w:type="spellStart"/>
              <w:r w:rsidR="00DE5521" w:rsidRPr="00DE5521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val="ru-RU" w:eastAsia="en-US" w:bidi="ar-SA"/>
                </w:rPr>
                <w:t>Вікторівна</w:t>
              </w:r>
              <w:proofErr w:type="spellEnd"/>
            </w:hyperlink>
          </w:p>
          <w:p w14:paraId="1C5B96C9" w14:textId="755AE06C" w:rsidR="00DE5521" w:rsidRPr="00DE5521" w:rsidRDefault="00DE5521" w:rsidP="00DE5521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DE5521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01024, УКРАЇНА, 01024, МІСТО КИЇВ, ВУЛ.ЛЮТЕРАНСЬКА, БУДИНОК 26/17, КВАРТИРА 12</w:t>
            </w:r>
          </w:p>
          <w:p w14:paraId="35D8239F" w14:textId="77777777" w:rsidR="00DE5521" w:rsidRDefault="00DE5521" w:rsidP="00DE5521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</w:p>
          <w:p w14:paraId="46FB7DAF" w14:textId="11DBBC6C" w:rsidR="00DE5521" w:rsidRPr="00DE5521" w:rsidRDefault="00A86182" w:rsidP="00DE5521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hyperlink r:id="rId12" w:tgtFrame="_blank" w:history="1">
              <w:proofErr w:type="spellStart"/>
              <w:r w:rsidR="00DE5521" w:rsidRPr="00DE5521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val="ru-RU" w:eastAsia="en-US" w:bidi="ar-SA"/>
                </w:rPr>
                <w:t>Ліхацький</w:t>
              </w:r>
              <w:proofErr w:type="spellEnd"/>
              <w:r w:rsidR="00DE5521" w:rsidRPr="00DE5521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val="ru-RU" w:eastAsia="en-US" w:bidi="ar-SA"/>
                </w:rPr>
                <w:t xml:space="preserve"> </w:t>
              </w:r>
              <w:proofErr w:type="spellStart"/>
              <w:r w:rsidR="00DE5521" w:rsidRPr="00DE5521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val="ru-RU" w:eastAsia="en-US" w:bidi="ar-SA"/>
                </w:rPr>
                <w:t>Геннадій</w:t>
              </w:r>
              <w:proofErr w:type="spellEnd"/>
              <w:r w:rsidR="00DE5521" w:rsidRPr="00DE5521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val="ru-RU" w:eastAsia="en-US" w:bidi="ar-SA"/>
                </w:rPr>
                <w:t xml:space="preserve"> </w:t>
              </w:r>
              <w:proofErr w:type="spellStart"/>
              <w:r w:rsidR="00DE5521" w:rsidRPr="00DE5521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val="ru-RU" w:eastAsia="en-US" w:bidi="ar-SA"/>
                </w:rPr>
                <w:t>Анатолійович</w:t>
              </w:r>
              <w:proofErr w:type="spellEnd"/>
            </w:hyperlink>
          </w:p>
          <w:p w14:paraId="15C91214" w14:textId="287B3A81" w:rsidR="00DE5521" w:rsidRPr="00DE5521" w:rsidRDefault="00DE5521" w:rsidP="00DE5521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DE5521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02152, УКРАЇНА, 02152, МІСТО КИЇВ, ДНІПРОВСЬКА НАБЕРЕЖНА, БУДИНОК 1А, КВАРТИРА 138</w:t>
            </w:r>
          </w:p>
        </w:tc>
      </w:tr>
      <w:tr w:rsidR="00B30291" w:rsidRPr="00CF2418" w14:paraId="18172CC5" w14:textId="77777777" w:rsidTr="00DE5521">
        <w:trPr>
          <w:cantSplit/>
          <w:trHeight w:val="703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1E648B16" w:rsidR="00B30291" w:rsidRPr="00E90C7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  <w:p w14:paraId="6416B474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36E7C471" w14:textId="77777777" w:rsidR="00DE5521" w:rsidRPr="00DE5521" w:rsidRDefault="00A86182" w:rsidP="00DE5521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hyperlink r:id="rId13" w:tgtFrame="_blank" w:history="1">
              <w:proofErr w:type="spellStart"/>
              <w:r w:rsidR="00DE5521" w:rsidRPr="00DE5521">
                <w:rPr>
                  <w:b w:val="0"/>
                  <w:i/>
                  <w:sz w:val="24"/>
                  <w:szCs w:val="24"/>
                  <w:lang w:val="ru-RU"/>
                </w:rPr>
                <w:t>Ліхацький</w:t>
              </w:r>
              <w:proofErr w:type="spellEnd"/>
              <w:r w:rsidR="00DE5521" w:rsidRPr="00DE5521">
                <w:rPr>
                  <w:b w:val="0"/>
                  <w:i/>
                  <w:sz w:val="24"/>
                  <w:szCs w:val="24"/>
                  <w:lang w:val="ru-RU"/>
                </w:rPr>
                <w:t xml:space="preserve"> </w:t>
              </w:r>
              <w:proofErr w:type="spellStart"/>
              <w:r w:rsidR="00DE5521" w:rsidRPr="00DE5521">
                <w:rPr>
                  <w:b w:val="0"/>
                  <w:i/>
                  <w:sz w:val="24"/>
                  <w:szCs w:val="24"/>
                  <w:lang w:val="ru-RU"/>
                </w:rPr>
                <w:t>Геннадій</w:t>
              </w:r>
              <w:proofErr w:type="spellEnd"/>
              <w:r w:rsidR="00DE5521" w:rsidRPr="00DE5521">
                <w:rPr>
                  <w:b w:val="0"/>
                  <w:i/>
                  <w:sz w:val="24"/>
                  <w:szCs w:val="24"/>
                  <w:lang w:val="ru-RU"/>
                </w:rPr>
                <w:t xml:space="preserve"> </w:t>
              </w:r>
              <w:proofErr w:type="spellStart"/>
              <w:r w:rsidR="00DE5521" w:rsidRPr="00DE5521">
                <w:rPr>
                  <w:b w:val="0"/>
                  <w:i/>
                  <w:sz w:val="24"/>
                  <w:szCs w:val="24"/>
                  <w:lang w:val="ru-RU"/>
                </w:rPr>
                <w:t>Анатолійович</w:t>
              </w:r>
              <w:proofErr w:type="spellEnd"/>
            </w:hyperlink>
          </w:p>
          <w:p w14:paraId="5615A992" w14:textId="6463D51B" w:rsidR="00B30291" w:rsidRPr="00DE5521" w:rsidRDefault="00DE5521" w:rsidP="00DE5521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DE5521">
              <w:rPr>
                <w:b w:val="0"/>
                <w:i/>
                <w:sz w:val="24"/>
                <w:szCs w:val="24"/>
                <w:lang w:val="ru-RU"/>
              </w:rPr>
              <w:t>02152, УКРАЇНА, 02152, МІСТО КИЇВ, ДНІПРОВСЬКА НАБЕРЕЖНА, БУДИНОК 1А, КВАРТИРА 138</w:t>
            </w: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05.10.2023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239347591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DE5521">
        <w:rPr>
          <w:sz w:val="24"/>
          <w:szCs w:val="24"/>
          <w:lang w:val="ru-RU"/>
        </w:rPr>
        <w:t>8000000000:79:054:0032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DE5521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DE5521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DE5521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DE5521">
              <w:rPr>
                <w:i/>
                <w:iCs/>
                <w:sz w:val="24"/>
                <w:szCs w:val="24"/>
                <w:lang w:val="ru-RU"/>
              </w:rPr>
              <w:t>Голосіївський</w:t>
            </w:r>
            <w:proofErr w:type="spellEnd"/>
            <w:r w:rsidRPr="00DE5521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E5521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DE5521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Казимира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Малевича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, 86 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0,6733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A404EA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31EDE9DB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B30291" w:rsidRPr="00DE5521">
              <w:rPr>
                <w:i/>
                <w:sz w:val="24"/>
                <w:szCs w:val="24"/>
                <w:lang w:val="ru-RU"/>
              </w:rPr>
              <w:t>оренда</w:t>
            </w:r>
            <w:proofErr w:type="spellEnd"/>
            <w:r w:rsidR="00DE5521">
              <w:rPr>
                <w:i/>
                <w:sz w:val="24"/>
                <w:szCs w:val="24"/>
                <w:lang w:val="ru-RU"/>
              </w:rPr>
              <w:t xml:space="preserve"> на 5 </w:t>
            </w:r>
            <w:proofErr w:type="spellStart"/>
            <w:r w:rsidR="00DE5521">
              <w:rPr>
                <w:i/>
                <w:sz w:val="24"/>
                <w:szCs w:val="24"/>
                <w:lang w:val="ru-RU"/>
              </w:rPr>
              <w:t>років</w:t>
            </w:r>
            <w:proofErr w:type="spellEnd"/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51775653" w:rsidR="00B30291" w:rsidRPr="00AC6C1F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DE5521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DE5521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DE5521">
              <w:rPr>
                <w:i/>
                <w:sz w:val="24"/>
                <w:szCs w:val="24"/>
                <w:highlight w:val="white"/>
                <w:lang w:val="ru-RU"/>
              </w:rPr>
              <w:t>житлової</w:t>
            </w:r>
            <w:proofErr w:type="spellEnd"/>
            <w:r w:rsidRPr="00DE5521">
              <w:rPr>
                <w:i/>
                <w:sz w:val="24"/>
                <w:szCs w:val="24"/>
                <w:highlight w:val="white"/>
                <w:lang w:val="ru-RU"/>
              </w:rPr>
              <w:t xml:space="preserve"> та </w:t>
            </w:r>
            <w:proofErr w:type="spellStart"/>
            <w:r w:rsidRPr="00DE5521">
              <w:rPr>
                <w:i/>
                <w:sz w:val="24"/>
                <w:szCs w:val="24"/>
                <w:highlight w:val="white"/>
                <w:lang w:val="ru-RU"/>
              </w:rPr>
              <w:t>громадської</w:t>
            </w:r>
            <w:proofErr w:type="spellEnd"/>
            <w:r w:rsidRPr="00DE5521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DE5521">
              <w:rPr>
                <w:i/>
                <w:sz w:val="24"/>
                <w:szCs w:val="24"/>
                <w:highlight w:val="white"/>
                <w:lang w:val="ru-RU"/>
              </w:rPr>
              <w:t>забудови</w:t>
            </w:r>
            <w:proofErr w:type="spellEnd"/>
          </w:p>
        </w:tc>
      </w:tr>
      <w:tr w:rsidR="00B30291" w14:paraId="4EEB19B1" w14:textId="77777777" w:rsidTr="00DE5521">
        <w:trPr>
          <w:trHeight w:hRule="exact" w:val="653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6522229" w14:textId="01EB4345" w:rsidR="00B30291" w:rsidRPr="00DE5521" w:rsidRDefault="00265722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  <w:r w:rsidRPr="00DE5521">
              <w:rPr>
                <w:i/>
                <w:sz w:val="24"/>
                <w:szCs w:val="24"/>
                <w:highlight w:val="white"/>
                <w:lang w:val="ru-RU"/>
              </w:rPr>
              <w:t>03.07</w:t>
            </w:r>
            <w:r w:rsidRPr="00DE5521">
              <w:rPr>
                <w:rStyle w:val="ac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DE5521">
              <w:rPr>
                <w:rStyle w:val="ac"/>
                <w:sz w:val="24"/>
                <w:szCs w:val="24"/>
                <w:lang w:val="ru-RU"/>
              </w:rPr>
              <w:t>будівництва</w:t>
            </w:r>
            <w:proofErr w:type="spellEnd"/>
            <w:r w:rsidRPr="00DE5521">
              <w:rPr>
                <w:rStyle w:val="ac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DE5521">
              <w:rPr>
                <w:rStyle w:val="ac"/>
                <w:sz w:val="24"/>
                <w:szCs w:val="24"/>
                <w:lang w:val="ru-RU"/>
              </w:rPr>
              <w:t>обслуговування</w:t>
            </w:r>
            <w:proofErr w:type="spellEnd"/>
            <w:r w:rsidRPr="00DE5521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521">
              <w:rPr>
                <w:rStyle w:val="ac"/>
                <w:sz w:val="24"/>
                <w:szCs w:val="24"/>
                <w:lang w:val="ru-RU"/>
              </w:rPr>
              <w:t>будівель</w:t>
            </w:r>
            <w:proofErr w:type="spellEnd"/>
            <w:r w:rsidRPr="00DE5521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521">
              <w:rPr>
                <w:rStyle w:val="ac"/>
                <w:sz w:val="24"/>
                <w:szCs w:val="24"/>
                <w:lang w:val="ru-RU"/>
              </w:rPr>
              <w:t>торгівлі</w:t>
            </w:r>
            <w:proofErr w:type="spellEnd"/>
          </w:p>
          <w:p w14:paraId="47F56579" w14:textId="77777777" w:rsidR="00A318A9" w:rsidRPr="00DE5521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2C42A00F" w14:textId="77777777" w:rsidR="00A318A9" w:rsidRPr="00DE5521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130335C5" w14:textId="77777777" w:rsidR="00A318A9" w:rsidRPr="00DE5521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7D3283A1" w14:textId="77777777" w:rsidR="00A318A9" w:rsidRPr="00DE5521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15F0B91E" w14:textId="77777777" w:rsidR="00A318A9" w:rsidRPr="00DE5521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4EFA70AA" w14:textId="77777777" w:rsidR="00A318A9" w:rsidRPr="00DE5521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78C10F82" w14:textId="77777777" w:rsidR="00A318A9" w:rsidRPr="00DE5521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217CE1B1" w14:textId="77777777" w:rsidR="00A318A9" w:rsidRPr="00DE5521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ru-RU"/>
              </w:rPr>
            </w:pP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B30291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2C7E83FA" w14:textId="4A6E44A0" w:rsidR="00B30291" w:rsidRPr="008F240B" w:rsidRDefault="00B30291" w:rsidP="00DE5521">
            <w:pPr>
              <w:pStyle w:val="a4"/>
              <w:rPr>
                <w:rStyle w:val="ac"/>
                <w:b/>
                <w:iCs w:val="0"/>
                <w:sz w:val="24"/>
                <w:szCs w:val="24"/>
              </w:rPr>
            </w:pPr>
            <w:r w:rsidRPr="00265722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 w:rsidR="00DE5521" w:rsidRPr="00DE5521">
              <w:rPr>
                <w:rStyle w:val="ac"/>
                <w:b/>
                <w:sz w:val="24"/>
                <w:szCs w:val="24"/>
                <w:lang w:val="ru-RU"/>
              </w:rPr>
              <w:t>48 632</w:t>
            </w:r>
            <w:r w:rsidR="00DE5521">
              <w:rPr>
                <w:rStyle w:val="ac"/>
                <w:b/>
                <w:sz w:val="24"/>
                <w:szCs w:val="24"/>
                <w:lang w:val="ru-RU"/>
              </w:rPr>
              <w:t> </w:t>
            </w:r>
            <w:r w:rsidR="00DE5521" w:rsidRPr="00DE5521">
              <w:rPr>
                <w:rStyle w:val="ac"/>
                <w:b/>
                <w:sz w:val="24"/>
                <w:szCs w:val="24"/>
                <w:lang w:val="ru-RU"/>
              </w:rPr>
              <w:t>338</w:t>
            </w:r>
            <w:r w:rsidR="00DE5521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F240B">
              <w:rPr>
                <w:rStyle w:val="ac"/>
                <w:b/>
                <w:sz w:val="24"/>
                <w:szCs w:val="24"/>
              </w:rPr>
              <w:t>грн</w:t>
            </w:r>
            <w:proofErr w:type="spellEnd"/>
            <w:r>
              <w:rPr>
                <w:rStyle w:val="ac"/>
                <w:b/>
                <w:sz w:val="24"/>
                <w:szCs w:val="24"/>
              </w:rPr>
              <w:t xml:space="preserve"> </w:t>
            </w:r>
            <w:r w:rsidR="00DE5521" w:rsidRPr="00DE5521">
              <w:rPr>
                <w:rStyle w:val="ac"/>
                <w:b/>
                <w:sz w:val="24"/>
                <w:szCs w:val="24"/>
              </w:rPr>
              <w:t xml:space="preserve">58 </w:t>
            </w:r>
            <w:r w:rsidRPr="008F240B">
              <w:rPr>
                <w:rStyle w:val="ac"/>
                <w:b/>
                <w:sz w:val="24"/>
                <w:szCs w:val="24"/>
              </w:rPr>
              <w:t xml:space="preserve"> </w:t>
            </w:r>
            <w:proofErr w:type="spellStart"/>
            <w:r w:rsidRPr="008F240B">
              <w:rPr>
                <w:rStyle w:val="ac"/>
                <w:b/>
                <w:sz w:val="24"/>
                <w:szCs w:val="24"/>
              </w:rPr>
              <w:t>коп</w:t>
            </w:r>
            <w:proofErr w:type="spellEnd"/>
            <w:r w:rsidRPr="008F240B">
              <w:rPr>
                <w:rStyle w:val="ac"/>
                <w:b/>
                <w:sz w:val="24"/>
                <w:szCs w:val="24"/>
              </w:rPr>
              <w:t>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4391C7E3" w14:textId="77777777" w:rsidR="00265722" w:rsidRPr="00265722" w:rsidRDefault="00265722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>
        <w:rPr>
          <w:i w:val="0"/>
          <w:sz w:val="24"/>
          <w:szCs w:val="24"/>
          <w:lang w:val="uk-UA"/>
        </w:rPr>
        <w:br/>
      </w:r>
      <w:r w:rsidRPr="00265722">
        <w:rPr>
          <w:i w:val="0"/>
          <w:sz w:val="24"/>
          <w:szCs w:val="24"/>
          <w:lang w:val="uk-UA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265722">
        <w:rPr>
          <w:i w:val="0"/>
          <w:sz w:val="24"/>
          <w:szCs w:val="24"/>
          <w:lang w:val="uk-UA"/>
        </w:rPr>
        <w:t>проєкт</w:t>
      </w:r>
      <w:proofErr w:type="spellEnd"/>
      <w:r w:rsidRPr="00265722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16736703" w14:textId="3BD87017" w:rsid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lastRenderedPageBreak/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r w:rsidR="00DE5521">
        <w:rPr>
          <w:i w:val="0"/>
          <w:sz w:val="24"/>
          <w:szCs w:val="24"/>
          <w:lang w:val="ru-RU"/>
        </w:rPr>
        <w:t xml:space="preserve">земельною </w:t>
      </w:r>
      <w:proofErr w:type="spellStart"/>
      <w:r w:rsidR="00DE5521">
        <w:rPr>
          <w:i w:val="0"/>
          <w:sz w:val="24"/>
          <w:szCs w:val="24"/>
          <w:lang w:val="ru-RU"/>
        </w:rPr>
        <w:t>ділянкою</w:t>
      </w:r>
      <w:proofErr w:type="spellEnd"/>
      <w:r w:rsidRPr="00B30291">
        <w:rPr>
          <w:i w:val="0"/>
          <w:sz w:val="24"/>
          <w:szCs w:val="24"/>
          <w:lang w:val="ru-RU"/>
        </w:rPr>
        <w:t>.</w:t>
      </w:r>
    </w:p>
    <w:p w14:paraId="79510209" w14:textId="77777777" w:rsidR="00E352C8" w:rsidRPr="00B30291" w:rsidRDefault="00E352C8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</w:p>
    <w:p w14:paraId="5948FBE6" w14:textId="6599FB0A" w:rsidR="00DE5521" w:rsidRPr="00DE5521" w:rsidRDefault="00E352C8" w:rsidP="00E352C8">
      <w:pPr>
        <w:pStyle w:val="1"/>
        <w:shd w:val="clear" w:color="auto" w:fill="auto"/>
        <w:ind w:firstLine="426"/>
        <w:jc w:val="both"/>
        <w:rPr>
          <w:b/>
          <w:bCs/>
          <w:i w:val="0"/>
          <w:sz w:val="24"/>
          <w:szCs w:val="24"/>
          <w:lang w:val="ru-RU"/>
        </w:rPr>
      </w:pPr>
      <w:r>
        <w:rPr>
          <w:b/>
          <w:bCs/>
          <w:i w:val="0"/>
          <w:sz w:val="24"/>
          <w:szCs w:val="24"/>
          <w:lang w:val="ru-RU"/>
        </w:rPr>
        <w:t xml:space="preserve">5. </w:t>
      </w:r>
      <w:proofErr w:type="spellStart"/>
      <w:r w:rsidR="00DE5521" w:rsidRPr="00DE5521">
        <w:rPr>
          <w:b/>
          <w:bCs/>
          <w:i w:val="0"/>
          <w:sz w:val="24"/>
          <w:szCs w:val="24"/>
          <w:lang w:val="ru-RU"/>
        </w:rPr>
        <w:t>Особливі</w:t>
      </w:r>
      <w:proofErr w:type="spellEnd"/>
      <w:r w:rsidR="00DE5521" w:rsidRPr="00DE5521">
        <w:rPr>
          <w:b/>
          <w:bCs/>
          <w:i w:val="0"/>
          <w:sz w:val="24"/>
          <w:szCs w:val="24"/>
          <w:lang w:val="ru-RU"/>
        </w:rPr>
        <w:t xml:space="preserve"> характеристики </w:t>
      </w:r>
      <w:proofErr w:type="spellStart"/>
      <w:r w:rsidR="00DE5521" w:rsidRPr="00DE5521">
        <w:rPr>
          <w:b/>
          <w:bCs/>
          <w:i w:val="0"/>
          <w:sz w:val="24"/>
          <w:szCs w:val="24"/>
          <w:lang w:val="ru-RU"/>
        </w:rPr>
        <w:t>ділянки</w:t>
      </w:r>
      <w:proofErr w:type="spellEnd"/>
      <w:r w:rsidR="00DE5521" w:rsidRPr="00DE5521">
        <w:rPr>
          <w:b/>
          <w:bCs/>
          <w:i w:val="0"/>
          <w:sz w:val="24"/>
          <w:szCs w:val="24"/>
          <w:lang w:val="ru-RU"/>
        </w:rPr>
        <w:t>.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2673"/>
        <w:gridCol w:w="6956"/>
      </w:tblGrid>
      <w:tr w:rsidR="00DE5521" w:rsidRPr="00DE5521" w14:paraId="7DF0377D" w14:textId="77777777" w:rsidTr="00D2421B">
        <w:trPr>
          <w:cantSplit/>
          <w:trHeight w:val="913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49EAA" w14:textId="77777777" w:rsidR="00DE5521" w:rsidRPr="00DE5521" w:rsidRDefault="00DE5521" w:rsidP="00DE5521">
            <w:pPr>
              <w:ind w:left="-120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DE5521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Наявність будівель і  </w:t>
            </w:r>
          </w:p>
          <w:p w14:paraId="4677C01E" w14:textId="77777777" w:rsidR="00DE5521" w:rsidRPr="00DE5521" w:rsidRDefault="00DE5521" w:rsidP="00DE5521">
            <w:pPr>
              <w:ind w:left="-120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DE5521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споруд на ділянці: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5AC1" w14:textId="77777777" w:rsidR="00E352C8" w:rsidRDefault="00E352C8" w:rsidP="00E352C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На земельній ділянці розташовані:</w:t>
            </w:r>
          </w:p>
          <w:p w14:paraId="75722789" w14:textId="77777777" w:rsidR="00E352C8" w:rsidRDefault="00E352C8" w:rsidP="00E352C8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- склад № 1 (літ. 2Г) загальною площею 284,2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. м, який перебуває у власності </w:t>
            </w:r>
            <w:r w:rsidRPr="00E352C8">
              <w:rPr>
                <w:rFonts w:ascii="Times New Roman" w:eastAsia="Times New Roman" w:hAnsi="Times New Roman" w:cs="Times New Roman"/>
                <w:i/>
                <w:iCs/>
              </w:rPr>
              <w:t>ТОВАРИСТВ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>А</w:t>
            </w:r>
            <w:r w:rsidRPr="00E352C8">
              <w:rPr>
                <w:rFonts w:ascii="Times New Roman" w:eastAsia="Times New Roman" w:hAnsi="Times New Roman" w:cs="Times New Roman"/>
                <w:i/>
                <w:iCs/>
              </w:rPr>
              <w:t xml:space="preserve"> З ОБМЕЖЕНОЮ ВІДПОВІДАЛЬНІСТЮ «ВМГ ЦЕНТР»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 xml:space="preserve"> на підставі договору купівлі-продажу від 29.07.2021 № 3310</w:t>
            </w:r>
            <w:r w:rsidR="00DE5521" w:rsidRPr="00DE552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</w:t>
            </w:r>
            <w:r w:rsidR="00DE5521" w:rsidRPr="00DE5521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право </w:t>
            </w:r>
            <w:proofErr w:type="spellStart"/>
            <w:r w:rsidR="00DE5521" w:rsidRPr="00DE5521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власності</w:t>
            </w:r>
            <w:proofErr w:type="spellEnd"/>
            <w:r w:rsidR="00DE5521" w:rsidRPr="00DE5521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 </w:t>
            </w:r>
            <w:proofErr w:type="spellStart"/>
            <w:r w:rsidR="00DE5521" w:rsidRPr="00DE5521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зареєстровано</w:t>
            </w:r>
            <w:proofErr w:type="spellEnd"/>
            <w:r w:rsidR="00DE5521" w:rsidRPr="00DE5521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 в Державному </w:t>
            </w:r>
            <w:proofErr w:type="spellStart"/>
            <w:r w:rsidR="00DE5521" w:rsidRPr="00DE5521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реєстрі</w:t>
            </w:r>
            <w:proofErr w:type="spellEnd"/>
            <w:r w:rsidR="00DE5521" w:rsidRPr="00DE5521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 </w:t>
            </w:r>
            <w:proofErr w:type="spellStart"/>
            <w:r w:rsidR="00DE5521" w:rsidRPr="00DE5521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речових</w:t>
            </w:r>
            <w:proofErr w:type="spellEnd"/>
            <w:r w:rsidR="00DE5521" w:rsidRPr="00DE5521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 прав на </w:t>
            </w:r>
            <w:proofErr w:type="spellStart"/>
            <w:r w:rsidR="00DE5521" w:rsidRPr="00DE5521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нерухоме</w:t>
            </w:r>
            <w:proofErr w:type="spellEnd"/>
            <w:r w:rsidR="00DE5521" w:rsidRPr="00DE5521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 </w:t>
            </w:r>
            <w:proofErr w:type="spellStart"/>
            <w:r w:rsidR="00DE5521" w:rsidRPr="00DE5521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майно</w:t>
            </w:r>
            <w:proofErr w:type="spellEnd"/>
            <w:r w:rsidR="00DE5521" w:rsidRPr="00DE5521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29.07.2021</w:t>
            </w:r>
            <w:r w:rsidR="00DE5521" w:rsidRPr="00DE5521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, номер </w:t>
            </w:r>
            <w:proofErr w:type="spellStart"/>
            <w:r w:rsidR="00DE5521" w:rsidRPr="00DE5521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відомостей</w:t>
            </w:r>
            <w:proofErr w:type="spellEnd"/>
            <w:r w:rsidR="00DE5521" w:rsidRPr="00DE5521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 про </w:t>
            </w:r>
            <w:proofErr w:type="spellStart"/>
            <w:r w:rsidR="00DE5521" w:rsidRPr="00DE5521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речове</w:t>
            </w:r>
            <w:proofErr w:type="spellEnd"/>
            <w:r w:rsidR="00DE5521" w:rsidRPr="00DE5521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 право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43230442;</w:t>
            </w:r>
          </w:p>
          <w:p w14:paraId="78848186" w14:textId="7C880650" w:rsidR="00E352C8" w:rsidRDefault="00E352C8" w:rsidP="00E352C8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нежитлова будівля (літ. И) за</w:t>
            </w:r>
            <w:r w:rsidR="00AD4404">
              <w:rPr>
                <w:rFonts w:ascii="Times New Roman" w:eastAsia="Times New Roman" w:hAnsi="Times New Roman" w:cs="Times New Roman"/>
                <w:i/>
              </w:rPr>
              <w:t xml:space="preserve">гальною площею 2358,8 </w:t>
            </w:r>
            <w:proofErr w:type="spellStart"/>
            <w:r w:rsidR="00AD4404">
              <w:rPr>
                <w:rFonts w:ascii="Times New Roman" w:eastAsia="Times New Roman" w:hAnsi="Times New Roman" w:cs="Times New Roman"/>
                <w:i/>
              </w:rPr>
              <w:t>кв</w:t>
            </w:r>
            <w:proofErr w:type="spellEnd"/>
            <w:r w:rsidR="00AD4404">
              <w:rPr>
                <w:rFonts w:ascii="Times New Roman" w:eastAsia="Times New Roman" w:hAnsi="Times New Roman" w:cs="Times New Roman"/>
                <w:i/>
              </w:rPr>
              <w:t>. м, яка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перебуває у власності </w:t>
            </w:r>
            <w:r w:rsidRPr="00E352C8">
              <w:rPr>
                <w:rFonts w:ascii="Times New Roman" w:eastAsia="Times New Roman" w:hAnsi="Times New Roman" w:cs="Times New Roman"/>
                <w:i/>
                <w:iCs/>
              </w:rPr>
              <w:t>ТОВАРИСТВ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>А</w:t>
            </w:r>
            <w:r w:rsidRPr="00E352C8">
              <w:rPr>
                <w:rFonts w:ascii="Times New Roman" w:eastAsia="Times New Roman" w:hAnsi="Times New Roman" w:cs="Times New Roman"/>
                <w:i/>
                <w:iCs/>
              </w:rPr>
              <w:t xml:space="preserve"> З ОБМЕЖЕНОЮ ВІДПОВІДАЛЬНІСТЮ «ВМГ ЦЕНТР»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 xml:space="preserve"> на підставі договору купівлі-продажу від 29.07.2021 № 3312</w:t>
            </w:r>
            <w:r w:rsidRPr="00DE552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право власності зареєстровано в Державному реєстрі речових прав на нерухоме майно </w:t>
            </w:r>
            <w:r w:rsidRPr="00E352C8">
              <w:rPr>
                <w:rFonts w:ascii="Times New Roman" w:eastAsia="Times New Roman" w:hAnsi="Times New Roman" w:cs="Times New Roman"/>
                <w:i/>
                <w:color w:val="auto"/>
              </w:rPr>
              <w:t>29.07.2021</w:t>
            </w:r>
            <w:r w:rsidRPr="00DE552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номер відомостей про речове право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43230951</w:t>
            </w:r>
            <w:r w:rsidRPr="00E352C8">
              <w:rPr>
                <w:rFonts w:ascii="Times New Roman" w:eastAsia="Times New Roman" w:hAnsi="Times New Roman" w:cs="Times New Roman"/>
                <w:i/>
                <w:color w:val="auto"/>
              </w:rPr>
              <w:t>;</w:t>
            </w:r>
          </w:p>
          <w:p w14:paraId="7B120900" w14:textId="17541AA5" w:rsidR="00332163" w:rsidRPr="00DE5521" w:rsidRDefault="00E352C8" w:rsidP="00332163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- нежитлова будівля </w:t>
            </w:r>
            <w:r w:rsidR="00AD4404">
              <w:rPr>
                <w:rFonts w:ascii="Times New Roman" w:eastAsia="Times New Roman" w:hAnsi="Times New Roman" w:cs="Times New Roman"/>
                <w:i/>
              </w:rPr>
              <w:t xml:space="preserve">(літ. Л) загальною площею 4231 </w:t>
            </w:r>
            <w:proofErr w:type="spellStart"/>
            <w:r w:rsidR="00AD4404">
              <w:rPr>
                <w:rFonts w:ascii="Times New Roman" w:eastAsia="Times New Roman" w:hAnsi="Times New Roman" w:cs="Times New Roman"/>
                <w:i/>
              </w:rPr>
              <w:t>кв</w:t>
            </w:r>
            <w:proofErr w:type="spellEnd"/>
            <w:r w:rsidR="00AD4404">
              <w:rPr>
                <w:rFonts w:ascii="Times New Roman" w:eastAsia="Times New Roman" w:hAnsi="Times New Roman" w:cs="Times New Roman"/>
                <w:i/>
              </w:rPr>
              <w:t>. м, яка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перебуває у власності </w:t>
            </w:r>
            <w:r w:rsidRPr="00E352C8">
              <w:rPr>
                <w:rFonts w:ascii="Times New Roman" w:eastAsia="Times New Roman" w:hAnsi="Times New Roman" w:cs="Times New Roman"/>
                <w:i/>
                <w:iCs/>
              </w:rPr>
              <w:t>ТОВАРИСТВ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>А</w:t>
            </w:r>
            <w:r w:rsidRPr="00E352C8">
              <w:rPr>
                <w:rFonts w:ascii="Times New Roman" w:eastAsia="Times New Roman" w:hAnsi="Times New Roman" w:cs="Times New Roman"/>
                <w:i/>
                <w:iCs/>
              </w:rPr>
              <w:t xml:space="preserve"> З ОБМЕЖЕНОЮ ВІДПОВІДАЛЬНІСТЮ «ВМГ ЦЕНТР»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 xml:space="preserve"> на підставі договору купівлі-продажу від 29.07.2021 № 3311</w:t>
            </w:r>
            <w:r w:rsidRPr="00DE552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право власності зареєстровано в Державному реєстрі речових прав на нерухоме майно </w:t>
            </w:r>
            <w:r w:rsidRPr="00E352C8">
              <w:rPr>
                <w:rFonts w:ascii="Times New Roman" w:eastAsia="Times New Roman" w:hAnsi="Times New Roman" w:cs="Times New Roman"/>
                <w:i/>
                <w:color w:val="auto"/>
              </w:rPr>
              <w:t>29.07.2021</w:t>
            </w:r>
            <w:r w:rsidRPr="00DE552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номер відомостей про речове право </w:t>
            </w:r>
            <w:r w:rsidRPr="00E352C8">
              <w:rPr>
                <w:rFonts w:ascii="Times New Roman" w:eastAsia="Times New Roman" w:hAnsi="Times New Roman" w:cs="Times New Roman"/>
                <w:i/>
                <w:color w:val="auto"/>
              </w:rPr>
              <w:t>43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231729 </w:t>
            </w:r>
            <w:r w:rsidR="00DE5521" w:rsidRPr="00DE552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(інформація з Державного реєстру речових прав на нерухоме майно від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05</w:t>
            </w:r>
            <w:r w:rsidR="00DE5521" w:rsidRPr="00DE552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.10.2023 №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349287104</w:t>
            </w:r>
            <w:r w:rsidR="00DE5521" w:rsidRPr="00DE5521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</w:tc>
      </w:tr>
      <w:tr w:rsidR="00DE5521" w:rsidRPr="00DE5521" w14:paraId="6F212FAA" w14:textId="77777777" w:rsidTr="00D2421B">
        <w:trPr>
          <w:trHeight w:val="9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DA53C" w14:textId="77777777" w:rsidR="00DE5521" w:rsidRPr="00DE5521" w:rsidRDefault="00DE5521" w:rsidP="00DE5521">
            <w:pPr>
              <w:ind w:left="-120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DE5521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Наявність ДПТ: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C062" w14:textId="500E5516" w:rsidR="00DE5521" w:rsidRPr="00DE5521" w:rsidRDefault="00E352C8" w:rsidP="00DE5521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</w:tc>
      </w:tr>
      <w:tr w:rsidR="00DE5521" w:rsidRPr="00DE5521" w14:paraId="0A1E66F4" w14:textId="77777777" w:rsidTr="00D2421B">
        <w:trPr>
          <w:trHeight w:val="138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E7235" w14:textId="77777777" w:rsidR="00DE5521" w:rsidRPr="00DE5521" w:rsidRDefault="00DE5521" w:rsidP="00DE5521">
            <w:pPr>
              <w:shd w:val="clear" w:color="auto" w:fill="FFFFFF"/>
              <w:ind w:left="-120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DE5521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Функціональне  </w:t>
            </w:r>
          </w:p>
          <w:p w14:paraId="7BE0595B" w14:textId="77777777" w:rsidR="00DE5521" w:rsidRPr="00DE5521" w:rsidRDefault="00DE5521" w:rsidP="00DE5521">
            <w:pPr>
              <w:shd w:val="clear" w:color="auto" w:fill="FFFFFF"/>
              <w:ind w:left="-120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DE5521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призначення згідно </w:t>
            </w:r>
            <w:r w:rsidRPr="00DE552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 </w:t>
            </w:r>
          </w:p>
          <w:p w14:paraId="68D0ECCB" w14:textId="77777777" w:rsidR="00DE5521" w:rsidRPr="00DE5521" w:rsidRDefault="00DE5521" w:rsidP="00DE5521">
            <w:pPr>
              <w:shd w:val="clear" w:color="auto" w:fill="FFFFFF"/>
              <w:ind w:left="-120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DE552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Генпланом: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7B5F" w14:textId="120C5915" w:rsidR="00E352C8" w:rsidRDefault="00DE5521" w:rsidP="00DE5521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DE552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Генерального плану міста Києва, затвердженого рішенням Київської міської ради від 28.03.2002 № 370/1804, земельна ділянка за функціональним призначенням належить частково до </w:t>
            </w:r>
            <w:r w:rsidR="00E352C8">
              <w:rPr>
                <w:rFonts w:ascii="Times New Roman" w:eastAsia="Times New Roman" w:hAnsi="Times New Roman" w:cs="Times New Roman"/>
                <w:i/>
                <w:color w:val="auto"/>
              </w:rPr>
              <w:t>комунально-складської території, частково до території вулиць і доріг.</w:t>
            </w:r>
          </w:p>
          <w:p w14:paraId="321927F3" w14:textId="486A0525" w:rsidR="00DE5521" w:rsidRPr="00DE5521" w:rsidRDefault="00E352C8" w:rsidP="00E352C8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Згідно з листом Департаменту містобудування та архітектури виконавчого органу Київської міської ради (Київської міської державної адміністрації) від 05.05.2023 № 055-3222 заявлена ініціатива відповідає містобудівній документації.</w:t>
            </w:r>
          </w:p>
        </w:tc>
      </w:tr>
      <w:tr w:rsidR="00DE5521" w:rsidRPr="00DE5521" w14:paraId="65D0B115" w14:textId="77777777" w:rsidTr="00D2421B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051AB" w14:textId="77777777" w:rsidR="00DE5521" w:rsidRPr="00DE5521" w:rsidRDefault="00DE5521" w:rsidP="00DE5521">
            <w:pPr>
              <w:ind w:left="-120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DE5521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Правовий режим: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9DB59" w14:textId="296F55E8" w:rsidR="00DE5521" w:rsidRPr="00DE5521" w:rsidRDefault="00DE5521" w:rsidP="00E352C8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DE5521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Земельна ділянка належить до земель комунальної власності територіальної громади міста Києва</w:t>
            </w:r>
            <w:r w:rsidR="00E352C8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</w:t>
            </w:r>
          </w:p>
        </w:tc>
      </w:tr>
      <w:tr w:rsidR="00DE5521" w:rsidRPr="00DE5521" w14:paraId="7A0CEC3F" w14:textId="77777777" w:rsidTr="00D2421B">
        <w:trPr>
          <w:cantSplit/>
          <w:trHeight w:val="33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664F9" w14:textId="77777777" w:rsidR="00DE5521" w:rsidRPr="00DE5521" w:rsidRDefault="00DE5521" w:rsidP="00DE5521">
            <w:pPr>
              <w:shd w:val="clear" w:color="auto" w:fill="FFFFFF"/>
              <w:ind w:left="-120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DE5521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Розташування в зеленій </w:t>
            </w:r>
          </w:p>
          <w:p w14:paraId="65FC5EF9" w14:textId="77777777" w:rsidR="00DE5521" w:rsidRPr="00DE5521" w:rsidRDefault="00DE5521" w:rsidP="00DE5521">
            <w:pPr>
              <w:shd w:val="clear" w:color="auto" w:fill="FFFFFF"/>
              <w:ind w:left="-120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DE5521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зоні: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7158" w14:textId="132B831F" w:rsidR="00DE5521" w:rsidRPr="00DE5521" w:rsidRDefault="00DE5521" w:rsidP="00DE552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DE5521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Земельна ділянка </w:t>
            </w:r>
            <w:r w:rsidR="00E352C8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не </w:t>
            </w:r>
            <w:r w:rsidRPr="00DE5521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входить до зеленої зони</w:t>
            </w:r>
            <w:r w:rsidR="00E352C8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</w:t>
            </w:r>
          </w:p>
        </w:tc>
      </w:tr>
      <w:tr w:rsidR="00DE5521" w:rsidRPr="00DE5521" w14:paraId="7B91C6F3" w14:textId="77777777" w:rsidTr="00D2421B">
        <w:trPr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01E54" w14:textId="77777777" w:rsidR="00DE5521" w:rsidRPr="00DE5521" w:rsidRDefault="00DE5521" w:rsidP="00DE5521">
            <w:pPr>
              <w:shd w:val="clear" w:color="auto" w:fill="FFFFFF"/>
              <w:ind w:left="-120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DE5521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Інші особливості: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44AE" w14:textId="77777777" w:rsidR="00DD5892" w:rsidRDefault="00DD5892" w:rsidP="00DE5521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Згідно з листом Департаменту охорони культурної спадщини виконавчого органу Київської міської ради (Київської міської державної адміністрації) від 15.02.2023 № 066-493 будівлі та споруди на вул. Казимира Малевича, 86 на обліку, як пам’ятки місцевого значення або об’єкти культурної спадщини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br/>
              <w:t>не перебувають.</w:t>
            </w:r>
          </w:p>
          <w:p w14:paraId="438A7148" w14:textId="66A7252E" w:rsidR="00332163" w:rsidRDefault="00332163" w:rsidP="00DE5521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Частина земельної ділянки розташована в межах червоних ліній.</w:t>
            </w:r>
          </w:p>
          <w:p w14:paraId="0F396161" w14:textId="295B9CB2" w:rsidR="00332163" w:rsidRDefault="00332163" w:rsidP="00DE5521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Згідно з листом Міністерства культури та інформаційної політики України від 09.02.2023 № 06/35/1317-23 земельна ділянка розташована:</w:t>
            </w:r>
          </w:p>
          <w:p w14:paraId="3A97314E" w14:textId="396CA679" w:rsidR="00332163" w:rsidRDefault="00332163" w:rsidP="00DE5521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- у Центральному історичному ареалі міста Києва;</w:t>
            </w:r>
          </w:p>
          <w:p w14:paraId="67F00089" w14:textId="6C48A5F3" w:rsidR="00332163" w:rsidRDefault="00332163" w:rsidP="00DE5521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- в зоні регулювання забудови ІІІ категорії. </w:t>
            </w:r>
          </w:p>
          <w:p w14:paraId="6C8DBA49" w14:textId="51513946" w:rsidR="00861B5D" w:rsidRPr="005F6F0D" w:rsidRDefault="00A86182" w:rsidP="00861B5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</w:t>
            </w:r>
            <w:r w:rsidRPr="00A8618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ідпункт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ом</w:t>
            </w:r>
            <w:r w:rsidRPr="00A8618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3.11 пункту 3 </w:t>
            </w:r>
            <w:proofErr w:type="spellStart"/>
            <w:r w:rsidR="00861B5D" w:rsidRPr="005F6F0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проєкту</w:t>
            </w:r>
            <w:proofErr w:type="spellEnd"/>
            <w:r w:rsidR="00861B5D" w:rsidRPr="005F6F0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="00861B5D" w:rsidRPr="005F6F0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Cуду</w:t>
            </w:r>
            <w:proofErr w:type="spellEnd"/>
            <w:r w:rsidR="00861B5D" w:rsidRPr="005F6F0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, </w:t>
            </w:r>
            <w:bookmarkStart w:id="0" w:name="_GoBack"/>
            <w:bookmarkEnd w:id="0"/>
            <w:r w:rsidR="00861B5D" w:rsidRPr="005F6F0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від 18.06.2020 у справі № 925/449/19, від 27.01.2021 у справі </w:t>
            </w:r>
            <w:r w:rsidR="00861B5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br/>
            </w:r>
            <w:r w:rsidR="00861B5D" w:rsidRPr="005F6F0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lastRenderedPageBreak/>
              <w:t xml:space="preserve">№ 630/269/16, від 10.02.2021 у справі № 200/8930/18) стягнути кошти за користування земельною ділянкою без </w:t>
            </w:r>
            <w:proofErr w:type="spellStart"/>
            <w:r w:rsidR="00861B5D" w:rsidRPr="005F6F0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правоустановлюючих</w:t>
            </w:r>
            <w:proofErr w:type="spellEnd"/>
            <w:r w:rsidR="00861B5D" w:rsidRPr="005F6F0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документів на підставі статті 1212 Цивільного кодексу України.</w:t>
            </w:r>
          </w:p>
          <w:p w14:paraId="5A4030E2" w14:textId="6C16B4E7" w:rsidR="00DE5521" w:rsidRPr="00DE5521" w:rsidRDefault="00332163" w:rsidP="00DE5521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</w:t>
            </w:r>
            <w:r w:rsidR="00DE5521" w:rsidRPr="00DE5521">
              <w:rPr>
                <w:rFonts w:ascii="Times New Roman" w:hAnsi="Times New Roman" w:cs="Times New Roman"/>
                <w:i/>
              </w:rPr>
              <w:t>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у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BA04430" w14:textId="77777777" w:rsidR="00DE5521" w:rsidRPr="00DE5521" w:rsidRDefault="00DE5521" w:rsidP="00DE552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E5521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7E64C977" w14:textId="77777777" w:rsidR="00DE5521" w:rsidRPr="00DE5521" w:rsidRDefault="00DE5521" w:rsidP="00DE5521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  <w:highlight w:val="yellow"/>
                <w:shd w:val="clear" w:color="auto" w:fill="FFFFFF"/>
              </w:rPr>
            </w:pPr>
            <w:r w:rsidRPr="00DE5521">
              <w:rPr>
                <w:rFonts w:ascii="Times New Roman" w:hAnsi="Times New Roman" w:cs="Times New Roman"/>
                <w:i/>
                <w:color w:val="auto"/>
              </w:rPr>
              <w:t xml:space="preserve">Зважаючи на вказане, цей </w:t>
            </w:r>
            <w:proofErr w:type="spellStart"/>
            <w:r w:rsidRPr="00DE5521">
              <w:rPr>
                <w:rFonts w:ascii="Times New Roman" w:hAnsi="Times New Roman" w:cs="Times New Roman"/>
                <w:i/>
                <w:color w:val="auto"/>
              </w:rPr>
              <w:t>проєкт</w:t>
            </w:r>
            <w:proofErr w:type="spellEnd"/>
            <w:r w:rsidRPr="00DE5521">
              <w:rPr>
                <w:rFonts w:ascii="Times New Roman" w:hAnsi="Times New Roman" w:cs="Times New Roman"/>
                <w:i/>
                <w:color w:val="auto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228A47B3" w14:textId="77777777" w:rsidR="00DE5521" w:rsidRPr="00DE5521" w:rsidRDefault="00DE5521" w:rsidP="00DE5521">
      <w:pPr>
        <w:tabs>
          <w:tab w:val="left" w:pos="624"/>
          <w:tab w:val="left" w:pos="993"/>
        </w:tabs>
        <w:ind w:firstLine="709"/>
        <w:rPr>
          <w:rFonts w:ascii="Times New Roman" w:eastAsia="Times New Roman" w:hAnsi="Times New Roman" w:cs="Times New Roman"/>
          <w:color w:val="auto"/>
          <w:sz w:val="10"/>
          <w:szCs w:val="10"/>
          <w:lang w:eastAsia="en-US" w:bidi="ar-SA"/>
        </w:rPr>
      </w:pPr>
    </w:p>
    <w:p w14:paraId="2DED5567" w14:textId="77777777" w:rsidR="00DE5521" w:rsidRPr="00DE5521" w:rsidRDefault="00DE5521" w:rsidP="00DE5521">
      <w:pPr>
        <w:tabs>
          <w:tab w:val="left" w:pos="567"/>
          <w:tab w:val="left" w:pos="851"/>
          <w:tab w:val="left" w:pos="993"/>
        </w:tabs>
        <w:ind w:firstLine="709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E5521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6. Стан нормативно-правової бази у даній сфері правового регулювання.</w:t>
      </w:r>
    </w:p>
    <w:p w14:paraId="04F20CD0" w14:textId="77777777" w:rsidR="00DE5521" w:rsidRPr="00DE5521" w:rsidRDefault="00DE5521" w:rsidP="00DE5521">
      <w:pPr>
        <w:widowControl/>
        <w:tabs>
          <w:tab w:val="left" w:pos="851"/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E5521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</w:t>
      </w:r>
      <w:r w:rsidRPr="00DE5521">
        <w:rPr>
          <w:rFonts w:ascii="Times New Roman" w:eastAsia="Times New Roman" w:hAnsi="Times New Roman" w:cs="Times New Roman"/>
          <w:color w:val="auto"/>
          <w:lang w:eastAsia="en-US" w:bidi="ar-SA"/>
        </w:rPr>
        <w:br/>
        <w:t>від 20.04.2017 № 241/2463.</w:t>
      </w:r>
    </w:p>
    <w:p w14:paraId="54E24A79" w14:textId="77777777" w:rsidR="00DE5521" w:rsidRPr="00DE5521" w:rsidRDefault="00DE5521" w:rsidP="00DE5521">
      <w:pPr>
        <w:widowControl/>
        <w:tabs>
          <w:tab w:val="left" w:pos="851"/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proofErr w:type="spellStart"/>
      <w:r w:rsidRPr="00DE5521">
        <w:rPr>
          <w:rFonts w:ascii="Times New Roman" w:eastAsia="Times New Roman" w:hAnsi="Times New Roman" w:cs="Times New Roman"/>
          <w:color w:val="auto"/>
          <w:lang w:eastAsia="en-US" w:bidi="ar-SA"/>
        </w:rPr>
        <w:t>Проєкт</w:t>
      </w:r>
      <w:proofErr w:type="spellEnd"/>
      <w:r w:rsidRPr="00DE5521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рішення не містить інформації з обмеженим доступом у розумінні статті 6 Закону України «Про доступ до публічної інформації».</w:t>
      </w:r>
    </w:p>
    <w:p w14:paraId="084FE5AB" w14:textId="77777777" w:rsidR="00DE5521" w:rsidRPr="00DE5521" w:rsidRDefault="00DE5521" w:rsidP="00DE5521">
      <w:pPr>
        <w:widowControl/>
        <w:tabs>
          <w:tab w:val="left" w:pos="851"/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proofErr w:type="spellStart"/>
      <w:r w:rsidRPr="00DE5521">
        <w:rPr>
          <w:rFonts w:ascii="Times New Roman" w:eastAsia="Times New Roman" w:hAnsi="Times New Roman" w:cs="Times New Roman"/>
          <w:color w:val="auto"/>
          <w:lang w:eastAsia="en-US" w:bidi="ar-SA"/>
        </w:rPr>
        <w:t>Проєкт</w:t>
      </w:r>
      <w:proofErr w:type="spellEnd"/>
      <w:r w:rsidRPr="00DE5521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рішення не стосується прав і соціальної захищеності осіб з інвалідністю та                        не матиме впливу на життєдіяльність цієї категорії.</w:t>
      </w:r>
    </w:p>
    <w:p w14:paraId="7C2A7F33" w14:textId="77777777" w:rsidR="00DE5521" w:rsidRPr="00DE5521" w:rsidRDefault="00DE5521" w:rsidP="00DE5521">
      <w:pPr>
        <w:widowControl/>
        <w:tabs>
          <w:tab w:val="left" w:pos="851"/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14:paraId="055EBC92" w14:textId="77777777" w:rsidR="00DE5521" w:rsidRPr="00DE5521" w:rsidRDefault="00DE5521" w:rsidP="00DE5521">
      <w:pPr>
        <w:tabs>
          <w:tab w:val="left" w:pos="624"/>
          <w:tab w:val="left" w:pos="851"/>
          <w:tab w:val="left" w:pos="993"/>
        </w:tabs>
        <w:ind w:firstLine="709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E5521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7. Фінансово-економічне обґрунтування.</w:t>
      </w:r>
    </w:p>
    <w:p w14:paraId="1E74D607" w14:textId="77777777" w:rsidR="00DE5521" w:rsidRPr="00DE5521" w:rsidRDefault="00DE5521" w:rsidP="00DE5521">
      <w:pPr>
        <w:tabs>
          <w:tab w:val="left" w:pos="851"/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E5521">
        <w:rPr>
          <w:rFonts w:ascii="Times New Roman" w:eastAsia="Times New Roman" w:hAnsi="Times New Roman" w:cs="Times New Roman"/>
          <w:color w:val="auto"/>
          <w:lang w:eastAsia="en-US" w:bidi="ar-SA"/>
        </w:rPr>
        <w:t>Реалізація рішення не потребує додаткових витрат міського бюджету.</w:t>
      </w:r>
    </w:p>
    <w:p w14:paraId="03438BBC" w14:textId="68A10269" w:rsidR="00DE5521" w:rsidRPr="00DE5521" w:rsidRDefault="00DE5521" w:rsidP="00DE5521">
      <w:pPr>
        <w:widowControl/>
        <w:tabs>
          <w:tab w:val="left" w:pos="851"/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DE5521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Відповідно до Податкового кодексу України, Закону України «Про оренду землі» та рішення Київської міської ради від 08.12.2022 № 5828/5869 «Про бюджет міста Києва на 2023 рік» орієнтовний розмір річної орендної плати складатиме: </w:t>
      </w:r>
      <w:r w:rsidRPr="00DE5521">
        <w:rPr>
          <w:rFonts w:ascii="Times New Roman" w:eastAsia="Times New Roman" w:hAnsi="Times New Roman" w:cs="Times New Roman"/>
          <w:b/>
          <w:color w:val="auto"/>
          <w:lang w:eastAsia="en-US" w:bidi="ar-SA"/>
        </w:rPr>
        <w:t>2 431 616 грн 93</w:t>
      </w:r>
      <w:r>
        <w:rPr>
          <w:rFonts w:ascii="Times New Roman" w:eastAsia="Times New Roman" w:hAnsi="Times New Roman" w:cs="Times New Roman"/>
          <w:b/>
          <w:color w:val="auto"/>
          <w:lang w:eastAsia="en-US" w:bidi="ar-SA"/>
        </w:rPr>
        <w:t xml:space="preserve"> коп. (5</w:t>
      </w:r>
      <w:r w:rsidRPr="00DE5521">
        <w:rPr>
          <w:rFonts w:ascii="Times New Roman" w:eastAsia="Times New Roman" w:hAnsi="Times New Roman" w:cs="Times New Roman"/>
          <w:b/>
          <w:color w:val="auto"/>
          <w:lang w:eastAsia="en-US" w:bidi="ar-SA"/>
        </w:rPr>
        <w:t xml:space="preserve"> %).</w:t>
      </w:r>
    </w:p>
    <w:p w14:paraId="51545FD2" w14:textId="77777777" w:rsidR="00DE5521" w:rsidRPr="00DE5521" w:rsidRDefault="00DE5521" w:rsidP="00DE5521">
      <w:pPr>
        <w:widowControl/>
        <w:tabs>
          <w:tab w:val="left" w:pos="851"/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</w:p>
    <w:p w14:paraId="2CECE1CB" w14:textId="77777777" w:rsidR="00DE5521" w:rsidRPr="00DE5521" w:rsidRDefault="00DE5521" w:rsidP="00DE5521">
      <w:pPr>
        <w:tabs>
          <w:tab w:val="left" w:pos="624"/>
          <w:tab w:val="left" w:pos="851"/>
          <w:tab w:val="left" w:pos="993"/>
        </w:tabs>
        <w:ind w:firstLine="709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E5521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8. Прогноз соціально-економічних та інших наслідків прийняття рішення.</w:t>
      </w:r>
    </w:p>
    <w:p w14:paraId="169F05CF" w14:textId="77777777" w:rsidR="00DE5521" w:rsidRPr="00DE5521" w:rsidRDefault="00DE5521" w:rsidP="00DE5521">
      <w:pPr>
        <w:tabs>
          <w:tab w:val="left" w:pos="851"/>
          <w:tab w:val="left" w:pos="993"/>
        </w:tabs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E5521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Наслідками прийняття розробленого </w:t>
      </w:r>
      <w:proofErr w:type="spellStart"/>
      <w:r w:rsidRPr="00DE5521">
        <w:rPr>
          <w:rFonts w:ascii="Times New Roman" w:eastAsia="Times New Roman" w:hAnsi="Times New Roman" w:cs="Times New Roman"/>
          <w:color w:val="auto"/>
          <w:lang w:eastAsia="en-US" w:bidi="ar-SA"/>
        </w:rPr>
        <w:t>проєкту</w:t>
      </w:r>
      <w:proofErr w:type="spellEnd"/>
      <w:r w:rsidRPr="00DE5521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рішення стане реалізація зацікавленою особою своїх прав щодо користування земельною ділянкою.</w:t>
      </w:r>
    </w:p>
    <w:p w14:paraId="6443911D" w14:textId="35C3B24B" w:rsidR="00B30291" w:rsidRPr="00DE552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uk-UA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DE5521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DE5521">
        <w:trPr>
          <w:trHeight w:val="367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E352C8">
      <w:headerReference w:type="default" r:id="rId14"/>
      <w:footerReference w:type="default" r:id="rId15"/>
      <w:pgSz w:w="11907" w:h="16839" w:code="9"/>
      <w:pgMar w:top="1134" w:right="567" w:bottom="993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A916F2" w14:textId="77777777" w:rsidR="004D6814" w:rsidRDefault="004D6814">
      <w:r>
        <w:separator/>
      </w:r>
    </w:p>
  </w:endnote>
  <w:endnote w:type="continuationSeparator" w:id="0">
    <w:p w14:paraId="1012819D" w14:textId="77777777" w:rsidR="004D6814" w:rsidRDefault="004D6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E5FC0" w14:textId="77777777" w:rsidR="004D6814" w:rsidRDefault="004D6814">
      <w:r>
        <w:separator/>
      </w:r>
    </w:p>
  </w:footnote>
  <w:footnote w:type="continuationSeparator" w:id="0">
    <w:p w14:paraId="7BCABCF3" w14:textId="77777777" w:rsidR="004D6814" w:rsidRDefault="004D68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8462057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AC5F323" w14:textId="77777777" w:rsidR="00DE5521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</w:p>
      <w:p w14:paraId="21B8399B" w14:textId="1F2C03CD" w:rsidR="0070323B" w:rsidRPr="00DE5521" w:rsidRDefault="0012494D" w:rsidP="00DE5521">
        <w:pPr>
          <w:pStyle w:val="22"/>
          <w:shd w:val="clear" w:color="auto" w:fill="auto"/>
          <w:spacing w:after="0"/>
          <w:ind w:left="2680"/>
          <w:rPr>
            <w:i w:val="0"/>
            <w:sz w:val="12"/>
            <w:szCs w:val="12"/>
            <w:lang w:val="ru-RU"/>
          </w:rPr>
        </w:pPr>
        <w:proofErr w:type="spellStart"/>
        <w:r w:rsidRPr="00DE5521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Pr="00DE5521">
          <w:rPr>
            <w:i w:val="0"/>
            <w:sz w:val="12"/>
            <w:szCs w:val="12"/>
            <w:lang w:val="ru-RU"/>
          </w:rPr>
          <w:t xml:space="preserve"> записка № ПЗН-59006</w:t>
        </w:r>
        <w:r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Pr="00DE5521">
          <w:rPr>
            <w:i w:val="0"/>
            <w:sz w:val="12"/>
            <w:szCs w:val="12"/>
            <w:lang w:val="ru-RU"/>
          </w:rPr>
          <w:t>від</w:t>
        </w:r>
        <w:proofErr w:type="spellEnd"/>
        <w:r w:rsidRPr="00DE5521">
          <w:rPr>
            <w:i w:val="0"/>
            <w:sz w:val="12"/>
            <w:szCs w:val="12"/>
            <w:lang w:val="ru-RU"/>
          </w:rPr>
          <w:t xml:space="preserve"> </w:t>
        </w:r>
        <w:r w:rsidR="00855E11" w:rsidRPr="00DE5521">
          <w:rPr>
            <w:i w:val="0"/>
            <w:sz w:val="12"/>
            <w:szCs w:val="12"/>
            <w:lang w:val="ru-RU"/>
          </w:rPr>
          <w:t>05.10.2023</w:t>
        </w:r>
        <w:r w:rsidRPr="00DE5521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861B5D">
          <w:rPr>
            <w:i w:val="0"/>
            <w:sz w:val="12"/>
            <w:szCs w:val="12"/>
            <w:lang w:val="ru-RU"/>
          </w:rPr>
          <w:t>справи</w:t>
        </w:r>
        <w:proofErr w:type="spellEnd"/>
        <w:r w:rsidRPr="00DE5521">
          <w:rPr>
            <w:i w:val="0"/>
            <w:sz w:val="12"/>
            <w:szCs w:val="12"/>
            <w:lang w:val="ru-RU"/>
          </w:rPr>
          <w:t xml:space="preserve"> 239347591</w:t>
        </w:r>
      </w:p>
      <w:p w14:paraId="3386C57A" w14:textId="6AB6E77D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A86182" w:rsidRPr="00A86182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A86182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12494D"/>
    <w:rsid w:val="00173F07"/>
    <w:rsid w:val="00174E19"/>
    <w:rsid w:val="001A7756"/>
    <w:rsid w:val="001D3A82"/>
    <w:rsid w:val="002370D1"/>
    <w:rsid w:val="00265722"/>
    <w:rsid w:val="002678BE"/>
    <w:rsid w:val="002D265C"/>
    <w:rsid w:val="002F6307"/>
    <w:rsid w:val="00311269"/>
    <w:rsid w:val="00332163"/>
    <w:rsid w:val="00346872"/>
    <w:rsid w:val="003A13FE"/>
    <w:rsid w:val="003C3E66"/>
    <w:rsid w:val="00452D5A"/>
    <w:rsid w:val="00463B38"/>
    <w:rsid w:val="00495A67"/>
    <w:rsid w:val="004D6814"/>
    <w:rsid w:val="0050652B"/>
    <w:rsid w:val="005740F1"/>
    <w:rsid w:val="00581A44"/>
    <w:rsid w:val="005C003C"/>
    <w:rsid w:val="005D5C2D"/>
    <w:rsid w:val="005E2EFF"/>
    <w:rsid w:val="0065190A"/>
    <w:rsid w:val="006A34C6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20317"/>
    <w:rsid w:val="00855E11"/>
    <w:rsid w:val="00861B5D"/>
    <w:rsid w:val="0094351B"/>
    <w:rsid w:val="0098267F"/>
    <w:rsid w:val="00A03734"/>
    <w:rsid w:val="00A1045E"/>
    <w:rsid w:val="00A214DC"/>
    <w:rsid w:val="00A318A9"/>
    <w:rsid w:val="00A34F0D"/>
    <w:rsid w:val="00A404EA"/>
    <w:rsid w:val="00A60058"/>
    <w:rsid w:val="00A73294"/>
    <w:rsid w:val="00A86182"/>
    <w:rsid w:val="00A92A53"/>
    <w:rsid w:val="00A94E5D"/>
    <w:rsid w:val="00AA4A94"/>
    <w:rsid w:val="00AC6C1F"/>
    <w:rsid w:val="00AD4404"/>
    <w:rsid w:val="00AD77FD"/>
    <w:rsid w:val="00AE1A2E"/>
    <w:rsid w:val="00B00C12"/>
    <w:rsid w:val="00B11B2C"/>
    <w:rsid w:val="00B30291"/>
    <w:rsid w:val="00B84B97"/>
    <w:rsid w:val="00B96FCD"/>
    <w:rsid w:val="00C04B24"/>
    <w:rsid w:val="00C20204"/>
    <w:rsid w:val="00C5746C"/>
    <w:rsid w:val="00C70FE7"/>
    <w:rsid w:val="00C94FF1"/>
    <w:rsid w:val="00C95681"/>
    <w:rsid w:val="00CA5D01"/>
    <w:rsid w:val="00D27EDF"/>
    <w:rsid w:val="00D57CE8"/>
    <w:rsid w:val="00D659E4"/>
    <w:rsid w:val="00D702BD"/>
    <w:rsid w:val="00D77F52"/>
    <w:rsid w:val="00D85DDE"/>
    <w:rsid w:val="00DD5892"/>
    <w:rsid w:val="00DE5521"/>
    <w:rsid w:val="00E34240"/>
    <w:rsid w:val="00E352C8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character" w:styleId="af2">
    <w:name w:val="Hyperlink"/>
    <w:basedOn w:val="a0"/>
    <w:uiPriority w:val="99"/>
    <w:semiHidden/>
    <w:unhideWhenUsed/>
    <w:rsid w:val="00DE5521"/>
    <w:rPr>
      <w:color w:val="0000FF"/>
      <w:u w:val="single"/>
    </w:rPr>
  </w:style>
  <w:style w:type="table" w:customStyle="1" w:styleId="10">
    <w:name w:val="Сітка таблиці1"/>
    <w:basedOn w:val="a1"/>
    <w:next w:val="a8"/>
    <w:uiPriority w:val="39"/>
    <w:rsid w:val="00DE552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2595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328118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17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045402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755628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588660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65137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244668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84252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079182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833280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259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0106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149744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388435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7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75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6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88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45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9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88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7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2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12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hyperlink" Target="https://vkursi.pro/person/likhatskyy-hennadiy-anatoliyovych-0af7fafc-e67d-e120-acbb-048048c09a2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kursi.pro/person/likhatskyy-hennadiy-anatoliyovych-0af7fafc-e67d-e120-acbb-048048c09a2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ursi.pro/person/kramarenko-maryna-viktorivna-13b620eb-50e7-88c8-0f99-b62c96d03198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vkursi.pro/person/bondarenko-volodymyr-volodymyrovych-ce3bad90-d9fe-a8b8-3edd-ed5be0ce250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D0201-20F5-4422-B94C-FD319ACEA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3</Pages>
  <Words>1164</Words>
  <Characters>6635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7784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Рабець Максим Миколайович</cp:lastModifiedBy>
  <cp:revision>44</cp:revision>
  <cp:lastPrinted>2023-10-06T10:55:00Z</cp:lastPrinted>
  <dcterms:created xsi:type="dcterms:W3CDTF">2020-11-18T11:16:00Z</dcterms:created>
  <dcterms:modified xsi:type="dcterms:W3CDTF">2023-10-06T10:55:00Z</dcterms:modified>
</cp:coreProperties>
</file>