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489C" w14:textId="77777777" w:rsidR="00300971" w:rsidRPr="004248DE" w:rsidRDefault="00300971" w:rsidP="00300971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3D2BBC" wp14:editId="79C1C5B9">
            <wp:extent cx="432000" cy="612000"/>
            <wp:effectExtent l="0" t="0" r="6350" b="0"/>
            <wp:docPr id="2" name="Рисунок 2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7ED5" w14:textId="77777777" w:rsidR="00300971" w:rsidRPr="005250F2" w:rsidRDefault="00300971" w:rsidP="00300971">
      <w:pPr>
        <w:tabs>
          <w:tab w:val="left" w:pos="4395"/>
        </w:tabs>
        <w:ind w:right="-1"/>
        <w:rPr>
          <w:sz w:val="28"/>
          <w:szCs w:val="28"/>
        </w:rPr>
      </w:pPr>
    </w:p>
    <w:p w14:paraId="783A9C60" w14:textId="77777777" w:rsidR="00300971" w:rsidRDefault="00300971" w:rsidP="00300971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8DF766" w14:textId="6CA71E0D" w:rsidR="00300971" w:rsidRPr="00C65838" w:rsidRDefault="009669F4" w:rsidP="00300971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300971" w:rsidRPr="00C65838">
        <w:rPr>
          <w:sz w:val="28"/>
          <w:szCs w:val="28"/>
        </w:rPr>
        <w:t xml:space="preserve"> </w:t>
      </w:r>
      <w:proofErr w:type="spellStart"/>
      <w:r w:rsidR="00300971" w:rsidRPr="00C65838">
        <w:rPr>
          <w:sz w:val="28"/>
          <w:szCs w:val="28"/>
        </w:rPr>
        <w:t>сесія</w:t>
      </w:r>
      <w:proofErr w:type="spellEnd"/>
      <w:r w:rsidR="00300971" w:rsidRPr="00C65838">
        <w:rPr>
          <w:sz w:val="28"/>
          <w:szCs w:val="28"/>
        </w:rPr>
        <w:t xml:space="preserve"> </w:t>
      </w:r>
      <w:r w:rsidR="00300971" w:rsidRPr="00C65838">
        <w:rPr>
          <w:sz w:val="28"/>
          <w:szCs w:val="28"/>
          <w:lang w:val="en-US"/>
        </w:rPr>
        <w:t>IX</w:t>
      </w:r>
      <w:r w:rsidR="00300971" w:rsidRPr="00C65838">
        <w:rPr>
          <w:sz w:val="28"/>
          <w:szCs w:val="28"/>
        </w:rPr>
        <w:t xml:space="preserve"> </w:t>
      </w:r>
      <w:proofErr w:type="spellStart"/>
      <w:r w:rsidR="00300971" w:rsidRPr="00C65838">
        <w:rPr>
          <w:sz w:val="28"/>
          <w:szCs w:val="28"/>
        </w:rPr>
        <w:t>скликання</w:t>
      </w:r>
      <w:proofErr w:type="spellEnd"/>
    </w:p>
    <w:p w14:paraId="1058ECE2" w14:textId="77777777" w:rsidR="00300971" w:rsidRDefault="00300971" w:rsidP="00300971">
      <w:pPr>
        <w:tabs>
          <w:tab w:val="left" w:pos="4395"/>
        </w:tabs>
        <w:ind w:right="-1"/>
        <w:jc w:val="center"/>
        <w:rPr>
          <w:szCs w:val="24"/>
        </w:rPr>
      </w:pPr>
    </w:p>
    <w:p w14:paraId="3E845213" w14:textId="77777777" w:rsidR="00300971" w:rsidRDefault="00300971" w:rsidP="00300971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754D70AD" w14:textId="77777777" w:rsidR="00300971" w:rsidRDefault="00300971" w:rsidP="00300971">
      <w:pPr>
        <w:tabs>
          <w:tab w:val="left" w:pos="4395"/>
        </w:tabs>
        <w:ind w:right="-1"/>
        <w:jc w:val="center"/>
        <w:rPr>
          <w:szCs w:val="24"/>
        </w:rPr>
      </w:pPr>
    </w:p>
    <w:p w14:paraId="36E88B85" w14:textId="77777777" w:rsidR="00300971" w:rsidRDefault="00300971" w:rsidP="00300971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6B66D35B" w14:textId="2DBE204D" w:rsidR="00F6318B" w:rsidRPr="00F6318B" w:rsidRDefault="00F6318B" w:rsidP="00F6318B">
      <w:pPr>
        <w:rPr>
          <w:sz w:val="28"/>
          <w:szCs w:val="28"/>
          <w:lang w:val="uk-UA"/>
        </w:rPr>
      </w:pPr>
    </w:p>
    <w:p w14:paraId="0E45AE75" w14:textId="7B454A8C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300971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6D4CBADE" w:rsidR="00F6318B" w:rsidRPr="00B0502F" w:rsidRDefault="00045702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045702">
              <w:rPr>
                <w:b/>
                <w:sz w:val="28"/>
                <w:szCs w:val="28"/>
                <w:lang w:val="uk-UA"/>
              </w:rPr>
              <w:t xml:space="preserve">Про поновлення товариству з обмеженою відповідальністю «ФАЙДАЛЬ УКРАЇНА» договору оренди земельної ділянки від 26 квітня 2019 року № 120 для експлуатації та обслуговування офісної будівлі на вул. </w:t>
            </w:r>
            <w:proofErr w:type="spellStart"/>
            <w:r w:rsidRPr="00045702">
              <w:rPr>
                <w:b/>
                <w:sz w:val="28"/>
                <w:szCs w:val="28"/>
                <w:lang w:val="uk-UA"/>
              </w:rPr>
              <w:t>Бульварно-Кудрявській</w:t>
            </w:r>
            <w:proofErr w:type="spellEnd"/>
            <w:r w:rsidRPr="00045702">
              <w:rPr>
                <w:b/>
                <w:sz w:val="28"/>
                <w:szCs w:val="28"/>
                <w:lang w:val="uk-UA"/>
              </w:rPr>
              <w:t>, 37/14 літ. А у Шевченківському районі м.</w:t>
            </w:r>
            <w:r w:rsidR="00E05FD2">
              <w:rPr>
                <w:b/>
                <w:sz w:val="28"/>
                <w:szCs w:val="28"/>
                <w:lang w:val="uk-UA"/>
              </w:rPr>
              <w:t> </w:t>
            </w:r>
            <w:r w:rsidRPr="00045702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1E9E444" w:rsidR="00F6318B" w:rsidRPr="00F6318B" w:rsidRDefault="00AF041F" w:rsidP="00F6318B">
      <w:pPr>
        <w:pStyle w:val="a9"/>
        <w:ind w:right="3905"/>
        <w:rPr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66B7BE39">
            <wp:simplePos x="0" y="0"/>
            <wp:positionH relativeFrom="column">
              <wp:posOffset>4246982</wp:posOffset>
            </wp:positionH>
            <wp:positionV relativeFrom="paragraph">
              <wp:posOffset>106376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6B7"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46D167E6">
                <wp:simplePos x="0" y="0"/>
                <wp:positionH relativeFrom="margin">
                  <wp:posOffset>4010025</wp:posOffset>
                </wp:positionH>
                <wp:positionV relativeFrom="paragraph">
                  <wp:posOffset>1526286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205777260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20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205777260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36E4C0DF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D177D8" w:rsidRPr="00D177D8">
        <w:rPr>
          <w:snapToGrid w:val="0"/>
          <w:sz w:val="28"/>
          <w:lang w:val="uk-UA"/>
        </w:rPr>
        <w:t>товариства з обмеженою відповідальністю</w:t>
      </w:r>
      <w:r w:rsidRPr="00045702">
        <w:rPr>
          <w:color w:val="000000"/>
          <w:sz w:val="28"/>
          <w:szCs w:val="28"/>
          <w:shd w:val="clear" w:color="auto" w:fill="FFFFFF"/>
          <w:lang w:val="uk-UA"/>
        </w:rPr>
        <w:t xml:space="preserve"> «ФАЙДАЛЬ УКРАЇНА»</w:t>
      </w:r>
      <w:r w:rsidRPr="00DC7BC1">
        <w:rPr>
          <w:snapToGrid w:val="0"/>
          <w:sz w:val="28"/>
          <w:lang w:val="uk-UA"/>
        </w:rPr>
        <w:t xml:space="preserve"> (код ЄДРПОУ 25592183, </w:t>
      </w:r>
      <w:r w:rsidR="00AF041F">
        <w:rPr>
          <w:snapToGrid w:val="0"/>
          <w:sz w:val="28"/>
          <w:lang w:val="uk-UA"/>
        </w:rPr>
        <w:t>адреса для листування</w:t>
      </w:r>
      <w:r w:rsidRPr="00DC7BC1">
        <w:rPr>
          <w:snapToGrid w:val="0"/>
          <w:sz w:val="28"/>
          <w:lang w:val="uk-UA"/>
        </w:rPr>
        <w:t>: м.</w:t>
      </w:r>
      <w:r w:rsidR="00AF041F">
        <w:rPr>
          <w:snapToGrid w:val="0"/>
          <w:sz w:val="28"/>
          <w:lang w:val="uk-UA"/>
        </w:rPr>
        <w:t> </w:t>
      </w:r>
      <w:r w:rsidRPr="00DC7BC1">
        <w:rPr>
          <w:snapToGrid w:val="0"/>
          <w:sz w:val="28"/>
          <w:lang w:val="uk-UA"/>
        </w:rPr>
        <w:t xml:space="preserve">Київ, </w:t>
      </w:r>
      <w:proofErr w:type="spellStart"/>
      <w:r w:rsidRPr="00DC7BC1">
        <w:rPr>
          <w:snapToGrid w:val="0"/>
          <w:sz w:val="28"/>
          <w:lang w:val="uk-UA"/>
        </w:rPr>
        <w:t>бульв</w:t>
      </w:r>
      <w:proofErr w:type="spellEnd"/>
      <w:r w:rsidRPr="00DC7BC1">
        <w:rPr>
          <w:snapToGrid w:val="0"/>
          <w:sz w:val="28"/>
          <w:lang w:val="uk-UA"/>
        </w:rPr>
        <w:t xml:space="preserve">. </w:t>
      </w:r>
      <w:r w:rsidR="00B15E89">
        <w:rPr>
          <w:snapToGrid w:val="0"/>
          <w:sz w:val="28"/>
          <w:lang w:val="uk-UA"/>
        </w:rPr>
        <w:t>Вацлава Гавела</w:t>
      </w:r>
      <w:r w:rsidRPr="00DC7BC1">
        <w:rPr>
          <w:snapToGrid w:val="0"/>
          <w:sz w:val="28"/>
          <w:lang w:val="uk-UA"/>
        </w:rPr>
        <w:t xml:space="preserve">, </w:t>
      </w:r>
      <w:r w:rsidR="00B15E89">
        <w:rPr>
          <w:snapToGrid w:val="0"/>
          <w:sz w:val="28"/>
          <w:lang w:val="uk-UA"/>
        </w:rPr>
        <w:t>8</w:t>
      </w:r>
      <w:r w:rsidRPr="00DC7BC1">
        <w:rPr>
          <w:snapToGrid w:val="0"/>
          <w:sz w:val="28"/>
          <w:lang w:val="uk-UA"/>
        </w:rPr>
        <w:t xml:space="preserve">, </w:t>
      </w:r>
      <w:r w:rsidR="00B15E89">
        <w:rPr>
          <w:snapToGrid w:val="0"/>
          <w:sz w:val="28"/>
          <w:lang w:val="uk-UA"/>
        </w:rPr>
        <w:t>корпус 3</w:t>
      </w:r>
      <w:r w:rsidRPr="00DC7BC1">
        <w:rPr>
          <w:snapToGrid w:val="0"/>
          <w:sz w:val="28"/>
          <w:lang w:val="uk-UA"/>
        </w:rPr>
        <w:t>) від 26 грудня 2023 року №</w:t>
      </w:r>
      <w:r w:rsidR="00B15E89">
        <w:rPr>
          <w:snapToGrid w:val="0"/>
          <w:sz w:val="28"/>
          <w:lang w:val="uk-UA"/>
        </w:rPr>
        <w:t> </w:t>
      </w:r>
      <w:r w:rsidRPr="00DC7BC1">
        <w:rPr>
          <w:snapToGrid w:val="0"/>
          <w:sz w:val="28"/>
          <w:lang w:val="uk-UA"/>
        </w:rPr>
        <w:t>205777260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1321CD">
        <w:rPr>
          <w:snapToGrid w:val="0"/>
          <w:sz w:val="28"/>
          <w:lang w:val="uk-UA"/>
        </w:rPr>
        <w:t xml:space="preserve">абзацу четвертого розділу </w:t>
      </w:r>
      <w:r w:rsidR="001321CD">
        <w:rPr>
          <w:snapToGrid w:val="0"/>
          <w:sz w:val="28"/>
          <w:lang w:val="en-US"/>
        </w:rPr>
        <w:t>IX</w:t>
      </w:r>
      <w:r w:rsidR="001321CD">
        <w:rPr>
          <w:snapToGrid w:val="0"/>
          <w:sz w:val="28"/>
          <w:lang w:val="uk-UA"/>
        </w:rPr>
        <w:t xml:space="preserve"> «Перехідні положення» Закону України «Про оренду землі», 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Pr="001321CD" w:rsidRDefault="00C72FE2" w:rsidP="00C72FE2">
      <w:pPr>
        <w:ind w:firstLine="567"/>
        <w:jc w:val="both"/>
        <w:rPr>
          <w:snapToGrid w:val="0"/>
          <w:sz w:val="16"/>
          <w:szCs w:val="16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1321CD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17B786C5" w14:textId="334B0C35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7103C5" w:rsidRPr="007103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7103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7103C5" w:rsidRPr="007103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0457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«ФАЙДАЛЬ УКРАЇНА»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04570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26 квітня 2019 року № 120 </w:t>
      </w:r>
      <w:r w:rsidR="00B3289E" w:rsidRPr="00045702">
        <w:rPr>
          <w:rFonts w:ascii="Times New Roman" w:hAnsi="Times New Roman"/>
          <w:sz w:val="28"/>
          <w:szCs w:val="28"/>
          <w:lang w:val="uk-UA"/>
        </w:rPr>
        <w:t>для експлуатації та обслуговування офісної будівлі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0457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Бульварно-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Кудрявськ</w:t>
      </w:r>
      <w:r w:rsidR="007103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37/14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літ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 у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Шевченківському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045702">
        <w:rPr>
          <w:rFonts w:ascii="Times New Roman" w:hAnsi="Times New Roman"/>
          <w:sz w:val="28"/>
          <w:szCs w:val="28"/>
        </w:rPr>
        <w:t>8000000000:88:173:0001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>0,0669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proofErr w:type="spellStart"/>
      <w:r w:rsidR="00B3289E"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="00B3289E"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3289E"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="00B3289E"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="00B3289E"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="00B3289E"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3289E" w:rsidRPr="00045702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03.10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205777260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</w:t>
      </w:r>
      <w:r w:rsidRPr="007103C5">
        <w:rPr>
          <w:rFonts w:ascii="Times New Roman" w:hAnsi="Times New Roman"/>
          <w:sz w:val="28"/>
          <w:szCs w:val="28"/>
          <w:lang w:val="uk-UA"/>
        </w:rPr>
        <w:t>підпункті 4.2 пункту 4 договору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квітня 2019 року № 120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lastRenderedPageBreak/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квітня 2019 року № 120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2994E9F2" w:rsidR="00BB5AA4" w:rsidRDefault="005926A0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5926A0">
        <w:rPr>
          <w:rFonts w:ascii="Times New Roman" w:hAnsi="Times New Roman"/>
          <w:sz w:val="28"/>
          <w:szCs w:val="28"/>
          <w:lang w:val="uk-UA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926A0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</w:t>
      </w:r>
      <w:r w:rsidR="00C72FE2" w:rsidRPr="005926A0">
        <w:rPr>
          <w:rFonts w:ascii="Times New Roman" w:hAnsi="Times New Roman"/>
          <w:sz w:val="28"/>
          <w:szCs w:val="28"/>
          <w:lang w:val="uk-UA"/>
        </w:rPr>
        <w:t>«ФАЙДАЛЬ УКРАЇНА»</w:t>
      </w:r>
      <w:r w:rsidR="00BB5AA4" w:rsidRPr="00BB5AA4">
        <w:rPr>
          <w:rFonts w:ascii="Times New Roman" w:hAnsi="Times New Roman"/>
          <w:sz w:val="28"/>
          <w:szCs w:val="28"/>
          <w:lang w:val="uk-UA"/>
        </w:rPr>
        <w:t>: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50DFAB13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5926A0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26 квітня 2019 року № 120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247D810F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511D233B" w14:textId="77777777" w:rsidR="0035033E" w:rsidRPr="005464BD" w:rsidRDefault="0035033E" w:rsidP="004135E3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45702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21CD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0971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6652D"/>
    <w:rsid w:val="00373CFF"/>
    <w:rsid w:val="00380368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5E3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26A0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03C5"/>
    <w:rsid w:val="00713D9D"/>
    <w:rsid w:val="007144D4"/>
    <w:rsid w:val="00752D4D"/>
    <w:rsid w:val="0075418B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54EF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015A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42BBD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669F4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7167D"/>
    <w:rsid w:val="00A82A42"/>
    <w:rsid w:val="00A91E62"/>
    <w:rsid w:val="00AA3D2D"/>
    <w:rsid w:val="00AA5A19"/>
    <w:rsid w:val="00AB1147"/>
    <w:rsid w:val="00AB1225"/>
    <w:rsid w:val="00AB2671"/>
    <w:rsid w:val="00AC2E48"/>
    <w:rsid w:val="00AC6C39"/>
    <w:rsid w:val="00AD58AF"/>
    <w:rsid w:val="00AE2CF6"/>
    <w:rsid w:val="00AF0269"/>
    <w:rsid w:val="00AF041F"/>
    <w:rsid w:val="00AF0E16"/>
    <w:rsid w:val="00B0502F"/>
    <w:rsid w:val="00B05F3F"/>
    <w:rsid w:val="00B07F38"/>
    <w:rsid w:val="00B138A0"/>
    <w:rsid w:val="00B15E89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979F7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077CB"/>
    <w:rsid w:val="00D100D5"/>
    <w:rsid w:val="00D177D8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05FD2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3419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16</cp:revision>
  <cp:lastPrinted>2021-11-24T11:02:00Z</cp:lastPrinted>
  <dcterms:created xsi:type="dcterms:W3CDTF">2024-06-03T10:14:00Z</dcterms:created>
  <dcterms:modified xsi:type="dcterms:W3CDTF">2024-09-20T11:28:00Z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