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77777777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6B149FC7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95"/>
      </w:tblGrid>
      <w:tr w:rsidR="00F6318B" w:rsidRPr="00617684" w14:paraId="6C1844F6" w14:textId="77777777" w:rsidTr="00570167">
        <w:trPr>
          <w:trHeight w:val="2500"/>
        </w:trPr>
        <w:tc>
          <w:tcPr>
            <w:tcW w:w="4395" w:type="dxa"/>
            <w:shd w:val="clear" w:color="auto" w:fill="auto"/>
            <w:hideMark/>
          </w:tcPr>
          <w:p w14:paraId="22427F3E" w14:textId="6EC23552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bookmarkStart w:id="0" w:name="_Hlk176512488"/>
            <w:r w:rsidR="00570167" w:rsidRPr="00570167">
              <w:rPr>
                <w:b/>
                <w:sz w:val="28"/>
                <w:szCs w:val="28"/>
                <w:lang w:val="uk-UA"/>
              </w:rPr>
              <w:t xml:space="preserve">укладення на новий строк з 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C72FE2" w:rsidRPr="00570167">
              <w:rPr>
                <w:b/>
                <w:sz w:val="28"/>
                <w:szCs w:val="28"/>
                <w:highlight w:val="white"/>
                <w:lang w:val="uk-UA" w:eastAsia="uk-UA"/>
              </w:rPr>
              <w:t>АВТОКООПЕРАТИВ</w:t>
            </w:r>
            <w:r w:rsidR="00570167">
              <w:rPr>
                <w:b/>
                <w:sz w:val="28"/>
                <w:szCs w:val="28"/>
                <w:highlight w:val="white"/>
                <w:lang w:val="uk-UA" w:eastAsia="uk-UA"/>
              </w:rPr>
              <w:t>ОМ</w:t>
            </w:r>
            <w:r w:rsidR="00C72FE2" w:rsidRPr="00570167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ПО БУДІВНИЦТВУ ТА ЕКСПЛУАТАЦІЇ ІНДИВІДУАЛЬНИХ ГАРАЖІВ «ЛАДА» ШЕВЧЕНКІВСЬКОГО РАЙОНУ М.</w:t>
            </w:r>
            <w:r w:rsidR="00570167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="00C72FE2" w:rsidRPr="00570167">
              <w:rPr>
                <w:b/>
                <w:sz w:val="28"/>
                <w:szCs w:val="28"/>
                <w:highlight w:val="white"/>
                <w:lang w:val="uk-UA" w:eastAsia="uk-UA"/>
              </w:rPr>
              <w:t>КИЄВА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570167">
              <w:rPr>
                <w:b/>
                <w:sz w:val="28"/>
                <w:szCs w:val="28"/>
                <w:lang w:val="uk-UA"/>
              </w:rPr>
              <w:t xml:space="preserve">  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22 грудня 2017 року № 399</w:t>
            </w:r>
            <w:r w:rsidR="00570167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для експлуатації та обслуговування індивідуальних гаражів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DC7BC1" w:rsidRPr="00DC7BC1">
              <w:rPr>
                <w:b/>
                <w:sz w:val="28"/>
                <w:szCs w:val="28"/>
                <w:lang w:val="uk-UA"/>
              </w:rPr>
              <w:t>Врубелівськ</w:t>
            </w:r>
            <w:r w:rsidR="00B52B24">
              <w:rPr>
                <w:b/>
                <w:sz w:val="28"/>
                <w:szCs w:val="28"/>
                <w:lang w:val="uk-UA"/>
              </w:rPr>
              <w:t>ому</w:t>
            </w:r>
            <w:proofErr w:type="spellEnd"/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 узв</w:t>
            </w:r>
            <w:r w:rsidR="00B52B24">
              <w:rPr>
                <w:b/>
                <w:sz w:val="28"/>
                <w:szCs w:val="28"/>
                <w:lang w:val="uk-UA"/>
              </w:rPr>
              <w:t>озі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, 1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Шевченківському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570167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  <w:bookmarkEnd w:id="0"/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205363981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205363981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001EEF42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Pr="00570167">
        <w:rPr>
          <w:color w:val="000000"/>
          <w:sz w:val="28"/>
          <w:szCs w:val="28"/>
          <w:shd w:val="clear" w:color="auto" w:fill="FFFFFF"/>
          <w:lang w:val="uk-UA"/>
        </w:rPr>
        <w:t>АВТОКООПЕРАТИВ</w:t>
      </w:r>
      <w:r w:rsidR="00EB13CE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570167">
        <w:rPr>
          <w:color w:val="000000"/>
          <w:sz w:val="28"/>
          <w:szCs w:val="28"/>
          <w:shd w:val="clear" w:color="auto" w:fill="FFFFFF"/>
          <w:lang w:val="uk-UA"/>
        </w:rPr>
        <w:t xml:space="preserve"> ПО БУДІВНИЦТВУ ТА ЕКСПЛУАТАЦІЇ ІНДИВІДУАЛЬНИХ ГАРАЖІВ «ЛАДА» ШЕВЧЕНКІВСЬКОГО РАЙОНУ М.</w:t>
      </w:r>
      <w:r w:rsidR="0057016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70167">
        <w:rPr>
          <w:color w:val="000000"/>
          <w:sz w:val="28"/>
          <w:szCs w:val="28"/>
          <w:shd w:val="clear" w:color="auto" w:fill="FFFFFF"/>
          <w:lang w:val="uk-UA"/>
        </w:rPr>
        <w:t>КИЄВА</w:t>
      </w:r>
      <w:r w:rsidRPr="00DC7BC1">
        <w:rPr>
          <w:snapToGrid w:val="0"/>
          <w:sz w:val="28"/>
          <w:lang w:val="uk-UA"/>
        </w:rPr>
        <w:t xml:space="preserve"> (код ЄДРПОУ 25286457, місцезнаходження юридичної особи: 04107, м</w:t>
      </w:r>
      <w:r w:rsidR="00B52B24">
        <w:rPr>
          <w:snapToGrid w:val="0"/>
          <w:sz w:val="28"/>
          <w:lang w:val="uk-UA"/>
        </w:rPr>
        <w:t>.</w:t>
      </w:r>
      <w:r w:rsidRPr="00DC7BC1">
        <w:rPr>
          <w:snapToGrid w:val="0"/>
          <w:sz w:val="28"/>
          <w:lang w:val="uk-UA"/>
        </w:rPr>
        <w:t xml:space="preserve"> Київ, </w:t>
      </w:r>
      <w:proofErr w:type="spellStart"/>
      <w:r w:rsidR="00570167" w:rsidRPr="00DC7BC1">
        <w:rPr>
          <w:snapToGrid w:val="0"/>
          <w:sz w:val="28"/>
          <w:lang w:val="uk-UA"/>
        </w:rPr>
        <w:t>Врубелівський</w:t>
      </w:r>
      <w:proofErr w:type="spellEnd"/>
      <w:r w:rsidR="00570167" w:rsidRPr="00DC7BC1">
        <w:rPr>
          <w:snapToGrid w:val="0"/>
          <w:sz w:val="28"/>
          <w:lang w:val="uk-UA"/>
        </w:rPr>
        <w:t xml:space="preserve"> </w:t>
      </w:r>
      <w:r w:rsidR="00B52B24">
        <w:rPr>
          <w:snapToGrid w:val="0"/>
          <w:sz w:val="28"/>
          <w:lang w:val="uk-UA"/>
        </w:rPr>
        <w:t>у</w:t>
      </w:r>
      <w:r w:rsidR="00570167" w:rsidRPr="00DC7BC1">
        <w:rPr>
          <w:snapToGrid w:val="0"/>
          <w:sz w:val="28"/>
          <w:lang w:val="uk-UA"/>
        </w:rPr>
        <w:t>звіз</w:t>
      </w:r>
      <w:r w:rsidRPr="00DC7BC1">
        <w:rPr>
          <w:snapToGrid w:val="0"/>
          <w:sz w:val="28"/>
          <w:lang w:val="uk-UA"/>
        </w:rPr>
        <w:t xml:space="preserve">, </w:t>
      </w:r>
      <w:r w:rsidR="00B52B24">
        <w:rPr>
          <w:snapToGrid w:val="0"/>
          <w:sz w:val="28"/>
          <w:lang w:val="uk-UA"/>
        </w:rPr>
        <w:t xml:space="preserve">1)                     </w:t>
      </w:r>
      <w:r w:rsidRPr="00DC7BC1">
        <w:rPr>
          <w:snapToGrid w:val="0"/>
          <w:sz w:val="28"/>
          <w:lang w:val="uk-UA"/>
        </w:rPr>
        <w:t>від 19 червня 2024 року № 205363981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>ідповідно до статей 9, 83, 93 Земельного кодексу України, Закону України «Про оренду землі», пункту 34 частини першої статті 26</w:t>
      </w:r>
      <w:r w:rsidR="00B3289E" w:rsidRPr="00B3289E">
        <w:rPr>
          <w:snapToGrid w:val="0"/>
          <w:sz w:val="28"/>
          <w:lang w:val="uk-UA"/>
        </w:rPr>
        <w:t xml:space="preserve">, </w:t>
      </w:r>
      <w:r w:rsidR="00B3289E" w:rsidRPr="00B52B24">
        <w:rPr>
          <w:snapToGrid w:val="0"/>
          <w:sz w:val="28"/>
          <w:lang w:val="uk-UA"/>
        </w:rPr>
        <w:t>статті 60</w:t>
      </w:r>
      <w:r w:rsidR="00C72FE2">
        <w:rPr>
          <w:snapToGrid w:val="0"/>
          <w:sz w:val="28"/>
          <w:lang w:val="uk-UA"/>
        </w:rPr>
        <w:t xml:space="preserve"> 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21E839DB" w:rsidR="00C72FE2" w:rsidRDefault="00B52B24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2B24">
        <w:rPr>
          <w:rFonts w:ascii="Times New Roman" w:hAnsi="Times New Roman"/>
          <w:sz w:val="28"/>
          <w:szCs w:val="28"/>
          <w:lang w:val="uk-UA"/>
        </w:rPr>
        <w:t xml:space="preserve">Укласти на новий строк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3289E" w:rsidRPr="005701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АВТОКООПЕРАТИВ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="00B3289E" w:rsidRPr="005701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 БУДІВНИЦТВУ ТА ЕКСПЛУАТАЦІЇ ІНДИВІДУАЛЬНИХ ГАРАЖІВ «ЛАДА» ШЕВЧЕНКІВСЬКОГО РАЙОНУ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3289E" w:rsidRPr="005701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КИЄВА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72FE2" w:rsidRPr="00570167">
        <w:rPr>
          <w:rFonts w:ascii="Times New Roman" w:hAnsi="Times New Roman"/>
          <w:sz w:val="28"/>
          <w:szCs w:val="28"/>
          <w:lang w:val="uk-UA"/>
        </w:rPr>
        <w:t>3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>від 22 грудня 2017 року № 399</w:t>
      </w:r>
      <w:r>
        <w:rPr>
          <w:rFonts w:ascii="Times New Roman" w:hAnsi="Times New Roman"/>
          <w:sz w:val="28"/>
          <w:szCs w:val="28"/>
          <w:lang w:val="uk-UA"/>
        </w:rPr>
        <w:t xml:space="preserve"> (з урахуванням договору про </w:t>
      </w:r>
      <w:r w:rsidRPr="00B52B24">
        <w:rPr>
          <w:rFonts w:ascii="Times New Roman" w:hAnsi="Times New Roman"/>
          <w:sz w:val="28"/>
          <w:szCs w:val="28"/>
          <w:lang w:val="uk-UA"/>
        </w:rPr>
        <w:t>укладення договору оренди земельної ділянки на новий строк</w:t>
      </w:r>
      <w:r>
        <w:rPr>
          <w:rFonts w:ascii="Times New Roman" w:hAnsi="Times New Roman"/>
          <w:sz w:val="28"/>
          <w:szCs w:val="28"/>
          <w:lang w:val="uk-UA"/>
        </w:rPr>
        <w:t xml:space="preserve"> від 30 серпня 2021 року                      № 1492) </w:t>
      </w:r>
      <w:r w:rsidR="00B3289E" w:rsidRPr="00570167">
        <w:rPr>
          <w:rFonts w:ascii="Times New Roman" w:hAnsi="Times New Roman"/>
          <w:sz w:val="28"/>
          <w:szCs w:val="28"/>
          <w:lang w:val="uk-UA"/>
        </w:rPr>
        <w:t>для експлуатації та обслуговування індивідуальних гаражів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B3289E" w:rsidRPr="005701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Врубелівськ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proofErr w:type="spellEnd"/>
      <w:r w:rsidR="00B3289E" w:rsidRPr="005701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узв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озі</w:t>
      </w:r>
      <w:r w:rsidR="00B3289E" w:rsidRPr="005701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1 у Шевченківському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C72FE2" w:rsidRPr="00570167">
        <w:rPr>
          <w:rFonts w:ascii="Times New Roman" w:hAnsi="Times New Roman"/>
          <w:sz w:val="28"/>
          <w:szCs w:val="28"/>
          <w:lang w:val="uk-UA"/>
        </w:rPr>
        <w:t>8000000000:91:006:0010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="00C72FE2" w:rsidRPr="00570167">
        <w:rPr>
          <w:rFonts w:ascii="Times New Roman" w:hAnsi="Times New Roman"/>
          <w:sz w:val="28"/>
          <w:szCs w:val="28"/>
          <w:highlight w:val="white"/>
          <w:lang w:val="uk-UA" w:eastAsia="uk-UA"/>
        </w:rPr>
        <w:t>0,4934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r w:rsidR="00B3289E" w:rsidRPr="00570167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02.06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205363981</w:t>
      </w:r>
      <w:r w:rsidR="00C72FE2"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18D149BB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</w:t>
      </w:r>
      <w:r w:rsidRPr="00B52B24">
        <w:rPr>
          <w:rFonts w:ascii="Times New Roman" w:hAnsi="Times New Roman"/>
          <w:sz w:val="28"/>
          <w:szCs w:val="28"/>
          <w:lang w:val="uk-UA"/>
        </w:rPr>
        <w:t>підпункті 4.2 пункту 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22 грудня 2017 року № 399</w:t>
      </w:r>
      <w:r w:rsidR="00B52B24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53EFC2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22 грудня 2017 року № 399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="00B52B24"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2D6F2B03" w:rsidR="00BB5AA4" w:rsidRPr="00B52B24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2B24">
        <w:rPr>
          <w:rFonts w:ascii="Times New Roman" w:hAnsi="Times New Roman"/>
          <w:sz w:val="28"/>
          <w:szCs w:val="28"/>
        </w:rPr>
        <w:t>АВТОКООПЕРАТИВ</w:t>
      </w:r>
      <w:r w:rsidR="00B52B24">
        <w:rPr>
          <w:rFonts w:ascii="Times New Roman" w:hAnsi="Times New Roman"/>
          <w:sz w:val="28"/>
          <w:szCs w:val="28"/>
          <w:lang w:val="uk-UA"/>
        </w:rPr>
        <w:t>У</w:t>
      </w:r>
      <w:r w:rsidRPr="00B52B24">
        <w:rPr>
          <w:rFonts w:ascii="Times New Roman" w:hAnsi="Times New Roman"/>
          <w:sz w:val="28"/>
          <w:szCs w:val="28"/>
        </w:rPr>
        <w:t xml:space="preserve"> ПО БУДІВНИЦТВУ ТА ЕКСПЛУАТАЦІЇ ІНДИВІДУАЛЬНИХ ГАРАЖІВ «ЛАДА» ШЕВЧЕНКІВСЬКОГО РАЙОНУ </w:t>
      </w:r>
      <w:r w:rsidR="00B52B2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52B24">
        <w:rPr>
          <w:rFonts w:ascii="Times New Roman" w:hAnsi="Times New Roman"/>
          <w:sz w:val="28"/>
          <w:szCs w:val="28"/>
        </w:rPr>
        <w:t>М.</w:t>
      </w:r>
      <w:r w:rsidR="00B52B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B24">
        <w:rPr>
          <w:rFonts w:ascii="Times New Roman" w:hAnsi="Times New Roman"/>
          <w:sz w:val="28"/>
          <w:szCs w:val="28"/>
        </w:rPr>
        <w:t>КИЄВА</w:t>
      </w:r>
      <w:r w:rsidR="00BB5AA4" w:rsidRPr="00B52B24">
        <w:rPr>
          <w:rFonts w:ascii="Times New Roman" w:hAnsi="Times New Roman"/>
          <w:sz w:val="28"/>
          <w:szCs w:val="28"/>
          <w:lang w:val="uk-UA"/>
        </w:rPr>
        <w:t>:</w:t>
      </w:r>
      <w:r w:rsidRPr="00B52B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36A2DCB9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B52B24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22 грудня 2017 року № 399 </w:t>
      </w:r>
      <w:r w:rsidR="00B52B24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="00C72FE2"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20FA7814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оприлюднення на офіційному </w:t>
      </w:r>
      <w:proofErr w:type="spellStart"/>
      <w:r w:rsidR="008311FF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8311FF">
        <w:rPr>
          <w:rFonts w:ascii="Times New Roman" w:hAnsi="Times New Roman"/>
          <w:sz w:val="28"/>
          <w:szCs w:val="28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1" w:name="_GoBack"/>
      <w:bookmarkEnd w:id="1"/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CB7BE4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109D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0167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17684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83E99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2B24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41B0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13CE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3860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user.kmr</cp:lastModifiedBy>
  <cp:revision>11</cp:revision>
  <cp:lastPrinted>2024-09-06T07:53:00Z</cp:lastPrinted>
  <dcterms:created xsi:type="dcterms:W3CDTF">2024-02-27T12:43:00Z</dcterms:created>
  <dcterms:modified xsi:type="dcterms:W3CDTF">2024-09-20T10:32:00Z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