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77777777" w:rsidR="00F6318B" w:rsidRPr="00F6318B" w:rsidRDefault="00A3375E" w:rsidP="00F6318B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5F9442A" w14:textId="77777777" w:rsidR="00D23724" w:rsidRPr="00F6318B" w:rsidRDefault="00D23724" w:rsidP="00D2372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4F101532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4ED2D628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1"/>
      </w:tblGrid>
      <w:tr w:rsidR="00F6318B" w:rsidRPr="007E2864" w14:paraId="6C1844F6" w14:textId="77777777" w:rsidTr="00C72FE2">
        <w:trPr>
          <w:trHeight w:val="2500"/>
        </w:trPr>
        <w:tc>
          <w:tcPr>
            <w:tcW w:w="4111" w:type="dxa"/>
            <w:shd w:val="clear" w:color="auto" w:fill="auto"/>
            <w:hideMark/>
          </w:tcPr>
          <w:p w14:paraId="22427F3E" w14:textId="204F1C77" w:rsidR="00F6318B" w:rsidRPr="00B0502F" w:rsidRDefault="00181A01" w:rsidP="00D204BE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181A01">
              <w:rPr>
                <w:b/>
                <w:sz w:val="28"/>
                <w:szCs w:val="28"/>
                <w:lang w:val="uk-UA"/>
              </w:rPr>
              <w:t>Про поновлення товариству з обмеженою відповідальністю «ГУДОЛІ» договору оренди земельної ділянки від 01 лютого 2010 року № 63-6-00571 (зі змінами)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205347036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205347036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19AC6843" w14:textId="2460521D" w:rsidR="00C72FE2" w:rsidRDefault="00C72FE2" w:rsidP="002B1A05">
      <w:pPr>
        <w:ind w:right="-1"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Відповідно до статей 9, 83, 93 Земельного кодексу України, абзацу четвертого розділу </w:t>
      </w:r>
      <w:r>
        <w:rPr>
          <w:snapToGrid w:val="0"/>
          <w:sz w:val="28"/>
          <w:lang w:val="en-US"/>
        </w:rPr>
        <w:t>IX</w:t>
      </w:r>
      <w:r>
        <w:rPr>
          <w:snapToGrid w:val="0"/>
          <w:sz w:val="28"/>
          <w:lang w:val="uk-UA"/>
        </w:rPr>
        <w:t xml:space="preserve"> «Перехідні положення» Закону України «Про оренду землі», пункту 34 частини першої статті 26</w:t>
      </w:r>
      <w:r w:rsidR="008B423B">
        <w:rPr>
          <w:snapToGrid w:val="0"/>
          <w:sz w:val="28"/>
          <w:lang w:val="uk-UA"/>
        </w:rPr>
        <w:t>, статті 60</w:t>
      </w:r>
      <w:r>
        <w:rPr>
          <w:snapToGrid w:val="0"/>
          <w:sz w:val="28"/>
          <w:lang w:val="uk-UA"/>
        </w:rPr>
        <w:t xml:space="preserve"> Закону України «Про місцеве самоврядування в Україні» та враховуючи звернення </w:t>
      </w:r>
      <w:r w:rsidR="00181A01" w:rsidRPr="00181A01">
        <w:rPr>
          <w:snapToGrid w:val="0"/>
          <w:sz w:val="28"/>
          <w:lang w:val="uk-UA"/>
        </w:rPr>
        <w:t>товариств</w:t>
      </w:r>
      <w:r w:rsidR="00181A01">
        <w:rPr>
          <w:snapToGrid w:val="0"/>
          <w:sz w:val="28"/>
          <w:lang w:val="uk-UA"/>
        </w:rPr>
        <w:t>а</w:t>
      </w:r>
      <w:r w:rsidR="00181A01" w:rsidRPr="00181A01">
        <w:rPr>
          <w:snapToGrid w:val="0"/>
          <w:sz w:val="28"/>
          <w:lang w:val="uk-UA"/>
        </w:rPr>
        <w:t xml:space="preserve"> з обмеженою відповідальністю</w:t>
      </w:r>
      <w:r w:rsidRPr="00181A01">
        <w:rPr>
          <w:snapToGrid w:val="0"/>
          <w:sz w:val="28"/>
          <w:lang w:val="uk-UA"/>
        </w:rPr>
        <w:t xml:space="preserve"> «ГУДОЛІ»</w:t>
      </w:r>
      <w:r>
        <w:rPr>
          <w:snapToGrid w:val="0"/>
          <w:sz w:val="28"/>
          <w:lang w:val="uk-UA"/>
        </w:rPr>
        <w:t xml:space="preserve"> від </w:t>
      </w:r>
      <w:r w:rsidR="005C6107" w:rsidRPr="00181A01">
        <w:rPr>
          <w:snapToGrid w:val="0"/>
          <w:sz w:val="28"/>
          <w:lang w:val="uk-UA"/>
        </w:rPr>
        <w:t>11 травня 2023</w:t>
      </w:r>
      <w:r>
        <w:rPr>
          <w:snapToGrid w:val="0"/>
          <w:sz w:val="28"/>
          <w:lang w:val="uk-UA"/>
        </w:rPr>
        <w:t xml:space="preserve"> </w:t>
      </w:r>
      <w:r w:rsidR="001C3D70">
        <w:rPr>
          <w:snapToGrid w:val="0"/>
          <w:sz w:val="28"/>
          <w:lang w:val="uk-UA"/>
        </w:rPr>
        <w:t xml:space="preserve">року </w:t>
      </w:r>
      <w:r>
        <w:rPr>
          <w:snapToGrid w:val="0"/>
          <w:sz w:val="28"/>
          <w:lang w:val="uk-UA"/>
        </w:rPr>
        <w:t xml:space="preserve">№ </w:t>
      </w:r>
      <w:r w:rsidRPr="00181A01">
        <w:rPr>
          <w:snapToGrid w:val="0"/>
          <w:sz w:val="28"/>
          <w:lang w:val="uk-UA"/>
        </w:rPr>
        <w:t>205347036</w:t>
      </w:r>
      <w:r>
        <w:rPr>
          <w:snapToGrid w:val="0"/>
          <w:sz w:val="28"/>
          <w:lang w:val="uk-UA"/>
        </w:rPr>
        <w:t>, 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621063AA" w:rsidR="00C72FE2" w:rsidRDefault="00C72FE2" w:rsidP="00987502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Поновити</w:t>
      </w:r>
      <w:r w:rsidR="00C37E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7E82" w:rsidRPr="00C37E82">
        <w:rPr>
          <w:rFonts w:ascii="Times New Roman" w:hAnsi="Times New Roman"/>
          <w:sz w:val="28"/>
          <w:szCs w:val="28"/>
          <w:lang w:val="uk-UA"/>
        </w:rPr>
        <w:t>товариств</w:t>
      </w:r>
      <w:r w:rsidR="00C37E82">
        <w:rPr>
          <w:rFonts w:ascii="Times New Roman" w:hAnsi="Times New Roman"/>
          <w:sz w:val="28"/>
          <w:szCs w:val="28"/>
          <w:lang w:val="uk-UA"/>
        </w:rPr>
        <w:t>у</w:t>
      </w:r>
      <w:r w:rsidR="00C37E82" w:rsidRPr="00C37E82">
        <w:rPr>
          <w:rFonts w:ascii="Times New Roman" w:hAnsi="Times New Roman"/>
          <w:sz w:val="28"/>
          <w:szCs w:val="28"/>
          <w:lang w:val="uk-UA"/>
        </w:rPr>
        <w:t xml:space="preserve"> з обмеженою відповідальністю «ГУДОЛІ»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C37E82">
        <w:rPr>
          <w:rFonts w:ascii="Times New Roman" w:hAnsi="Times New Roman"/>
          <w:sz w:val="28"/>
          <w:szCs w:val="28"/>
          <w:lang w:val="uk-UA"/>
        </w:rPr>
        <w:t>5 </w:t>
      </w:r>
      <w:r>
        <w:rPr>
          <w:rFonts w:ascii="Times New Roman" w:hAnsi="Times New Roman"/>
          <w:sz w:val="28"/>
          <w:szCs w:val="28"/>
          <w:lang w:val="uk-UA"/>
        </w:rPr>
        <w:t>років договір оренди земельної ділянки  від 01 лютого 2010 року № 63-6-00571</w:t>
      </w:r>
      <w:r w:rsidR="00C37E82">
        <w:rPr>
          <w:rFonts w:ascii="Times New Roman" w:hAnsi="Times New Roman"/>
          <w:sz w:val="28"/>
          <w:szCs w:val="28"/>
          <w:lang w:val="uk-UA"/>
        </w:rPr>
        <w:t xml:space="preserve"> (з урахуванням </w:t>
      </w:r>
      <w:r w:rsidR="00C37E82" w:rsidRPr="00C37E82">
        <w:rPr>
          <w:rFonts w:ascii="Times New Roman" w:hAnsi="Times New Roman"/>
          <w:sz w:val="28"/>
          <w:szCs w:val="28"/>
          <w:lang w:val="uk-UA"/>
        </w:rPr>
        <w:t>договору про поновлення та внесення змін від 03 липня 2018 року № 757</w:t>
      </w:r>
      <w:r w:rsidR="00C37E82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A01">
        <w:rPr>
          <w:rFonts w:ascii="Times New Roman" w:hAnsi="Times New Roman"/>
          <w:sz w:val="28"/>
          <w:szCs w:val="28"/>
          <w:lang w:val="uk-UA"/>
        </w:rPr>
        <w:t>для будівництва, експлуатації та обслуговування тимчасової відкритої автостоянки</w:t>
      </w: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Pr="00181A0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вул.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Анни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Ахматової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25 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Дарницькому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7E82">
        <w:rPr>
          <w:rFonts w:ascii="Times New Roman" w:hAnsi="Times New Roman"/>
          <w:sz w:val="28"/>
          <w:szCs w:val="28"/>
          <w:lang w:val="uk-UA"/>
        </w:rPr>
        <w:t>м. 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Києва </w:t>
      </w:r>
      <w:r w:rsidR="00C37E82">
        <w:rPr>
          <w:rFonts w:ascii="Times New Roman" w:hAnsi="Times New Roman"/>
          <w:sz w:val="28"/>
          <w:szCs w:val="28"/>
          <w:lang w:val="uk-UA"/>
        </w:rPr>
        <w:t xml:space="preserve">(кадастровий номер </w:t>
      </w:r>
      <w:r w:rsidR="00C37E82" w:rsidRPr="00181A01">
        <w:rPr>
          <w:rFonts w:ascii="Times New Roman" w:hAnsi="Times New Roman"/>
          <w:sz w:val="28"/>
          <w:szCs w:val="28"/>
          <w:lang w:val="uk-UA"/>
        </w:rPr>
        <w:t>8000000000:90:002:0042</w:t>
      </w:r>
      <w:r w:rsidR="00C37E82">
        <w:rPr>
          <w:rFonts w:ascii="Times New Roman" w:hAnsi="Times New Roman"/>
          <w:sz w:val="28"/>
          <w:szCs w:val="28"/>
          <w:lang w:val="uk-UA"/>
        </w:rPr>
        <w:t xml:space="preserve">; площа </w:t>
      </w:r>
      <w:r w:rsidR="00C37E82" w:rsidRPr="00181A01">
        <w:rPr>
          <w:rFonts w:ascii="Times New Roman" w:hAnsi="Times New Roman"/>
          <w:sz w:val="28"/>
          <w:szCs w:val="28"/>
          <w:highlight w:val="white"/>
          <w:lang w:val="uk-UA" w:eastAsia="uk-UA"/>
        </w:rPr>
        <w:t>0,2800</w:t>
      </w:r>
      <w:r w:rsidR="00C37E82">
        <w:rPr>
          <w:rFonts w:ascii="Times New Roman" w:hAnsi="Times New Roman"/>
          <w:sz w:val="28"/>
          <w:szCs w:val="28"/>
          <w:lang w:val="uk-UA"/>
        </w:rPr>
        <w:t xml:space="preserve"> га; </w:t>
      </w:r>
      <w:r>
        <w:rPr>
          <w:rFonts w:ascii="Times New Roman" w:hAnsi="Times New Roman"/>
          <w:sz w:val="28"/>
          <w:szCs w:val="28"/>
          <w:lang w:val="uk-UA"/>
        </w:rPr>
        <w:t xml:space="preserve">категорія земель - </w:t>
      </w:r>
      <w:proofErr w:type="spellStart"/>
      <w:r w:rsidRPr="00181A01">
        <w:rPr>
          <w:rFonts w:ascii="Times New Roman" w:hAnsi="Times New Roman"/>
          <w:sz w:val="28"/>
          <w:szCs w:val="28"/>
          <w:highlight w:val="white"/>
          <w:lang w:eastAsia="uk-UA"/>
        </w:rPr>
        <w:t>землі</w:t>
      </w:r>
      <w:proofErr w:type="spellEnd"/>
      <w:r w:rsidRPr="00181A01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</w:t>
      </w:r>
      <w:proofErr w:type="spellStart"/>
      <w:r w:rsidRPr="00181A01">
        <w:rPr>
          <w:rFonts w:ascii="Times New Roman" w:hAnsi="Times New Roman"/>
          <w:sz w:val="28"/>
          <w:szCs w:val="28"/>
          <w:highlight w:val="white"/>
          <w:lang w:eastAsia="uk-UA"/>
        </w:rPr>
        <w:t>промисловості</w:t>
      </w:r>
      <w:proofErr w:type="spellEnd"/>
      <w:r w:rsidRPr="00181A01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, транспорту, </w:t>
      </w:r>
      <w:proofErr w:type="spellStart"/>
      <w:r w:rsidRPr="00181A01">
        <w:rPr>
          <w:rFonts w:ascii="Times New Roman" w:hAnsi="Times New Roman"/>
          <w:sz w:val="28"/>
          <w:szCs w:val="28"/>
          <w:highlight w:val="white"/>
          <w:lang w:eastAsia="uk-UA"/>
        </w:rPr>
        <w:t>електронних</w:t>
      </w:r>
      <w:proofErr w:type="spellEnd"/>
      <w:r w:rsidRPr="00181A01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</w:t>
      </w:r>
      <w:proofErr w:type="spellStart"/>
      <w:r w:rsidRPr="00181A01">
        <w:rPr>
          <w:rFonts w:ascii="Times New Roman" w:hAnsi="Times New Roman"/>
          <w:sz w:val="28"/>
          <w:szCs w:val="28"/>
          <w:highlight w:val="white"/>
          <w:lang w:eastAsia="uk-UA"/>
        </w:rPr>
        <w:t>комунікацій</w:t>
      </w:r>
      <w:proofErr w:type="spellEnd"/>
      <w:r w:rsidRPr="00181A01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, </w:t>
      </w:r>
      <w:proofErr w:type="spellStart"/>
      <w:r w:rsidRPr="00181A01">
        <w:rPr>
          <w:rFonts w:ascii="Times New Roman" w:hAnsi="Times New Roman"/>
          <w:sz w:val="28"/>
          <w:szCs w:val="28"/>
          <w:highlight w:val="white"/>
          <w:lang w:eastAsia="uk-UA"/>
        </w:rPr>
        <w:t>енергетики</w:t>
      </w:r>
      <w:proofErr w:type="spellEnd"/>
      <w:r w:rsidRPr="00181A01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, оборони та </w:t>
      </w:r>
      <w:proofErr w:type="spellStart"/>
      <w:r w:rsidRPr="00181A01">
        <w:rPr>
          <w:rFonts w:ascii="Times New Roman" w:hAnsi="Times New Roman"/>
          <w:sz w:val="28"/>
          <w:szCs w:val="28"/>
          <w:highlight w:val="white"/>
          <w:lang w:eastAsia="uk-UA"/>
        </w:rPr>
        <w:t>іншого</w:t>
      </w:r>
      <w:proofErr w:type="spellEnd"/>
      <w:r w:rsidRPr="00181A01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</w:t>
      </w:r>
      <w:proofErr w:type="spellStart"/>
      <w:r w:rsidRPr="00181A01">
        <w:rPr>
          <w:rFonts w:ascii="Times New Roman" w:hAnsi="Times New Roman"/>
          <w:sz w:val="28"/>
          <w:szCs w:val="28"/>
          <w:highlight w:val="white"/>
          <w:lang w:eastAsia="uk-UA"/>
        </w:rPr>
        <w:t>призначення</w:t>
      </w:r>
      <w:proofErr w:type="spellEnd"/>
      <w:r w:rsidR="00C37E82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893" w:rsidRPr="00704893">
        <w:rPr>
          <w:rFonts w:ascii="Times New Roman" w:hAnsi="Times New Roman"/>
          <w:sz w:val="28"/>
          <w:szCs w:val="28"/>
          <w:lang w:val="uk-UA"/>
        </w:rPr>
        <w:t>код виду цільового призначення</w:t>
      </w:r>
      <w:r w:rsidR="007048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704893">
        <w:rPr>
          <w:rFonts w:ascii="Times New Roman" w:hAnsi="Times New Roman"/>
          <w:sz w:val="28"/>
          <w:szCs w:val="28"/>
          <w:lang w:val="uk-UA"/>
        </w:rPr>
        <w:t>12.11</w:t>
      </w:r>
      <w:r w:rsidR="00C37E82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справа № </w:t>
      </w:r>
      <w:r w:rsidRPr="00704893">
        <w:rPr>
          <w:rFonts w:ascii="Times New Roman" w:hAnsi="Times New Roman"/>
          <w:sz w:val="28"/>
          <w:szCs w:val="28"/>
          <w:lang w:val="uk-UA"/>
        </w:rPr>
        <w:t>205347036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7A22691E" w14:textId="77777777" w:rsidR="003711D9" w:rsidRDefault="003711D9" w:rsidP="003711D9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що:</w:t>
      </w:r>
    </w:p>
    <w:p w14:paraId="1527A1DB" w14:textId="2BDCDE47" w:rsidR="003711D9" w:rsidRDefault="003711D9" w:rsidP="003711D9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 Річна орендна плата, передбачена у</w:t>
      </w:r>
      <w:r w:rsidRPr="00B9502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підпункті 4.2 пункту 4 договору оренди земельної ділянки від 01 лютого 2010 року № 63-6-00571 (зі змінами), визначається на рівні мінімальних розмірів згідно з рішенням про бюджет міста Києва на відповідний рік.</w:t>
      </w:r>
    </w:p>
    <w:p w14:paraId="2C790F13" w14:textId="1E68DC75" w:rsidR="003711D9" w:rsidRDefault="003711D9" w:rsidP="003711D9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2.2. Інші умови договору оренди земельної ділянки від 01 лютого 2010 року № 63-6-00571 (зі змінами) </w:t>
      </w:r>
      <w:r w:rsidRPr="00CC14F3">
        <w:rPr>
          <w:rFonts w:ascii="Times New Roman" w:hAnsi="Times New Roman"/>
          <w:sz w:val="28"/>
          <w:szCs w:val="28"/>
          <w:lang w:val="uk-UA"/>
        </w:rPr>
        <w:t xml:space="preserve">підлягають приведенню у відповідність до законодавства України. </w:t>
      </w:r>
    </w:p>
    <w:p w14:paraId="76B9E28B" w14:textId="1C216873" w:rsidR="00C72FE2" w:rsidRDefault="00E207F5" w:rsidP="00D204BE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Pr="00C37E82">
        <w:rPr>
          <w:rFonts w:ascii="Times New Roman" w:hAnsi="Times New Roman"/>
          <w:sz w:val="28"/>
          <w:szCs w:val="28"/>
          <w:lang w:val="uk-UA"/>
        </w:rPr>
        <w:t>овариств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37E82">
        <w:rPr>
          <w:rFonts w:ascii="Times New Roman" w:hAnsi="Times New Roman"/>
          <w:sz w:val="28"/>
          <w:szCs w:val="28"/>
          <w:lang w:val="uk-UA"/>
        </w:rPr>
        <w:t xml:space="preserve"> з обмеженою відповідальністю «ГУДОЛІ»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у місячний </w:t>
      </w:r>
      <w:r w:rsidR="00CD4DFB">
        <w:rPr>
          <w:rFonts w:ascii="Times New Roman" w:hAnsi="Times New Roman"/>
          <w:sz w:val="28"/>
          <w:szCs w:val="28"/>
          <w:lang w:val="uk-UA"/>
        </w:rPr>
        <w:t>строк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дати оприлюднення цього рішення </w:t>
      </w:r>
      <w:r w:rsidR="00C72FE2">
        <w:rPr>
          <w:rFonts w:ascii="Times New Roman" w:hAnsi="Times New Roman"/>
          <w:sz w:val="28"/>
          <w:szCs w:val="28"/>
          <w:lang w:val="uk-UA"/>
        </w:rPr>
        <w:t>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</w:t>
      </w:r>
      <w:proofErr w:type="spellStart"/>
      <w:r w:rsidR="00C72FE2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C72FE2">
        <w:rPr>
          <w:rFonts w:ascii="Times New Roman" w:hAnsi="Times New Roman"/>
          <w:sz w:val="28"/>
          <w:szCs w:val="28"/>
          <w:lang w:val="uk-UA"/>
        </w:rPr>
        <w:t xml:space="preserve"> договору про укладення договору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01 лютого 2010 року  № 63-6-00571 (зі змінами)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на новий строк.</w:t>
      </w:r>
    </w:p>
    <w:p w14:paraId="5434EA6D" w14:textId="0366D85B" w:rsidR="00C72FE2" w:rsidRPr="00F4560E" w:rsidRDefault="00C72FE2" w:rsidP="00F4560E">
      <w:pPr>
        <w:pStyle w:val="af3"/>
        <w:numPr>
          <w:ilvl w:val="0"/>
          <w:numId w:val="9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F4560E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F4560E">
        <w:rPr>
          <w:sz w:val="28"/>
          <w:szCs w:val="28"/>
          <w:lang w:val="uk-UA"/>
        </w:rPr>
        <w:t>місто</w:t>
      </w:r>
      <w:r w:rsidR="00FC6D69">
        <w:rPr>
          <w:sz w:val="28"/>
          <w:szCs w:val="28"/>
          <w:lang w:val="uk-UA"/>
        </w:rPr>
        <w:t>плану</w:t>
      </w:r>
      <w:r w:rsidRPr="00F4560E">
        <w:rPr>
          <w:sz w:val="28"/>
          <w:szCs w:val="28"/>
          <w:lang w:val="uk-UA"/>
        </w:rPr>
        <w:t>вання</w:t>
      </w:r>
      <w:proofErr w:type="spellEnd"/>
      <w:r w:rsidRPr="00F4560E">
        <w:rPr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03AD4903" w14:textId="0206ABD8" w:rsidR="0044627A" w:rsidRDefault="0044627A" w:rsidP="0044627A">
      <w:pPr>
        <w:rPr>
          <w:b/>
          <w:sz w:val="28"/>
          <w:szCs w:val="28"/>
          <w:lang w:val="uk-UA" w:eastAsia="uk-UA"/>
        </w:rPr>
      </w:pPr>
      <w:bookmarkStart w:id="0" w:name="_GoBack"/>
      <w:bookmarkEnd w:id="0"/>
    </w:p>
    <w:p w14:paraId="29D6A101" w14:textId="77777777" w:rsidR="0044627A" w:rsidRPr="00600FE3" w:rsidRDefault="0044627A" w:rsidP="0044627A">
      <w:pPr>
        <w:pStyle w:val="17"/>
        <w:tabs>
          <w:tab w:val="left" w:pos="9072"/>
        </w:tabs>
        <w:ind w:right="482" w:firstLine="0"/>
        <w:rPr>
          <w:b/>
          <w:color w:val="auto"/>
          <w:sz w:val="28"/>
          <w:szCs w:val="28"/>
          <w:lang w:val="uk-UA"/>
        </w:rPr>
      </w:pPr>
      <w:r w:rsidRPr="005E2FA9">
        <w:rPr>
          <w:b/>
          <w:color w:val="auto"/>
          <w:sz w:val="28"/>
          <w:szCs w:val="28"/>
          <w:lang w:val="uk-UA"/>
        </w:rPr>
        <w:t>ПОДАННЯ: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5954"/>
        <w:gridCol w:w="3827"/>
      </w:tblGrid>
      <w:tr w:rsidR="0044627A" w:rsidRPr="005E2FA9" w14:paraId="1116C3A1" w14:textId="77777777" w:rsidTr="007D6009">
        <w:trPr>
          <w:trHeight w:val="952"/>
        </w:trPr>
        <w:tc>
          <w:tcPr>
            <w:tcW w:w="5954" w:type="dxa"/>
            <w:vAlign w:val="bottom"/>
          </w:tcPr>
          <w:p w14:paraId="29EB5D96" w14:textId="77777777" w:rsidR="0044627A" w:rsidRPr="005E2FA9" w:rsidRDefault="0044627A" w:rsidP="00A152AB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571FC23" w14:textId="77777777" w:rsidR="0044627A" w:rsidRDefault="0044627A" w:rsidP="00A152AB">
            <w:pPr>
              <w:ind w:left="-6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0E2B0D8" w14:textId="77777777" w:rsidR="0044627A" w:rsidRDefault="0044627A" w:rsidP="00A152AB">
            <w:pPr>
              <w:ind w:left="-6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53A7180C" w14:textId="77777777" w:rsidR="0044627A" w:rsidRPr="00600FE3" w:rsidRDefault="0044627A" w:rsidP="00A152AB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4C526C6F" w14:textId="77777777" w:rsidR="0044627A" w:rsidRPr="00253346" w:rsidRDefault="0044627A" w:rsidP="00A152AB">
            <w:pPr>
              <w:spacing w:line="256" w:lineRule="auto"/>
              <w:ind w:right="-114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44627A" w:rsidRPr="005E2FA9" w14:paraId="31C750C8" w14:textId="77777777" w:rsidTr="007D6009">
        <w:trPr>
          <w:trHeight w:val="952"/>
        </w:trPr>
        <w:tc>
          <w:tcPr>
            <w:tcW w:w="5954" w:type="dxa"/>
            <w:vAlign w:val="bottom"/>
          </w:tcPr>
          <w:p w14:paraId="315BC125" w14:textId="77777777" w:rsidR="0044627A" w:rsidRPr="005E2FA9" w:rsidRDefault="0044627A" w:rsidP="00A152AB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80D7120" w14:textId="77777777" w:rsidR="0044627A" w:rsidRDefault="0044627A" w:rsidP="00A152AB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Pr="005E2FA9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5E2FA9">
              <w:rPr>
                <w:sz w:val="28"/>
                <w:szCs w:val="28"/>
                <w:lang w:val="uk-UA" w:eastAsia="en-US"/>
              </w:rPr>
              <w:t>Департаменту земельних</w:t>
            </w:r>
            <w:r>
              <w:rPr>
                <w:sz w:val="28"/>
                <w:szCs w:val="28"/>
                <w:lang w:val="uk-UA" w:eastAsia="en-US"/>
              </w:rPr>
              <w:t xml:space="preserve"> р</w:t>
            </w:r>
            <w:r w:rsidRPr="005E2FA9">
              <w:rPr>
                <w:sz w:val="28"/>
                <w:szCs w:val="28"/>
                <w:lang w:val="uk-UA" w:eastAsia="en-US"/>
              </w:rPr>
              <w:t>есурсів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26B99372" w14:textId="77777777" w:rsidR="0044627A" w:rsidRPr="005E2FA9" w:rsidRDefault="0044627A" w:rsidP="00A152AB">
            <w:pPr>
              <w:spacing w:line="256" w:lineRule="auto"/>
              <w:ind w:left="-67"/>
              <w:outlineLvl w:val="0"/>
              <w:rPr>
                <w:snapToGrid w:val="0"/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виконавчого органу Київської міської</w:t>
            </w:r>
            <w:r>
              <w:rPr>
                <w:sz w:val="28"/>
                <w:szCs w:val="28"/>
                <w:lang w:val="uk-UA" w:eastAsia="en-US"/>
              </w:rPr>
              <w:t xml:space="preserve"> р</w:t>
            </w:r>
            <w:r w:rsidRPr="005E2FA9">
              <w:rPr>
                <w:sz w:val="28"/>
                <w:szCs w:val="28"/>
                <w:lang w:val="uk-UA" w:eastAsia="en-US"/>
              </w:rPr>
              <w:t>ади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5E2FA9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385A4672" w14:textId="77777777" w:rsidR="0044627A" w:rsidRPr="00065CA0" w:rsidRDefault="0044627A" w:rsidP="00A152AB">
            <w:pPr>
              <w:spacing w:line="256" w:lineRule="auto"/>
              <w:jc w:val="right"/>
              <w:rPr>
                <w:snapToGrid w:val="0"/>
                <w:sz w:val="28"/>
                <w:szCs w:val="28"/>
                <w:lang w:eastAsia="en-US"/>
              </w:rPr>
            </w:pPr>
          </w:p>
          <w:p w14:paraId="7A4D4892" w14:textId="77777777" w:rsidR="0044627A" w:rsidRPr="00065CA0" w:rsidRDefault="0044627A" w:rsidP="00A152AB">
            <w:pPr>
              <w:spacing w:line="256" w:lineRule="auto"/>
              <w:jc w:val="right"/>
              <w:rPr>
                <w:snapToGrid w:val="0"/>
                <w:sz w:val="28"/>
                <w:szCs w:val="28"/>
                <w:lang w:eastAsia="en-US"/>
              </w:rPr>
            </w:pPr>
          </w:p>
          <w:p w14:paraId="01E5FBFC" w14:textId="77777777" w:rsidR="0044627A" w:rsidRPr="00065CA0" w:rsidRDefault="0044627A" w:rsidP="00A152AB">
            <w:pPr>
              <w:spacing w:line="256" w:lineRule="auto"/>
              <w:jc w:val="right"/>
              <w:rPr>
                <w:snapToGrid w:val="0"/>
                <w:sz w:val="28"/>
                <w:szCs w:val="28"/>
                <w:lang w:eastAsia="en-US"/>
              </w:rPr>
            </w:pPr>
          </w:p>
          <w:p w14:paraId="6F00983C" w14:textId="77777777" w:rsidR="0044627A" w:rsidRPr="00065CA0" w:rsidRDefault="0044627A" w:rsidP="00A152AB">
            <w:pPr>
              <w:spacing w:line="256" w:lineRule="auto"/>
              <w:jc w:val="right"/>
              <w:rPr>
                <w:snapToGrid w:val="0"/>
                <w:sz w:val="28"/>
                <w:szCs w:val="28"/>
                <w:lang w:eastAsia="en-US"/>
              </w:rPr>
            </w:pPr>
          </w:p>
          <w:p w14:paraId="04DD1DA7" w14:textId="77777777" w:rsidR="0044627A" w:rsidRPr="00253346" w:rsidRDefault="0044627A" w:rsidP="00A152AB">
            <w:pPr>
              <w:spacing w:line="256" w:lineRule="auto"/>
              <w:ind w:right="-114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44627A" w:rsidRPr="005E2FA9" w14:paraId="01EB95E7" w14:textId="77777777" w:rsidTr="007D6009">
        <w:trPr>
          <w:trHeight w:val="953"/>
        </w:trPr>
        <w:tc>
          <w:tcPr>
            <w:tcW w:w="5954" w:type="dxa"/>
            <w:vAlign w:val="bottom"/>
          </w:tcPr>
          <w:p w14:paraId="4672DC93" w14:textId="77777777" w:rsidR="0044627A" w:rsidRDefault="0044627A" w:rsidP="00A152AB">
            <w:pPr>
              <w:spacing w:line="256" w:lineRule="auto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F84DE07" w14:textId="77777777" w:rsidR="0044627A" w:rsidRDefault="0044627A" w:rsidP="00A152AB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67467839" w14:textId="77777777" w:rsidR="0044627A" w:rsidRPr="00CB7BE4" w:rsidRDefault="0044627A" w:rsidP="00A152AB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157F2011" w14:textId="77777777" w:rsidR="0044627A" w:rsidRPr="00CB7BE4" w:rsidRDefault="0044627A" w:rsidP="00A152AB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48FDDB3B" w14:textId="77777777" w:rsidR="0044627A" w:rsidRPr="00CB7BE4" w:rsidRDefault="0044627A" w:rsidP="00A152AB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4DD042F8" w14:textId="77777777" w:rsidR="0044627A" w:rsidRPr="005E2FA9" w:rsidRDefault="0044627A" w:rsidP="00A152AB">
            <w:pPr>
              <w:spacing w:line="256" w:lineRule="auto"/>
              <w:ind w:hanging="67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49A60A72" w14:textId="77777777" w:rsidR="0044627A" w:rsidRPr="00253346" w:rsidRDefault="0044627A" w:rsidP="00A152AB">
            <w:pPr>
              <w:spacing w:line="256" w:lineRule="auto"/>
              <w:ind w:right="-105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>
              <w:rPr>
                <w:rStyle w:val="af0"/>
                <w:b w:val="0"/>
                <w:sz w:val="28"/>
                <w:szCs w:val="28"/>
                <w:lang w:val="uk-UA"/>
              </w:rPr>
              <w:t xml:space="preserve">     </w:t>
            </w:r>
            <w:proofErr w:type="spellStart"/>
            <w:r w:rsidRPr="009B2859">
              <w:rPr>
                <w:rStyle w:val="af0"/>
                <w:b w:val="0"/>
                <w:sz w:val="28"/>
                <w:szCs w:val="28"/>
              </w:rPr>
              <w:t>Дмитро</w:t>
            </w:r>
            <w:proofErr w:type="spellEnd"/>
            <w:r w:rsidRPr="009B2859">
              <w:rPr>
                <w:rStyle w:val="af0"/>
                <w:b w:val="0"/>
                <w:sz w:val="28"/>
                <w:szCs w:val="28"/>
              </w:rPr>
              <w:t xml:space="preserve"> </w:t>
            </w:r>
            <w:r>
              <w:rPr>
                <w:rStyle w:val="af0"/>
                <w:b w:val="0"/>
                <w:sz w:val="28"/>
                <w:szCs w:val="28"/>
                <w:lang w:val="uk-UA"/>
              </w:rPr>
              <w:t>Р</w:t>
            </w:r>
            <w:r w:rsidRPr="009B2859">
              <w:rPr>
                <w:rStyle w:val="af0"/>
                <w:b w:val="0"/>
                <w:sz w:val="28"/>
                <w:szCs w:val="28"/>
              </w:rPr>
              <w:t>АДЗІЄВСЬКИЙ</w:t>
            </w:r>
          </w:p>
        </w:tc>
      </w:tr>
      <w:tr w:rsidR="0044627A" w:rsidRPr="005E2FA9" w14:paraId="25805AD1" w14:textId="77777777" w:rsidTr="007D6009">
        <w:trPr>
          <w:trHeight w:val="953"/>
        </w:trPr>
        <w:tc>
          <w:tcPr>
            <w:tcW w:w="5954" w:type="dxa"/>
            <w:vAlign w:val="bottom"/>
          </w:tcPr>
          <w:p w14:paraId="45E27444" w14:textId="77777777" w:rsidR="0044627A" w:rsidRPr="005E2FA9" w:rsidRDefault="0044627A" w:rsidP="00A152AB">
            <w:pPr>
              <w:spacing w:line="256" w:lineRule="auto"/>
              <w:ind w:right="-709"/>
              <w:rPr>
                <w:sz w:val="28"/>
                <w:szCs w:val="28"/>
                <w:lang w:val="uk-UA" w:eastAsia="en-US"/>
              </w:rPr>
            </w:pPr>
          </w:p>
          <w:p w14:paraId="1B933B23" w14:textId="77777777" w:rsidR="0044627A" w:rsidRPr="005E2FA9" w:rsidRDefault="0044627A" w:rsidP="00A152AB">
            <w:pPr>
              <w:spacing w:line="256" w:lineRule="auto"/>
              <w:ind w:right="-709"/>
              <w:rPr>
                <w:sz w:val="28"/>
                <w:szCs w:val="28"/>
                <w:lang w:val="uk-UA" w:eastAsia="en-US"/>
              </w:rPr>
            </w:pPr>
            <w:r w:rsidRPr="005E2FA9">
              <w:rPr>
                <w:b/>
                <w:snapToGrid w:val="0"/>
                <w:sz w:val="28"/>
                <w:szCs w:val="28"/>
                <w:lang w:val="uk-UA" w:eastAsia="en-US"/>
              </w:rPr>
              <w:t>ПОГОДЖЕНО:</w:t>
            </w:r>
          </w:p>
          <w:p w14:paraId="7A505D71" w14:textId="77777777" w:rsidR="0044627A" w:rsidRPr="005E2FA9" w:rsidRDefault="0044627A" w:rsidP="00A152AB">
            <w:pPr>
              <w:spacing w:line="256" w:lineRule="auto"/>
              <w:ind w:right="-709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781DACF0" w14:textId="77777777" w:rsidR="0044627A" w:rsidRPr="005E2FA9" w:rsidRDefault="0044627A" w:rsidP="00A152AB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</w:p>
        </w:tc>
      </w:tr>
      <w:tr w:rsidR="0044627A" w:rsidRPr="005E2FA9" w14:paraId="26A169A4" w14:textId="77777777" w:rsidTr="007D6009">
        <w:trPr>
          <w:trHeight w:val="953"/>
        </w:trPr>
        <w:tc>
          <w:tcPr>
            <w:tcW w:w="5954" w:type="dxa"/>
            <w:vAlign w:val="bottom"/>
          </w:tcPr>
          <w:p w14:paraId="4828BF7E" w14:textId="77777777" w:rsidR="0044627A" w:rsidRPr="005E2FA9" w:rsidRDefault="0044627A" w:rsidP="00A152AB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5E472E1F" w14:textId="3061BDDD" w:rsidR="0044627A" w:rsidRDefault="0044627A" w:rsidP="00A152AB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293B0F" w:rsidRPr="00F4560E">
              <w:rPr>
                <w:sz w:val="28"/>
                <w:szCs w:val="28"/>
                <w:lang w:val="uk-UA"/>
              </w:rPr>
              <w:t>місто</w:t>
            </w:r>
            <w:r w:rsidR="00293B0F">
              <w:rPr>
                <w:sz w:val="28"/>
                <w:szCs w:val="28"/>
                <w:lang w:val="uk-UA"/>
              </w:rPr>
              <w:t>плану</w:t>
            </w:r>
            <w:r w:rsidR="00293B0F" w:rsidRPr="00F4560E">
              <w:rPr>
                <w:sz w:val="28"/>
                <w:szCs w:val="28"/>
                <w:lang w:val="uk-UA"/>
              </w:rPr>
              <w:t>вання</w:t>
            </w:r>
            <w:proofErr w:type="spellEnd"/>
          </w:p>
          <w:p w14:paraId="6BC143EF" w14:textId="77777777" w:rsidR="0044627A" w:rsidRDefault="0044627A" w:rsidP="00A152AB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70581E82" w14:textId="77777777" w:rsidR="0044627A" w:rsidRPr="005E2FA9" w:rsidRDefault="0044627A" w:rsidP="00A152AB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F9756A3" w14:textId="77777777" w:rsidR="0044627A" w:rsidRPr="005E2FA9" w:rsidRDefault="0044627A" w:rsidP="00A152AB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6BE39D54" w14:textId="77777777" w:rsidR="0044627A" w:rsidRPr="005E2FA9" w:rsidRDefault="0044627A" w:rsidP="00A152AB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Голова</w:t>
            </w:r>
            <w:r w:rsidRPr="005E2FA9">
              <w:rPr>
                <w:sz w:val="28"/>
                <w:szCs w:val="28"/>
                <w:lang w:val="uk-UA" w:eastAsia="en-US"/>
              </w:rPr>
              <w:tab/>
            </w:r>
          </w:p>
          <w:p w14:paraId="161791EF" w14:textId="77777777" w:rsidR="0044627A" w:rsidRPr="005E2FA9" w:rsidRDefault="0044627A" w:rsidP="00A152AB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1463F64" w14:textId="77777777" w:rsidR="0044627A" w:rsidRPr="005E2FA9" w:rsidRDefault="0044627A" w:rsidP="00A152AB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FA9055" w14:textId="77777777" w:rsidR="0044627A" w:rsidRPr="005E2FA9" w:rsidRDefault="0044627A" w:rsidP="00A152AB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Секретар</w:t>
            </w:r>
            <w:r w:rsidRPr="005E2FA9">
              <w:rPr>
                <w:sz w:val="28"/>
                <w:szCs w:val="28"/>
                <w:lang w:val="uk-UA" w:eastAsia="en-US"/>
              </w:rPr>
              <w:tab/>
            </w:r>
            <w:r w:rsidRPr="005E2FA9">
              <w:rPr>
                <w:sz w:val="28"/>
                <w:szCs w:val="28"/>
                <w:lang w:val="uk-UA" w:eastAsia="en-US"/>
              </w:rPr>
              <w:tab/>
            </w:r>
            <w:r w:rsidRPr="005E2FA9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0D7FDEC7" w14:textId="77777777" w:rsidR="0044627A" w:rsidRPr="005E2FA9" w:rsidRDefault="0044627A" w:rsidP="00A152AB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7D924038" w14:textId="77777777" w:rsidR="0044627A" w:rsidRPr="005E2FA9" w:rsidRDefault="0044627A" w:rsidP="00A152AB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EB6B2EE" w14:textId="77777777" w:rsidR="0044627A" w:rsidRPr="005E2FA9" w:rsidRDefault="0044627A" w:rsidP="00A152AB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1FB47C6" w14:textId="77777777" w:rsidR="0044627A" w:rsidRPr="005E2FA9" w:rsidRDefault="0044627A" w:rsidP="00A152AB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FFD65BF" w14:textId="77777777" w:rsidR="0044627A" w:rsidRPr="005E2FA9" w:rsidRDefault="0044627A" w:rsidP="00A152AB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735431A" w14:textId="77777777" w:rsidR="0044627A" w:rsidRPr="00567C73" w:rsidRDefault="0044627A" w:rsidP="00A152AB">
            <w:pPr>
              <w:tabs>
                <w:tab w:val="left" w:pos="2871"/>
              </w:tabs>
              <w:spacing w:line="256" w:lineRule="auto"/>
              <w:ind w:right="-108"/>
              <w:jc w:val="right"/>
              <w:rPr>
                <w:sz w:val="28"/>
                <w:szCs w:val="28"/>
                <w:lang w:eastAsia="en-US"/>
              </w:rPr>
            </w:pPr>
          </w:p>
          <w:p w14:paraId="615C19CE" w14:textId="77777777" w:rsidR="0044627A" w:rsidRPr="00AD58BB" w:rsidRDefault="0044627A" w:rsidP="00A152AB">
            <w:pPr>
              <w:tabs>
                <w:tab w:val="left" w:pos="2871"/>
              </w:tabs>
              <w:spacing w:line="256" w:lineRule="auto"/>
              <w:ind w:right="-108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Михайло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ТЕРЕНТЬЄВ</w:t>
            </w:r>
          </w:p>
          <w:p w14:paraId="2556DA1D" w14:textId="77777777" w:rsidR="0044627A" w:rsidRPr="005E2FA9" w:rsidRDefault="0044627A" w:rsidP="00A152AB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FFA620E" w14:textId="77777777" w:rsidR="0044627A" w:rsidRDefault="0044627A" w:rsidP="00A152AB">
            <w:pPr>
              <w:spacing w:line="256" w:lineRule="auto"/>
              <w:ind w:right="-108"/>
              <w:jc w:val="right"/>
              <w:rPr>
                <w:sz w:val="28"/>
                <w:szCs w:val="28"/>
                <w:lang w:val="en-US" w:eastAsia="en-US"/>
              </w:rPr>
            </w:pPr>
          </w:p>
          <w:p w14:paraId="13906C8F" w14:textId="77777777" w:rsidR="0044627A" w:rsidRPr="00253346" w:rsidRDefault="0044627A" w:rsidP="00A152AB">
            <w:pPr>
              <w:spacing w:line="256" w:lineRule="auto"/>
              <w:ind w:right="-108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Юрій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ФЕДОРЕНКО</w:t>
            </w:r>
          </w:p>
        </w:tc>
      </w:tr>
      <w:tr w:rsidR="0044627A" w:rsidRPr="005E2FA9" w14:paraId="7FAC38E9" w14:textId="77777777" w:rsidTr="007D6009">
        <w:trPr>
          <w:trHeight w:val="80"/>
        </w:trPr>
        <w:tc>
          <w:tcPr>
            <w:tcW w:w="5954" w:type="dxa"/>
            <w:vAlign w:val="bottom"/>
          </w:tcPr>
          <w:p w14:paraId="195E7B31" w14:textId="77777777" w:rsidR="0044627A" w:rsidRPr="005E2FA9" w:rsidRDefault="0044627A" w:rsidP="00A152AB">
            <w:pPr>
              <w:tabs>
                <w:tab w:val="left" w:pos="0"/>
              </w:tabs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В.о. н</w:t>
            </w:r>
            <w:r w:rsidRPr="005E2FA9">
              <w:rPr>
                <w:sz w:val="28"/>
                <w:szCs w:val="28"/>
                <w:lang w:val="uk-UA" w:eastAsia="en-US"/>
              </w:rPr>
              <w:t>ачальник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5E2FA9">
              <w:rPr>
                <w:sz w:val="28"/>
                <w:szCs w:val="28"/>
                <w:lang w:val="uk-UA" w:eastAsia="en-US"/>
              </w:rPr>
              <w:t xml:space="preserve"> управління </w:t>
            </w:r>
          </w:p>
          <w:p w14:paraId="58A8CCA2" w14:textId="77777777" w:rsidR="0044627A" w:rsidRPr="005E2FA9" w:rsidRDefault="0044627A" w:rsidP="00A152AB">
            <w:pPr>
              <w:tabs>
                <w:tab w:val="left" w:pos="0"/>
              </w:tabs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5EBF47C7" w14:textId="77777777" w:rsidR="0044627A" w:rsidRPr="005E2FA9" w:rsidRDefault="0044627A" w:rsidP="00A152AB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6B3190D5" w14:textId="77777777" w:rsidR="0044627A" w:rsidRPr="005E2FA9" w:rsidRDefault="0044627A" w:rsidP="00A152AB">
            <w:pPr>
              <w:spacing w:line="256" w:lineRule="auto"/>
              <w:ind w:right="139"/>
              <w:rPr>
                <w:sz w:val="28"/>
                <w:szCs w:val="28"/>
                <w:lang w:val="uk-UA" w:eastAsia="en-US"/>
              </w:rPr>
            </w:pPr>
          </w:p>
          <w:p w14:paraId="678E18AA" w14:textId="77777777" w:rsidR="0044627A" w:rsidRDefault="0044627A" w:rsidP="00A152AB">
            <w:pPr>
              <w:spacing w:line="256" w:lineRule="auto"/>
              <w:ind w:right="-247"/>
              <w:rPr>
                <w:sz w:val="28"/>
                <w:szCs w:val="28"/>
                <w:lang w:val="uk-UA" w:eastAsia="en-US"/>
              </w:rPr>
            </w:pPr>
          </w:p>
          <w:p w14:paraId="51551124" w14:textId="77777777" w:rsidR="0044627A" w:rsidRDefault="0044627A" w:rsidP="00A152AB">
            <w:pPr>
              <w:spacing w:line="256" w:lineRule="auto"/>
              <w:ind w:right="-247"/>
              <w:rPr>
                <w:sz w:val="28"/>
                <w:szCs w:val="28"/>
                <w:lang w:val="uk-UA" w:eastAsia="en-US"/>
              </w:rPr>
            </w:pPr>
          </w:p>
          <w:p w14:paraId="477F74AF" w14:textId="77777777" w:rsidR="0044627A" w:rsidRPr="008C3074" w:rsidRDefault="0044627A" w:rsidP="00A152AB">
            <w:pPr>
              <w:spacing w:line="256" w:lineRule="auto"/>
              <w:ind w:right="-24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Валентина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ПОЛОЖИШНИК</w:t>
            </w:r>
          </w:p>
        </w:tc>
      </w:tr>
    </w:tbl>
    <w:p w14:paraId="0D102C99" w14:textId="245BDE32" w:rsidR="0044627A" w:rsidRDefault="0044627A" w:rsidP="0044627A">
      <w:pPr>
        <w:rPr>
          <w:lang w:val="uk-UA"/>
        </w:rPr>
      </w:pPr>
    </w:p>
    <w:p w14:paraId="7367F60F" w14:textId="77777777" w:rsidR="001D2387" w:rsidRDefault="001D2387" w:rsidP="0044627A">
      <w:pPr>
        <w:rPr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5A268F" w:rsidRPr="005A268F" w14:paraId="0C87A34F" w14:textId="77777777" w:rsidTr="00A152AB">
        <w:trPr>
          <w:trHeight w:val="953"/>
        </w:trPr>
        <w:tc>
          <w:tcPr>
            <w:tcW w:w="5988" w:type="dxa"/>
            <w:vAlign w:val="bottom"/>
          </w:tcPr>
          <w:p w14:paraId="1996D967" w14:textId="51D60842" w:rsidR="0044627A" w:rsidRPr="005A268F" w:rsidRDefault="001D2387" w:rsidP="00A152AB">
            <w:pPr>
              <w:spacing w:line="256" w:lineRule="auto"/>
              <w:ind w:left="217" w:right="-92"/>
              <w:outlineLvl w:val="0"/>
              <w:rPr>
                <w:sz w:val="28"/>
                <w:szCs w:val="28"/>
                <w:lang w:eastAsia="en-US"/>
              </w:rPr>
            </w:pPr>
            <w:r w:rsidRPr="005A268F">
              <w:rPr>
                <w:sz w:val="28"/>
                <w:szCs w:val="28"/>
                <w:lang w:val="uk-UA" w:eastAsia="en-US"/>
              </w:rPr>
              <w:t xml:space="preserve">Постійна комісія Київської міської ради з </w:t>
            </w:r>
            <w:r w:rsidR="0049207F" w:rsidRPr="005A268F">
              <w:rPr>
                <w:sz w:val="28"/>
                <w:szCs w:val="28"/>
                <w:lang w:val="uk-UA" w:eastAsia="en-US"/>
              </w:rPr>
              <w:t xml:space="preserve"> питань транспорту, зв’язку та реклами</w:t>
            </w:r>
          </w:p>
          <w:p w14:paraId="5DDA8CE4" w14:textId="77777777" w:rsidR="001D2387" w:rsidRPr="005A268F" w:rsidRDefault="001D2387" w:rsidP="00A152AB">
            <w:pPr>
              <w:spacing w:line="256" w:lineRule="auto"/>
              <w:ind w:left="217"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B1EF4AC" w14:textId="084F1B64" w:rsidR="0044627A" w:rsidRPr="005A268F" w:rsidRDefault="0044627A" w:rsidP="00A152AB">
            <w:pPr>
              <w:spacing w:line="256" w:lineRule="auto"/>
              <w:ind w:left="217" w:right="-92"/>
              <w:outlineLvl w:val="0"/>
              <w:rPr>
                <w:sz w:val="28"/>
                <w:szCs w:val="28"/>
                <w:lang w:eastAsia="en-US"/>
              </w:rPr>
            </w:pPr>
            <w:r w:rsidRPr="005A268F">
              <w:rPr>
                <w:sz w:val="28"/>
                <w:szCs w:val="28"/>
                <w:lang w:eastAsia="en-US"/>
              </w:rPr>
              <w:t>Голова</w:t>
            </w:r>
            <w:r w:rsidRPr="005A268F">
              <w:rPr>
                <w:sz w:val="28"/>
                <w:szCs w:val="28"/>
                <w:lang w:eastAsia="en-US"/>
              </w:rPr>
              <w:tab/>
              <w:t xml:space="preserve">                               </w:t>
            </w:r>
          </w:p>
          <w:p w14:paraId="7D9D436C" w14:textId="77777777" w:rsidR="0044627A" w:rsidRPr="005A268F" w:rsidRDefault="0044627A" w:rsidP="00A152AB">
            <w:pPr>
              <w:spacing w:line="256" w:lineRule="auto"/>
              <w:ind w:left="217" w:right="-92"/>
              <w:outlineLvl w:val="0"/>
              <w:rPr>
                <w:sz w:val="28"/>
                <w:szCs w:val="28"/>
                <w:lang w:eastAsia="en-US"/>
              </w:rPr>
            </w:pPr>
          </w:p>
          <w:p w14:paraId="15307761" w14:textId="77777777" w:rsidR="0044627A" w:rsidRPr="005A268F" w:rsidRDefault="0044627A" w:rsidP="00A152AB">
            <w:pPr>
              <w:spacing w:line="256" w:lineRule="auto"/>
              <w:ind w:left="217"/>
              <w:outlineLvl w:val="0"/>
              <w:rPr>
                <w:sz w:val="28"/>
                <w:szCs w:val="28"/>
                <w:lang w:eastAsia="en-US"/>
              </w:rPr>
            </w:pPr>
            <w:proofErr w:type="spellStart"/>
            <w:r w:rsidRPr="005A268F">
              <w:rPr>
                <w:sz w:val="28"/>
                <w:szCs w:val="28"/>
                <w:lang w:eastAsia="en-US"/>
              </w:rPr>
              <w:t>Секретар</w:t>
            </w:r>
            <w:proofErr w:type="spellEnd"/>
            <w:r w:rsidRPr="005A268F">
              <w:rPr>
                <w:sz w:val="28"/>
                <w:szCs w:val="28"/>
                <w:lang w:eastAsia="en-US"/>
              </w:rPr>
              <w:tab/>
            </w:r>
            <w:r w:rsidRPr="005A268F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7F608280" w14:textId="77777777" w:rsidR="0044627A" w:rsidRPr="005A268F" w:rsidRDefault="0044627A" w:rsidP="00A152AB">
            <w:pPr>
              <w:spacing w:line="256" w:lineRule="auto"/>
              <w:ind w:right="-247"/>
              <w:rPr>
                <w:sz w:val="28"/>
                <w:szCs w:val="28"/>
                <w:lang w:eastAsia="en-US"/>
              </w:rPr>
            </w:pPr>
          </w:p>
          <w:p w14:paraId="347B6688" w14:textId="77777777" w:rsidR="0044627A" w:rsidRPr="005A268F" w:rsidRDefault="0044627A" w:rsidP="00A152AB">
            <w:pPr>
              <w:spacing w:line="256" w:lineRule="auto"/>
              <w:ind w:right="-247"/>
              <w:rPr>
                <w:sz w:val="28"/>
                <w:szCs w:val="28"/>
                <w:lang w:eastAsia="en-US"/>
              </w:rPr>
            </w:pPr>
          </w:p>
          <w:p w14:paraId="7D1936F6" w14:textId="77777777" w:rsidR="0044627A" w:rsidRPr="005A268F" w:rsidRDefault="0044627A" w:rsidP="00A152AB">
            <w:pPr>
              <w:spacing w:line="256" w:lineRule="auto"/>
              <w:ind w:right="-247"/>
              <w:rPr>
                <w:sz w:val="28"/>
                <w:szCs w:val="28"/>
                <w:lang w:eastAsia="en-US"/>
              </w:rPr>
            </w:pPr>
          </w:p>
          <w:p w14:paraId="4B5E671D" w14:textId="77777777" w:rsidR="0044627A" w:rsidRPr="005A268F" w:rsidRDefault="0044627A" w:rsidP="00A152AB">
            <w:pPr>
              <w:spacing w:line="256" w:lineRule="auto"/>
              <w:ind w:right="-247"/>
              <w:rPr>
                <w:sz w:val="28"/>
                <w:szCs w:val="28"/>
                <w:lang w:eastAsia="en-US"/>
              </w:rPr>
            </w:pPr>
          </w:p>
          <w:p w14:paraId="7CA61B93" w14:textId="67313433" w:rsidR="007D6009" w:rsidRPr="005A268F" w:rsidRDefault="007D6009" w:rsidP="007D6009">
            <w:pPr>
              <w:spacing w:line="256" w:lineRule="auto"/>
              <w:ind w:right="-247"/>
              <w:rPr>
                <w:sz w:val="28"/>
                <w:szCs w:val="28"/>
                <w:lang w:eastAsia="en-US"/>
              </w:rPr>
            </w:pPr>
            <w:r w:rsidRPr="005A268F">
              <w:rPr>
                <w:sz w:val="28"/>
                <w:szCs w:val="28"/>
                <w:lang w:eastAsia="en-US"/>
              </w:rPr>
              <w:tab/>
            </w:r>
            <w:r w:rsidR="00B8243D" w:rsidRPr="005A268F">
              <w:rPr>
                <w:sz w:val="28"/>
                <w:szCs w:val="28"/>
                <w:lang w:eastAsia="en-US"/>
              </w:rPr>
              <w:t xml:space="preserve">    </w:t>
            </w:r>
            <w:proofErr w:type="spellStart"/>
            <w:r w:rsidR="00B8243D" w:rsidRPr="005A268F">
              <w:rPr>
                <w:sz w:val="28"/>
                <w:szCs w:val="28"/>
                <w:lang w:eastAsia="en-US"/>
              </w:rPr>
              <w:t>Олексій</w:t>
            </w:r>
            <w:proofErr w:type="spellEnd"/>
            <w:r w:rsidR="00B8243D" w:rsidRPr="005A268F">
              <w:rPr>
                <w:sz w:val="28"/>
                <w:szCs w:val="28"/>
                <w:lang w:eastAsia="en-US"/>
              </w:rPr>
              <w:t xml:space="preserve"> О</w:t>
            </w:r>
            <w:r w:rsidR="00B8243D" w:rsidRPr="005A268F">
              <w:rPr>
                <w:sz w:val="28"/>
                <w:szCs w:val="28"/>
                <w:lang w:val="uk-UA" w:eastAsia="en-US"/>
              </w:rPr>
              <w:t>КОПНИЙ</w:t>
            </w:r>
            <w:r w:rsidR="00B8243D" w:rsidRPr="005A268F">
              <w:rPr>
                <w:sz w:val="28"/>
                <w:szCs w:val="28"/>
                <w:lang w:eastAsia="en-US"/>
              </w:rPr>
              <w:t xml:space="preserve"> </w:t>
            </w:r>
            <w:r w:rsidR="0044627A" w:rsidRPr="005A268F">
              <w:rPr>
                <w:sz w:val="28"/>
                <w:szCs w:val="28"/>
                <w:lang w:eastAsia="en-US"/>
              </w:rPr>
              <w:br/>
            </w:r>
            <w:r w:rsidRPr="005A268F">
              <w:rPr>
                <w:sz w:val="28"/>
                <w:szCs w:val="28"/>
                <w:lang w:eastAsia="en-US"/>
              </w:rPr>
              <w:t xml:space="preserve">   </w:t>
            </w:r>
          </w:p>
          <w:p w14:paraId="29110208" w14:textId="2C41A268" w:rsidR="0044627A" w:rsidRPr="005A268F" w:rsidRDefault="007D6009" w:rsidP="005A268F">
            <w:pPr>
              <w:spacing w:line="256" w:lineRule="auto"/>
              <w:ind w:right="-107"/>
              <w:rPr>
                <w:sz w:val="28"/>
                <w:szCs w:val="28"/>
                <w:lang w:eastAsia="en-US"/>
              </w:rPr>
            </w:pPr>
            <w:r w:rsidRPr="005A268F">
              <w:rPr>
                <w:sz w:val="28"/>
                <w:szCs w:val="28"/>
                <w:lang w:val="uk-UA" w:eastAsia="en-US"/>
              </w:rPr>
              <w:t xml:space="preserve">    </w:t>
            </w:r>
            <w:r w:rsidR="005A268F" w:rsidRPr="005A268F">
              <w:rPr>
                <w:sz w:val="28"/>
                <w:szCs w:val="28"/>
                <w:lang w:val="uk-UA" w:eastAsia="en-US"/>
              </w:rPr>
              <w:t xml:space="preserve">      </w:t>
            </w:r>
            <w:r w:rsidRPr="005A268F">
              <w:rPr>
                <w:sz w:val="28"/>
                <w:szCs w:val="28"/>
                <w:lang w:val="uk-UA" w:eastAsia="en-US"/>
              </w:rPr>
              <w:t xml:space="preserve">        </w:t>
            </w:r>
            <w:proofErr w:type="spellStart"/>
            <w:r w:rsidR="005A268F" w:rsidRPr="005A268F">
              <w:rPr>
                <w:sz w:val="28"/>
                <w:szCs w:val="28"/>
                <w:lang w:eastAsia="en-US"/>
              </w:rPr>
              <w:t>Ігор</w:t>
            </w:r>
            <w:proofErr w:type="spellEnd"/>
            <w:r w:rsidR="005A268F" w:rsidRPr="005A268F">
              <w:rPr>
                <w:sz w:val="28"/>
                <w:szCs w:val="28"/>
                <w:lang w:eastAsia="en-US"/>
              </w:rPr>
              <w:t xml:space="preserve"> Г</w:t>
            </w:r>
            <w:r w:rsidR="005A268F" w:rsidRPr="005A268F">
              <w:rPr>
                <w:sz w:val="28"/>
                <w:szCs w:val="28"/>
                <w:lang w:val="uk-UA" w:eastAsia="en-US"/>
              </w:rPr>
              <w:t>АЛАЙЧУК</w:t>
            </w:r>
            <w:r w:rsidRPr="005A268F">
              <w:rPr>
                <w:sz w:val="28"/>
                <w:szCs w:val="28"/>
                <w:lang w:eastAsia="en-US"/>
              </w:rPr>
              <w:t xml:space="preserve">  </w:t>
            </w:r>
          </w:p>
        </w:tc>
      </w:tr>
    </w:tbl>
    <w:p w14:paraId="511D233B" w14:textId="2D91F58E" w:rsidR="0035033E" w:rsidRPr="007D6009" w:rsidRDefault="0035033E" w:rsidP="0044627A">
      <w:pPr>
        <w:pStyle w:val="17"/>
        <w:ind w:right="482" w:firstLine="0"/>
        <w:rPr>
          <w:color w:val="FF0000"/>
          <w:sz w:val="28"/>
          <w:szCs w:val="28"/>
          <w:lang w:eastAsia="en-US"/>
        </w:rPr>
      </w:pPr>
    </w:p>
    <w:sectPr w:rsidR="0035033E" w:rsidRPr="007D6009" w:rsidSect="007A2DDA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8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84199"/>
    <w:rsid w:val="00090E5F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81A01"/>
    <w:rsid w:val="0019058C"/>
    <w:rsid w:val="00192C65"/>
    <w:rsid w:val="00193CDC"/>
    <w:rsid w:val="001945D6"/>
    <w:rsid w:val="0019490D"/>
    <w:rsid w:val="001A7B1E"/>
    <w:rsid w:val="001B363F"/>
    <w:rsid w:val="001B4969"/>
    <w:rsid w:val="001B7705"/>
    <w:rsid w:val="001C3D70"/>
    <w:rsid w:val="001C61CC"/>
    <w:rsid w:val="001D18A1"/>
    <w:rsid w:val="001D2387"/>
    <w:rsid w:val="001D607D"/>
    <w:rsid w:val="001E567C"/>
    <w:rsid w:val="001E6DB3"/>
    <w:rsid w:val="001F71C9"/>
    <w:rsid w:val="002058FC"/>
    <w:rsid w:val="00221437"/>
    <w:rsid w:val="00222413"/>
    <w:rsid w:val="00231424"/>
    <w:rsid w:val="00235CE7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3983"/>
    <w:rsid w:val="00293B0F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67EC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11D9"/>
    <w:rsid w:val="00373CFF"/>
    <w:rsid w:val="00393621"/>
    <w:rsid w:val="0039464F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4627A"/>
    <w:rsid w:val="0045396D"/>
    <w:rsid w:val="00462837"/>
    <w:rsid w:val="004808A0"/>
    <w:rsid w:val="0049207F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46328"/>
    <w:rsid w:val="005464BD"/>
    <w:rsid w:val="00555DC7"/>
    <w:rsid w:val="00560C1A"/>
    <w:rsid w:val="00562252"/>
    <w:rsid w:val="00565558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268F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4893"/>
    <w:rsid w:val="00713D9D"/>
    <w:rsid w:val="007144D4"/>
    <w:rsid w:val="00752D4D"/>
    <w:rsid w:val="0075444E"/>
    <w:rsid w:val="007549EB"/>
    <w:rsid w:val="00772BAC"/>
    <w:rsid w:val="00772F52"/>
    <w:rsid w:val="007762F4"/>
    <w:rsid w:val="00787AC7"/>
    <w:rsid w:val="007952F2"/>
    <w:rsid w:val="0079792E"/>
    <w:rsid w:val="00797B97"/>
    <w:rsid w:val="007A2DDA"/>
    <w:rsid w:val="007A5AB4"/>
    <w:rsid w:val="007B718D"/>
    <w:rsid w:val="007D308E"/>
    <w:rsid w:val="007D6009"/>
    <w:rsid w:val="007E01E7"/>
    <w:rsid w:val="007E2864"/>
    <w:rsid w:val="007F29ED"/>
    <w:rsid w:val="007F3553"/>
    <w:rsid w:val="007F7748"/>
    <w:rsid w:val="00802B62"/>
    <w:rsid w:val="0081746A"/>
    <w:rsid w:val="00821CB0"/>
    <w:rsid w:val="00825A17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B423B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D2582"/>
    <w:rsid w:val="009D7544"/>
    <w:rsid w:val="009E5D86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8243D"/>
    <w:rsid w:val="00BA4FD1"/>
    <w:rsid w:val="00BB0475"/>
    <w:rsid w:val="00BB0649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37E82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E7C30"/>
    <w:rsid w:val="00DF429D"/>
    <w:rsid w:val="00E03A44"/>
    <w:rsid w:val="00E111FB"/>
    <w:rsid w:val="00E16A2B"/>
    <w:rsid w:val="00E207F5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B434A"/>
    <w:rsid w:val="00FC6D69"/>
    <w:rsid w:val="00FC7D06"/>
    <w:rsid w:val="00FD3A90"/>
    <w:rsid w:val="00FE62FA"/>
    <w:rsid w:val="00FF2729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yuliya.shaposhnik\Downloads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3246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/>
  <cp:lastModifiedBy>Корнійчук Олеся Михайлівна</cp:lastModifiedBy>
  <cp:revision>2</cp:revision>
  <cp:lastPrinted>2023-06-26T07:45:00Z</cp:lastPrinted>
  <dcterms:created xsi:type="dcterms:W3CDTF">2023-06-26T08:18:00Z</dcterms:created>
  <dcterms:modified xsi:type="dcterms:W3CDTF">2023-06-26T08:18:00Z</dcterms:modified>
</cp:coreProperties>
</file>