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EF4" w:rsidRDefault="00411EF4" w:rsidP="00411EF4">
      <w:pPr>
        <w:rPr>
          <w:color w:val="000000"/>
          <w:sz w:val="28"/>
          <w:szCs w:val="28"/>
          <w:lang w:val="uk-UA"/>
        </w:rPr>
      </w:pPr>
    </w:p>
    <w:p w:rsidR="00CB6B09" w:rsidRPr="007B72EF" w:rsidRDefault="00CB6B09" w:rsidP="00CB6B09">
      <w:pPr>
        <w:suppressAutoHyphens w:val="0"/>
        <w:spacing w:after="160" w:line="259" w:lineRule="auto"/>
        <w:jc w:val="center"/>
        <w:rPr>
          <w:rFonts w:ascii="Benguiat" w:eastAsia="Calibri" w:hAnsi="Benguiat"/>
          <w:b/>
          <w:spacing w:val="18"/>
          <w:w w:val="66"/>
          <w:sz w:val="72"/>
          <w:szCs w:val="72"/>
          <w:lang w:val="uk-UA" w:eastAsia="en-US"/>
        </w:rPr>
      </w:pPr>
      <w:r w:rsidRPr="007B72EF">
        <w:rPr>
          <w:rFonts w:ascii="Benguiat" w:eastAsia="Calibri" w:hAnsi="Benguiat"/>
          <w:b/>
          <w:noProof/>
          <w:spacing w:val="18"/>
          <w:w w:val="66"/>
          <w:sz w:val="56"/>
          <w:szCs w:val="56"/>
          <w:lang w:val="uk-UA" w:eastAsia="uk-UA"/>
        </w:rPr>
        <w:drawing>
          <wp:inline distT="0" distB="0" distL="0" distR="0" wp14:anchorId="3CBF3B0D" wp14:editId="0F4923E3">
            <wp:extent cx="486410" cy="6661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B09" w:rsidRPr="007B72EF" w:rsidRDefault="00CB6B09" w:rsidP="00CB6B09">
      <w:pPr>
        <w:suppressAutoHyphens w:val="0"/>
        <w:jc w:val="center"/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</w:pPr>
      <w:r w:rsidRPr="007B72EF">
        <w:rPr>
          <w:rFonts w:eastAsia="Calibri"/>
          <w:b/>
          <w:spacing w:val="18"/>
          <w:w w:val="66"/>
          <w:sz w:val="72"/>
          <w:szCs w:val="72"/>
          <w:lang w:val="uk-UA" w:eastAsia="en-US"/>
        </w:rPr>
        <w:t>КИЇВСЬКА МІСЬ</w:t>
      </w:r>
      <w:r w:rsidRPr="007B72EF">
        <w:rPr>
          <w:rFonts w:eastAsia="Calibri"/>
          <w:b/>
          <w:spacing w:val="18"/>
          <w:w w:val="66"/>
          <w:sz w:val="72"/>
          <w:szCs w:val="22"/>
          <w:lang w:val="uk-UA" w:eastAsia="en-US"/>
        </w:rPr>
        <w:t>КА РАД</w:t>
      </w:r>
      <w:r w:rsidRPr="007B72EF"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  <w:t>А</w:t>
      </w:r>
    </w:p>
    <w:p w:rsidR="00CB6B09" w:rsidRPr="007B72EF" w:rsidRDefault="00CB6B09" w:rsidP="00CB6B09">
      <w:pPr>
        <w:keepNext/>
        <w:pBdr>
          <w:bottom w:val="thinThickThinSmallGap" w:sz="24" w:space="2" w:color="auto"/>
        </w:pBdr>
        <w:suppressAutoHyphens w:val="0"/>
        <w:jc w:val="center"/>
        <w:outlineLvl w:val="1"/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</w:pPr>
      <w:r w:rsidRPr="007B72EF">
        <w:rPr>
          <w:b/>
          <w:bCs/>
          <w:iCs/>
          <w:spacing w:val="18"/>
          <w:w w:val="90"/>
          <w:sz w:val="28"/>
          <w:szCs w:val="28"/>
          <w:lang w:val="uk-UA" w:eastAsia="ru-RU"/>
        </w:rPr>
        <w:t>ІІ</w:t>
      </w:r>
      <w:r w:rsidRPr="007B72EF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СЕСІЯ</w:t>
      </w:r>
      <w:r w:rsidRPr="007B72EF">
        <w:rPr>
          <w:rFonts w:ascii="Arial" w:hAnsi="Arial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</w:t>
      </w:r>
      <w:r w:rsidRPr="007B72EF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>І</w:t>
      </w:r>
      <w:r w:rsidRPr="007B72EF">
        <w:rPr>
          <w:b/>
          <w:bCs/>
          <w:iCs/>
          <w:spacing w:val="18"/>
          <w:w w:val="90"/>
          <w:sz w:val="28"/>
          <w:szCs w:val="28"/>
          <w:lang w:val="uk-UA" w:eastAsia="ru-RU"/>
        </w:rPr>
        <w:t>Х</w:t>
      </w:r>
      <w:r w:rsidRPr="007B72EF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СКЛИКАННЯ</w:t>
      </w:r>
    </w:p>
    <w:p w:rsidR="00F7534D" w:rsidRPr="00F7534D" w:rsidRDefault="00F7534D" w:rsidP="00F7534D">
      <w:pPr>
        <w:suppressAutoHyphens w:val="0"/>
        <w:jc w:val="center"/>
        <w:rPr>
          <w:rFonts w:eastAsia="Calibri"/>
          <w:sz w:val="16"/>
          <w:szCs w:val="16"/>
          <w:lang w:val="uk-UA" w:eastAsia="en-US"/>
        </w:rPr>
      </w:pPr>
    </w:p>
    <w:p w:rsidR="00CB6B09" w:rsidRPr="007B72EF" w:rsidRDefault="00CB6B09" w:rsidP="00F7534D">
      <w:pPr>
        <w:suppressAutoHyphens w:val="0"/>
        <w:jc w:val="center"/>
        <w:rPr>
          <w:rFonts w:eastAsia="Calibri"/>
          <w:sz w:val="52"/>
          <w:szCs w:val="52"/>
          <w:lang w:val="uk-UA" w:eastAsia="en-US"/>
        </w:rPr>
      </w:pPr>
      <w:r w:rsidRPr="007B72EF">
        <w:rPr>
          <w:rFonts w:eastAsia="Calibri"/>
          <w:sz w:val="52"/>
          <w:szCs w:val="52"/>
          <w:lang w:val="uk-UA" w:eastAsia="en-US"/>
        </w:rPr>
        <w:t>РІШЕННЯ</w:t>
      </w:r>
    </w:p>
    <w:p w:rsidR="00CB6B09" w:rsidRPr="007B72EF" w:rsidRDefault="00CB6B09" w:rsidP="00CB6B09">
      <w:pPr>
        <w:suppressAutoHyphens w:val="0"/>
        <w:spacing w:after="160" w:line="259" w:lineRule="auto"/>
        <w:jc w:val="center"/>
        <w:rPr>
          <w:rFonts w:ascii="Benguiat" w:eastAsia="Calibri" w:hAnsi="Benguiat"/>
          <w:sz w:val="22"/>
          <w:szCs w:val="22"/>
          <w:lang w:val="uk-UA" w:eastAsia="en-US"/>
        </w:rPr>
      </w:pPr>
    </w:p>
    <w:p w:rsidR="00CB6B09" w:rsidRPr="00F05CBC" w:rsidRDefault="00CB6B09" w:rsidP="00CB6B09">
      <w:pPr>
        <w:spacing w:line="360" w:lineRule="auto"/>
        <w:rPr>
          <w:bCs/>
          <w:sz w:val="28"/>
          <w:szCs w:val="28"/>
          <w:lang w:val="uk-UA" w:eastAsia="uk-UA"/>
        </w:rPr>
      </w:pPr>
      <w:r w:rsidRPr="00F05CBC">
        <w:rPr>
          <w:lang w:val="uk-UA"/>
        </w:rPr>
        <w:t>____________№_______________</w:t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Pr="00F05CBC">
        <w:rPr>
          <w:lang w:val="uk-UA"/>
        </w:rPr>
        <w:t>ПРОЄКТ</w:t>
      </w:r>
    </w:p>
    <w:p w:rsidR="00411EF4" w:rsidRPr="00E81C5F" w:rsidRDefault="00411EF4" w:rsidP="00411EF4">
      <w:pPr>
        <w:rPr>
          <w:color w:val="000000" w:themeColor="text1"/>
          <w:sz w:val="28"/>
          <w:szCs w:val="28"/>
          <w:lang w:val="uk-UA"/>
        </w:rPr>
      </w:pPr>
    </w:p>
    <w:p w:rsidR="00411EF4" w:rsidRPr="00E81C5F" w:rsidRDefault="00411EF4" w:rsidP="00411EF4">
      <w:pPr>
        <w:ind w:right="3968"/>
        <w:jc w:val="both"/>
        <w:rPr>
          <w:color w:val="000000" w:themeColor="text1"/>
          <w:sz w:val="28"/>
          <w:szCs w:val="28"/>
          <w:lang w:val="uk-UA"/>
        </w:rPr>
      </w:pPr>
      <w:r w:rsidRPr="00E81C5F">
        <w:rPr>
          <w:color w:val="000000" w:themeColor="text1"/>
          <w:sz w:val="28"/>
          <w:szCs w:val="28"/>
          <w:lang w:val="uk-UA"/>
        </w:rPr>
        <w:t xml:space="preserve">Про зміну типу </w:t>
      </w:r>
      <w:r w:rsidR="00B75476" w:rsidRPr="00E81C5F">
        <w:rPr>
          <w:color w:val="000000" w:themeColor="text1"/>
          <w:sz w:val="28"/>
          <w:szCs w:val="28"/>
          <w:lang w:val="uk-UA"/>
        </w:rPr>
        <w:t>та</w:t>
      </w:r>
      <w:r w:rsidRPr="00E81C5F">
        <w:rPr>
          <w:color w:val="000000" w:themeColor="text1"/>
          <w:sz w:val="28"/>
          <w:szCs w:val="28"/>
          <w:lang w:val="uk-UA"/>
        </w:rPr>
        <w:t xml:space="preserve"> найменування </w:t>
      </w:r>
      <w:r w:rsidR="00F05CBC" w:rsidRPr="00E81C5F">
        <w:rPr>
          <w:color w:val="000000" w:themeColor="text1"/>
          <w:sz w:val="28"/>
          <w:szCs w:val="28"/>
          <w:lang w:val="uk-UA"/>
        </w:rPr>
        <w:t xml:space="preserve">деяких </w:t>
      </w:r>
      <w:r w:rsidR="00F7205D" w:rsidRPr="00E81C5F">
        <w:rPr>
          <w:bCs/>
          <w:color w:val="000000" w:themeColor="text1"/>
          <w:sz w:val="28"/>
          <w:szCs w:val="28"/>
          <w:lang w:val="uk-UA"/>
        </w:rPr>
        <w:t>закла</w:t>
      </w:r>
      <w:r w:rsidR="008C50D2">
        <w:rPr>
          <w:bCs/>
          <w:color w:val="000000" w:themeColor="text1"/>
          <w:sz w:val="28"/>
          <w:szCs w:val="28"/>
          <w:lang w:val="uk-UA"/>
        </w:rPr>
        <w:t>дів освіти Дніпровського району</w:t>
      </w:r>
      <w:r w:rsidR="00857B42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C26FD7" w:rsidRPr="00E81C5F">
        <w:rPr>
          <w:bCs/>
          <w:color w:val="000000" w:themeColor="text1"/>
          <w:sz w:val="28"/>
          <w:szCs w:val="28"/>
          <w:lang w:val="uk-UA"/>
        </w:rPr>
        <w:t>м.</w:t>
      </w:r>
      <w:r w:rsidR="00F7205D" w:rsidRPr="00E81C5F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C26FD7" w:rsidRPr="00E81C5F">
        <w:rPr>
          <w:bCs/>
          <w:color w:val="000000" w:themeColor="text1"/>
          <w:sz w:val="28"/>
          <w:szCs w:val="28"/>
          <w:lang w:val="uk-UA"/>
        </w:rPr>
        <w:t xml:space="preserve">Києва </w:t>
      </w:r>
    </w:p>
    <w:p w:rsidR="00411EF4" w:rsidRPr="00E81C5F" w:rsidRDefault="00411EF4" w:rsidP="00411EF4">
      <w:pPr>
        <w:rPr>
          <w:color w:val="000000" w:themeColor="text1"/>
          <w:sz w:val="28"/>
          <w:szCs w:val="28"/>
          <w:lang w:val="uk-UA"/>
        </w:rPr>
      </w:pPr>
    </w:p>
    <w:p w:rsidR="00411EF4" w:rsidRPr="00E81C5F" w:rsidRDefault="00411EF4" w:rsidP="00411EF4">
      <w:pPr>
        <w:jc w:val="both"/>
        <w:rPr>
          <w:color w:val="000000" w:themeColor="text1"/>
          <w:sz w:val="28"/>
          <w:szCs w:val="28"/>
          <w:lang w:val="uk-UA"/>
        </w:rPr>
      </w:pPr>
      <w:r w:rsidRPr="00E81C5F">
        <w:rPr>
          <w:color w:val="000000" w:themeColor="text1"/>
          <w:sz w:val="28"/>
          <w:szCs w:val="28"/>
          <w:lang w:val="uk-UA"/>
        </w:rPr>
        <w:tab/>
        <w:t>Відповідно до статті 90 Цивільного кодексу України, пунктів 30, 31 частини першої статті 26 Закону України «Про міс</w:t>
      </w:r>
      <w:r w:rsidR="008C50D2">
        <w:rPr>
          <w:color w:val="000000" w:themeColor="text1"/>
          <w:sz w:val="28"/>
          <w:szCs w:val="28"/>
          <w:lang w:val="uk-UA"/>
        </w:rPr>
        <w:t>цеве самоврядування в Україні»,</w:t>
      </w:r>
      <w:r w:rsidR="001125C1">
        <w:rPr>
          <w:color w:val="000000" w:themeColor="text1"/>
          <w:sz w:val="28"/>
          <w:szCs w:val="28"/>
          <w:lang w:val="uk-UA"/>
        </w:rPr>
        <w:t xml:space="preserve"> </w:t>
      </w:r>
      <w:r w:rsidR="00F7534D">
        <w:rPr>
          <w:color w:val="000000" w:themeColor="text1"/>
          <w:sz w:val="28"/>
          <w:szCs w:val="28"/>
          <w:lang w:val="uk-UA"/>
        </w:rPr>
        <w:t>з</w:t>
      </w:r>
      <w:r w:rsidR="00F7534D" w:rsidRPr="00E81C5F">
        <w:rPr>
          <w:color w:val="000000" w:themeColor="text1"/>
          <w:sz w:val="28"/>
          <w:szCs w:val="28"/>
          <w:lang w:val="uk-UA"/>
        </w:rPr>
        <w:t>акон</w:t>
      </w:r>
      <w:r w:rsidR="00F7534D">
        <w:rPr>
          <w:color w:val="000000" w:themeColor="text1"/>
          <w:sz w:val="28"/>
          <w:szCs w:val="28"/>
          <w:lang w:val="uk-UA"/>
        </w:rPr>
        <w:t>ів</w:t>
      </w:r>
      <w:r w:rsidR="00F7534D" w:rsidRPr="00E81C5F">
        <w:rPr>
          <w:color w:val="000000" w:themeColor="text1"/>
          <w:sz w:val="28"/>
          <w:szCs w:val="28"/>
          <w:lang w:val="uk-UA"/>
        </w:rPr>
        <w:t xml:space="preserve"> України «Про освіту», «Про повну загальну середню освіту», </w:t>
      </w:r>
      <w:r w:rsidRPr="00E81C5F">
        <w:rPr>
          <w:color w:val="000000" w:themeColor="text1"/>
          <w:sz w:val="28"/>
          <w:szCs w:val="28"/>
          <w:lang w:val="uk-UA"/>
        </w:rPr>
        <w:t>рішення Київської міської ради від 15 березня 20</w:t>
      </w:r>
      <w:r w:rsidR="00AB4B35" w:rsidRPr="00E81C5F">
        <w:rPr>
          <w:color w:val="000000" w:themeColor="text1"/>
          <w:sz w:val="28"/>
          <w:szCs w:val="28"/>
          <w:lang w:val="uk-UA"/>
        </w:rPr>
        <w:t>12</w:t>
      </w:r>
      <w:r w:rsidRPr="00E81C5F">
        <w:rPr>
          <w:color w:val="000000" w:themeColor="text1"/>
          <w:sz w:val="28"/>
          <w:szCs w:val="28"/>
          <w:lang w:val="uk-UA"/>
        </w:rPr>
        <w:t xml:space="preserve"> року №</w:t>
      </w:r>
      <w:r w:rsidR="00F7534D">
        <w:rPr>
          <w:color w:val="000000" w:themeColor="text1"/>
          <w:sz w:val="28"/>
          <w:szCs w:val="28"/>
          <w:lang w:val="uk-UA"/>
        </w:rPr>
        <w:t xml:space="preserve"> </w:t>
      </w:r>
      <w:r w:rsidRPr="00E81C5F">
        <w:rPr>
          <w:color w:val="000000" w:themeColor="text1"/>
          <w:sz w:val="28"/>
          <w:szCs w:val="28"/>
          <w:lang w:val="uk-UA"/>
        </w:rPr>
        <w:t xml:space="preserve">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освіти», з метою </w:t>
      </w:r>
      <w:r w:rsidR="00E750C8" w:rsidRPr="00E81C5F">
        <w:rPr>
          <w:rFonts w:eastAsia="Calibri"/>
          <w:color w:val="000000" w:themeColor="text1"/>
          <w:sz w:val="28"/>
          <w:szCs w:val="28"/>
          <w:lang w:val="uk-UA"/>
        </w:rPr>
        <w:t>приведення типів та найменувань закладів освіти у відповідність до вимог законодавства,</w:t>
      </w:r>
      <w:r w:rsidRPr="00E81C5F">
        <w:rPr>
          <w:color w:val="000000" w:themeColor="text1"/>
          <w:sz w:val="28"/>
          <w:szCs w:val="28"/>
          <w:lang w:val="uk-UA"/>
        </w:rPr>
        <w:t xml:space="preserve"> Київська міська рада  </w:t>
      </w:r>
    </w:p>
    <w:p w:rsidR="00D3087D" w:rsidRPr="00E81C5F" w:rsidRDefault="00D3087D" w:rsidP="00411EF4">
      <w:pPr>
        <w:jc w:val="both"/>
        <w:rPr>
          <w:color w:val="000000" w:themeColor="text1"/>
          <w:sz w:val="28"/>
          <w:szCs w:val="28"/>
          <w:lang w:val="uk-UA"/>
        </w:rPr>
      </w:pPr>
    </w:p>
    <w:p w:rsidR="00D3087D" w:rsidRPr="00D3087D" w:rsidRDefault="00D3087D" w:rsidP="00EA4B52">
      <w:pPr>
        <w:ind w:firstLine="709"/>
        <w:jc w:val="both"/>
        <w:rPr>
          <w:b/>
          <w:sz w:val="28"/>
          <w:szCs w:val="28"/>
          <w:lang w:val="uk-UA"/>
        </w:rPr>
      </w:pPr>
      <w:r w:rsidRPr="00D3087D">
        <w:rPr>
          <w:b/>
          <w:sz w:val="28"/>
          <w:szCs w:val="28"/>
          <w:lang w:val="uk-UA"/>
        </w:rPr>
        <w:t>ВИРІШИЛА:</w:t>
      </w:r>
    </w:p>
    <w:p w:rsidR="00411EF4" w:rsidRDefault="00411EF4" w:rsidP="00411EF4">
      <w:pPr>
        <w:rPr>
          <w:b/>
          <w:sz w:val="28"/>
          <w:szCs w:val="28"/>
          <w:lang w:val="uk-UA"/>
        </w:rPr>
      </w:pPr>
    </w:p>
    <w:p w:rsidR="00EA4B52" w:rsidRDefault="00EA4B52" w:rsidP="00EA4B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11EF4">
        <w:rPr>
          <w:sz w:val="28"/>
          <w:szCs w:val="28"/>
          <w:lang w:val="uk-UA"/>
        </w:rPr>
        <w:t xml:space="preserve">Змінити тип </w:t>
      </w:r>
      <w:r w:rsidR="00EC2AB6">
        <w:rPr>
          <w:sz w:val="28"/>
          <w:szCs w:val="28"/>
          <w:lang w:val="uk-UA"/>
        </w:rPr>
        <w:t>та</w:t>
      </w:r>
      <w:r w:rsidR="008C50D2">
        <w:rPr>
          <w:sz w:val="28"/>
          <w:szCs w:val="28"/>
          <w:lang w:val="uk-UA"/>
        </w:rPr>
        <w:t xml:space="preserve"> найменування </w:t>
      </w:r>
      <w:r w:rsidR="00F7205D">
        <w:rPr>
          <w:bCs/>
          <w:sz w:val="28"/>
          <w:szCs w:val="28"/>
          <w:lang w:val="uk-UA"/>
        </w:rPr>
        <w:t>середньої загальноосвітньої школи І-ІІІ ступенів № 11 м. Києва</w:t>
      </w:r>
      <w:r w:rsidR="00CB6B09">
        <w:rPr>
          <w:bCs/>
          <w:sz w:val="28"/>
          <w:szCs w:val="28"/>
          <w:lang w:val="uk-UA"/>
        </w:rPr>
        <w:t xml:space="preserve"> (ідентифікаційний код </w:t>
      </w:r>
      <w:r w:rsidR="00F31BEA" w:rsidRPr="00F05CBC">
        <w:rPr>
          <w:bCs/>
          <w:sz w:val="28"/>
          <w:szCs w:val="28"/>
          <w:lang w:val="uk-UA"/>
        </w:rPr>
        <w:t>22874857</w:t>
      </w:r>
      <w:r w:rsidR="00CB6B09">
        <w:rPr>
          <w:bCs/>
          <w:sz w:val="28"/>
          <w:szCs w:val="28"/>
          <w:lang w:val="uk-UA"/>
        </w:rPr>
        <w:t xml:space="preserve">) </w:t>
      </w:r>
      <w:r w:rsidR="008C50D2">
        <w:rPr>
          <w:bCs/>
          <w:sz w:val="28"/>
          <w:szCs w:val="28"/>
          <w:lang w:val="uk-UA"/>
        </w:rPr>
        <w:t>на</w:t>
      </w:r>
      <w:r w:rsidR="00411EF4">
        <w:rPr>
          <w:bCs/>
          <w:sz w:val="28"/>
          <w:szCs w:val="28"/>
          <w:lang w:val="uk-UA"/>
        </w:rPr>
        <w:t xml:space="preserve"> </w:t>
      </w:r>
      <w:r w:rsidR="00AC28F0">
        <w:rPr>
          <w:bCs/>
          <w:sz w:val="28"/>
          <w:szCs w:val="28"/>
          <w:lang w:val="uk-UA"/>
        </w:rPr>
        <w:t>Г</w:t>
      </w:r>
      <w:r w:rsidR="00F7205D">
        <w:rPr>
          <w:bCs/>
          <w:sz w:val="28"/>
          <w:szCs w:val="28"/>
          <w:lang w:val="uk-UA"/>
        </w:rPr>
        <w:t>імназію</w:t>
      </w:r>
      <w:r w:rsidR="00411EF4">
        <w:rPr>
          <w:bCs/>
          <w:sz w:val="28"/>
          <w:szCs w:val="28"/>
          <w:lang w:val="uk-UA"/>
        </w:rPr>
        <w:t xml:space="preserve"> </w:t>
      </w:r>
      <w:r w:rsidR="00C26FD7">
        <w:rPr>
          <w:bCs/>
          <w:sz w:val="28"/>
          <w:szCs w:val="28"/>
          <w:lang w:val="uk-UA"/>
        </w:rPr>
        <w:t xml:space="preserve">№ </w:t>
      </w:r>
      <w:r w:rsidR="00F7205D">
        <w:rPr>
          <w:bCs/>
          <w:sz w:val="28"/>
          <w:szCs w:val="28"/>
          <w:lang w:val="uk-UA"/>
        </w:rPr>
        <w:t>11</w:t>
      </w:r>
      <w:r w:rsidR="00411EF4">
        <w:rPr>
          <w:bCs/>
          <w:sz w:val="28"/>
          <w:szCs w:val="28"/>
          <w:lang w:val="uk-UA"/>
        </w:rPr>
        <w:t xml:space="preserve"> Дніпровського району м.</w:t>
      </w:r>
      <w:r w:rsidR="00CB6B09">
        <w:rPr>
          <w:bCs/>
          <w:sz w:val="28"/>
          <w:szCs w:val="28"/>
          <w:lang w:val="uk-UA"/>
        </w:rPr>
        <w:t xml:space="preserve"> </w:t>
      </w:r>
      <w:r w:rsidR="00411EF4">
        <w:rPr>
          <w:bCs/>
          <w:sz w:val="28"/>
          <w:szCs w:val="28"/>
          <w:lang w:val="uk-UA"/>
        </w:rPr>
        <w:t>Києва</w:t>
      </w:r>
      <w:r w:rsidR="00411EF4" w:rsidRPr="009D30F3">
        <w:rPr>
          <w:sz w:val="28"/>
          <w:szCs w:val="28"/>
          <w:lang w:val="uk-UA"/>
        </w:rPr>
        <w:t>.</w:t>
      </w:r>
      <w:r w:rsidR="001C5CA9">
        <w:rPr>
          <w:sz w:val="28"/>
          <w:szCs w:val="28"/>
          <w:lang w:val="uk-UA"/>
        </w:rPr>
        <w:t xml:space="preserve"> </w:t>
      </w:r>
    </w:p>
    <w:p w:rsidR="00CE7F55" w:rsidRDefault="00CE7F55" w:rsidP="00EA4B52">
      <w:pPr>
        <w:ind w:firstLine="709"/>
        <w:jc w:val="both"/>
        <w:rPr>
          <w:sz w:val="28"/>
          <w:szCs w:val="28"/>
          <w:lang w:val="uk-UA"/>
        </w:rPr>
      </w:pPr>
    </w:p>
    <w:p w:rsidR="00CE7F55" w:rsidRDefault="00CE7F55" w:rsidP="00EA4B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Утворити</w:t>
      </w:r>
      <w:r w:rsidR="00AC28F0" w:rsidRPr="00AC28F0">
        <w:rPr>
          <w:sz w:val="28"/>
          <w:szCs w:val="28"/>
          <w:lang w:val="uk-UA"/>
        </w:rPr>
        <w:t xml:space="preserve"> </w:t>
      </w:r>
      <w:r w:rsidR="00AC28F0">
        <w:rPr>
          <w:sz w:val="28"/>
          <w:szCs w:val="28"/>
          <w:lang w:val="uk-UA"/>
        </w:rPr>
        <w:t xml:space="preserve">та забезпечити функціонування </w:t>
      </w:r>
      <w:r>
        <w:rPr>
          <w:sz w:val="28"/>
          <w:szCs w:val="28"/>
          <w:lang w:val="uk-UA"/>
        </w:rPr>
        <w:t>початков</w:t>
      </w:r>
      <w:r w:rsidR="00AC28F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школ</w:t>
      </w:r>
      <w:r w:rsidR="00AC28F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як структурн</w:t>
      </w:r>
      <w:r w:rsidR="00AC28F0"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t>підрозділ</w:t>
      </w:r>
      <w:r w:rsidR="00AC28F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 складі </w:t>
      </w:r>
      <w:r w:rsidR="00AC28F0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імназії № 11 Дніпровського району м. Києва.</w:t>
      </w:r>
    </w:p>
    <w:p w:rsidR="00EA4B52" w:rsidRDefault="00EA4B52" w:rsidP="00EA4B52">
      <w:pPr>
        <w:ind w:firstLine="709"/>
        <w:jc w:val="both"/>
        <w:rPr>
          <w:sz w:val="28"/>
          <w:szCs w:val="28"/>
          <w:lang w:val="uk-UA"/>
        </w:rPr>
      </w:pPr>
    </w:p>
    <w:p w:rsidR="00EA4B52" w:rsidRDefault="00CE7F55" w:rsidP="00EA4B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A4B52">
        <w:rPr>
          <w:sz w:val="28"/>
          <w:szCs w:val="28"/>
          <w:lang w:val="uk-UA"/>
        </w:rPr>
        <w:t xml:space="preserve">. </w:t>
      </w:r>
      <w:r w:rsidR="00F7205D">
        <w:rPr>
          <w:sz w:val="28"/>
          <w:szCs w:val="28"/>
          <w:lang w:val="uk-UA"/>
        </w:rPr>
        <w:t xml:space="preserve">Змінити тип та найменування </w:t>
      </w:r>
      <w:r w:rsidR="00F7205D">
        <w:rPr>
          <w:bCs/>
          <w:sz w:val="28"/>
          <w:szCs w:val="28"/>
          <w:lang w:val="uk-UA"/>
        </w:rPr>
        <w:t xml:space="preserve">середньої загальноосвітньої школи І-ІІІ ступенів № 66 м. Києва </w:t>
      </w:r>
      <w:r w:rsidR="00CB6B09">
        <w:rPr>
          <w:bCs/>
          <w:sz w:val="28"/>
          <w:szCs w:val="28"/>
          <w:lang w:val="uk-UA"/>
        </w:rPr>
        <w:t xml:space="preserve">(ідентифікаційний код </w:t>
      </w:r>
      <w:r w:rsidR="00F31BEA" w:rsidRPr="00F05CBC">
        <w:rPr>
          <w:bCs/>
          <w:sz w:val="28"/>
          <w:szCs w:val="28"/>
          <w:lang w:val="uk-UA"/>
        </w:rPr>
        <w:t>22875808</w:t>
      </w:r>
      <w:r w:rsidR="00CB6B09">
        <w:rPr>
          <w:bCs/>
          <w:sz w:val="28"/>
          <w:szCs w:val="28"/>
          <w:lang w:val="uk-UA"/>
        </w:rPr>
        <w:t xml:space="preserve">) </w:t>
      </w:r>
      <w:r w:rsidR="008C50D2">
        <w:rPr>
          <w:bCs/>
          <w:sz w:val="28"/>
          <w:szCs w:val="28"/>
          <w:lang w:val="uk-UA"/>
        </w:rPr>
        <w:t>на</w:t>
      </w:r>
      <w:r w:rsidR="00F7205D">
        <w:rPr>
          <w:bCs/>
          <w:sz w:val="28"/>
          <w:szCs w:val="28"/>
          <w:lang w:val="uk-UA"/>
        </w:rPr>
        <w:t xml:space="preserve"> </w:t>
      </w:r>
      <w:r w:rsidR="008272D7">
        <w:rPr>
          <w:bCs/>
          <w:sz w:val="28"/>
          <w:szCs w:val="28"/>
          <w:lang w:val="uk-UA"/>
        </w:rPr>
        <w:t>Г</w:t>
      </w:r>
      <w:r w:rsidR="00F7205D">
        <w:rPr>
          <w:bCs/>
          <w:sz w:val="28"/>
          <w:szCs w:val="28"/>
          <w:lang w:val="uk-UA"/>
        </w:rPr>
        <w:t>імназію № 66 Дніпровського району м.</w:t>
      </w:r>
      <w:r w:rsidR="00CB6B09">
        <w:rPr>
          <w:bCs/>
          <w:sz w:val="28"/>
          <w:szCs w:val="28"/>
          <w:lang w:val="uk-UA"/>
        </w:rPr>
        <w:t xml:space="preserve"> </w:t>
      </w:r>
      <w:r w:rsidR="00F7205D">
        <w:rPr>
          <w:bCs/>
          <w:sz w:val="28"/>
          <w:szCs w:val="28"/>
          <w:lang w:val="uk-UA"/>
        </w:rPr>
        <w:t>Києва</w:t>
      </w:r>
      <w:r w:rsidR="00F7205D" w:rsidRPr="009D30F3">
        <w:rPr>
          <w:sz w:val="28"/>
          <w:szCs w:val="28"/>
          <w:lang w:val="uk-UA"/>
        </w:rPr>
        <w:t>.</w:t>
      </w:r>
      <w:r w:rsidR="001C5CA9">
        <w:rPr>
          <w:sz w:val="28"/>
          <w:szCs w:val="28"/>
          <w:lang w:val="uk-UA"/>
        </w:rPr>
        <w:t xml:space="preserve"> </w:t>
      </w:r>
    </w:p>
    <w:p w:rsidR="00CE7F55" w:rsidRDefault="00CE7F55" w:rsidP="00EA4B52">
      <w:pPr>
        <w:ind w:firstLine="709"/>
        <w:jc w:val="both"/>
        <w:rPr>
          <w:sz w:val="28"/>
          <w:szCs w:val="28"/>
          <w:lang w:val="uk-UA"/>
        </w:rPr>
      </w:pPr>
    </w:p>
    <w:p w:rsidR="00CE7F55" w:rsidRDefault="00CE7F55" w:rsidP="00CE7F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8272D7" w:rsidRPr="008272D7">
        <w:rPr>
          <w:sz w:val="28"/>
          <w:szCs w:val="28"/>
          <w:lang w:val="uk-UA"/>
        </w:rPr>
        <w:t>Утворити та забезпечити функціонування початкової школи як структурного підрозділу у складі Гімназії</w:t>
      </w:r>
      <w:r w:rsidR="008272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66 Дніпровського району м. Києва.</w:t>
      </w:r>
    </w:p>
    <w:p w:rsidR="00CE7F55" w:rsidRDefault="00CE7F55" w:rsidP="00EA4B52">
      <w:pPr>
        <w:ind w:firstLine="709"/>
        <w:jc w:val="both"/>
        <w:rPr>
          <w:sz w:val="28"/>
          <w:szCs w:val="28"/>
          <w:lang w:val="uk-UA"/>
        </w:rPr>
      </w:pPr>
    </w:p>
    <w:p w:rsidR="00EA4B52" w:rsidRDefault="00EA4B52" w:rsidP="00EA4B52">
      <w:pPr>
        <w:ind w:firstLine="709"/>
        <w:jc w:val="both"/>
        <w:rPr>
          <w:sz w:val="28"/>
          <w:szCs w:val="28"/>
          <w:lang w:val="uk-UA"/>
        </w:rPr>
      </w:pPr>
    </w:p>
    <w:p w:rsidR="00EA4B52" w:rsidRDefault="00CE7F55" w:rsidP="00EA4B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EA4B52">
        <w:rPr>
          <w:sz w:val="28"/>
          <w:szCs w:val="28"/>
          <w:lang w:val="uk-UA"/>
        </w:rPr>
        <w:t xml:space="preserve">. </w:t>
      </w:r>
      <w:r w:rsidR="004909B9">
        <w:rPr>
          <w:sz w:val="28"/>
          <w:szCs w:val="28"/>
          <w:lang w:val="uk-UA"/>
        </w:rPr>
        <w:t xml:space="preserve">Змінити тип та найменування </w:t>
      </w:r>
      <w:r w:rsidR="004909B9">
        <w:rPr>
          <w:bCs/>
          <w:sz w:val="28"/>
          <w:szCs w:val="28"/>
          <w:lang w:val="uk-UA"/>
        </w:rPr>
        <w:t>середньої загальноосвітньої школи І-ІІІ ступенів № 81 м. Києва</w:t>
      </w:r>
      <w:r w:rsidR="00CB6B09">
        <w:rPr>
          <w:bCs/>
          <w:sz w:val="28"/>
          <w:szCs w:val="28"/>
          <w:lang w:val="uk-UA"/>
        </w:rPr>
        <w:t xml:space="preserve"> (ідентифікаційний код </w:t>
      </w:r>
      <w:r w:rsidR="00F31BEA" w:rsidRPr="00F05CBC">
        <w:rPr>
          <w:bCs/>
          <w:sz w:val="28"/>
          <w:szCs w:val="28"/>
          <w:lang w:val="uk-UA"/>
        </w:rPr>
        <w:t>23392118</w:t>
      </w:r>
      <w:r w:rsidR="00CB6B09">
        <w:rPr>
          <w:bCs/>
          <w:sz w:val="28"/>
          <w:szCs w:val="28"/>
          <w:lang w:val="uk-UA"/>
        </w:rPr>
        <w:t>)</w:t>
      </w:r>
      <w:r w:rsidR="008C50D2">
        <w:rPr>
          <w:bCs/>
          <w:sz w:val="28"/>
          <w:szCs w:val="28"/>
          <w:lang w:val="uk-UA"/>
        </w:rPr>
        <w:t xml:space="preserve"> на</w:t>
      </w:r>
      <w:r w:rsidR="004909B9">
        <w:rPr>
          <w:bCs/>
          <w:sz w:val="28"/>
          <w:szCs w:val="28"/>
          <w:lang w:val="uk-UA"/>
        </w:rPr>
        <w:t xml:space="preserve"> </w:t>
      </w:r>
      <w:r w:rsidR="008272D7">
        <w:rPr>
          <w:bCs/>
          <w:sz w:val="28"/>
          <w:szCs w:val="28"/>
          <w:lang w:val="uk-UA"/>
        </w:rPr>
        <w:t>Г</w:t>
      </w:r>
      <w:r w:rsidR="004909B9">
        <w:rPr>
          <w:bCs/>
          <w:sz w:val="28"/>
          <w:szCs w:val="28"/>
          <w:lang w:val="uk-UA"/>
        </w:rPr>
        <w:t>імназію № 81 Дніпровського району м.</w:t>
      </w:r>
      <w:r w:rsidR="00CB6B09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>Києва</w:t>
      </w:r>
      <w:r w:rsidR="004909B9" w:rsidRPr="009D30F3">
        <w:rPr>
          <w:sz w:val="28"/>
          <w:szCs w:val="28"/>
          <w:lang w:val="uk-UA"/>
        </w:rPr>
        <w:t>.</w:t>
      </w:r>
      <w:r w:rsidR="001C5CA9">
        <w:rPr>
          <w:sz w:val="28"/>
          <w:szCs w:val="28"/>
          <w:lang w:val="uk-UA"/>
        </w:rPr>
        <w:t xml:space="preserve"> </w:t>
      </w:r>
    </w:p>
    <w:p w:rsidR="00CE7F55" w:rsidRDefault="00CE7F55" w:rsidP="00EA4B52">
      <w:pPr>
        <w:ind w:firstLine="709"/>
        <w:jc w:val="both"/>
        <w:rPr>
          <w:sz w:val="28"/>
          <w:szCs w:val="28"/>
          <w:lang w:val="uk-UA"/>
        </w:rPr>
      </w:pPr>
    </w:p>
    <w:p w:rsidR="00CE7F55" w:rsidRDefault="00CE7F55" w:rsidP="00CE7F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8272D7" w:rsidRPr="008272D7">
        <w:rPr>
          <w:sz w:val="28"/>
          <w:szCs w:val="28"/>
          <w:lang w:val="uk-UA"/>
        </w:rPr>
        <w:t>Утворити та забезпечити функціонування початкової школи як структурного підрозділу у складі Гімназії</w:t>
      </w:r>
      <w:r w:rsidR="008272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81 Дніпровського району м. Києва.</w:t>
      </w:r>
    </w:p>
    <w:p w:rsidR="00EA4B52" w:rsidRDefault="00EA4B52" w:rsidP="00EA4B52">
      <w:pPr>
        <w:ind w:firstLine="709"/>
        <w:jc w:val="both"/>
        <w:rPr>
          <w:sz w:val="28"/>
          <w:szCs w:val="28"/>
          <w:lang w:val="uk-UA"/>
        </w:rPr>
      </w:pPr>
    </w:p>
    <w:p w:rsidR="00EA4B52" w:rsidRDefault="00CE7F55" w:rsidP="00EA4B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A4B52">
        <w:rPr>
          <w:sz w:val="28"/>
          <w:szCs w:val="28"/>
          <w:lang w:val="uk-UA"/>
        </w:rPr>
        <w:t xml:space="preserve">. </w:t>
      </w:r>
      <w:r w:rsidR="004909B9">
        <w:rPr>
          <w:sz w:val="28"/>
          <w:szCs w:val="28"/>
          <w:lang w:val="uk-UA"/>
        </w:rPr>
        <w:t xml:space="preserve">Змінити тип та найменування </w:t>
      </w:r>
      <w:r w:rsidR="004909B9">
        <w:rPr>
          <w:bCs/>
          <w:sz w:val="28"/>
          <w:szCs w:val="28"/>
          <w:lang w:val="uk-UA"/>
        </w:rPr>
        <w:t>се</w:t>
      </w:r>
      <w:r w:rsidR="008C50D2">
        <w:rPr>
          <w:bCs/>
          <w:sz w:val="28"/>
          <w:szCs w:val="28"/>
          <w:lang w:val="uk-UA"/>
        </w:rPr>
        <w:t>редньої загальноосвітньої школи</w:t>
      </w:r>
      <w:r w:rsidR="00CB6B09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>І-ІІІ ступенів № 99 м. Києва</w:t>
      </w:r>
      <w:r w:rsidR="00CB6B09">
        <w:rPr>
          <w:bCs/>
          <w:sz w:val="28"/>
          <w:szCs w:val="28"/>
          <w:lang w:val="uk-UA"/>
        </w:rPr>
        <w:t xml:space="preserve"> (ідентифікаційний код </w:t>
      </w:r>
      <w:r w:rsidR="00F31BEA" w:rsidRPr="00F05CBC">
        <w:rPr>
          <w:bCs/>
          <w:sz w:val="28"/>
          <w:szCs w:val="28"/>
          <w:lang w:val="uk-UA"/>
        </w:rPr>
        <w:t>22874892</w:t>
      </w:r>
      <w:r w:rsidR="00CB6B09">
        <w:rPr>
          <w:bCs/>
          <w:sz w:val="28"/>
          <w:szCs w:val="28"/>
          <w:lang w:val="uk-UA"/>
        </w:rPr>
        <w:t>)</w:t>
      </w:r>
      <w:r w:rsidR="004909B9">
        <w:rPr>
          <w:bCs/>
          <w:sz w:val="28"/>
          <w:szCs w:val="28"/>
          <w:lang w:val="uk-UA"/>
        </w:rPr>
        <w:t xml:space="preserve"> на </w:t>
      </w:r>
      <w:r w:rsidR="008272D7">
        <w:rPr>
          <w:bCs/>
          <w:sz w:val="28"/>
          <w:szCs w:val="28"/>
          <w:lang w:val="uk-UA"/>
        </w:rPr>
        <w:t>Г</w:t>
      </w:r>
      <w:r w:rsidR="004909B9">
        <w:rPr>
          <w:bCs/>
          <w:sz w:val="28"/>
          <w:szCs w:val="28"/>
          <w:lang w:val="uk-UA"/>
        </w:rPr>
        <w:t>імназію № 99 Дніпровського району м.</w:t>
      </w:r>
      <w:r w:rsidR="00CB6B09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>Києва</w:t>
      </w:r>
      <w:r w:rsidR="004909B9" w:rsidRPr="009D30F3">
        <w:rPr>
          <w:sz w:val="28"/>
          <w:szCs w:val="28"/>
          <w:lang w:val="uk-UA"/>
        </w:rPr>
        <w:t>.</w:t>
      </w:r>
      <w:r w:rsidR="001C5CA9">
        <w:rPr>
          <w:sz w:val="28"/>
          <w:szCs w:val="28"/>
          <w:lang w:val="uk-UA"/>
        </w:rPr>
        <w:t xml:space="preserve"> </w:t>
      </w:r>
    </w:p>
    <w:p w:rsidR="00CE7F55" w:rsidRDefault="00CE7F55" w:rsidP="00EA4B52">
      <w:pPr>
        <w:ind w:firstLine="709"/>
        <w:jc w:val="both"/>
        <w:rPr>
          <w:sz w:val="28"/>
          <w:szCs w:val="28"/>
          <w:lang w:val="uk-UA"/>
        </w:rPr>
      </w:pPr>
    </w:p>
    <w:p w:rsidR="00CE7F55" w:rsidRDefault="00CE7F55" w:rsidP="00CE7F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8272D7" w:rsidRPr="008272D7">
        <w:rPr>
          <w:sz w:val="28"/>
          <w:szCs w:val="28"/>
          <w:lang w:val="uk-UA"/>
        </w:rPr>
        <w:t xml:space="preserve">Утворити та забезпечити функціонування початкової школи як структурного підрозділу у складі Гімназії </w:t>
      </w:r>
      <w:r>
        <w:rPr>
          <w:sz w:val="28"/>
          <w:szCs w:val="28"/>
          <w:lang w:val="uk-UA"/>
        </w:rPr>
        <w:t>№ 99 Дніпровського району м. Києва.</w:t>
      </w:r>
    </w:p>
    <w:p w:rsidR="00EA4B52" w:rsidRDefault="00EA4B52" w:rsidP="00EA4B52">
      <w:pPr>
        <w:ind w:firstLine="709"/>
        <w:jc w:val="both"/>
        <w:rPr>
          <w:sz w:val="28"/>
          <w:szCs w:val="28"/>
          <w:lang w:val="uk-UA"/>
        </w:rPr>
      </w:pPr>
    </w:p>
    <w:p w:rsidR="00EA4B52" w:rsidRDefault="00AA099F" w:rsidP="00EA4B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EA4B52">
        <w:rPr>
          <w:sz w:val="28"/>
          <w:szCs w:val="28"/>
          <w:lang w:val="uk-UA"/>
        </w:rPr>
        <w:t>. З</w:t>
      </w:r>
      <w:r w:rsidR="004909B9">
        <w:rPr>
          <w:sz w:val="28"/>
          <w:szCs w:val="28"/>
          <w:lang w:val="uk-UA"/>
        </w:rPr>
        <w:t xml:space="preserve">мінити тип та найменування </w:t>
      </w:r>
      <w:r w:rsidR="004909B9">
        <w:rPr>
          <w:bCs/>
          <w:sz w:val="28"/>
          <w:szCs w:val="28"/>
          <w:lang w:val="uk-UA"/>
        </w:rPr>
        <w:t>се</w:t>
      </w:r>
      <w:r w:rsidR="008C50D2">
        <w:rPr>
          <w:bCs/>
          <w:sz w:val="28"/>
          <w:szCs w:val="28"/>
          <w:lang w:val="uk-UA"/>
        </w:rPr>
        <w:t>редньої загальноосвітньої школи</w:t>
      </w:r>
      <w:r w:rsidR="00CB6B09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 xml:space="preserve">І-ІІІ ступенів № 146 м. Києва </w:t>
      </w:r>
      <w:r w:rsidR="00CB6B09">
        <w:rPr>
          <w:bCs/>
          <w:sz w:val="28"/>
          <w:szCs w:val="28"/>
          <w:lang w:val="uk-UA"/>
        </w:rPr>
        <w:t xml:space="preserve">(ідентифікаційний код </w:t>
      </w:r>
      <w:r w:rsidR="00F31BEA" w:rsidRPr="00F05CBC">
        <w:rPr>
          <w:bCs/>
          <w:sz w:val="28"/>
          <w:szCs w:val="28"/>
          <w:lang w:val="uk-UA"/>
        </w:rPr>
        <w:t>22875897</w:t>
      </w:r>
      <w:r w:rsidR="00CB6B09">
        <w:rPr>
          <w:bCs/>
          <w:sz w:val="28"/>
          <w:szCs w:val="28"/>
          <w:lang w:val="uk-UA"/>
        </w:rPr>
        <w:t xml:space="preserve">) </w:t>
      </w:r>
      <w:r w:rsidR="004909B9">
        <w:rPr>
          <w:bCs/>
          <w:sz w:val="28"/>
          <w:szCs w:val="28"/>
          <w:lang w:val="uk-UA"/>
        </w:rPr>
        <w:t xml:space="preserve">на </w:t>
      </w:r>
      <w:r w:rsidR="008272D7">
        <w:rPr>
          <w:bCs/>
          <w:sz w:val="28"/>
          <w:szCs w:val="28"/>
          <w:lang w:val="uk-UA"/>
        </w:rPr>
        <w:t>Г</w:t>
      </w:r>
      <w:r w:rsidR="004909B9">
        <w:rPr>
          <w:bCs/>
          <w:sz w:val="28"/>
          <w:szCs w:val="28"/>
          <w:lang w:val="uk-UA"/>
        </w:rPr>
        <w:t>імназію №</w:t>
      </w:r>
      <w:r w:rsidR="00EA4B52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>146 Дніпровського району м.</w:t>
      </w:r>
      <w:r w:rsidR="00CB6B09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>Києва</w:t>
      </w:r>
      <w:r w:rsidR="004909B9" w:rsidRPr="009D30F3">
        <w:rPr>
          <w:sz w:val="28"/>
          <w:szCs w:val="28"/>
          <w:lang w:val="uk-UA"/>
        </w:rPr>
        <w:t>.</w:t>
      </w:r>
      <w:r w:rsidR="001C5CA9">
        <w:rPr>
          <w:sz w:val="28"/>
          <w:szCs w:val="28"/>
          <w:lang w:val="uk-UA"/>
        </w:rPr>
        <w:t xml:space="preserve"> </w:t>
      </w:r>
    </w:p>
    <w:p w:rsidR="00D022BC" w:rsidRDefault="00D022BC" w:rsidP="00EA4B52">
      <w:pPr>
        <w:ind w:firstLine="709"/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="001478E1" w:rsidRPr="001478E1">
        <w:rPr>
          <w:sz w:val="28"/>
          <w:szCs w:val="28"/>
          <w:lang w:val="uk-UA"/>
        </w:rPr>
        <w:t xml:space="preserve">Утворити та забезпечити функціонування початкової школи як структурного підрозділу у складі Гімназії </w:t>
      </w:r>
      <w:r>
        <w:rPr>
          <w:sz w:val="28"/>
          <w:szCs w:val="28"/>
          <w:lang w:val="uk-UA"/>
        </w:rPr>
        <w:t>№ 146 Дніпровського району м. Києва.</w:t>
      </w:r>
    </w:p>
    <w:p w:rsidR="00EA4B52" w:rsidRDefault="00EA4B52" w:rsidP="00EA4B52">
      <w:pPr>
        <w:ind w:firstLine="709"/>
        <w:jc w:val="both"/>
        <w:rPr>
          <w:sz w:val="28"/>
          <w:szCs w:val="28"/>
          <w:lang w:val="uk-UA"/>
        </w:rPr>
      </w:pPr>
    </w:p>
    <w:p w:rsidR="00EA4B52" w:rsidRDefault="00AA099F" w:rsidP="00EA4B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EA4B52">
        <w:rPr>
          <w:sz w:val="28"/>
          <w:szCs w:val="28"/>
          <w:lang w:val="uk-UA"/>
        </w:rPr>
        <w:t xml:space="preserve">. </w:t>
      </w:r>
      <w:r w:rsidR="004909B9">
        <w:rPr>
          <w:sz w:val="28"/>
          <w:szCs w:val="28"/>
          <w:lang w:val="uk-UA"/>
        </w:rPr>
        <w:t xml:space="preserve">Змінити тип та найменування </w:t>
      </w:r>
      <w:r w:rsidR="004909B9">
        <w:rPr>
          <w:bCs/>
          <w:sz w:val="28"/>
          <w:szCs w:val="28"/>
          <w:lang w:val="uk-UA"/>
        </w:rPr>
        <w:t>се</w:t>
      </w:r>
      <w:r w:rsidR="008C50D2">
        <w:rPr>
          <w:bCs/>
          <w:sz w:val="28"/>
          <w:szCs w:val="28"/>
          <w:lang w:val="uk-UA"/>
        </w:rPr>
        <w:t>редньої загальноосвітньої школи</w:t>
      </w:r>
      <w:r w:rsidR="00CB6B09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 xml:space="preserve">І-ІІІ ступенів № 228 м. Києва </w:t>
      </w:r>
      <w:r w:rsidR="00CB6B09">
        <w:rPr>
          <w:bCs/>
          <w:sz w:val="28"/>
          <w:szCs w:val="28"/>
          <w:lang w:val="uk-UA"/>
        </w:rPr>
        <w:t xml:space="preserve">(ідентифікаційний код </w:t>
      </w:r>
      <w:r w:rsidR="00664064" w:rsidRPr="00F05CBC">
        <w:rPr>
          <w:bCs/>
          <w:sz w:val="28"/>
          <w:szCs w:val="28"/>
          <w:lang w:val="uk-UA"/>
        </w:rPr>
        <w:t>23392161</w:t>
      </w:r>
      <w:r w:rsidR="00CB6B09">
        <w:rPr>
          <w:bCs/>
          <w:sz w:val="28"/>
          <w:szCs w:val="28"/>
          <w:lang w:val="uk-UA"/>
        </w:rPr>
        <w:t xml:space="preserve">) </w:t>
      </w:r>
      <w:r w:rsidR="008C50D2">
        <w:rPr>
          <w:bCs/>
          <w:sz w:val="28"/>
          <w:szCs w:val="28"/>
          <w:lang w:val="uk-UA"/>
        </w:rPr>
        <w:t xml:space="preserve">на </w:t>
      </w:r>
      <w:r w:rsidR="001478E1">
        <w:rPr>
          <w:bCs/>
          <w:sz w:val="28"/>
          <w:szCs w:val="28"/>
          <w:lang w:val="uk-UA"/>
        </w:rPr>
        <w:t>Г</w:t>
      </w:r>
      <w:r w:rsidR="004909B9">
        <w:rPr>
          <w:bCs/>
          <w:sz w:val="28"/>
          <w:szCs w:val="28"/>
          <w:lang w:val="uk-UA"/>
        </w:rPr>
        <w:t>імназію №</w:t>
      </w:r>
      <w:r w:rsidR="00EA4B52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>228 Дніпровського району м.</w:t>
      </w:r>
      <w:r w:rsidR="00CB6B09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>Києва</w:t>
      </w:r>
      <w:r w:rsidR="004909B9" w:rsidRPr="009D30F3">
        <w:rPr>
          <w:sz w:val="28"/>
          <w:szCs w:val="28"/>
          <w:lang w:val="uk-UA"/>
        </w:rPr>
        <w:t>.</w:t>
      </w:r>
    </w:p>
    <w:p w:rsidR="00D022BC" w:rsidRDefault="00D022BC" w:rsidP="00EA4B52">
      <w:pPr>
        <w:ind w:firstLine="709"/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="001478E1" w:rsidRPr="001478E1">
        <w:rPr>
          <w:sz w:val="28"/>
          <w:szCs w:val="28"/>
          <w:lang w:val="uk-UA"/>
        </w:rPr>
        <w:t xml:space="preserve">Утворити та забезпечити функціонування початкової школи як структурного підрозділу у складі Гімназії </w:t>
      </w:r>
      <w:r>
        <w:rPr>
          <w:sz w:val="28"/>
          <w:szCs w:val="28"/>
          <w:lang w:val="uk-UA"/>
        </w:rPr>
        <w:t>№ 228 Дніпровського району м. Києва.</w:t>
      </w:r>
    </w:p>
    <w:p w:rsidR="00EA4B52" w:rsidRDefault="00EA4B52" w:rsidP="00EA4B52">
      <w:pPr>
        <w:ind w:firstLine="709"/>
        <w:jc w:val="both"/>
        <w:rPr>
          <w:sz w:val="28"/>
          <w:szCs w:val="28"/>
          <w:lang w:val="uk-UA"/>
        </w:rPr>
      </w:pPr>
    </w:p>
    <w:p w:rsidR="00EA4B52" w:rsidRDefault="00AA099F" w:rsidP="00EA4B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EA4B52">
        <w:rPr>
          <w:sz w:val="28"/>
          <w:szCs w:val="28"/>
          <w:lang w:val="uk-UA"/>
        </w:rPr>
        <w:t xml:space="preserve">. </w:t>
      </w:r>
      <w:r w:rsidR="004909B9">
        <w:rPr>
          <w:sz w:val="28"/>
          <w:szCs w:val="28"/>
          <w:lang w:val="uk-UA"/>
        </w:rPr>
        <w:t xml:space="preserve">Змінити тип та найменування </w:t>
      </w:r>
      <w:r w:rsidR="004909B9">
        <w:rPr>
          <w:bCs/>
          <w:sz w:val="28"/>
          <w:szCs w:val="28"/>
          <w:lang w:val="uk-UA"/>
        </w:rPr>
        <w:t>се</w:t>
      </w:r>
      <w:r w:rsidR="008C50D2">
        <w:rPr>
          <w:bCs/>
          <w:sz w:val="28"/>
          <w:szCs w:val="28"/>
          <w:lang w:val="uk-UA"/>
        </w:rPr>
        <w:t>редньої загальноосвітньої школи</w:t>
      </w:r>
      <w:r w:rsidR="00CB6B09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 xml:space="preserve">І-ІІІ ступенів № 258 м. Києва </w:t>
      </w:r>
      <w:r w:rsidR="00CB6B09">
        <w:rPr>
          <w:bCs/>
          <w:sz w:val="28"/>
          <w:szCs w:val="28"/>
          <w:lang w:val="uk-UA"/>
        </w:rPr>
        <w:t xml:space="preserve">(ідентифікаційний код </w:t>
      </w:r>
      <w:r w:rsidR="00664064" w:rsidRPr="00F05CBC">
        <w:rPr>
          <w:bCs/>
          <w:sz w:val="28"/>
          <w:szCs w:val="28"/>
          <w:lang w:val="uk-UA"/>
        </w:rPr>
        <w:t>22875064</w:t>
      </w:r>
      <w:r w:rsidR="00CB6B09">
        <w:rPr>
          <w:bCs/>
          <w:sz w:val="28"/>
          <w:szCs w:val="28"/>
          <w:lang w:val="uk-UA"/>
        </w:rPr>
        <w:t xml:space="preserve">) </w:t>
      </w:r>
      <w:r w:rsidR="004909B9">
        <w:rPr>
          <w:bCs/>
          <w:sz w:val="28"/>
          <w:szCs w:val="28"/>
          <w:lang w:val="uk-UA"/>
        </w:rPr>
        <w:t xml:space="preserve">на </w:t>
      </w:r>
      <w:r w:rsidR="001478E1">
        <w:rPr>
          <w:bCs/>
          <w:sz w:val="28"/>
          <w:szCs w:val="28"/>
          <w:lang w:val="uk-UA"/>
        </w:rPr>
        <w:t>Г</w:t>
      </w:r>
      <w:r w:rsidR="004909B9">
        <w:rPr>
          <w:bCs/>
          <w:sz w:val="28"/>
          <w:szCs w:val="28"/>
          <w:lang w:val="uk-UA"/>
        </w:rPr>
        <w:t>імназію №</w:t>
      </w:r>
      <w:r w:rsidR="00EA4B52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>258 Дніпровського району м.</w:t>
      </w:r>
      <w:r w:rsidR="00CB6B09">
        <w:rPr>
          <w:bCs/>
          <w:sz w:val="28"/>
          <w:szCs w:val="28"/>
          <w:lang w:val="uk-UA"/>
        </w:rPr>
        <w:t xml:space="preserve"> </w:t>
      </w:r>
      <w:r w:rsidR="004909B9">
        <w:rPr>
          <w:bCs/>
          <w:sz w:val="28"/>
          <w:szCs w:val="28"/>
          <w:lang w:val="uk-UA"/>
        </w:rPr>
        <w:t>Києва</w:t>
      </w:r>
      <w:r w:rsidR="004909B9" w:rsidRPr="009D30F3">
        <w:rPr>
          <w:sz w:val="28"/>
          <w:szCs w:val="28"/>
          <w:lang w:val="uk-UA"/>
        </w:rPr>
        <w:t>.</w:t>
      </w:r>
      <w:r w:rsidR="001C5CA9">
        <w:rPr>
          <w:sz w:val="28"/>
          <w:szCs w:val="28"/>
          <w:lang w:val="uk-UA"/>
        </w:rPr>
        <w:t xml:space="preserve"> </w:t>
      </w:r>
    </w:p>
    <w:p w:rsidR="00D022BC" w:rsidRDefault="00D022BC" w:rsidP="00EA4B52">
      <w:pPr>
        <w:ind w:firstLine="709"/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="001478E1" w:rsidRPr="001478E1">
        <w:rPr>
          <w:sz w:val="28"/>
          <w:szCs w:val="28"/>
          <w:lang w:val="uk-UA"/>
        </w:rPr>
        <w:t xml:space="preserve">Утворити та забезпечити функціонування початкової школи як структурного підрозділу у складі Гімназії </w:t>
      </w:r>
      <w:r>
        <w:rPr>
          <w:sz w:val="28"/>
          <w:szCs w:val="28"/>
          <w:lang w:val="uk-UA"/>
        </w:rPr>
        <w:t>№ 258 Дніпровського району м. Києва.</w:t>
      </w:r>
    </w:p>
    <w:p w:rsidR="00EA4B52" w:rsidRDefault="00EA4B52" w:rsidP="00EA4B52">
      <w:pPr>
        <w:ind w:firstLine="709"/>
        <w:jc w:val="both"/>
        <w:rPr>
          <w:sz w:val="28"/>
          <w:szCs w:val="28"/>
          <w:lang w:val="uk-UA"/>
        </w:rPr>
      </w:pPr>
    </w:p>
    <w:p w:rsidR="00EA4B52" w:rsidRDefault="00AA099F" w:rsidP="00EA4B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EA4B52">
        <w:rPr>
          <w:sz w:val="28"/>
          <w:szCs w:val="28"/>
          <w:lang w:val="uk-UA"/>
        </w:rPr>
        <w:t xml:space="preserve">. </w:t>
      </w:r>
      <w:r w:rsidR="007A3366">
        <w:rPr>
          <w:sz w:val="28"/>
          <w:szCs w:val="28"/>
          <w:lang w:val="uk-UA"/>
        </w:rPr>
        <w:t xml:space="preserve">Віднести </w:t>
      </w:r>
      <w:r w:rsidR="007A3366">
        <w:rPr>
          <w:bCs/>
          <w:sz w:val="28"/>
          <w:szCs w:val="28"/>
          <w:lang w:val="uk-UA"/>
        </w:rPr>
        <w:t xml:space="preserve">заклади загальної середньої освіти, зазначені в пунктах </w:t>
      </w:r>
      <w:r>
        <w:rPr>
          <w:bCs/>
          <w:color w:val="000000" w:themeColor="text1"/>
          <w:sz w:val="28"/>
          <w:szCs w:val="28"/>
          <w:lang w:val="uk-UA"/>
        </w:rPr>
        <w:t>1, 3, 5, 7, 9, 11, 13</w:t>
      </w:r>
      <w:r w:rsidR="007A3366" w:rsidRPr="00E81C5F">
        <w:rPr>
          <w:bCs/>
          <w:color w:val="000000" w:themeColor="text1"/>
          <w:sz w:val="28"/>
          <w:szCs w:val="28"/>
          <w:lang w:val="uk-UA"/>
        </w:rPr>
        <w:t xml:space="preserve"> цього рішення</w:t>
      </w:r>
      <w:r w:rsidR="007A3366">
        <w:rPr>
          <w:bCs/>
          <w:color w:val="000000" w:themeColor="text1"/>
          <w:sz w:val="28"/>
          <w:szCs w:val="28"/>
          <w:lang w:val="uk-UA"/>
        </w:rPr>
        <w:t>,</w:t>
      </w:r>
      <w:r w:rsidR="007A3366" w:rsidRPr="00E81C5F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7A3366">
        <w:rPr>
          <w:bCs/>
          <w:sz w:val="28"/>
          <w:szCs w:val="28"/>
          <w:lang w:val="uk-UA"/>
        </w:rPr>
        <w:t>до сфери управління Дніпровської районної в місті Києві державної адміністрації.</w:t>
      </w:r>
    </w:p>
    <w:p w:rsidR="00EA4B52" w:rsidRDefault="00EA4B52" w:rsidP="00EA4B52">
      <w:pPr>
        <w:ind w:firstLine="709"/>
        <w:jc w:val="both"/>
        <w:rPr>
          <w:sz w:val="28"/>
          <w:szCs w:val="28"/>
          <w:lang w:val="uk-UA"/>
        </w:rPr>
      </w:pPr>
    </w:p>
    <w:p w:rsidR="000B31DA" w:rsidRDefault="00EA4B52" w:rsidP="000B31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A099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411EF4" w:rsidRPr="00EA4B52">
        <w:rPr>
          <w:sz w:val="28"/>
          <w:szCs w:val="28"/>
          <w:lang w:val="uk-UA"/>
        </w:rPr>
        <w:t xml:space="preserve">Дніпровській районній в місті Києві </w:t>
      </w:r>
      <w:r w:rsidR="007B2661" w:rsidRPr="00EA4B52">
        <w:rPr>
          <w:sz w:val="28"/>
          <w:szCs w:val="28"/>
          <w:lang w:val="uk-UA"/>
        </w:rPr>
        <w:t>державній адміністрації з</w:t>
      </w:r>
      <w:r w:rsidR="00411EF4" w:rsidRPr="00EA4B52">
        <w:rPr>
          <w:sz w:val="28"/>
          <w:szCs w:val="28"/>
          <w:lang w:val="uk-UA"/>
        </w:rPr>
        <w:t xml:space="preserve">дійснити організаційно-правові заходи </w:t>
      </w:r>
      <w:r w:rsidR="003A3333">
        <w:rPr>
          <w:sz w:val="28"/>
          <w:szCs w:val="28"/>
          <w:lang w:val="uk-UA"/>
        </w:rPr>
        <w:t xml:space="preserve">та затвердити зміни до статутів закладів освіти, </w:t>
      </w:r>
      <w:r w:rsidR="007F061B">
        <w:rPr>
          <w:sz w:val="28"/>
          <w:szCs w:val="28"/>
          <w:lang w:val="uk-UA"/>
        </w:rPr>
        <w:t xml:space="preserve">які </w:t>
      </w:r>
      <w:r w:rsidR="007F061B" w:rsidRPr="007F061B">
        <w:rPr>
          <w:bCs/>
          <w:sz w:val="28"/>
          <w:szCs w:val="28"/>
          <w:lang w:val="uk-UA"/>
        </w:rPr>
        <w:t>зазначені в пунктах 1, 3, 5, 7, 9, 11, 13 цього рішення</w:t>
      </w:r>
      <w:r w:rsidR="00411EF4" w:rsidRPr="00EA4B52">
        <w:rPr>
          <w:sz w:val="28"/>
          <w:szCs w:val="28"/>
          <w:lang w:val="uk-UA"/>
        </w:rPr>
        <w:t>.</w:t>
      </w:r>
    </w:p>
    <w:p w:rsidR="000B31DA" w:rsidRDefault="000B31DA" w:rsidP="000B31DA">
      <w:pPr>
        <w:ind w:firstLine="709"/>
        <w:jc w:val="both"/>
        <w:rPr>
          <w:sz w:val="28"/>
          <w:szCs w:val="28"/>
          <w:lang w:val="uk-UA"/>
        </w:rPr>
      </w:pPr>
    </w:p>
    <w:p w:rsidR="000B31DA" w:rsidRDefault="000B31DA" w:rsidP="000B31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A099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7B2661">
        <w:rPr>
          <w:sz w:val="28"/>
          <w:szCs w:val="28"/>
          <w:lang w:val="uk-UA" w:eastAsia="uk-UA"/>
        </w:rPr>
        <w:t>Оприлюднити ц</w:t>
      </w:r>
      <w:r w:rsidR="007B2661">
        <w:rPr>
          <w:sz w:val="28"/>
          <w:szCs w:val="28"/>
          <w:lang w:eastAsia="uk-UA"/>
        </w:rPr>
        <w:t xml:space="preserve">е </w:t>
      </w:r>
      <w:proofErr w:type="spellStart"/>
      <w:r w:rsidR="007B2661">
        <w:rPr>
          <w:sz w:val="28"/>
          <w:szCs w:val="28"/>
          <w:lang w:eastAsia="uk-UA"/>
        </w:rPr>
        <w:t>рішення</w:t>
      </w:r>
      <w:proofErr w:type="spellEnd"/>
      <w:r w:rsidR="007B2661">
        <w:rPr>
          <w:sz w:val="28"/>
          <w:szCs w:val="28"/>
          <w:lang w:eastAsia="uk-UA"/>
        </w:rPr>
        <w:t xml:space="preserve"> в </w:t>
      </w:r>
      <w:proofErr w:type="spellStart"/>
      <w:r w:rsidR="007B2661">
        <w:rPr>
          <w:sz w:val="28"/>
          <w:szCs w:val="28"/>
          <w:lang w:eastAsia="uk-UA"/>
        </w:rPr>
        <w:t>установленому</w:t>
      </w:r>
      <w:proofErr w:type="spellEnd"/>
      <w:r w:rsidR="007B2661">
        <w:rPr>
          <w:sz w:val="28"/>
          <w:szCs w:val="28"/>
          <w:lang w:eastAsia="uk-UA"/>
        </w:rPr>
        <w:t xml:space="preserve"> порядку.</w:t>
      </w:r>
    </w:p>
    <w:p w:rsidR="000B31DA" w:rsidRDefault="000B31DA" w:rsidP="000B31DA">
      <w:pPr>
        <w:ind w:firstLine="709"/>
        <w:jc w:val="both"/>
        <w:rPr>
          <w:sz w:val="28"/>
          <w:szCs w:val="28"/>
          <w:lang w:val="uk-UA"/>
        </w:rPr>
      </w:pPr>
    </w:p>
    <w:p w:rsidR="00411EF4" w:rsidRDefault="000B31DA" w:rsidP="000B31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AA099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411EF4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</w:t>
      </w:r>
      <w:r w:rsidR="00102FE0">
        <w:rPr>
          <w:sz w:val="28"/>
          <w:szCs w:val="28"/>
          <w:lang w:val="uk-UA"/>
        </w:rPr>
        <w:t>ої міської ради з питань освіти і</w:t>
      </w:r>
      <w:r w:rsidR="00411EF4">
        <w:rPr>
          <w:sz w:val="28"/>
          <w:szCs w:val="28"/>
          <w:lang w:val="uk-UA"/>
        </w:rPr>
        <w:t xml:space="preserve"> науки, сім’ї, молоді та спорту.</w:t>
      </w:r>
    </w:p>
    <w:p w:rsidR="00411EF4" w:rsidRDefault="00411EF4" w:rsidP="00411EF4">
      <w:pPr>
        <w:jc w:val="both"/>
        <w:rPr>
          <w:sz w:val="28"/>
          <w:szCs w:val="28"/>
          <w:lang w:val="uk-UA"/>
        </w:rPr>
      </w:pPr>
    </w:p>
    <w:p w:rsidR="00411EF4" w:rsidRDefault="00411EF4" w:rsidP="00411EF4">
      <w:pPr>
        <w:jc w:val="both"/>
        <w:rPr>
          <w:sz w:val="28"/>
          <w:szCs w:val="28"/>
          <w:lang w:val="uk-UA"/>
        </w:rPr>
      </w:pPr>
    </w:p>
    <w:p w:rsidR="00411EF4" w:rsidRDefault="00411EF4" w:rsidP="00411E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Київський 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C50D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КЛИЧКО</w:t>
      </w:r>
    </w:p>
    <w:p w:rsidR="00336124" w:rsidRDefault="00336124" w:rsidP="00411EF4">
      <w:pPr>
        <w:jc w:val="both"/>
        <w:rPr>
          <w:sz w:val="28"/>
          <w:szCs w:val="28"/>
          <w:lang w:val="uk-UA"/>
        </w:rPr>
      </w:pPr>
    </w:p>
    <w:p w:rsidR="00336124" w:rsidRDefault="00336124" w:rsidP="00411EF4">
      <w:pPr>
        <w:jc w:val="both"/>
        <w:rPr>
          <w:sz w:val="28"/>
          <w:szCs w:val="28"/>
          <w:lang w:val="uk-UA"/>
        </w:rPr>
      </w:pPr>
    </w:p>
    <w:p w:rsidR="00336124" w:rsidRDefault="00336124" w:rsidP="00411EF4">
      <w:pPr>
        <w:jc w:val="both"/>
        <w:rPr>
          <w:sz w:val="28"/>
          <w:szCs w:val="28"/>
          <w:lang w:val="uk-UA"/>
        </w:rPr>
      </w:pPr>
    </w:p>
    <w:p w:rsidR="00336124" w:rsidRDefault="00336124" w:rsidP="00411EF4">
      <w:pPr>
        <w:jc w:val="both"/>
        <w:rPr>
          <w:sz w:val="28"/>
          <w:szCs w:val="28"/>
          <w:lang w:val="uk-UA"/>
        </w:rPr>
      </w:pPr>
    </w:p>
    <w:p w:rsidR="00336124" w:rsidRDefault="00336124" w:rsidP="00411EF4">
      <w:pPr>
        <w:jc w:val="both"/>
        <w:rPr>
          <w:sz w:val="28"/>
          <w:szCs w:val="28"/>
          <w:lang w:val="uk-UA"/>
        </w:rPr>
      </w:pPr>
    </w:p>
    <w:p w:rsidR="00050F90" w:rsidRDefault="00050F90" w:rsidP="00411EF4">
      <w:pPr>
        <w:jc w:val="both"/>
        <w:rPr>
          <w:sz w:val="28"/>
          <w:szCs w:val="28"/>
          <w:lang w:val="uk-UA"/>
        </w:rPr>
      </w:pPr>
    </w:p>
    <w:p w:rsidR="00050F90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D022BC" w:rsidRDefault="00D022BC" w:rsidP="00D022BC">
      <w:pPr>
        <w:tabs>
          <w:tab w:val="left" w:pos="975"/>
        </w:tabs>
        <w:jc w:val="both"/>
        <w:rPr>
          <w:sz w:val="28"/>
          <w:szCs w:val="28"/>
          <w:lang w:val="uk-UA"/>
        </w:rPr>
      </w:pPr>
    </w:p>
    <w:p w:rsidR="00050F90" w:rsidRDefault="00050F90" w:rsidP="00411EF4">
      <w:pPr>
        <w:jc w:val="both"/>
        <w:rPr>
          <w:sz w:val="28"/>
          <w:szCs w:val="28"/>
          <w:lang w:val="uk-UA"/>
        </w:rPr>
      </w:pPr>
    </w:p>
    <w:p w:rsidR="007D3289" w:rsidRDefault="007D3289" w:rsidP="00411EF4">
      <w:pPr>
        <w:jc w:val="both"/>
        <w:rPr>
          <w:sz w:val="28"/>
          <w:szCs w:val="28"/>
          <w:lang w:val="uk-UA"/>
        </w:rPr>
      </w:pPr>
    </w:p>
    <w:p w:rsidR="007D3289" w:rsidRPr="007D3289" w:rsidRDefault="007D3289" w:rsidP="007D3289">
      <w:pPr>
        <w:rPr>
          <w:sz w:val="28"/>
          <w:szCs w:val="28"/>
          <w:lang w:val="uk-UA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7D3289" w:rsidRPr="007D3289" w:rsidTr="00CE7F55">
        <w:trPr>
          <w:trHeight w:val="40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7D3289" w:rsidRDefault="007D3289" w:rsidP="007D3289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</w:pPr>
            <w:r w:rsidRPr="007D3289"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  <w:lastRenderedPageBreak/>
              <w:t>ПОДАННЯ: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7D3289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7D3289" w:rsidRPr="007D3289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7D3289" w:rsidRPr="00B45963" w:rsidTr="00CE7F55">
        <w:trPr>
          <w:trHeight w:val="406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Директор Департаменту </w:t>
            </w: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Олена ФІДАНЯН</w:t>
            </w:r>
          </w:p>
        </w:tc>
      </w:tr>
      <w:tr w:rsidR="007D3289" w:rsidRPr="00B45963" w:rsidTr="00CE7F55">
        <w:trPr>
          <w:trHeight w:val="67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Начальник управління персоналу </w:t>
            </w: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Лариса БІБА</w:t>
            </w:r>
          </w:p>
        </w:tc>
      </w:tr>
      <w:tr w:rsidR="007D3289" w:rsidRPr="00B45963" w:rsidTr="00CE7F55">
        <w:trPr>
          <w:trHeight w:val="395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  <w:t>ПОГОДЖЕНО: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7D3289" w:rsidRPr="00B45963" w:rsidTr="00CE7F55">
        <w:trPr>
          <w:trHeight w:val="42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Заступник голови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Валентин МОНДРИЇВСЬКИЙ</w:t>
            </w:r>
          </w:p>
        </w:tc>
      </w:tr>
      <w:tr w:rsidR="007D3289" w:rsidRPr="00B45963" w:rsidTr="00CE7F55">
        <w:trPr>
          <w:trHeight w:val="93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Постійна комісія Київської міської ради з питань освіти і науки, сім’ї, молоді та спорту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7D3289" w:rsidRPr="00B45963" w:rsidTr="00CE7F55">
        <w:trPr>
          <w:trHeight w:val="72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Голова </w:t>
            </w: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Секретар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Вадим ВАСИЛЬЧУК Олександр СУПРУН</w:t>
            </w:r>
          </w:p>
        </w:tc>
      </w:tr>
      <w:tr w:rsidR="007D3289" w:rsidRPr="00B45963" w:rsidTr="00CE7F55">
        <w:trPr>
          <w:trHeight w:val="69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Постійна комісія Київської міської ради з питань власності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eastAsia="en-US" w:bidi="en-US"/>
              </w:rPr>
            </w:pPr>
          </w:p>
        </w:tc>
      </w:tr>
      <w:tr w:rsidR="007D3289" w:rsidRPr="00B45963" w:rsidTr="00CE7F5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Голова</w:t>
            </w: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Секретар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highlight w:val="yellow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Михайло ПРИСЯЖНЮК Сергій АРТЕМЕНКО</w:t>
            </w:r>
          </w:p>
        </w:tc>
      </w:tr>
      <w:tr w:rsidR="007D3289" w:rsidRPr="00B45963" w:rsidTr="00CE7F5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Виконувач </w:t>
            </w:r>
            <w:proofErr w:type="spellStart"/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обов</w:t>
            </w:r>
            <w:proofErr w:type="spellEnd"/>
            <w:r w:rsidRPr="00B45963">
              <w:rPr>
                <w:rFonts w:eastAsia="Calibri"/>
                <w:color w:val="000000"/>
                <w:sz w:val="28"/>
                <w:szCs w:val="28"/>
                <w:lang w:eastAsia="en-US" w:bidi="en-US"/>
              </w:rPr>
              <w:t>’</w:t>
            </w:r>
            <w:proofErr w:type="spellStart"/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язків</w:t>
            </w:r>
            <w:proofErr w:type="spellEnd"/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 начальника управління правового забезпечення діяльності Київської міської ради 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7D3289" w:rsidRPr="00B45963" w:rsidRDefault="007D3289" w:rsidP="007D3289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45963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Валентина ПОЛОЖИШНИК</w:t>
            </w:r>
          </w:p>
        </w:tc>
      </w:tr>
    </w:tbl>
    <w:p w:rsidR="007D3289" w:rsidRPr="00B45963" w:rsidRDefault="007D3289" w:rsidP="007D3289">
      <w:pPr>
        <w:jc w:val="both"/>
        <w:rPr>
          <w:sz w:val="28"/>
          <w:szCs w:val="28"/>
          <w:lang w:val="uk-UA"/>
        </w:rPr>
      </w:pPr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p w:rsidR="002E5E29" w:rsidRDefault="002E5E29" w:rsidP="007D3289">
      <w:pPr>
        <w:jc w:val="both"/>
        <w:rPr>
          <w:sz w:val="28"/>
          <w:szCs w:val="28"/>
          <w:lang w:val="uk-UA"/>
        </w:rPr>
      </w:pPr>
    </w:p>
    <w:p w:rsidR="002E5E29" w:rsidRDefault="002E5E29" w:rsidP="007D3289">
      <w:pPr>
        <w:jc w:val="both"/>
        <w:rPr>
          <w:sz w:val="28"/>
          <w:szCs w:val="28"/>
          <w:lang w:val="uk-UA"/>
        </w:rPr>
      </w:pPr>
    </w:p>
    <w:p w:rsidR="002E5E29" w:rsidRDefault="002E5E29" w:rsidP="007D3289">
      <w:pPr>
        <w:jc w:val="both"/>
        <w:rPr>
          <w:sz w:val="28"/>
          <w:szCs w:val="28"/>
          <w:lang w:val="uk-UA"/>
        </w:rPr>
      </w:pPr>
    </w:p>
    <w:p w:rsidR="002E5E29" w:rsidRDefault="002E5E29" w:rsidP="007D3289">
      <w:pPr>
        <w:jc w:val="both"/>
        <w:rPr>
          <w:sz w:val="28"/>
          <w:szCs w:val="28"/>
          <w:lang w:val="uk-UA"/>
        </w:rPr>
      </w:pPr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p w:rsidR="002E5E29" w:rsidRDefault="002E5E29" w:rsidP="007D328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p w:rsidR="00C05C47" w:rsidRDefault="00C05C47" w:rsidP="007D3289">
      <w:pPr>
        <w:jc w:val="both"/>
        <w:rPr>
          <w:sz w:val="28"/>
          <w:szCs w:val="28"/>
          <w:lang w:val="uk-UA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C05C47" w:rsidRPr="00C05C47" w:rsidTr="001502E2">
        <w:trPr>
          <w:trHeight w:val="40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5C47" w:rsidRPr="00C05C47" w:rsidRDefault="00C05C47" w:rsidP="00C05C4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05C47">
              <w:rPr>
                <w:b/>
                <w:sz w:val="28"/>
                <w:szCs w:val="28"/>
                <w:lang w:val="uk-UA"/>
              </w:rPr>
              <w:lastRenderedPageBreak/>
              <w:t>ПОДАННЯ: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05C47" w:rsidRPr="00C05C47" w:rsidTr="001502E2">
        <w:trPr>
          <w:trHeight w:val="406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  <w:r w:rsidRPr="00C05C47">
              <w:rPr>
                <w:sz w:val="28"/>
                <w:szCs w:val="28"/>
                <w:lang w:val="uk-UA"/>
              </w:rPr>
              <w:t xml:space="preserve">Директор Департаменту </w:t>
            </w:r>
          </w:p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  <w:r w:rsidRPr="00C05C47">
              <w:rPr>
                <w:sz w:val="28"/>
                <w:szCs w:val="28"/>
                <w:lang w:val="uk-UA"/>
              </w:rPr>
              <w:t>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  <w:r w:rsidRPr="00C05C47">
              <w:rPr>
                <w:sz w:val="28"/>
                <w:szCs w:val="28"/>
                <w:lang w:val="uk-UA"/>
              </w:rPr>
              <w:t>Олена ФІДАНЯН</w:t>
            </w:r>
          </w:p>
        </w:tc>
      </w:tr>
      <w:tr w:rsidR="00C05C47" w:rsidRPr="00C05C47" w:rsidTr="001502E2">
        <w:trPr>
          <w:trHeight w:val="67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  <w:r w:rsidRPr="00C05C47">
              <w:rPr>
                <w:sz w:val="28"/>
                <w:szCs w:val="28"/>
                <w:lang w:val="uk-UA"/>
              </w:rPr>
              <w:t xml:space="preserve">Начальник управління персоналу </w:t>
            </w:r>
          </w:p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  <w:r w:rsidRPr="00C05C47">
              <w:rPr>
                <w:sz w:val="28"/>
                <w:szCs w:val="28"/>
                <w:lang w:val="uk-UA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  <w:r w:rsidRPr="00C05C47">
              <w:rPr>
                <w:sz w:val="28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5C47" w:rsidRPr="00C05C47" w:rsidRDefault="00C05C47" w:rsidP="00C05C47">
            <w:pPr>
              <w:jc w:val="both"/>
              <w:rPr>
                <w:sz w:val="28"/>
                <w:szCs w:val="28"/>
                <w:lang w:val="uk-UA"/>
              </w:rPr>
            </w:pPr>
            <w:r w:rsidRPr="00C05C47">
              <w:rPr>
                <w:sz w:val="28"/>
                <w:szCs w:val="28"/>
                <w:lang w:val="uk-UA"/>
              </w:rPr>
              <w:t>Лариса БІБА</w:t>
            </w:r>
          </w:p>
        </w:tc>
      </w:tr>
    </w:tbl>
    <w:p w:rsidR="00C05C47" w:rsidRPr="007D3289" w:rsidRDefault="00C05C47" w:rsidP="007D3289">
      <w:pPr>
        <w:jc w:val="both"/>
        <w:rPr>
          <w:sz w:val="28"/>
          <w:szCs w:val="28"/>
          <w:lang w:val="uk-UA"/>
        </w:rPr>
      </w:pPr>
    </w:p>
    <w:sectPr w:rsidR="00C05C47" w:rsidRPr="007D3289" w:rsidSect="00A745E3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89CCABC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EF4"/>
    <w:rsid w:val="0000031C"/>
    <w:rsid w:val="00044FA9"/>
    <w:rsid w:val="00050F90"/>
    <w:rsid w:val="000B31DA"/>
    <w:rsid w:val="00102FE0"/>
    <w:rsid w:val="001125C1"/>
    <w:rsid w:val="001478E1"/>
    <w:rsid w:val="00174871"/>
    <w:rsid w:val="001B6066"/>
    <w:rsid w:val="001C5CA9"/>
    <w:rsid w:val="002D26BF"/>
    <w:rsid w:val="002E5E29"/>
    <w:rsid w:val="003307C0"/>
    <w:rsid w:val="00336124"/>
    <w:rsid w:val="003545FE"/>
    <w:rsid w:val="003A3132"/>
    <w:rsid w:val="003A3333"/>
    <w:rsid w:val="00403CE6"/>
    <w:rsid w:val="00411EF4"/>
    <w:rsid w:val="00420C15"/>
    <w:rsid w:val="004909B9"/>
    <w:rsid w:val="004D6BC6"/>
    <w:rsid w:val="004F790F"/>
    <w:rsid w:val="00515543"/>
    <w:rsid w:val="005359B3"/>
    <w:rsid w:val="005457AA"/>
    <w:rsid w:val="005D5243"/>
    <w:rsid w:val="005F12FC"/>
    <w:rsid w:val="006165F9"/>
    <w:rsid w:val="00664064"/>
    <w:rsid w:val="00695642"/>
    <w:rsid w:val="00695CC0"/>
    <w:rsid w:val="00745BDE"/>
    <w:rsid w:val="007A3366"/>
    <w:rsid w:val="007B2661"/>
    <w:rsid w:val="007D02AF"/>
    <w:rsid w:val="007D3289"/>
    <w:rsid w:val="007D36C4"/>
    <w:rsid w:val="007F061B"/>
    <w:rsid w:val="00800DE9"/>
    <w:rsid w:val="008272D7"/>
    <w:rsid w:val="008570CC"/>
    <w:rsid w:val="00857B42"/>
    <w:rsid w:val="008659C5"/>
    <w:rsid w:val="008C50D2"/>
    <w:rsid w:val="0093375C"/>
    <w:rsid w:val="009465A6"/>
    <w:rsid w:val="00956F21"/>
    <w:rsid w:val="009861A1"/>
    <w:rsid w:val="00994B22"/>
    <w:rsid w:val="009C0C87"/>
    <w:rsid w:val="00A745E3"/>
    <w:rsid w:val="00AA099F"/>
    <w:rsid w:val="00AB4B35"/>
    <w:rsid w:val="00AB795C"/>
    <w:rsid w:val="00AC28F0"/>
    <w:rsid w:val="00B16660"/>
    <w:rsid w:val="00B16C18"/>
    <w:rsid w:val="00B45963"/>
    <w:rsid w:val="00B75476"/>
    <w:rsid w:val="00BB442E"/>
    <w:rsid w:val="00C05C47"/>
    <w:rsid w:val="00C26FD7"/>
    <w:rsid w:val="00C30997"/>
    <w:rsid w:val="00C8558A"/>
    <w:rsid w:val="00CB3164"/>
    <w:rsid w:val="00CB6B09"/>
    <w:rsid w:val="00CE7F55"/>
    <w:rsid w:val="00CF1687"/>
    <w:rsid w:val="00CF447D"/>
    <w:rsid w:val="00D022BC"/>
    <w:rsid w:val="00D3087D"/>
    <w:rsid w:val="00DB621F"/>
    <w:rsid w:val="00E750C8"/>
    <w:rsid w:val="00E81C5F"/>
    <w:rsid w:val="00EA4B52"/>
    <w:rsid w:val="00EC2AB6"/>
    <w:rsid w:val="00F05CBC"/>
    <w:rsid w:val="00F31BEA"/>
    <w:rsid w:val="00F7205D"/>
    <w:rsid w:val="00F7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2DC3"/>
  <w15:chartTrackingRefBased/>
  <w15:docId w15:val="{C5233E93-A231-4E60-AEBE-1D499055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E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EF4"/>
    <w:pPr>
      <w:ind w:left="708"/>
    </w:pPr>
  </w:style>
  <w:style w:type="paragraph" w:styleId="a4">
    <w:name w:val="No Spacing"/>
    <w:uiPriority w:val="1"/>
    <w:qFormat/>
    <w:rsid w:val="00411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C2AB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C2AB6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4DCFF-9864-48F6-B743-1E3C15153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2873</Words>
  <Characters>1638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Булаш Світлана Василівна</cp:lastModifiedBy>
  <cp:revision>14</cp:revision>
  <cp:lastPrinted>2022-12-28T11:53:00Z</cp:lastPrinted>
  <dcterms:created xsi:type="dcterms:W3CDTF">2022-12-27T16:49:00Z</dcterms:created>
  <dcterms:modified xsi:type="dcterms:W3CDTF">2023-06-07T14:10:00Z</dcterms:modified>
</cp:coreProperties>
</file>