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201964384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201964384</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245"/>
      </w:tblGrid>
      <w:tr w:rsidR="00F6318B" w:rsidRPr="00850A64" w14:paraId="0C6EEC95" w14:textId="77777777" w:rsidTr="006432F9">
        <w:trPr>
          <w:trHeight w:val="2500"/>
        </w:trPr>
        <w:tc>
          <w:tcPr>
            <w:tcW w:w="5245" w:type="dxa"/>
            <w:hideMark/>
          </w:tcPr>
          <w:p w14:paraId="77156FCC" w14:textId="07AF9D26" w:rsidR="00F6318B" w:rsidRPr="004805FA" w:rsidRDefault="004805FA" w:rsidP="006432F9">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5A0012">
              <w:rPr>
                <w:b/>
                <w:bCs/>
                <w:color w:val="000000"/>
                <w:sz w:val="28"/>
                <w:szCs w:val="28"/>
                <w:lang w:bidi="uk-UA"/>
              </w:rPr>
              <w:t>громадян</w:t>
            </w:r>
            <w:r w:rsidR="00472682">
              <w:rPr>
                <w:b/>
                <w:bCs/>
                <w:color w:val="000000"/>
                <w:sz w:val="28"/>
                <w:szCs w:val="28"/>
                <w:lang w:bidi="uk-UA"/>
              </w:rPr>
              <w:t>ам</w:t>
            </w:r>
            <w:r w:rsidR="00850A64">
              <w:rPr>
                <w:b/>
                <w:bCs/>
                <w:color w:val="000000"/>
                <w:sz w:val="28"/>
                <w:szCs w:val="28"/>
                <w:lang w:bidi="uk-UA"/>
              </w:rPr>
              <w:t xml:space="preserve"> Дружині</w:t>
            </w:r>
            <w:r w:rsidR="007661E0" w:rsidRPr="005A0012">
              <w:rPr>
                <w:b/>
                <w:bCs/>
                <w:color w:val="000000"/>
                <w:sz w:val="28"/>
                <w:szCs w:val="28"/>
                <w:lang w:bidi="uk-UA"/>
              </w:rPr>
              <w:t xml:space="preserve"> Тетяні Григорівні</w:t>
            </w:r>
            <w:r w:rsidR="00472682">
              <w:rPr>
                <w:b/>
                <w:bCs/>
                <w:color w:val="000000"/>
                <w:sz w:val="28"/>
                <w:szCs w:val="28"/>
                <w:lang w:bidi="uk-UA"/>
              </w:rPr>
              <w:t xml:space="preserve"> та </w:t>
            </w:r>
            <w:r w:rsidR="007661E0" w:rsidRPr="005A0012">
              <w:rPr>
                <w:b/>
                <w:bCs/>
                <w:color w:val="000000"/>
                <w:sz w:val="28"/>
                <w:szCs w:val="28"/>
                <w:lang w:bidi="uk-UA"/>
              </w:rPr>
              <w:t>Степанушко Ірині Григорівні</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5A0012">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515998">
              <w:rPr>
                <w:b/>
                <w:bCs/>
                <w:color w:val="000000"/>
                <w:sz w:val="28"/>
                <w:szCs w:val="28"/>
                <w:lang w:bidi="uk-UA"/>
              </w:rPr>
              <w:t xml:space="preserve"> </w:t>
            </w:r>
            <w:r w:rsidR="002D20BE" w:rsidRPr="005A0012">
              <w:rPr>
                <w:b/>
                <w:color w:val="000000"/>
                <w:sz w:val="28"/>
                <w:szCs w:val="28"/>
                <w:lang w:bidi="uk-UA"/>
              </w:rPr>
              <w:t>для будівництва і обслуговування жи</w:t>
            </w:r>
            <w:r w:rsidR="00472682">
              <w:rPr>
                <w:b/>
                <w:color w:val="000000"/>
                <w:sz w:val="28"/>
                <w:szCs w:val="28"/>
                <w:lang w:bidi="uk-UA"/>
              </w:rPr>
              <w:t>лого</w:t>
            </w:r>
            <w:r w:rsidR="002D20BE" w:rsidRPr="005A0012">
              <w:rPr>
                <w:b/>
                <w:color w:val="000000"/>
                <w:sz w:val="28"/>
                <w:szCs w:val="28"/>
                <w:lang w:bidi="uk-UA"/>
              </w:rPr>
              <w:t xml:space="preserve"> будинку, господарських будівель і споруд </w:t>
            </w:r>
            <w:r w:rsidR="00735DE2" w:rsidRPr="00735DE2">
              <w:rPr>
                <w:b/>
                <w:color w:val="000000"/>
                <w:sz w:val="28"/>
                <w:szCs w:val="28"/>
                <w:lang w:bidi="uk-UA"/>
              </w:rPr>
              <w:t xml:space="preserve"> </w:t>
            </w:r>
            <w:r w:rsidR="006432F9">
              <w:rPr>
                <w:b/>
                <w:color w:val="000000"/>
                <w:sz w:val="28"/>
                <w:szCs w:val="28"/>
                <w:lang w:bidi="uk-UA"/>
              </w:rPr>
              <w:t xml:space="preserve"> </w:t>
            </w:r>
            <w:r w:rsidR="00472682" w:rsidRPr="00472682">
              <w:rPr>
                <w:b/>
                <w:bCs/>
                <w:color w:val="000000"/>
                <w:sz w:val="28"/>
                <w:szCs w:val="28"/>
                <w:lang w:bidi="uk-UA"/>
              </w:rPr>
              <w:t>у</w:t>
            </w:r>
            <w:r w:rsidRPr="00472682">
              <w:rPr>
                <w:b/>
                <w:bCs/>
                <w:color w:val="000000"/>
                <w:sz w:val="28"/>
                <w:szCs w:val="28"/>
                <w:lang w:bidi="uk-UA"/>
              </w:rPr>
              <w:t xml:space="preserve"> </w:t>
            </w:r>
            <w:r w:rsidR="00EB2B10" w:rsidRPr="00472682">
              <w:rPr>
                <w:b/>
                <w:bCs/>
                <w:color w:val="000000"/>
                <w:sz w:val="28"/>
                <w:szCs w:val="28"/>
                <w:lang w:bidi="uk-UA"/>
              </w:rPr>
              <w:t>пров. Залежн</w:t>
            </w:r>
            <w:r w:rsidR="00472682" w:rsidRPr="00472682">
              <w:rPr>
                <w:b/>
                <w:bCs/>
                <w:color w:val="000000"/>
                <w:sz w:val="28"/>
                <w:szCs w:val="28"/>
                <w:lang w:bidi="uk-UA"/>
              </w:rPr>
              <w:t>ому</w:t>
            </w:r>
            <w:r w:rsidR="00EB2B10" w:rsidRPr="00472682">
              <w:rPr>
                <w:b/>
                <w:bCs/>
                <w:color w:val="000000"/>
                <w:sz w:val="28"/>
                <w:szCs w:val="28"/>
                <w:lang w:bidi="uk-UA"/>
              </w:rPr>
              <w:t>, 16</w:t>
            </w:r>
            <w:r w:rsidRPr="00472682">
              <w:rPr>
                <w:b/>
                <w:bCs/>
                <w:color w:val="000000"/>
                <w:sz w:val="28"/>
                <w:szCs w:val="28"/>
                <w:lang w:bidi="uk-UA"/>
              </w:rPr>
              <w:t xml:space="preserve"> у </w:t>
            </w:r>
            <w:r w:rsidR="00EB2B10" w:rsidRPr="00472682">
              <w:rPr>
                <w:b/>
                <w:bCs/>
                <w:color w:val="000000"/>
                <w:sz w:val="28"/>
                <w:szCs w:val="28"/>
                <w:lang w:bidi="uk-UA"/>
              </w:rPr>
              <w:t>Голосіївськом</w:t>
            </w:r>
            <w:r w:rsidR="00EB2B10" w:rsidRPr="00EB2B10">
              <w:rPr>
                <w:b/>
                <w:bCs/>
                <w:color w:val="000000"/>
                <w:sz w:val="28"/>
                <w:szCs w:val="28"/>
                <w:lang w:bidi="uk-UA"/>
              </w:rPr>
              <w:t>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77DE3B3D" w14:textId="197A38AF" w:rsidR="00472682" w:rsidRPr="003D5FDE" w:rsidRDefault="00472682" w:rsidP="00472682">
      <w:pPr>
        <w:pStyle w:val="20"/>
        <w:ind w:firstLine="709"/>
        <w:rPr>
          <w:szCs w:val="28"/>
          <w:lang w:val="uk-UA"/>
        </w:rPr>
      </w:pPr>
      <w:r w:rsidRPr="00C242B5">
        <w:rPr>
          <w:lang w:val="uk-UA"/>
        </w:rPr>
        <w:t xml:space="preserve">Розглянувши клопотання про надання дозволу на розроблення проєкту землеустрою щодо відведення земельної ділянки </w:t>
      </w:r>
      <w:r w:rsidR="00850A64">
        <w:rPr>
          <w:bCs/>
          <w:color w:val="000000"/>
          <w:szCs w:val="28"/>
          <w:lang w:val="uk-UA" w:bidi="uk-UA"/>
        </w:rPr>
        <w:t>громадянам Дружині</w:t>
      </w:r>
      <w:r w:rsidR="00C242B5" w:rsidRPr="00C242B5">
        <w:rPr>
          <w:bCs/>
          <w:color w:val="000000"/>
          <w:szCs w:val="28"/>
          <w:lang w:val="uk-UA" w:bidi="uk-UA"/>
        </w:rPr>
        <w:t xml:space="preserve"> Тетяні Григорівні та Степанушко Ірині Григорівні</w:t>
      </w:r>
      <w:r w:rsidRPr="00C242B5">
        <w:rPr>
          <w:lang w:val="uk-UA"/>
        </w:rPr>
        <w:t xml:space="preserve"> у пров. </w:t>
      </w:r>
      <w:r w:rsidR="00B44A6D">
        <w:rPr>
          <w:lang w:val="uk-UA"/>
        </w:rPr>
        <w:t>Зале</w:t>
      </w:r>
      <w:r w:rsidRPr="00850A64">
        <w:rPr>
          <w:lang w:val="uk-UA"/>
        </w:rPr>
        <w:t xml:space="preserve">жному, </w:t>
      </w:r>
      <w:r w:rsidR="00CE3E01">
        <w:rPr>
          <w:lang w:val="uk-UA"/>
        </w:rPr>
        <w:t>16</w:t>
      </w:r>
      <w:r w:rsidRPr="00850A64">
        <w:rPr>
          <w:lang w:val="uk-UA"/>
        </w:rPr>
        <w:t xml:space="preserve"> у Голосіївському районі міста Києва та додані документи,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5DFA00FA" w:rsidR="00F6318B" w:rsidRPr="00F6318B" w:rsidRDefault="00F6318B" w:rsidP="00C242B5">
      <w:pPr>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3F2593EE" w:rsidR="00A165E0" w:rsidRPr="00CE3E01" w:rsidRDefault="00517DDC" w:rsidP="00CE3E01">
      <w:pPr>
        <w:pStyle w:val="16"/>
        <w:numPr>
          <w:ilvl w:val="0"/>
          <w:numId w:val="7"/>
        </w:numPr>
        <w:shd w:val="clear" w:color="auto" w:fill="auto"/>
        <w:spacing w:after="0"/>
        <w:ind w:firstLine="284"/>
        <w:jc w:val="both"/>
        <w:rPr>
          <w:sz w:val="28"/>
          <w:szCs w:val="28"/>
        </w:rPr>
      </w:pPr>
      <w:r w:rsidRPr="00CE3E01">
        <w:rPr>
          <w:color w:val="000000"/>
          <w:sz w:val="28"/>
          <w:szCs w:val="28"/>
          <w:lang w:bidi="uk-UA"/>
        </w:rPr>
        <w:t xml:space="preserve">Надати </w:t>
      </w:r>
      <w:r w:rsidR="00850A64">
        <w:rPr>
          <w:bCs/>
          <w:color w:val="000000"/>
          <w:sz w:val="28"/>
          <w:szCs w:val="28"/>
          <w:lang w:bidi="uk-UA"/>
        </w:rPr>
        <w:t>громадянам Дружині</w:t>
      </w:r>
      <w:r w:rsidR="00CE3E01" w:rsidRPr="00CE3E01">
        <w:rPr>
          <w:bCs/>
          <w:color w:val="000000"/>
          <w:sz w:val="28"/>
          <w:szCs w:val="28"/>
          <w:lang w:bidi="uk-UA"/>
        </w:rPr>
        <w:t xml:space="preserve"> Тетяні Григорівні та Степанушко Ірині Григорівні </w:t>
      </w:r>
      <w:r w:rsidRPr="00CE3E01">
        <w:rPr>
          <w:color w:val="000000"/>
          <w:sz w:val="28"/>
          <w:szCs w:val="28"/>
          <w:lang w:bidi="uk-UA"/>
        </w:rPr>
        <w:t xml:space="preserve">дозвіл на розроблення </w:t>
      </w:r>
      <w:r w:rsidR="005D3477" w:rsidRPr="00CE3E01">
        <w:rPr>
          <w:sz w:val="28"/>
          <w:szCs w:val="28"/>
        </w:rPr>
        <w:t>проєкту землеустрою щодо відведення</w:t>
      </w:r>
      <w:r w:rsidR="005D3477" w:rsidRPr="005A0012">
        <w:rPr>
          <w:sz w:val="28"/>
          <w:szCs w:val="28"/>
        </w:rPr>
        <w:t xml:space="preserve"> земельної ділянки</w:t>
      </w:r>
      <w:r w:rsidR="00547D3B">
        <w:rPr>
          <w:sz w:val="28"/>
          <w:szCs w:val="28"/>
        </w:rPr>
        <w:t xml:space="preserve"> </w:t>
      </w:r>
      <w:r w:rsidR="00547D3B">
        <w:rPr>
          <w:color w:val="000000"/>
          <w:sz w:val="28"/>
          <w:szCs w:val="28"/>
          <w:lang w:bidi="uk-UA"/>
        </w:rPr>
        <w:t xml:space="preserve">орієнтовною площею </w:t>
      </w:r>
      <w:r w:rsidR="00D55E97" w:rsidRPr="00D55E97">
        <w:rPr>
          <w:rStyle w:val="af1"/>
          <w:i w:val="0"/>
          <w:sz w:val="28"/>
          <w:szCs w:val="28"/>
        </w:rPr>
        <w:t>0,10</w:t>
      </w:r>
      <w:r w:rsidR="00547D3B">
        <w:rPr>
          <w:rStyle w:val="af1"/>
          <w:i w:val="0"/>
          <w:sz w:val="28"/>
          <w:szCs w:val="28"/>
        </w:rPr>
        <w:t xml:space="preserve"> га</w:t>
      </w:r>
      <w:r w:rsidR="00E82A33">
        <w:rPr>
          <w:sz w:val="27"/>
          <w:szCs w:val="27"/>
        </w:rPr>
        <w:t xml:space="preserve"> </w:t>
      </w:r>
      <w:r w:rsidR="002D20BE" w:rsidRPr="002D20BE">
        <w:rPr>
          <w:color w:val="000000"/>
          <w:sz w:val="28"/>
          <w:szCs w:val="28"/>
          <w:lang w:bidi="uk-UA"/>
        </w:rPr>
        <w:t xml:space="preserve">для будівництва і </w:t>
      </w:r>
      <w:r w:rsidR="002D20BE" w:rsidRPr="00CE3E01">
        <w:rPr>
          <w:color w:val="000000"/>
          <w:sz w:val="28"/>
          <w:szCs w:val="28"/>
          <w:lang w:bidi="uk-UA"/>
        </w:rPr>
        <w:t>обслуговування жи</w:t>
      </w:r>
      <w:r w:rsidR="00CE3E01" w:rsidRPr="00CE3E01">
        <w:rPr>
          <w:color w:val="000000"/>
          <w:sz w:val="28"/>
          <w:szCs w:val="28"/>
          <w:lang w:bidi="uk-UA"/>
        </w:rPr>
        <w:t>лого</w:t>
      </w:r>
      <w:r w:rsidR="002D20BE" w:rsidRPr="00CE3E01">
        <w:rPr>
          <w:color w:val="000000"/>
          <w:sz w:val="28"/>
          <w:szCs w:val="28"/>
          <w:lang w:bidi="uk-UA"/>
        </w:rPr>
        <w:t xml:space="preserve"> будинку, господарських будівель і споруд</w:t>
      </w:r>
      <w:r w:rsidR="00CE3E01">
        <w:rPr>
          <w:color w:val="000000"/>
          <w:sz w:val="28"/>
          <w:szCs w:val="28"/>
          <w:lang w:bidi="uk-UA"/>
        </w:rPr>
        <w:br/>
      </w:r>
      <w:r w:rsidR="00CE3E01" w:rsidRPr="00CE3E01">
        <w:rPr>
          <w:color w:val="000000"/>
          <w:sz w:val="28"/>
          <w:szCs w:val="28"/>
          <w:lang w:bidi="uk-UA"/>
        </w:rPr>
        <w:t>у</w:t>
      </w:r>
      <w:r w:rsidR="004805FA" w:rsidRPr="00CE3E01">
        <w:rPr>
          <w:color w:val="000000"/>
          <w:sz w:val="28"/>
          <w:szCs w:val="28"/>
          <w:lang w:bidi="uk-UA"/>
        </w:rPr>
        <w:t xml:space="preserve"> </w:t>
      </w:r>
      <w:r w:rsidR="00EB2B10" w:rsidRPr="00CE3E01">
        <w:rPr>
          <w:bCs/>
          <w:color w:val="000000"/>
          <w:sz w:val="28"/>
          <w:szCs w:val="28"/>
          <w:lang w:bidi="uk-UA"/>
        </w:rPr>
        <w:t>пров. Залежн</w:t>
      </w:r>
      <w:r w:rsidR="00CE3E01" w:rsidRPr="00CE3E01">
        <w:rPr>
          <w:bCs/>
          <w:color w:val="000000"/>
          <w:sz w:val="28"/>
          <w:szCs w:val="28"/>
          <w:lang w:bidi="uk-UA"/>
        </w:rPr>
        <w:t>ому</w:t>
      </w:r>
      <w:r w:rsidR="00EB2B10" w:rsidRPr="00CE3E01">
        <w:rPr>
          <w:bCs/>
          <w:color w:val="000000"/>
          <w:sz w:val="28"/>
          <w:szCs w:val="28"/>
          <w:lang w:bidi="uk-UA"/>
        </w:rPr>
        <w:t>, 16</w:t>
      </w:r>
      <w:r w:rsidR="004805FA" w:rsidRPr="00CE3E01">
        <w:rPr>
          <w:color w:val="000000"/>
          <w:sz w:val="28"/>
          <w:szCs w:val="28"/>
          <w:lang w:bidi="uk-UA"/>
        </w:rPr>
        <w:t xml:space="preserve"> у </w:t>
      </w:r>
      <w:r w:rsidR="00EB2B10" w:rsidRPr="00CE3E01">
        <w:rPr>
          <w:bCs/>
          <w:color w:val="000000"/>
          <w:sz w:val="28"/>
          <w:szCs w:val="28"/>
          <w:lang w:bidi="uk-UA"/>
        </w:rPr>
        <w:t xml:space="preserve">Голосіївському </w:t>
      </w:r>
      <w:r w:rsidR="004805FA" w:rsidRPr="00CE3E01">
        <w:rPr>
          <w:color w:val="000000"/>
          <w:sz w:val="28"/>
          <w:szCs w:val="28"/>
          <w:lang w:bidi="uk-UA"/>
        </w:rPr>
        <w:t>районі міста Києва</w:t>
      </w:r>
      <w:r w:rsidR="00515998" w:rsidRPr="00CE3E01">
        <w:rPr>
          <w:color w:val="000000"/>
          <w:sz w:val="28"/>
          <w:szCs w:val="28"/>
          <w:lang w:bidi="uk-UA"/>
        </w:rPr>
        <w:t xml:space="preserve"> за рахунок земель комунальної власності територіальної громади міста Києва</w:t>
      </w:r>
      <w:r w:rsidR="004805FA" w:rsidRPr="00CE3E01">
        <w:rPr>
          <w:color w:val="000000"/>
          <w:sz w:val="28"/>
          <w:szCs w:val="28"/>
          <w:lang w:bidi="uk-UA"/>
        </w:rPr>
        <w:t xml:space="preserve"> </w:t>
      </w:r>
      <w:r w:rsidRPr="00CE3E01">
        <w:rPr>
          <w:color w:val="000000"/>
          <w:sz w:val="28"/>
          <w:szCs w:val="28"/>
          <w:lang w:bidi="uk-UA"/>
        </w:rPr>
        <w:t>згідно з план-схемою (додаток до рішення) (</w:t>
      </w:r>
      <w:r w:rsidR="004805FA" w:rsidRPr="00CE3E01">
        <w:rPr>
          <w:color w:val="000000"/>
          <w:sz w:val="28"/>
          <w:szCs w:val="28"/>
          <w:lang w:bidi="uk-UA"/>
        </w:rPr>
        <w:t xml:space="preserve">справа </w:t>
      </w:r>
      <w:r w:rsidR="00E857AB" w:rsidRPr="00CE3E01">
        <w:rPr>
          <w:color w:val="000000"/>
          <w:sz w:val="28"/>
          <w:szCs w:val="28"/>
          <w:lang w:bidi="uk-UA"/>
        </w:rPr>
        <w:t xml:space="preserve">№ </w:t>
      </w:r>
      <w:r w:rsidR="00EB2B10" w:rsidRPr="00CE3E01">
        <w:rPr>
          <w:bCs/>
          <w:color w:val="000000"/>
          <w:sz w:val="28"/>
          <w:szCs w:val="28"/>
          <w:lang w:bidi="uk-UA"/>
        </w:rPr>
        <w:t>201964384</w:t>
      </w:r>
      <w:r w:rsidRPr="00CE3E01">
        <w:rPr>
          <w:bCs/>
          <w:color w:val="000000"/>
          <w:sz w:val="28"/>
          <w:szCs w:val="28"/>
          <w:lang w:bidi="uk-UA"/>
        </w:rPr>
        <w:t>)</w:t>
      </w:r>
      <w:r w:rsidR="004805FA" w:rsidRPr="00CE3E01">
        <w:rPr>
          <w:bCs/>
          <w:color w:val="000000"/>
          <w:sz w:val="28"/>
          <w:szCs w:val="28"/>
          <w:lang w:bidi="uk-UA"/>
        </w:rPr>
        <w:t>.</w:t>
      </w:r>
    </w:p>
    <w:p w14:paraId="242A1F4C" w14:textId="77C74327"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5A0012"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5A0012" w:rsidRDefault="008931A6" w:rsidP="00A66DF1">
            <w:pPr>
              <w:tabs>
                <w:tab w:val="left" w:pos="6379"/>
              </w:tabs>
              <w:jc w:val="right"/>
              <w:rPr>
                <w:rStyle w:val="af0"/>
                <w:lang w:val="uk-UA"/>
              </w:rPr>
            </w:pPr>
          </w:p>
          <w:p w14:paraId="2D5DD460" w14:textId="77777777" w:rsidR="008931A6" w:rsidRPr="005A0012" w:rsidRDefault="008931A6" w:rsidP="00A66DF1">
            <w:pPr>
              <w:tabs>
                <w:tab w:val="left" w:pos="6379"/>
              </w:tabs>
              <w:jc w:val="right"/>
              <w:rPr>
                <w:rStyle w:val="af0"/>
                <w:lang w:val="uk-UA"/>
              </w:rPr>
            </w:pPr>
          </w:p>
          <w:p w14:paraId="0BFFA25E" w14:textId="77777777" w:rsidR="008931A6" w:rsidRPr="005A0012"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197B1175" w:rsidR="00CB7B73" w:rsidRPr="00BB44FA" w:rsidRDefault="00BB44FA" w:rsidP="00D3704E">
      <w:pPr>
        <w:rPr>
          <w:lang w:val="en-US" w:eastAsia="uk-UA"/>
        </w:rPr>
      </w:pPr>
      <w:bookmarkStart w:id="1" w:name="_GoBack"/>
      <w:bookmarkEnd w:id="1"/>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72682"/>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012"/>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32F9"/>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0A64"/>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4A6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242B5"/>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3E01"/>
    <w:rsid w:val="00CE6FE3"/>
    <w:rsid w:val="00CF5078"/>
    <w:rsid w:val="00D0105B"/>
    <w:rsid w:val="00D027C9"/>
    <w:rsid w:val="00D02912"/>
    <w:rsid w:val="00D039C1"/>
    <w:rsid w:val="00D07C2F"/>
    <w:rsid w:val="00D100D5"/>
    <w:rsid w:val="00D3704E"/>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352</Words>
  <Characters>2007</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2355</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9</cp:revision>
  <cp:lastPrinted>2023-02-22T13:20:00Z</cp:lastPrinted>
  <dcterms:created xsi:type="dcterms:W3CDTF">2023-02-07T09:21:00Z</dcterms:created>
  <dcterms:modified xsi:type="dcterms:W3CDTF">2023-02-24T11:36:00Z</dcterms:modified>
</cp:coreProperties>
</file>