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4FC4CAD3" w:rsidR="004F0681" w:rsidRDefault="008C3459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 xml:space="preserve">До </w:t>
                            </w:r>
                            <w:r w:rsidR="00604821">
                              <w:t>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201807203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4FC4CAD3" w:rsidR="004F0681" w:rsidRDefault="008C3459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 xml:space="preserve">До </w:t>
                      </w:r>
                      <w:r w:rsidR="00604821">
                        <w:t>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201807203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3EF0DD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0200CA">
        <w:rPr>
          <w:b/>
          <w:bCs/>
          <w:color w:val="auto"/>
          <w:sz w:val="24"/>
          <w:szCs w:val="24"/>
          <w:lang w:val="ru-RU"/>
        </w:rPr>
        <w:t>ПЗН-58042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0200CA">
        <w:rPr>
          <w:b/>
          <w:bCs/>
          <w:color w:val="auto"/>
          <w:sz w:val="24"/>
          <w:szCs w:val="24"/>
          <w:lang w:val="ru-RU"/>
        </w:rPr>
        <w:t>11.09.2023</w:t>
      </w:r>
    </w:p>
    <w:p w14:paraId="1DF50DF5" w14:textId="77777777" w:rsidR="00E3363C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</w:p>
    <w:p w14:paraId="4B5FE19E" w14:textId="789241D9" w:rsidR="004F0681" w:rsidRPr="00965A55" w:rsidRDefault="00C5407A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0B59386B" w:rsidR="00816AD3" w:rsidRDefault="000200CA" w:rsidP="00E3363C">
      <w:pPr>
        <w:pStyle w:val="1"/>
        <w:shd w:val="clear" w:color="auto" w:fill="auto"/>
        <w:spacing w:after="0" w:line="226" w:lineRule="auto"/>
        <w:ind w:left="-426" w:right="2551" w:firstLine="142"/>
        <w:jc w:val="center"/>
        <w:rPr>
          <w:b/>
          <w:i/>
          <w:sz w:val="24"/>
          <w:szCs w:val="24"/>
        </w:rPr>
      </w:pPr>
      <w:r w:rsidRPr="00E3363C">
        <w:rPr>
          <w:b/>
          <w:i/>
          <w:sz w:val="24"/>
          <w:szCs w:val="24"/>
        </w:rPr>
        <w:t xml:space="preserve">Про відмову громадянці Єрмаковій Тетяні Олександрівні у наданні дозволу на </w:t>
      </w:r>
      <w:r w:rsidRPr="00E3363C">
        <w:rPr>
          <w:b/>
          <w:bCs/>
          <w:i/>
          <w:sz w:val="24"/>
          <w:szCs w:val="24"/>
        </w:rPr>
        <w:t xml:space="preserve">розроблення </w:t>
      </w:r>
      <w:r w:rsidRPr="00E3363C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у </w:t>
      </w:r>
      <w:proofErr w:type="spellStart"/>
      <w:r w:rsidRPr="00E3363C">
        <w:rPr>
          <w:b/>
          <w:i/>
          <w:sz w:val="24"/>
          <w:szCs w:val="24"/>
        </w:rPr>
        <w:t>пров</w:t>
      </w:r>
      <w:proofErr w:type="spellEnd"/>
      <w:r w:rsidRPr="00E3363C">
        <w:rPr>
          <w:b/>
          <w:i/>
          <w:sz w:val="24"/>
          <w:szCs w:val="24"/>
        </w:rPr>
        <w:t>. 5-му Садовому у Деснянському районі міста Києва</w:t>
      </w:r>
    </w:p>
    <w:p w14:paraId="78D61219" w14:textId="77777777" w:rsidR="00E3363C" w:rsidRPr="00E3363C" w:rsidRDefault="00E3363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Єрмакова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Тетяна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05.09.2023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201807203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32FD60B4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7B3675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62:493:0052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176401E8" w:rsidR="00637B70" w:rsidRPr="000B0F13" w:rsidRDefault="00637B70" w:rsidP="0087466A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</w:t>
            </w:r>
            <w:r w:rsidR="0087466A">
              <w:rPr>
                <w:b w:val="0"/>
                <w:i/>
                <w:color w:val="auto"/>
                <w:sz w:val="24"/>
                <w:szCs w:val="24"/>
              </w:rPr>
              <w:t xml:space="preserve"> Деснянський, </w:t>
            </w:r>
            <w:proofErr w:type="spellStart"/>
            <w:r w:rsidR="0087466A">
              <w:rPr>
                <w:b w:val="0"/>
                <w:i/>
                <w:color w:val="auto"/>
                <w:sz w:val="24"/>
                <w:szCs w:val="24"/>
              </w:rPr>
              <w:t>пров</w:t>
            </w:r>
            <w:proofErr w:type="spellEnd"/>
            <w:r w:rsidR="0087466A">
              <w:rPr>
                <w:b w:val="0"/>
                <w:i/>
                <w:color w:val="auto"/>
                <w:sz w:val="24"/>
                <w:szCs w:val="24"/>
              </w:rPr>
              <w:t>. 5-й Садовий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87466A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487DEA2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EDFA8FD" w:rsidR="00592B62" w:rsidRPr="00776D18" w:rsidRDefault="00592B62" w:rsidP="00776D1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776D18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776D1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776D1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</w:t>
            </w:r>
            <w:r w:rsidR="00776D18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</w:t>
            </w:r>
            <w:r w:rsidR="00776D18" w:rsidRPr="00776D1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            </w:t>
            </w:r>
            <w:r w:rsidRPr="00776D18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776D18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776D1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</w:t>
            </w:r>
            <w:r w:rsidR="00776D18" w:rsidRPr="00776D18">
              <w:rPr>
                <w:rFonts w:ascii="Times New Roman" w:hAnsi="Times New Roman" w:cs="Times New Roman"/>
                <w:i/>
                <w:snapToGrid w:val="0"/>
              </w:rPr>
              <w:t xml:space="preserve">до території </w:t>
            </w:r>
            <w:r w:rsidR="00776D18" w:rsidRPr="00776D18">
              <w:rPr>
                <w:rFonts w:ascii="Times New Roman" w:hAnsi="Times New Roman" w:cs="Times New Roman"/>
                <w:i/>
                <w:shd w:val="clear" w:color="auto" w:fill="FFFFFF"/>
              </w:rPr>
              <w:t>лісів та лісопарків (на розрахунковий період</w:t>
            </w:r>
            <w:r w:rsidR="00776D18" w:rsidRPr="00776D18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89AC571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FD700ED" w14:textId="77777777" w:rsidR="000F4397" w:rsidRDefault="000F4397" w:rsidP="000F439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F4C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Вказана земельна ділянка рішенням Київської міської ради  від 08.10.2009 № 477/2546 передана у приватну власність іншій фізичній особі.</w:t>
            </w:r>
          </w:p>
          <w:p w14:paraId="573A8A64" w14:textId="097C02B7" w:rsidR="00544610" w:rsidRPr="00B3471C" w:rsidRDefault="00544610" w:rsidP="00544610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у власність </w:t>
            </w: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7BDBFA56" w14:textId="77777777" w:rsidR="00544610" w:rsidRPr="00B3471C" w:rsidRDefault="00544610" w:rsidP="00544610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411FB78B" w:rsidR="002500BB" w:rsidRPr="00965A55" w:rsidRDefault="00544610" w:rsidP="005446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06E179A1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</w:t>
      </w:r>
      <w:r w:rsidR="00E93456">
        <w:rPr>
          <w:sz w:val="24"/>
          <w:szCs w:val="24"/>
        </w:rPr>
        <w:t>є</w:t>
      </w:r>
      <w:r w:rsidRPr="00CA1DB1">
        <w:rPr>
          <w:sz w:val="24"/>
          <w:szCs w:val="24"/>
        </w:rPr>
        <w:t>кт рішення</w:t>
      </w:r>
      <w:r w:rsidR="00544610" w:rsidRPr="00544610">
        <w:rPr>
          <w:sz w:val="24"/>
          <w:szCs w:val="24"/>
          <w:lang w:val="ru-RU"/>
        </w:rPr>
        <w:t xml:space="preserve"> </w:t>
      </w:r>
      <w:r w:rsidRPr="00CA1DB1">
        <w:rPr>
          <w:sz w:val="24"/>
          <w:szCs w:val="24"/>
        </w:rPr>
        <w:t>не</w:t>
      </w:r>
      <w:r w:rsidR="00544610" w:rsidRPr="00544610">
        <w:rPr>
          <w:sz w:val="24"/>
          <w:szCs w:val="24"/>
          <w:lang w:val="ru-RU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1142A92C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4560C703" w14:textId="77777777" w:rsidR="00544610" w:rsidRDefault="00544610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0200CA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A8A8E" w14:textId="77777777" w:rsidR="00677C84" w:rsidRDefault="00677C84">
      <w:r>
        <w:separator/>
      </w:r>
    </w:p>
  </w:endnote>
  <w:endnote w:type="continuationSeparator" w:id="0">
    <w:p w14:paraId="2F52B93E" w14:textId="77777777" w:rsidR="00677C84" w:rsidRDefault="006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7E72" w14:textId="77777777" w:rsidR="00677C84" w:rsidRDefault="00677C84"/>
  </w:footnote>
  <w:footnote w:type="continuationSeparator" w:id="0">
    <w:p w14:paraId="22DFFB39" w14:textId="77777777" w:rsidR="00677C84" w:rsidRDefault="00677C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0200CA">
      <w:rPr>
        <w:sz w:val="12"/>
        <w:szCs w:val="12"/>
        <w:lang w:val="ru-RU"/>
      </w:rPr>
      <w:t>ПЗН-58042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11.09.2023</w:t>
    </w:r>
    <w:r w:rsidR="00862990">
      <w:rPr>
        <w:sz w:val="12"/>
        <w:szCs w:val="12"/>
      </w:rPr>
      <w:t xml:space="preserve"> до клопотання 201807203</w:t>
    </w:r>
  </w:p>
  <w:p w14:paraId="2CBD23C3" w14:textId="740FAA9B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41E55" w:rsidRPr="00C41E5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00CA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F4397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15887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44610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76D18"/>
    <w:rsid w:val="007901B2"/>
    <w:rsid w:val="00796AF9"/>
    <w:rsid w:val="007A4BD3"/>
    <w:rsid w:val="007B3675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7466A"/>
    <w:rsid w:val="008861F0"/>
    <w:rsid w:val="008A2DE7"/>
    <w:rsid w:val="008A7300"/>
    <w:rsid w:val="008B53BA"/>
    <w:rsid w:val="008C3459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1E55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3363C"/>
    <w:rsid w:val="00E869E4"/>
    <w:rsid w:val="00E93456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544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3979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Корнійчук Олеся Михайлівна</cp:lastModifiedBy>
  <cp:revision>2</cp:revision>
  <cp:lastPrinted>2021-11-25T14:58:00Z</cp:lastPrinted>
  <dcterms:created xsi:type="dcterms:W3CDTF">2023-09-26T05:31:00Z</dcterms:created>
  <dcterms:modified xsi:type="dcterms:W3CDTF">2023-09-26T05:31:00Z</dcterms:modified>
</cp:coreProperties>
</file>