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201590726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201590726</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478"/>
      </w:tblGrid>
      <w:tr w:rsidR="00F6318B" w:rsidRPr="00090C01" w14:paraId="0C6EEC95" w14:textId="77777777" w:rsidTr="00E76F42">
        <w:trPr>
          <w:trHeight w:val="2744"/>
        </w:trPr>
        <w:tc>
          <w:tcPr>
            <w:tcW w:w="5478" w:type="dxa"/>
            <w:hideMark/>
          </w:tcPr>
          <w:p w14:paraId="77156FCC" w14:textId="4A25CD92" w:rsidR="00F6318B" w:rsidRPr="004805FA" w:rsidRDefault="004805FA" w:rsidP="003C6D57">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090C01">
              <w:rPr>
                <w:b/>
                <w:bCs/>
                <w:color w:val="000000"/>
                <w:sz w:val="28"/>
                <w:szCs w:val="28"/>
                <w:lang w:bidi="uk-UA"/>
              </w:rPr>
              <w:t>ТОВАРИСТВ</w:t>
            </w:r>
            <w:r w:rsidR="00E76F42">
              <w:rPr>
                <w:b/>
                <w:bCs/>
                <w:color w:val="000000"/>
                <w:sz w:val="28"/>
                <w:szCs w:val="28"/>
                <w:lang w:bidi="uk-UA"/>
              </w:rPr>
              <w:t>У</w:t>
            </w:r>
            <w:r w:rsidR="007661E0" w:rsidRPr="00090C01">
              <w:rPr>
                <w:b/>
                <w:bCs/>
                <w:color w:val="000000"/>
                <w:sz w:val="28"/>
                <w:szCs w:val="28"/>
                <w:lang w:bidi="uk-UA"/>
              </w:rPr>
              <w:t xml:space="preserve"> З ОБМЕЖЕНОЮ ВІДПОВІДАЛЬНІСТЮ «СТОЛИЧНА ПРОЕКТНО-БУДІВЕЛЬНА КОМПАНІЯ»</w:t>
            </w:r>
            <w:r w:rsidR="007661E0">
              <w:rPr>
                <w:b/>
                <w:bCs/>
                <w:color w:val="000000"/>
                <w:sz w:val="28"/>
                <w:szCs w:val="28"/>
                <w:lang w:bidi="uk-UA"/>
              </w:rPr>
              <w:t xml:space="preserve"> </w:t>
            </w:r>
            <w:r w:rsidR="00747D59">
              <w:rPr>
                <w:b/>
                <w:bCs/>
                <w:color w:val="000000"/>
                <w:sz w:val="28"/>
                <w:szCs w:val="28"/>
                <w:lang w:bidi="uk-UA"/>
              </w:rPr>
              <w:t xml:space="preserve">дозволу на </w:t>
            </w:r>
            <w:r w:rsidR="00747D59" w:rsidRPr="00E76F42">
              <w:rPr>
                <w:b/>
                <w:bCs/>
                <w:color w:val="000000"/>
                <w:sz w:val="28"/>
                <w:szCs w:val="28"/>
                <w:lang w:bidi="uk-UA"/>
              </w:rPr>
              <w:t>розроблення</w:t>
            </w:r>
            <w:r w:rsidR="00767D53" w:rsidRPr="00E76F42">
              <w:rPr>
                <w:b/>
                <w:bCs/>
                <w:color w:val="000000"/>
                <w:sz w:val="28"/>
                <w:szCs w:val="28"/>
                <w:lang w:bidi="uk-UA"/>
              </w:rPr>
              <w:t xml:space="preserve"> </w:t>
            </w:r>
            <w:r w:rsidR="006C20FA" w:rsidRPr="00E76F42">
              <w:rPr>
                <w:b/>
                <w:bCs/>
                <w:color w:val="000000"/>
                <w:sz w:val="28"/>
                <w:szCs w:val="28"/>
                <w:lang w:bidi="uk-UA"/>
              </w:rPr>
              <w:t>проєкту землеустрою щодо відведення земельн</w:t>
            </w:r>
            <w:r w:rsidR="003C6D57">
              <w:rPr>
                <w:b/>
                <w:bCs/>
                <w:color w:val="000000"/>
                <w:sz w:val="28"/>
                <w:szCs w:val="28"/>
                <w:lang w:bidi="uk-UA"/>
              </w:rPr>
              <w:t>их ділянок</w:t>
            </w:r>
            <w:r w:rsidR="00F724FC" w:rsidRPr="00E76F42">
              <w:rPr>
                <w:b/>
                <w:bCs/>
                <w:color w:val="000000"/>
                <w:sz w:val="28"/>
                <w:szCs w:val="28"/>
                <w:lang w:bidi="uk-UA"/>
              </w:rPr>
              <w:t xml:space="preserve"> </w:t>
            </w:r>
            <w:r w:rsidR="00E76F42" w:rsidRPr="00E76F42">
              <w:rPr>
                <w:b/>
                <w:bCs/>
                <w:color w:val="000000"/>
                <w:sz w:val="28"/>
                <w:szCs w:val="28"/>
                <w:lang w:bidi="uk-UA"/>
              </w:rPr>
              <w:t xml:space="preserve">в </w:t>
            </w:r>
            <w:r w:rsidR="00515998" w:rsidRPr="00E76F42">
              <w:rPr>
                <w:rStyle w:val="af1"/>
                <w:b/>
                <w:i w:val="0"/>
                <w:sz w:val="28"/>
                <w:szCs w:val="28"/>
              </w:rPr>
              <w:t>оренд</w:t>
            </w:r>
            <w:r w:rsidR="00E76F42" w:rsidRPr="00E76F42">
              <w:rPr>
                <w:rStyle w:val="af1"/>
                <w:b/>
                <w:i w:val="0"/>
                <w:sz w:val="28"/>
                <w:szCs w:val="28"/>
              </w:rPr>
              <w:t>у</w:t>
            </w:r>
            <w:r w:rsidR="006C20FA" w:rsidRPr="00E76F42">
              <w:rPr>
                <w:b/>
                <w:bCs/>
                <w:color w:val="000000"/>
                <w:sz w:val="28"/>
                <w:szCs w:val="28"/>
                <w:lang w:bidi="uk-UA"/>
              </w:rPr>
              <w:t xml:space="preserve"> </w:t>
            </w:r>
            <w:r w:rsidR="002D20BE" w:rsidRPr="00E76F42">
              <w:rPr>
                <w:b/>
                <w:color w:val="000000"/>
                <w:sz w:val="28"/>
                <w:szCs w:val="28"/>
                <w:lang w:bidi="uk-UA"/>
              </w:rPr>
              <w:t xml:space="preserve">для будівництва і обслуговування будівель закладів освіти </w:t>
            </w:r>
            <w:r w:rsidRPr="00E76F42">
              <w:rPr>
                <w:b/>
                <w:bCs/>
                <w:color w:val="000000"/>
                <w:sz w:val="28"/>
                <w:szCs w:val="28"/>
                <w:lang w:bidi="uk-UA"/>
              </w:rPr>
              <w:t xml:space="preserve">на </w:t>
            </w:r>
            <w:r w:rsidR="00EB2B10" w:rsidRPr="00E76F42">
              <w:rPr>
                <w:b/>
                <w:bCs/>
                <w:color w:val="000000"/>
                <w:sz w:val="28"/>
                <w:szCs w:val="28"/>
                <w:lang w:bidi="uk-UA"/>
              </w:rPr>
              <w:t xml:space="preserve">вул. Академіка Туполєва, 12 </w:t>
            </w:r>
            <w:r w:rsidR="00E76F42">
              <w:rPr>
                <w:b/>
                <w:bCs/>
                <w:color w:val="000000"/>
                <w:sz w:val="28"/>
                <w:szCs w:val="28"/>
                <w:lang w:bidi="uk-UA"/>
              </w:rPr>
              <w:t>у</w:t>
            </w:r>
            <w:r w:rsidRPr="00E76F42">
              <w:rPr>
                <w:b/>
                <w:bCs/>
                <w:color w:val="000000"/>
                <w:sz w:val="28"/>
                <w:szCs w:val="28"/>
                <w:lang w:bidi="uk-UA"/>
              </w:rPr>
              <w:t xml:space="preserve"> </w:t>
            </w:r>
            <w:r w:rsidR="00EB2B10" w:rsidRPr="00E76F42">
              <w:rPr>
                <w:b/>
                <w:bCs/>
                <w:color w:val="000000"/>
                <w:sz w:val="28"/>
                <w:szCs w:val="28"/>
                <w:lang w:bidi="uk-UA"/>
              </w:rPr>
              <w:t>Шевченківському</w:t>
            </w:r>
            <w:r w:rsidR="00E76F42">
              <w:rPr>
                <w:b/>
                <w:bCs/>
                <w:color w:val="000000"/>
                <w:sz w:val="28"/>
                <w:szCs w:val="28"/>
                <w:lang w:bidi="uk-UA"/>
              </w:rPr>
              <w:t xml:space="preserve"> </w:t>
            </w:r>
            <w:r w:rsidRPr="00E76F42">
              <w:rPr>
                <w:b/>
                <w:bCs/>
                <w:color w:val="000000"/>
                <w:sz w:val="28"/>
                <w:szCs w:val="28"/>
                <w:lang w:bidi="uk-UA"/>
              </w:rPr>
              <w:t>районі</w:t>
            </w:r>
            <w:r w:rsidRPr="004805FA">
              <w:rPr>
                <w:b/>
                <w:bCs/>
                <w:color w:val="000000"/>
                <w:sz w:val="28"/>
                <w:szCs w:val="28"/>
                <w:lang w:bidi="uk-UA"/>
              </w:rPr>
              <w:t xml:space="preserve"> міста Києва</w:t>
            </w:r>
            <w:r w:rsidR="00E76F42">
              <w:rPr>
                <w:b/>
                <w:bCs/>
                <w:color w:val="000000"/>
                <w:sz w:val="28"/>
                <w:szCs w:val="28"/>
                <w:lang w:bidi="uk-UA"/>
              </w:rPr>
              <w:t xml:space="preserve"> (зміна цільового призначення)</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F6318B" w:rsidP="00F6318B">
      <w:pPr>
        <w:pStyle w:val="20"/>
        <w:ind w:firstLine="709"/>
        <w:rPr>
          <w:szCs w:val="28"/>
          <w:lang w:val="uk-UA"/>
        </w:rPr>
      </w:pPr>
    </w:p>
    <w:p w14:paraId="1AF6BEE9" w14:textId="522D18A9" w:rsidR="004B5BD7" w:rsidRPr="004B5BD7" w:rsidRDefault="004B5BD7" w:rsidP="004B5BD7">
      <w:pPr>
        <w:ind w:firstLine="567"/>
        <w:jc w:val="both"/>
        <w:rPr>
          <w:snapToGrid w:val="0"/>
          <w:sz w:val="28"/>
          <w:lang w:val="uk-UA"/>
        </w:rPr>
      </w:pPr>
      <w:r w:rsidRPr="004B5BD7">
        <w:rPr>
          <w:snapToGrid w:val="0"/>
          <w:sz w:val="28"/>
          <w:lang w:val="uk-UA"/>
        </w:rPr>
        <w:t>Розглянувши клопотання про надання дозволу на розроблення проєкту землеустрою щодо відведення земельн</w:t>
      </w:r>
      <w:r w:rsidR="003C6D57">
        <w:rPr>
          <w:snapToGrid w:val="0"/>
          <w:sz w:val="28"/>
          <w:lang w:val="uk-UA"/>
        </w:rPr>
        <w:t>их</w:t>
      </w:r>
      <w:r w:rsidRPr="004B5BD7">
        <w:rPr>
          <w:snapToGrid w:val="0"/>
          <w:sz w:val="28"/>
          <w:lang w:val="uk-UA"/>
        </w:rPr>
        <w:t xml:space="preserve"> ділян</w:t>
      </w:r>
      <w:r w:rsidR="003C6D57">
        <w:rPr>
          <w:snapToGrid w:val="0"/>
          <w:sz w:val="28"/>
          <w:lang w:val="uk-UA"/>
        </w:rPr>
        <w:t>о</w:t>
      </w:r>
      <w:r w:rsidRPr="004B5BD7">
        <w:rPr>
          <w:snapToGrid w:val="0"/>
          <w:sz w:val="28"/>
          <w:lang w:val="uk-UA"/>
        </w:rPr>
        <w:t xml:space="preserve">к </w:t>
      </w:r>
      <w:r w:rsidR="003C6D57" w:rsidRPr="003C6D57">
        <w:rPr>
          <w:snapToGrid w:val="0"/>
          <w:sz w:val="28"/>
          <w:lang w:val="uk-UA" w:bidi="uk-UA"/>
        </w:rPr>
        <w:t xml:space="preserve">ТОВАРИСТВУ З ОБМЕЖЕНОЮ ВІДПОВІДАЛЬНІСТЮ «СТОЛИЧНА ПРОЕКТНО-БУДІВЕЛЬНА КОМПАНІЯ» </w:t>
      </w:r>
      <w:r w:rsidRPr="004B5BD7">
        <w:rPr>
          <w:snapToGrid w:val="0"/>
          <w:sz w:val="28"/>
          <w:lang w:val="uk-UA"/>
        </w:rPr>
        <w:t xml:space="preserve">на </w:t>
      </w:r>
      <w:r w:rsidR="003C6D57">
        <w:rPr>
          <w:snapToGrid w:val="0"/>
          <w:sz w:val="28"/>
          <w:lang w:val="uk-UA"/>
        </w:rPr>
        <w:t xml:space="preserve">вул. </w:t>
      </w:r>
      <w:r w:rsidR="003C6D57" w:rsidRPr="003C6D57">
        <w:rPr>
          <w:snapToGrid w:val="0"/>
          <w:sz w:val="28"/>
          <w:lang w:val="uk-UA"/>
        </w:rPr>
        <w:t xml:space="preserve">Академіка Туполєва, 12 у Шевченківському районі </w:t>
      </w:r>
      <w:r w:rsidRPr="004B5BD7">
        <w:rPr>
          <w:snapToGrid w:val="0"/>
          <w:sz w:val="28"/>
          <w:lang w:val="uk-UA"/>
        </w:rPr>
        <w:t>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0706AD7D" w14:textId="77777777" w:rsidR="004B5BD7" w:rsidRPr="004B5BD7" w:rsidRDefault="004B5BD7" w:rsidP="004B5BD7">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1EF9C287" w:rsidR="00A165E0" w:rsidRPr="003C6D57" w:rsidRDefault="00517DDC" w:rsidP="0020113D">
      <w:pPr>
        <w:pStyle w:val="16"/>
        <w:numPr>
          <w:ilvl w:val="0"/>
          <w:numId w:val="7"/>
        </w:numPr>
        <w:shd w:val="clear" w:color="auto" w:fill="auto"/>
        <w:spacing w:after="0"/>
        <w:ind w:firstLine="284"/>
        <w:jc w:val="both"/>
        <w:rPr>
          <w:sz w:val="28"/>
          <w:szCs w:val="28"/>
        </w:rPr>
      </w:pPr>
      <w:r w:rsidRPr="003C6D57">
        <w:rPr>
          <w:color w:val="000000"/>
          <w:sz w:val="28"/>
          <w:szCs w:val="28"/>
          <w:lang w:bidi="uk-UA"/>
        </w:rPr>
        <w:t>Надати ТОВАРИСТВ</w:t>
      </w:r>
      <w:r w:rsidR="004B5BD7" w:rsidRPr="003C6D57">
        <w:rPr>
          <w:color w:val="000000"/>
          <w:sz w:val="28"/>
          <w:szCs w:val="28"/>
          <w:lang w:bidi="uk-UA"/>
        </w:rPr>
        <w:t>У</w:t>
      </w:r>
      <w:r w:rsidRPr="003C6D57">
        <w:rPr>
          <w:color w:val="000000"/>
          <w:sz w:val="28"/>
          <w:szCs w:val="28"/>
          <w:lang w:bidi="uk-UA"/>
        </w:rPr>
        <w:t xml:space="preserve"> З ОБМЕЖЕНОЮ ВІДПОВІДАЛЬНІСТЮ «СТОЛИЧНА ПРОЕКТНО-БУДІВЕЛЬНА КОМПАНІЯ»</w:t>
      </w:r>
      <w:r w:rsidR="004B5BD7" w:rsidRPr="003C6D57">
        <w:rPr>
          <w:color w:val="000000"/>
          <w:sz w:val="28"/>
          <w:szCs w:val="28"/>
          <w:lang w:bidi="uk-UA"/>
        </w:rPr>
        <w:t xml:space="preserve"> </w:t>
      </w:r>
      <w:r w:rsidRPr="003C6D57">
        <w:rPr>
          <w:color w:val="000000"/>
          <w:sz w:val="28"/>
          <w:szCs w:val="28"/>
          <w:lang w:bidi="uk-UA"/>
        </w:rPr>
        <w:t xml:space="preserve">дозвіл на розроблення </w:t>
      </w:r>
      <w:r w:rsidR="005D3477" w:rsidRPr="003C6D57">
        <w:rPr>
          <w:sz w:val="28"/>
          <w:szCs w:val="28"/>
        </w:rPr>
        <w:t>проєкту землеустрою щодо відведення земельн</w:t>
      </w:r>
      <w:r w:rsidR="003C6D57" w:rsidRPr="003C6D57">
        <w:rPr>
          <w:sz w:val="28"/>
          <w:szCs w:val="28"/>
        </w:rPr>
        <w:t>их</w:t>
      </w:r>
      <w:r w:rsidR="005D3477" w:rsidRPr="003C6D57">
        <w:rPr>
          <w:sz w:val="28"/>
          <w:szCs w:val="28"/>
        </w:rPr>
        <w:t xml:space="preserve"> ділян</w:t>
      </w:r>
      <w:r w:rsidR="003C6D57" w:rsidRPr="003C6D57">
        <w:rPr>
          <w:sz w:val="28"/>
          <w:szCs w:val="28"/>
        </w:rPr>
        <w:t>о</w:t>
      </w:r>
      <w:r w:rsidR="005D3477" w:rsidRPr="003C6D57">
        <w:rPr>
          <w:sz w:val="28"/>
          <w:szCs w:val="28"/>
        </w:rPr>
        <w:t>к</w:t>
      </w:r>
      <w:r w:rsidR="00547D3B" w:rsidRPr="003C6D57">
        <w:rPr>
          <w:color w:val="000000"/>
          <w:sz w:val="28"/>
          <w:szCs w:val="28"/>
          <w:lang w:bidi="uk-UA"/>
        </w:rPr>
        <w:t xml:space="preserve"> </w:t>
      </w:r>
      <w:r w:rsidR="0020113D">
        <w:rPr>
          <w:color w:val="000000"/>
          <w:sz w:val="28"/>
          <w:szCs w:val="28"/>
          <w:lang w:bidi="uk-UA"/>
        </w:rPr>
        <w:t>з кадастровими номерами 8000000000:88:01</w:t>
      </w:r>
      <w:r w:rsidR="00287243">
        <w:rPr>
          <w:color w:val="000000"/>
          <w:sz w:val="28"/>
          <w:szCs w:val="28"/>
          <w:lang w:bidi="uk-UA"/>
        </w:rPr>
        <w:t>4:00304, 8000000000:88:014:0305</w:t>
      </w:r>
      <w:r w:rsidR="0020113D">
        <w:rPr>
          <w:color w:val="000000"/>
          <w:sz w:val="28"/>
          <w:szCs w:val="28"/>
          <w:lang w:bidi="uk-UA"/>
        </w:rPr>
        <w:t xml:space="preserve"> </w:t>
      </w:r>
      <w:r w:rsidR="00547D3B" w:rsidRPr="003C6D57">
        <w:rPr>
          <w:color w:val="000000"/>
          <w:sz w:val="28"/>
          <w:szCs w:val="28"/>
          <w:lang w:bidi="uk-UA"/>
        </w:rPr>
        <w:t>площ</w:t>
      </w:r>
      <w:r w:rsidR="003C6D57" w:rsidRPr="003C6D57">
        <w:rPr>
          <w:color w:val="000000"/>
          <w:sz w:val="28"/>
          <w:szCs w:val="28"/>
          <w:lang w:bidi="uk-UA"/>
        </w:rPr>
        <w:t xml:space="preserve">ами </w:t>
      </w:r>
      <w:r w:rsidR="0020113D" w:rsidRPr="0020113D">
        <w:rPr>
          <w:color w:val="000000"/>
          <w:sz w:val="28"/>
          <w:szCs w:val="28"/>
          <w:lang w:bidi="uk-UA"/>
        </w:rPr>
        <w:t>0,2519</w:t>
      </w:r>
      <w:r w:rsidR="0020113D">
        <w:rPr>
          <w:color w:val="000000"/>
          <w:sz w:val="28"/>
          <w:szCs w:val="28"/>
          <w:lang w:bidi="uk-UA"/>
        </w:rPr>
        <w:t xml:space="preserve"> га</w:t>
      </w:r>
      <w:r w:rsidR="0020113D" w:rsidRPr="0020113D">
        <w:rPr>
          <w:color w:val="000000"/>
          <w:sz w:val="28"/>
          <w:szCs w:val="28"/>
          <w:lang w:bidi="uk-UA"/>
        </w:rPr>
        <w:t xml:space="preserve"> </w:t>
      </w:r>
      <w:r w:rsidR="0020113D">
        <w:rPr>
          <w:color w:val="000000"/>
          <w:sz w:val="28"/>
          <w:szCs w:val="28"/>
          <w:lang w:bidi="uk-UA"/>
        </w:rPr>
        <w:t xml:space="preserve">та </w:t>
      </w:r>
      <w:r w:rsidR="003C6D57" w:rsidRPr="003C6D57">
        <w:rPr>
          <w:color w:val="000000"/>
          <w:sz w:val="28"/>
          <w:szCs w:val="28"/>
          <w:lang w:bidi="uk-UA"/>
        </w:rPr>
        <w:t xml:space="preserve">1,7116 га </w:t>
      </w:r>
      <w:r w:rsidR="00287243">
        <w:rPr>
          <w:color w:val="000000"/>
          <w:sz w:val="28"/>
          <w:szCs w:val="28"/>
          <w:lang w:bidi="uk-UA"/>
        </w:rPr>
        <w:t xml:space="preserve">відповідно </w:t>
      </w:r>
      <w:r w:rsidR="003C6D57" w:rsidRPr="003C6D57">
        <w:rPr>
          <w:color w:val="000000"/>
          <w:sz w:val="28"/>
          <w:szCs w:val="28"/>
          <w:lang w:bidi="uk-UA"/>
        </w:rPr>
        <w:t>в оренду</w:t>
      </w:r>
      <w:r w:rsidRPr="003C6D57">
        <w:rPr>
          <w:sz w:val="27"/>
          <w:szCs w:val="27"/>
        </w:rPr>
        <w:t xml:space="preserve"> </w:t>
      </w:r>
      <w:r w:rsidR="002D20BE" w:rsidRPr="003C6D57">
        <w:rPr>
          <w:color w:val="000000"/>
          <w:sz w:val="28"/>
          <w:szCs w:val="28"/>
          <w:lang w:bidi="uk-UA"/>
        </w:rPr>
        <w:t xml:space="preserve">для будівництва і обслуговування будівель </w:t>
      </w:r>
      <w:r w:rsidR="002D20BE" w:rsidRPr="003C6D57">
        <w:rPr>
          <w:color w:val="000000"/>
          <w:sz w:val="28"/>
          <w:szCs w:val="28"/>
          <w:lang w:bidi="uk-UA"/>
        </w:rPr>
        <w:lastRenderedPageBreak/>
        <w:t xml:space="preserve">закладів освіти </w:t>
      </w:r>
      <w:r w:rsidR="003C6D57" w:rsidRPr="003C6D57">
        <w:rPr>
          <w:color w:val="000000"/>
          <w:sz w:val="28"/>
          <w:szCs w:val="28"/>
          <w:lang w:bidi="uk-UA"/>
        </w:rPr>
        <w:t>н</w:t>
      </w:r>
      <w:r w:rsidR="004805FA" w:rsidRPr="003C6D57">
        <w:rPr>
          <w:color w:val="000000"/>
          <w:sz w:val="28"/>
          <w:szCs w:val="28"/>
          <w:lang w:bidi="uk-UA"/>
        </w:rPr>
        <w:t xml:space="preserve">а </w:t>
      </w:r>
      <w:r w:rsidR="00EB2B10" w:rsidRPr="003C6D57">
        <w:rPr>
          <w:bCs/>
          <w:color w:val="000000"/>
          <w:sz w:val="28"/>
          <w:szCs w:val="28"/>
          <w:lang w:bidi="uk-UA"/>
        </w:rPr>
        <w:t xml:space="preserve">вул. Академіка Туполєва, 12 </w:t>
      </w:r>
      <w:r w:rsidR="003C6D57" w:rsidRPr="003C6D57">
        <w:rPr>
          <w:bCs/>
          <w:color w:val="000000"/>
          <w:sz w:val="28"/>
          <w:szCs w:val="28"/>
          <w:lang w:bidi="uk-UA"/>
        </w:rPr>
        <w:t xml:space="preserve"> у </w:t>
      </w:r>
      <w:r w:rsidR="00EB2B10" w:rsidRPr="003C6D57">
        <w:rPr>
          <w:bCs/>
          <w:color w:val="000000"/>
          <w:sz w:val="28"/>
          <w:szCs w:val="28"/>
          <w:lang w:bidi="uk-UA"/>
        </w:rPr>
        <w:t xml:space="preserve">Шевченківському </w:t>
      </w:r>
      <w:r w:rsidR="004805FA" w:rsidRPr="003C6D57">
        <w:rPr>
          <w:color w:val="000000"/>
          <w:sz w:val="28"/>
          <w:szCs w:val="28"/>
          <w:lang w:bidi="uk-UA"/>
        </w:rPr>
        <w:t>районі міста Києва</w:t>
      </w:r>
      <w:r w:rsidR="00515998" w:rsidRPr="003C6D57">
        <w:rPr>
          <w:color w:val="000000"/>
          <w:sz w:val="28"/>
          <w:szCs w:val="28"/>
          <w:lang w:bidi="uk-UA"/>
        </w:rPr>
        <w:t xml:space="preserve"> за рахунок земель комунальної власності територіальної громади міста Києва</w:t>
      </w:r>
      <w:r w:rsidR="004805FA" w:rsidRPr="003C6D57">
        <w:rPr>
          <w:color w:val="000000"/>
          <w:sz w:val="28"/>
          <w:szCs w:val="28"/>
          <w:lang w:bidi="uk-UA"/>
        </w:rPr>
        <w:t xml:space="preserve"> </w:t>
      </w:r>
      <w:r w:rsidRPr="003C6D57">
        <w:rPr>
          <w:color w:val="000000"/>
          <w:sz w:val="28"/>
          <w:szCs w:val="28"/>
          <w:lang w:bidi="uk-UA"/>
        </w:rPr>
        <w:t>згідно з план-схемою (додаток до рішення) (</w:t>
      </w:r>
      <w:r w:rsidR="004805FA" w:rsidRPr="003C6D57">
        <w:rPr>
          <w:color w:val="000000"/>
          <w:sz w:val="28"/>
          <w:szCs w:val="28"/>
          <w:lang w:bidi="uk-UA"/>
        </w:rPr>
        <w:t xml:space="preserve">справа </w:t>
      </w:r>
      <w:r w:rsidR="00E857AB" w:rsidRPr="003C6D57">
        <w:rPr>
          <w:color w:val="000000"/>
          <w:sz w:val="28"/>
          <w:szCs w:val="28"/>
          <w:lang w:bidi="uk-UA"/>
        </w:rPr>
        <w:t xml:space="preserve">№ </w:t>
      </w:r>
      <w:r w:rsidR="00EB2B10" w:rsidRPr="003C6D57">
        <w:rPr>
          <w:bCs/>
          <w:color w:val="000000"/>
          <w:sz w:val="28"/>
          <w:szCs w:val="28"/>
          <w:lang w:bidi="uk-UA"/>
        </w:rPr>
        <w:t>201590726</w:t>
      </w:r>
      <w:r w:rsidRPr="003C6D57">
        <w:rPr>
          <w:bCs/>
          <w:color w:val="000000"/>
          <w:sz w:val="28"/>
          <w:szCs w:val="28"/>
          <w:lang w:bidi="uk-UA"/>
        </w:rPr>
        <w:t>)</w:t>
      </w:r>
      <w:r w:rsidR="004805FA" w:rsidRPr="003C6D57">
        <w:rPr>
          <w:bCs/>
          <w:color w:val="000000"/>
          <w:sz w:val="28"/>
          <w:szCs w:val="28"/>
          <w:lang w:bidi="uk-UA"/>
        </w:rPr>
        <w:t>.</w:t>
      </w:r>
    </w:p>
    <w:p w14:paraId="242A1F4C" w14:textId="75486AB9"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w:t>
      </w:r>
      <w:r w:rsidR="00C00383">
        <w:rPr>
          <w:sz w:val="28"/>
          <w:szCs w:val="28"/>
          <w:lang w:val="uk-UA"/>
        </w:rPr>
        <w:t>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090C01"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090C01" w:rsidRDefault="008931A6" w:rsidP="00A66DF1">
            <w:pPr>
              <w:tabs>
                <w:tab w:val="left" w:pos="6379"/>
              </w:tabs>
              <w:jc w:val="right"/>
              <w:rPr>
                <w:rStyle w:val="af0"/>
                <w:lang w:val="uk-UA"/>
              </w:rPr>
            </w:pPr>
          </w:p>
          <w:p w14:paraId="2D5DD460" w14:textId="77777777" w:rsidR="008931A6" w:rsidRPr="00090C01" w:rsidRDefault="008931A6" w:rsidP="00A66DF1">
            <w:pPr>
              <w:tabs>
                <w:tab w:val="left" w:pos="6379"/>
              </w:tabs>
              <w:jc w:val="right"/>
              <w:rPr>
                <w:rStyle w:val="af0"/>
                <w:lang w:val="uk-UA"/>
              </w:rPr>
            </w:pPr>
          </w:p>
          <w:p w14:paraId="0BFFA25E" w14:textId="77777777" w:rsidR="008931A6" w:rsidRPr="00090C01"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5751FA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архітектури, місто</w:t>
            </w:r>
            <w:r w:rsidR="00C00383">
              <w:rPr>
                <w:sz w:val="28"/>
                <w:szCs w:val="28"/>
                <w:lang w:val="uk-UA"/>
              </w:rPr>
              <w:t>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57D65792" w14:textId="77777777" w:rsidR="007E0D01" w:rsidRPr="00CA1A2B" w:rsidRDefault="007E0D01" w:rsidP="007E0D01">
      <w:pPr>
        <w:ind w:left="142"/>
        <w:rPr>
          <w:sz w:val="28"/>
          <w:szCs w:val="28"/>
          <w:lang w:val="uk-UA" w:eastAsia="uk-UA"/>
        </w:rPr>
      </w:pPr>
      <w:r w:rsidRPr="00CA1A2B">
        <w:rPr>
          <w:sz w:val="28"/>
          <w:szCs w:val="28"/>
          <w:lang w:val="uk-UA" w:eastAsia="uk-UA"/>
        </w:rPr>
        <w:t>Постійна комісія Київської міської ради</w:t>
      </w:r>
    </w:p>
    <w:p w14:paraId="54EA4DDC" w14:textId="4B475590" w:rsidR="007E0D01" w:rsidRPr="00CA1A2B" w:rsidRDefault="007E0D01" w:rsidP="007E0D01">
      <w:pPr>
        <w:ind w:left="142"/>
        <w:rPr>
          <w:sz w:val="28"/>
          <w:szCs w:val="28"/>
          <w:lang w:val="uk-UA" w:eastAsia="uk-UA"/>
        </w:rPr>
      </w:pPr>
      <w:r w:rsidRPr="00CA1A2B">
        <w:rPr>
          <w:sz w:val="28"/>
          <w:szCs w:val="28"/>
          <w:lang w:val="uk-UA" w:eastAsia="uk-UA"/>
        </w:rPr>
        <w:t xml:space="preserve">з питань </w:t>
      </w:r>
      <w:r w:rsidR="004C6D47" w:rsidRPr="004C6D47">
        <w:rPr>
          <w:sz w:val="28"/>
          <w:szCs w:val="28"/>
          <w:lang w:val="uk-UA" w:eastAsia="uk-UA"/>
        </w:rPr>
        <w:t>освіти і науки, молоді та спорту</w:t>
      </w:r>
    </w:p>
    <w:p w14:paraId="3BB9D840" w14:textId="77777777" w:rsidR="007E0D01" w:rsidRPr="00CA1A2B" w:rsidRDefault="007E0D01" w:rsidP="007E0D01">
      <w:pPr>
        <w:ind w:left="142"/>
        <w:rPr>
          <w:sz w:val="28"/>
          <w:szCs w:val="28"/>
          <w:lang w:val="uk-UA" w:eastAsia="uk-UA"/>
        </w:rPr>
      </w:pPr>
    </w:p>
    <w:p w14:paraId="63A9D53B" w14:textId="4FC54171" w:rsidR="007E0D01" w:rsidRPr="00CA1A2B" w:rsidRDefault="007E0D01" w:rsidP="004C6D47">
      <w:pPr>
        <w:ind w:left="142"/>
        <w:rPr>
          <w:sz w:val="28"/>
          <w:szCs w:val="28"/>
          <w:lang w:val="uk-UA" w:eastAsia="uk-UA"/>
        </w:rPr>
      </w:pPr>
      <w:r w:rsidRPr="00CA1A2B">
        <w:rPr>
          <w:sz w:val="28"/>
          <w:szCs w:val="28"/>
          <w:lang w:val="uk-UA" w:eastAsia="uk-UA"/>
        </w:rPr>
        <w:t>Голова</w:t>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t xml:space="preserve">                 </w:t>
      </w:r>
      <w:r w:rsidR="004C6D47" w:rsidRPr="004C6D47">
        <w:rPr>
          <w:sz w:val="28"/>
          <w:szCs w:val="28"/>
          <w:lang w:val="uk-UA" w:eastAsia="uk-UA"/>
        </w:rPr>
        <w:t>Вадим ВАСИЛЬЧУК</w:t>
      </w:r>
    </w:p>
    <w:p w14:paraId="05662B4D" w14:textId="77777777" w:rsidR="007E0D01" w:rsidRPr="00CA1A2B" w:rsidRDefault="007E0D01" w:rsidP="007E0D01">
      <w:pPr>
        <w:ind w:left="142"/>
        <w:rPr>
          <w:sz w:val="28"/>
          <w:szCs w:val="28"/>
          <w:lang w:val="uk-UA" w:eastAsia="uk-UA"/>
        </w:rPr>
      </w:pPr>
    </w:p>
    <w:p w14:paraId="3B97EDE8" w14:textId="3C97DCDA" w:rsidR="007E0D01" w:rsidRPr="00CA1A2B" w:rsidRDefault="007E0D01" w:rsidP="007E0D01">
      <w:pPr>
        <w:ind w:left="142"/>
        <w:rPr>
          <w:sz w:val="28"/>
          <w:szCs w:val="28"/>
          <w:lang w:val="uk-UA" w:eastAsia="uk-UA"/>
        </w:rPr>
      </w:pPr>
      <w:r w:rsidRPr="00CA1A2B">
        <w:rPr>
          <w:sz w:val="28"/>
          <w:szCs w:val="28"/>
          <w:lang w:val="uk-UA" w:eastAsia="uk-UA"/>
        </w:rPr>
        <w:t>Секретар</w:t>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r>
      <w:r w:rsidRPr="00CA1A2B">
        <w:rPr>
          <w:sz w:val="28"/>
          <w:szCs w:val="28"/>
          <w:lang w:val="uk-UA" w:eastAsia="uk-UA"/>
        </w:rPr>
        <w:tab/>
        <w:t xml:space="preserve">    </w:t>
      </w:r>
      <w:r w:rsidR="004C6D47">
        <w:rPr>
          <w:sz w:val="28"/>
          <w:szCs w:val="28"/>
          <w:lang w:val="uk-UA" w:eastAsia="uk-UA"/>
        </w:rPr>
        <w:t xml:space="preserve">   </w:t>
      </w:r>
      <w:r w:rsidR="004C6D47" w:rsidRPr="004C6D47">
        <w:rPr>
          <w:sz w:val="28"/>
          <w:szCs w:val="28"/>
          <w:lang w:val="uk-UA" w:eastAsia="uk-UA"/>
        </w:rPr>
        <w:t xml:space="preserve">Олександр СУПРУН </w:t>
      </w:r>
      <w:r w:rsidRPr="00CA1A2B">
        <w:rPr>
          <w:b/>
          <w:bCs/>
          <w:sz w:val="28"/>
          <w:szCs w:val="28"/>
          <w:lang w:val="uk-UA" w:eastAsia="uk-UA"/>
        </w:rPr>
        <w:br w:type="page"/>
      </w:r>
    </w:p>
    <w:p w14:paraId="47C21FC4" w14:textId="7D497B5D" w:rsidR="007E0D01" w:rsidRDefault="007E0D01" w:rsidP="00DB3B81">
      <w:pPr>
        <w:rPr>
          <w:sz w:val="28"/>
          <w:szCs w:val="28"/>
          <w:lang w:val="uk-UA" w:eastAsia="uk-UA"/>
        </w:rPr>
      </w:pPr>
      <w:bookmarkStart w:id="1" w:name="_GoBack"/>
      <w:bookmarkEnd w:id="1"/>
    </w:p>
    <w:sectPr w:rsidR="007E0D01"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C01"/>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113D"/>
    <w:rsid w:val="0020750A"/>
    <w:rsid w:val="00230289"/>
    <w:rsid w:val="00231424"/>
    <w:rsid w:val="00242576"/>
    <w:rsid w:val="00243CCB"/>
    <w:rsid w:val="00257110"/>
    <w:rsid w:val="0026274F"/>
    <w:rsid w:val="0026395C"/>
    <w:rsid w:val="002668D5"/>
    <w:rsid w:val="002726A9"/>
    <w:rsid w:val="00277D68"/>
    <w:rsid w:val="00284084"/>
    <w:rsid w:val="00287243"/>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41C3"/>
    <w:rsid w:val="00377E0D"/>
    <w:rsid w:val="00380B52"/>
    <w:rsid w:val="0039464F"/>
    <w:rsid w:val="0039548C"/>
    <w:rsid w:val="003A0108"/>
    <w:rsid w:val="003A07CC"/>
    <w:rsid w:val="003B69E5"/>
    <w:rsid w:val="003C068E"/>
    <w:rsid w:val="003C6D57"/>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BD7"/>
    <w:rsid w:val="004B5DF8"/>
    <w:rsid w:val="004B61EA"/>
    <w:rsid w:val="004B6629"/>
    <w:rsid w:val="004C3A94"/>
    <w:rsid w:val="004C6D47"/>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E0D01"/>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0383"/>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76F42"/>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2376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2681</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2023-06-26T07:21:00Z</dcterms:created>
  <dcterms:modified xsi:type="dcterms:W3CDTF">2023-06-26T07:21:00Z</dcterms:modified>
</cp:coreProperties>
</file>