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1912" w14:textId="77777777" w:rsidR="008A338E" w:rsidRPr="00B26CF9" w:rsidRDefault="00D40637" w:rsidP="00B26CF9">
      <w:pPr>
        <w:pStyle w:val="a4"/>
        <w:shd w:val="clear" w:color="auto" w:fill="auto"/>
        <w:ind w:left="993"/>
        <w:rPr>
          <w:sz w:val="36"/>
          <w:szCs w:val="36"/>
        </w:rPr>
      </w:pPr>
      <w:r w:rsidRPr="00B26CF9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56D2FC4C" wp14:editId="7725CEB1">
                <wp:simplePos x="0" y="0"/>
                <wp:positionH relativeFrom="page">
                  <wp:posOffset>5677535</wp:posOffset>
                </wp:positionH>
                <wp:positionV relativeFrom="paragraph">
                  <wp:posOffset>74930</wp:posOffset>
                </wp:positionV>
                <wp:extent cx="1240155" cy="3619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37DBAC" w14:textId="77777777" w:rsidR="009B1087" w:rsidRPr="00BF610D" w:rsidRDefault="009B1087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До </w:t>
                            </w:r>
                            <w:r w:rsidRPr="009B1087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</w:p>
                          <w:p w14:paraId="2FF314E0" w14:textId="77777777" w:rsidR="008A338E" w:rsidRPr="00BF610D" w:rsidRDefault="007B72F8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201412217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FC4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7.05pt;margin-top:5.9pt;width:97.65pt;height:28.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" filled="f" stroked="f">
                <v:textbox inset="0,0,0,0">
                  <w:txbxContent>
                    <w:p w14:paraId="2E37DBAC" w14:textId="77777777" w:rsidR="009B1087" w:rsidRPr="00BF610D" w:rsidRDefault="009B1087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F610D">
                        <w:rPr>
                          <w:bCs/>
                          <w:sz w:val="14"/>
                          <w:szCs w:val="14"/>
                        </w:rPr>
                        <w:t xml:space="preserve">До </w:t>
                      </w:r>
                      <w:r w:rsidRPr="009B1087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F610D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</w:p>
                    <w:p w14:paraId="2FF314E0" w14:textId="77777777" w:rsidR="008A338E" w:rsidRPr="00BF610D" w:rsidRDefault="007B72F8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F61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BF610D">
                        <w:rPr>
                          <w:b/>
                          <w:bCs/>
                          <w:sz w:val="24"/>
                          <w:szCs w:val="24"/>
                        </w:rPr>
                        <w:t>201412217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B26CF9">
        <w:rPr>
          <w:b/>
          <w:bCs/>
          <w:sz w:val="36"/>
          <w:szCs w:val="36"/>
        </w:rPr>
        <w:t>ПОЯСНЮВАЛЬНА ЗАПИСКА</w:t>
      </w:r>
    </w:p>
    <w:p w14:paraId="55927D1D" w14:textId="0D39B53F" w:rsidR="008A338E" w:rsidRPr="00B26CF9" w:rsidRDefault="00D857E8" w:rsidP="00B26CF9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4FA1C1A8" wp14:editId="6C0AABAE">
            <wp:simplePos x="0" y="0"/>
            <wp:positionH relativeFrom="column">
              <wp:posOffset>4766310</wp:posOffset>
            </wp:positionH>
            <wp:positionV relativeFrom="paragraph">
              <wp:posOffset>62230</wp:posOffset>
            </wp:positionV>
            <wp:extent cx="963930" cy="838200"/>
            <wp:effectExtent l="0" t="0" r="7620" b="0"/>
            <wp:wrapSquare wrapText="bothSides"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B26CF9">
        <w:rPr>
          <w:b/>
          <w:bCs/>
          <w:i w:val="0"/>
          <w:iCs w:val="0"/>
          <w:sz w:val="24"/>
          <w:szCs w:val="24"/>
        </w:rPr>
        <w:t xml:space="preserve">№ </w:t>
      </w:r>
      <w:r w:rsidR="00BF610D" w:rsidRPr="00120ACB">
        <w:rPr>
          <w:b/>
          <w:bCs/>
          <w:i w:val="0"/>
          <w:iCs w:val="0"/>
          <w:sz w:val="24"/>
          <w:szCs w:val="24"/>
          <w:lang w:val="ru-RU"/>
        </w:rPr>
        <w:t>ПЗН-53460</w:t>
      </w:r>
      <w:r w:rsidR="007B72F8" w:rsidRPr="00B26CF9">
        <w:rPr>
          <w:b/>
          <w:bCs/>
          <w:i w:val="0"/>
          <w:iCs w:val="0"/>
          <w:sz w:val="24"/>
          <w:szCs w:val="24"/>
        </w:rPr>
        <w:t xml:space="preserve"> від </w:t>
      </w:r>
      <w:r w:rsidR="00524A88" w:rsidRPr="00120ACB">
        <w:rPr>
          <w:b/>
          <w:bCs/>
          <w:i w:val="0"/>
          <w:sz w:val="24"/>
          <w:szCs w:val="24"/>
          <w:lang w:val="ru-RU"/>
        </w:rPr>
        <w:t>18.04.2023</w:t>
      </w:r>
    </w:p>
    <w:p w14:paraId="6FD69680" w14:textId="506EC811" w:rsidR="00EF6EAC" w:rsidRPr="00EF6EAC" w:rsidRDefault="00B26CF9" w:rsidP="00D256F1">
      <w:pPr>
        <w:pStyle w:val="1"/>
        <w:shd w:val="clear" w:color="auto" w:fill="auto"/>
        <w:ind w:right="1704"/>
        <w:jc w:val="center"/>
        <w:rPr>
          <w:i w:val="0"/>
        </w:rPr>
      </w:pPr>
      <w:r w:rsidRPr="00B26CF9">
        <w:rPr>
          <w:i w:val="0"/>
          <w:iCs w:val="0"/>
          <w:sz w:val="24"/>
          <w:szCs w:val="24"/>
        </w:rPr>
        <w:t xml:space="preserve"> </w:t>
      </w:r>
      <w:r w:rsidRPr="00D20CC6">
        <w:rPr>
          <w:i w:val="0"/>
          <w:iCs w:val="0"/>
          <w:sz w:val="24"/>
          <w:szCs w:val="24"/>
        </w:rPr>
        <w:t xml:space="preserve">до </w:t>
      </w:r>
      <w:proofErr w:type="spellStart"/>
      <w:r w:rsidR="00BE74D8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рішення Київської міської ради:</w:t>
      </w:r>
    </w:p>
    <w:p w14:paraId="1658ABF5" w14:textId="27D5FDE5" w:rsidR="008A338E" w:rsidRPr="00B26CF9" w:rsidRDefault="007B72F8" w:rsidP="00D40637">
      <w:pPr>
        <w:pStyle w:val="a4"/>
        <w:shd w:val="clear" w:color="auto" w:fill="auto"/>
        <w:spacing w:after="140" w:line="266" w:lineRule="auto"/>
        <w:ind w:right="1648"/>
        <w:jc w:val="center"/>
        <w:rPr>
          <w:b/>
          <w:sz w:val="24"/>
          <w:szCs w:val="24"/>
        </w:rPr>
      </w:pPr>
      <w:r w:rsidRPr="00B26CF9">
        <w:rPr>
          <w:rFonts w:eastAsia="Georgia"/>
          <w:b/>
          <w:i/>
          <w:iCs/>
          <w:sz w:val="24"/>
          <w:szCs w:val="24"/>
        </w:rPr>
        <w:t>Про</w:t>
      </w:r>
      <w:r w:rsidR="00152566" w:rsidRPr="00B26CF9">
        <w:rPr>
          <w:rFonts w:eastAsia="Georgia"/>
          <w:b/>
          <w:i/>
          <w:iCs/>
          <w:sz w:val="24"/>
          <w:szCs w:val="24"/>
        </w:rPr>
        <w:t xml:space="preserve"> відмову</w:t>
      </w:r>
      <w:r w:rsidRPr="00B26CF9">
        <w:rPr>
          <w:rFonts w:eastAsia="Georgia"/>
          <w:b/>
          <w:i/>
          <w:iCs/>
          <w:sz w:val="24"/>
          <w:szCs w:val="24"/>
        </w:rPr>
        <w:t xml:space="preserve"> </w:t>
      </w:r>
      <w:r w:rsidR="00BE57D5" w:rsidRPr="007B5B81">
        <w:rPr>
          <w:b/>
          <w:i/>
          <w:sz w:val="24"/>
          <w:szCs w:val="24"/>
          <w:highlight w:val="white"/>
        </w:rPr>
        <w:t>ТОВАРИСТВУ</w:t>
      </w:r>
      <w:r w:rsidR="00BE57D5" w:rsidRPr="00BE57D5">
        <w:rPr>
          <w:b/>
          <w:i/>
          <w:sz w:val="24"/>
          <w:szCs w:val="24"/>
          <w:highlight w:val="white"/>
        </w:rPr>
        <w:t xml:space="preserve"> З ОБМЕЖЕНОЮ ВІДПОВІДАЛЬНІСТЮ «СПОРТИВНО-ОЗДОРОВЧИЙ КЛУБ НА ВИДУБИЧАХ»</w:t>
      </w:r>
      <w:r w:rsidR="00BE57D5" w:rsidRPr="007B5B81">
        <w:rPr>
          <w:b/>
          <w:i/>
          <w:sz w:val="24"/>
          <w:szCs w:val="24"/>
        </w:rPr>
        <w:t xml:space="preserve"> у наданні дозволу на </w:t>
      </w:r>
      <w:r w:rsidR="00BE57D5" w:rsidRPr="007B5B81">
        <w:rPr>
          <w:b/>
          <w:bCs/>
          <w:i/>
          <w:sz w:val="24"/>
          <w:szCs w:val="24"/>
        </w:rPr>
        <w:t xml:space="preserve">розроблення </w:t>
      </w:r>
      <w:proofErr w:type="spellStart"/>
      <w:r w:rsidR="00BE57D5" w:rsidRPr="00BE57D5">
        <w:rPr>
          <w:b/>
          <w:i/>
          <w:sz w:val="24"/>
          <w:szCs w:val="24"/>
        </w:rPr>
        <w:t>проєкту</w:t>
      </w:r>
      <w:proofErr w:type="spellEnd"/>
      <w:r w:rsidR="00BE57D5" w:rsidRPr="00BE57D5">
        <w:rPr>
          <w:b/>
          <w:i/>
          <w:sz w:val="24"/>
          <w:szCs w:val="24"/>
        </w:rPr>
        <w:t xml:space="preserve"> землеустрою щодо відведення земельної ділянки</w:t>
      </w:r>
      <w:r w:rsidR="00BE57D5" w:rsidRPr="007B5B81">
        <w:rPr>
          <w:b/>
          <w:i/>
          <w:sz w:val="24"/>
          <w:szCs w:val="24"/>
        </w:rPr>
        <w:t xml:space="preserve"> у оренду</w:t>
      </w:r>
      <w:r w:rsidRPr="00B26CF9">
        <w:rPr>
          <w:rFonts w:eastAsia="Georgia"/>
          <w:b/>
          <w:i/>
          <w:iCs/>
          <w:sz w:val="24"/>
          <w:szCs w:val="24"/>
        </w:rPr>
        <w:t xml:space="preserve"> </w:t>
      </w:r>
      <w:r w:rsidR="00391F08" w:rsidRPr="00391F08">
        <w:rPr>
          <w:rStyle w:val="ae"/>
          <w:b/>
          <w:sz w:val="24"/>
          <w:szCs w:val="24"/>
        </w:rPr>
        <w:t>для будівництва та обслуговування об'єктів рекреаційного призначення</w:t>
      </w:r>
      <w:r w:rsidR="00391F08" w:rsidRPr="00391F08">
        <w:rPr>
          <w:rStyle w:val="ae"/>
          <w:b/>
          <w:i w:val="0"/>
        </w:rPr>
        <w:t xml:space="preserve"> </w:t>
      </w:r>
      <w:r w:rsidRPr="00B26CF9">
        <w:rPr>
          <w:rFonts w:eastAsia="Georgia"/>
          <w:b/>
          <w:i/>
          <w:iCs/>
          <w:sz w:val="24"/>
          <w:szCs w:val="24"/>
        </w:rPr>
        <w:t xml:space="preserve">на </w:t>
      </w:r>
      <w:proofErr w:type="spellStart"/>
      <w:r w:rsidR="00BE57D5" w:rsidRPr="007B5B81">
        <w:rPr>
          <w:b/>
          <w:i/>
          <w:sz w:val="24"/>
          <w:szCs w:val="24"/>
        </w:rPr>
        <w:t>Набережно</w:t>
      </w:r>
      <w:proofErr w:type="spellEnd"/>
      <w:r w:rsidR="00BE57D5" w:rsidRPr="007B5B81">
        <w:rPr>
          <w:b/>
          <w:i/>
          <w:sz w:val="24"/>
          <w:szCs w:val="24"/>
        </w:rPr>
        <w:t>-Печерській дорозі, 8</w:t>
      </w:r>
      <w:r w:rsidR="00BE57D5" w:rsidRPr="00BE57D5">
        <w:rPr>
          <w:b/>
          <w:i/>
          <w:sz w:val="24"/>
          <w:szCs w:val="24"/>
        </w:rPr>
        <w:t>к</w:t>
      </w:r>
      <w:r w:rsidR="00BE57D5" w:rsidRPr="007B5B81">
        <w:rPr>
          <w:b/>
          <w:i/>
          <w:sz w:val="24"/>
          <w:szCs w:val="24"/>
        </w:rPr>
        <w:t xml:space="preserve"> у </w:t>
      </w:r>
      <w:r w:rsidR="00BE57D5" w:rsidRPr="00BE57D5">
        <w:rPr>
          <w:b/>
          <w:i/>
          <w:sz w:val="24"/>
          <w:szCs w:val="24"/>
        </w:rPr>
        <w:t xml:space="preserve">Печерському </w:t>
      </w:r>
      <w:r w:rsidR="00BE57D5" w:rsidRPr="007B5B81">
        <w:rPr>
          <w:b/>
          <w:i/>
          <w:sz w:val="24"/>
          <w:szCs w:val="24"/>
        </w:rPr>
        <w:t>районі міста Києва</w:t>
      </w:r>
    </w:p>
    <w:p w14:paraId="62C9886E" w14:textId="77BF4A08" w:rsidR="00E94376" w:rsidRDefault="007B72F8" w:rsidP="003E42B4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936CCA">
        <w:rPr>
          <w:sz w:val="24"/>
          <w:szCs w:val="24"/>
        </w:rPr>
        <w:t>Юридична особа:</w:t>
      </w:r>
    </w:p>
    <w:tbl>
      <w:tblPr>
        <w:tblStyle w:val="10"/>
        <w:tblW w:w="9497" w:type="dxa"/>
        <w:tblInd w:w="137" w:type="dxa"/>
        <w:tblLook w:val="04A0" w:firstRow="1" w:lastRow="0" w:firstColumn="1" w:lastColumn="0" w:noHBand="0" w:noVBand="1"/>
      </w:tblPr>
      <w:tblGrid>
        <w:gridCol w:w="2588"/>
        <w:gridCol w:w="6909"/>
      </w:tblGrid>
      <w:tr w:rsidR="0097451C" w:rsidRPr="00E14097" w14:paraId="405B9D56" w14:textId="77777777" w:rsidTr="006742B7">
        <w:trPr>
          <w:cantSplit/>
          <w:trHeight w:val="278"/>
        </w:trPr>
        <w:tc>
          <w:tcPr>
            <w:tcW w:w="2588" w:type="dxa"/>
          </w:tcPr>
          <w:p w14:paraId="2FFFD435" w14:textId="77777777" w:rsidR="0097451C" w:rsidRPr="00E14097" w:rsidRDefault="0097451C" w:rsidP="006742B7">
            <w:pPr>
              <w:pStyle w:val="a7"/>
              <w:shd w:val="clear" w:color="auto" w:fill="auto"/>
              <w:ind w:right="-152" w:hanging="135"/>
              <w:rPr>
                <w:b w:val="0"/>
                <w:sz w:val="24"/>
                <w:szCs w:val="24"/>
              </w:rPr>
            </w:pPr>
            <w:r w:rsidRPr="00E14097">
              <w:rPr>
                <w:b w:val="0"/>
                <w:sz w:val="24"/>
                <w:szCs w:val="24"/>
              </w:rPr>
              <w:t>Назва</w:t>
            </w:r>
            <w:r w:rsidRPr="00E14097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909" w:type="dxa"/>
          </w:tcPr>
          <w:p w14:paraId="047CBC97" w14:textId="77777777" w:rsidR="0097451C" w:rsidRPr="00F25023" w:rsidRDefault="0097451C" w:rsidP="006742B7">
            <w:pPr>
              <w:pStyle w:val="a7"/>
              <w:shd w:val="clear" w:color="auto" w:fill="auto"/>
              <w:ind w:right="-21"/>
              <w:jc w:val="both"/>
              <w:rPr>
                <w:b w:val="0"/>
                <w:i/>
                <w:sz w:val="24"/>
                <w:szCs w:val="24"/>
              </w:rPr>
            </w:pPr>
            <w:r w:rsidRPr="00F25023">
              <w:rPr>
                <w:b w:val="0"/>
                <w:i/>
                <w:sz w:val="24"/>
                <w:szCs w:val="24"/>
              </w:rPr>
              <w:t>ТОВАРИСТВО З ОБМЕЖЕНОЮ ВІДПОВІДАЛЬНІСТЮ «СПОРТИВНО-ОЗДОРОВЧИЙ КЛУБ НА ВИДУБИЧАХ»</w:t>
            </w:r>
          </w:p>
        </w:tc>
      </w:tr>
      <w:tr w:rsidR="0097451C" w:rsidRPr="00E14097" w14:paraId="7DAFD38F" w14:textId="77777777" w:rsidTr="006742B7">
        <w:trPr>
          <w:cantSplit/>
          <w:trHeight w:val="1112"/>
        </w:trPr>
        <w:tc>
          <w:tcPr>
            <w:tcW w:w="2588" w:type="dxa"/>
          </w:tcPr>
          <w:p w14:paraId="15AFB3BA" w14:textId="77777777" w:rsidR="0097451C" w:rsidRPr="00E14097" w:rsidRDefault="0097451C" w:rsidP="006742B7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>Перелік засновників</w:t>
            </w:r>
          </w:p>
          <w:p w14:paraId="108EA4FD" w14:textId="77777777" w:rsidR="0097451C" w:rsidRDefault="0097451C" w:rsidP="006742B7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 xml:space="preserve">(учасників) юридичної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4B5C3D26" w14:textId="77777777" w:rsidR="0097451C" w:rsidRPr="001D56A7" w:rsidRDefault="0097451C" w:rsidP="006742B7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>особи</w:t>
            </w:r>
            <w:r w:rsidRPr="00E14097">
              <w:rPr>
                <w:b w:val="0"/>
              </w:rPr>
              <w:t>*</w:t>
            </w:r>
          </w:p>
        </w:tc>
        <w:tc>
          <w:tcPr>
            <w:tcW w:w="6909" w:type="dxa"/>
          </w:tcPr>
          <w:p w14:paraId="2CA2C056" w14:textId="77777777" w:rsidR="0097451C" w:rsidRPr="00F67DB0" w:rsidRDefault="0097451C" w:rsidP="006742B7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F67DB0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val="ru-RU" w:eastAsia="ru-RU" w:bidi="ar-SA"/>
              </w:rPr>
              <w:t>ТКАЧ КОСТЯНТИН ВАЛЕНТИНОВИЧ</w:t>
            </w:r>
          </w:p>
          <w:p w14:paraId="7AB95B6F" w14:textId="77777777" w:rsidR="0097451C" w:rsidRPr="00F67DB0" w:rsidRDefault="0097451C" w:rsidP="006742B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02152, м.</w:t>
            </w:r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,</w:t>
            </w:r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вул</w:t>
            </w:r>
            <w:proofErr w:type="spellEnd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. </w:t>
            </w:r>
            <w:proofErr w:type="spellStart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Миколайчука</w:t>
            </w:r>
            <w:proofErr w:type="spellEnd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Івана</w:t>
            </w:r>
            <w:proofErr w:type="spellEnd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, </w:t>
            </w:r>
            <w:hyperlink r:id="rId10" w:tooltip="Відкрити всі дані" w:history="1">
              <w:r w:rsidRPr="00F67DB0">
                <w:rPr>
                  <w:rFonts w:ascii="Times New Roman" w:eastAsia="Times New Roman" w:hAnsi="Times New Roman" w:cs="Times New Roman"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1/2</w:t>
              </w:r>
            </w:hyperlink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, кв.</w:t>
            </w:r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 </w:t>
            </w:r>
            <w:hyperlink r:id="rId11" w:tooltip="Відкрити всі дані" w:history="1">
              <w:r w:rsidRPr="00F67DB0">
                <w:rPr>
                  <w:rFonts w:ascii="Times New Roman" w:eastAsia="Times New Roman" w:hAnsi="Times New Roman" w:cs="Times New Roman"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11</w:t>
              </w:r>
            </w:hyperlink>
          </w:p>
          <w:p w14:paraId="33F5BA5E" w14:textId="77777777" w:rsidR="0097451C" w:rsidRPr="00F67DB0" w:rsidRDefault="0097451C" w:rsidP="006742B7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F67DB0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val="ru-RU" w:eastAsia="ru-RU" w:bidi="ar-SA"/>
              </w:rPr>
              <w:t>ВИШНЕВСЬКИЙ АНДРІЙ МИХАЙЛОВИЧ</w:t>
            </w:r>
          </w:p>
          <w:p w14:paraId="74FB8A87" w14:textId="77777777" w:rsidR="0097451C" w:rsidRPr="00F67DB0" w:rsidRDefault="0097451C" w:rsidP="006742B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03065, м.</w:t>
            </w:r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вул</w:t>
            </w:r>
            <w:proofErr w:type="spellEnd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. </w:t>
            </w:r>
            <w:proofErr w:type="spellStart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Каблукова</w:t>
            </w:r>
            <w:proofErr w:type="spellEnd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Академіка</w:t>
            </w:r>
            <w:proofErr w:type="spellEnd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, </w:t>
            </w:r>
            <w:hyperlink r:id="rId12" w:tooltip="Відкрити всі дані" w:history="1">
              <w:r w:rsidRPr="00F67DB0">
                <w:rPr>
                  <w:rFonts w:ascii="Times New Roman" w:eastAsia="Times New Roman" w:hAnsi="Times New Roman" w:cs="Times New Roman"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1</w:t>
              </w:r>
            </w:hyperlink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, кв.</w:t>
            </w:r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 </w:t>
            </w:r>
            <w:hyperlink r:id="rId13" w:tooltip="Відкрити всі дані" w:history="1">
              <w:r w:rsidRPr="00F67DB0">
                <w:rPr>
                  <w:rFonts w:ascii="Times New Roman" w:eastAsia="Times New Roman" w:hAnsi="Times New Roman" w:cs="Times New Roman"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21</w:t>
              </w:r>
            </w:hyperlink>
          </w:p>
          <w:p w14:paraId="70FE49D6" w14:textId="77777777" w:rsidR="0097451C" w:rsidRPr="00F67DB0" w:rsidRDefault="0097451C" w:rsidP="006742B7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F67DB0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val="ru-RU" w:eastAsia="ru-RU" w:bidi="ar-SA"/>
              </w:rPr>
              <w:t>ГОНЧАРЕНКО ЄВГЕН АНАТОЛІЙОВИЧ</w:t>
            </w:r>
          </w:p>
          <w:p w14:paraId="66638D0D" w14:textId="77777777" w:rsidR="0097451C" w:rsidRPr="00F67DB0" w:rsidRDefault="0097451C" w:rsidP="006742B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08120, </w:t>
            </w:r>
            <w:proofErr w:type="spellStart"/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Київська</w:t>
            </w:r>
            <w:proofErr w:type="spellEnd"/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 обл., </w:t>
            </w:r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село </w:t>
            </w:r>
            <w:proofErr w:type="spellStart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Бузова</w:t>
            </w:r>
            <w:proofErr w:type="spellEnd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вул</w:t>
            </w:r>
            <w:proofErr w:type="spellEnd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. Центральна, </w:t>
            </w:r>
            <w:hyperlink r:id="rId14" w:tooltip="Відкрити всі дані" w:history="1">
              <w:r w:rsidRPr="00F67DB0">
                <w:rPr>
                  <w:rFonts w:ascii="Times New Roman" w:eastAsia="Times New Roman" w:hAnsi="Times New Roman" w:cs="Times New Roman"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2</w:t>
              </w:r>
            </w:hyperlink>
          </w:p>
          <w:p w14:paraId="142724BC" w14:textId="77777777" w:rsidR="0097451C" w:rsidRPr="00F67DB0" w:rsidRDefault="0097451C" w:rsidP="006742B7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F67DB0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val="ru-RU" w:eastAsia="ru-RU" w:bidi="ar-SA"/>
              </w:rPr>
              <w:t>МОТРУК ТЕТЯНА ГРИГОРІВНА</w:t>
            </w:r>
          </w:p>
          <w:p w14:paraId="3CB9012F" w14:textId="77777777" w:rsidR="0097451C" w:rsidRPr="00F67DB0" w:rsidRDefault="0097451C" w:rsidP="006742B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02140, м. </w:t>
            </w:r>
            <w:proofErr w:type="spellStart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вул</w:t>
            </w:r>
            <w:proofErr w:type="spellEnd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. </w:t>
            </w:r>
            <w:proofErr w:type="spellStart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Вишняківська</w:t>
            </w:r>
            <w:proofErr w:type="spellEnd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, </w:t>
            </w:r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 </w:t>
            </w:r>
            <w:hyperlink r:id="rId15" w:tooltip="Відкрити всі дані" w:history="1">
              <w:r w:rsidRPr="00F67DB0">
                <w:rPr>
                  <w:rFonts w:ascii="Times New Roman" w:eastAsia="Times New Roman" w:hAnsi="Times New Roman" w:cs="Times New Roman"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22</w:t>
              </w:r>
            </w:hyperlink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, кв.</w:t>
            </w:r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 </w:t>
            </w:r>
            <w:hyperlink r:id="rId16" w:tooltip="Відкрити всі дані" w:history="1">
              <w:r w:rsidRPr="00F67DB0">
                <w:rPr>
                  <w:rFonts w:ascii="Times New Roman" w:eastAsia="Times New Roman" w:hAnsi="Times New Roman" w:cs="Times New Roman"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212</w:t>
              </w:r>
            </w:hyperlink>
          </w:p>
          <w:p w14:paraId="206F4D74" w14:textId="77777777" w:rsidR="0097451C" w:rsidRPr="00F67DB0" w:rsidRDefault="0097451C" w:rsidP="006742B7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«</w:t>
            </w:r>
            <w:r w:rsidRPr="002656AC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val="ru-RU" w:eastAsia="ru-RU" w:bidi="ar-SA"/>
              </w:rPr>
              <w:t>ГРОМАДСЬКА ОРГАНІЗАЦІЯ «</w:t>
            </w:r>
            <w:r w:rsidRPr="00F67DB0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val="ru-RU" w:eastAsia="ru-RU" w:bidi="ar-SA"/>
              </w:rPr>
              <w:t>ВОДНО-МОТОРНИ</w:t>
            </w:r>
            <w:r w:rsidRPr="002656AC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val="ru-RU" w:eastAsia="ru-RU" w:bidi="ar-SA"/>
              </w:rPr>
              <w:t>Й СПОРТИВНО-ФІЗКУЛЬТУРНИЙ КЛУБ «ВИДУБИЦЬКИЙ»</w:t>
            </w:r>
          </w:p>
          <w:p w14:paraId="68FB2BC3" w14:textId="77777777" w:rsidR="0097451C" w:rsidRPr="00F67DB0" w:rsidRDefault="0097451C" w:rsidP="006742B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2656AC">
              <w:rPr>
                <w:rFonts w:ascii="Times New Roman" w:hAnsi="Times New Roman" w:cs="Times New Roman"/>
                <w:i/>
                <w:color w:val="1F1F1F"/>
                <w:shd w:val="clear" w:color="auto" w:fill="FFFFFF"/>
              </w:rPr>
              <w:t>01014,</w:t>
            </w:r>
            <w:r w:rsidRPr="002656AC">
              <w:rPr>
                <w:rFonts w:ascii="Arial" w:hAnsi="Arial" w:cs="Arial"/>
                <w:color w:val="1F1F1F"/>
                <w:shd w:val="clear" w:color="auto" w:fill="FFFFFF"/>
              </w:rPr>
              <w:t xml:space="preserve"> </w:t>
            </w:r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м.</w:t>
            </w:r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, </w:t>
            </w:r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Набережно-</w:t>
            </w:r>
            <w:proofErr w:type="spellStart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Печерська</w:t>
            </w:r>
            <w:proofErr w:type="spellEnd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 дорога, 8</w:t>
            </w:r>
          </w:p>
          <w:p w14:paraId="06CAC2C4" w14:textId="77777777" w:rsidR="0097451C" w:rsidRPr="00F67DB0" w:rsidRDefault="0097451C" w:rsidP="006742B7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F67DB0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val="ru-RU" w:eastAsia="ru-RU" w:bidi="ar-SA"/>
              </w:rPr>
              <w:t>САРНАЦЬКИЙ ПАВЛО ЄВГЕНОВИЧ</w:t>
            </w:r>
          </w:p>
          <w:p w14:paraId="2B9E9466" w14:textId="77777777" w:rsidR="0097451C" w:rsidRPr="0044269D" w:rsidRDefault="0097451C" w:rsidP="006742B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02100,</w:t>
            </w:r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 м. </w:t>
            </w:r>
            <w:proofErr w:type="spellStart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вул</w:t>
            </w:r>
            <w:proofErr w:type="spellEnd"/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. Попудренка,</w:t>
            </w:r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 </w:t>
            </w:r>
            <w:hyperlink r:id="rId17" w:tooltip="Відкрити всі дані" w:history="1">
              <w:r w:rsidRPr="002656AC">
                <w:rPr>
                  <w:rFonts w:ascii="Times New Roman" w:eastAsia="Times New Roman" w:hAnsi="Times New Roman" w:cs="Times New Roman"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12</w:t>
              </w:r>
              <w:r w:rsidRPr="00F67DB0">
                <w:rPr>
                  <w:rFonts w:ascii="Times New Roman" w:eastAsia="Times New Roman" w:hAnsi="Times New Roman" w:cs="Times New Roman"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/21</w:t>
              </w:r>
            </w:hyperlink>
            <w:r w:rsidRPr="002656AC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, кв.</w:t>
            </w:r>
            <w:r w:rsidRPr="00F67DB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 </w:t>
            </w:r>
            <w:r w:rsidRPr="002656AC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val="ru-RU" w:eastAsia="ru-RU" w:bidi="ar-SA"/>
              </w:rPr>
              <w:t>11</w:t>
            </w:r>
          </w:p>
        </w:tc>
      </w:tr>
      <w:tr w:rsidR="0097451C" w:rsidRPr="00E14097" w14:paraId="2039B06A" w14:textId="77777777" w:rsidTr="006742B7">
        <w:trPr>
          <w:cantSplit/>
          <w:trHeight w:val="874"/>
        </w:trPr>
        <w:tc>
          <w:tcPr>
            <w:tcW w:w="2588" w:type="dxa"/>
          </w:tcPr>
          <w:p w14:paraId="5D54123A" w14:textId="77777777" w:rsidR="0097451C" w:rsidRDefault="0097451C" w:rsidP="006742B7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 xml:space="preserve">Кінцевий 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14:paraId="7D4C2FE1" w14:textId="77777777" w:rsidR="0097451C" w:rsidRDefault="0097451C" w:rsidP="006742B7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14097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Pr="00E14097">
              <w:rPr>
                <w:b w:val="0"/>
                <w:sz w:val="24"/>
                <w:szCs w:val="24"/>
              </w:rPr>
              <w:t xml:space="preserve"> власник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ED5D1C2" w14:textId="77777777" w:rsidR="0097451C" w:rsidRPr="001D56A7" w:rsidRDefault="0097451C" w:rsidP="006742B7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>(контролер)</w:t>
            </w:r>
            <w:r w:rsidRPr="00E14097">
              <w:rPr>
                <w:b w:val="0"/>
              </w:rPr>
              <w:t>*</w:t>
            </w:r>
          </w:p>
        </w:tc>
        <w:tc>
          <w:tcPr>
            <w:tcW w:w="6909" w:type="dxa"/>
          </w:tcPr>
          <w:p w14:paraId="1BDCE59B" w14:textId="77777777" w:rsidR="0097451C" w:rsidRPr="005F63C0" w:rsidRDefault="0097451C" w:rsidP="006742B7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</w:pPr>
            <w:r w:rsidRPr="005F63C0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eastAsia="ru-RU" w:bidi="ar-SA"/>
              </w:rPr>
              <w:t>САРНАЦЬКИЙ ПАВЛО ЄВГЕНОВИЧ</w:t>
            </w:r>
          </w:p>
          <w:p w14:paraId="046134F8" w14:textId="77777777" w:rsidR="0097451C" w:rsidRPr="005F63C0" w:rsidRDefault="0097451C" w:rsidP="006742B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5F63C0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02100, м. Київ, вул. </w:t>
            </w:r>
            <w:proofErr w:type="spellStart"/>
            <w:r w:rsidRPr="005F63C0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Попудренка</w:t>
            </w:r>
            <w:proofErr w:type="spellEnd"/>
            <w:r w:rsidRPr="005F63C0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,</w:t>
            </w:r>
            <w:r w:rsidRPr="005F63C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 </w:t>
            </w:r>
            <w:hyperlink r:id="rId18" w:tooltip="Відкрити всі дані" w:history="1">
              <w:r w:rsidRPr="005F63C0">
                <w:rPr>
                  <w:rFonts w:ascii="Times New Roman" w:eastAsia="Times New Roman" w:hAnsi="Times New Roman" w:cs="Times New Roman"/>
                  <w:i/>
                  <w:color w:val="auto"/>
                  <w:bdr w:val="none" w:sz="0" w:space="0" w:color="auto" w:frame="1"/>
                  <w:lang w:eastAsia="ru-RU" w:bidi="ar-SA"/>
                </w:rPr>
                <w:t>12/21</w:t>
              </w:r>
            </w:hyperlink>
            <w:r w:rsidRPr="005F63C0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, </w:t>
            </w:r>
            <w:proofErr w:type="spellStart"/>
            <w:r w:rsidRPr="005F63C0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кв</w:t>
            </w:r>
            <w:proofErr w:type="spellEnd"/>
            <w:r w:rsidRPr="005F63C0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.</w:t>
            </w:r>
            <w:r w:rsidRPr="005F63C0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 </w:t>
            </w:r>
            <w:r w:rsidRPr="005F63C0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eastAsia="ru-RU" w:bidi="ar-SA"/>
              </w:rPr>
              <w:t>11</w:t>
            </w:r>
          </w:p>
        </w:tc>
      </w:tr>
      <w:tr w:rsidR="0097451C" w:rsidRPr="00E14097" w14:paraId="069A5506" w14:textId="77777777" w:rsidTr="006742B7">
        <w:trPr>
          <w:cantSplit/>
          <w:trHeight w:val="231"/>
        </w:trPr>
        <w:tc>
          <w:tcPr>
            <w:tcW w:w="2588" w:type="dxa"/>
          </w:tcPr>
          <w:p w14:paraId="60318D53" w14:textId="77777777" w:rsidR="0097451C" w:rsidRPr="00E14097" w:rsidRDefault="0097451C" w:rsidP="006742B7">
            <w:pPr>
              <w:pStyle w:val="a7"/>
              <w:shd w:val="clear" w:color="auto" w:fill="auto"/>
              <w:ind w:left="-135" w:firstLine="2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909" w:type="dxa"/>
          </w:tcPr>
          <w:p w14:paraId="6807998B" w14:textId="088BE007" w:rsidR="0097451C" w:rsidRPr="00F25023" w:rsidRDefault="0097451C" w:rsidP="006742B7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25023">
              <w:rPr>
                <w:i/>
                <w:sz w:val="24"/>
                <w:szCs w:val="24"/>
              </w:rPr>
              <w:t xml:space="preserve">від 12.04.2023 </w:t>
            </w:r>
            <w:r w:rsidRPr="00F25023">
              <w:rPr>
                <w:bCs/>
                <w:i/>
                <w:sz w:val="24"/>
                <w:szCs w:val="24"/>
              </w:rPr>
              <w:t>№ 201412217</w:t>
            </w:r>
          </w:p>
        </w:tc>
      </w:tr>
    </w:tbl>
    <w:p w14:paraId="68D00C6B" w14:textId="64A03BC5" w:rsidR="0097451C" w:rsidRPr="00936CCA" w:rsidRDefault="0097451C" w:rsidP="0097451C">
      <w:pPr>
        <w:pStyle w:val="a7"/>
        <w:shd w:val="clear" w:color="auto" w:fill="auto"/>
        <w:rPr>
          <w:sz w:val="24"/>
          <w:szCs w:val="24"/>
        </w:rPr>
      </w:pPr>
    </w:p>
    <w:p w14:paraId="4BE21E76" w14:textId="4133EC22" w:rsidR="00E94376" w:rsidRDefault="001D56A7" w:rsidP="001D56A7">
      <w:pPr>
        <w:pStyle w:val="a7"/>
        <w:shd w:val="clear" w:color="auto" w:fill="auto"/>
        <w:ind w:left="704" w:hanging="704"/>
        <w:rPr>
          <w:b w:val="0"/>
        </w:rPr>
      </w:pPr>
      <w:r w:rsidRPr="00E14097">
        <w:rPr>
          <w:b w:val="0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7FF6B48E" w14:textId="77777777" w:rsidR="001D56A7" w:rsidRPr="00E14097" w:rsidRDefault="001D56A7" w:rsidP="00E94376">
      <w:pPr>
        <w:pStyle w:val="a7"/>
        <w:shd w:val="clear" w:color="auto" w:fill="auto"/>
        <w:ind w:left="704"/>
        <w:rPr>
          <w:sz w:val="24"/>
          <w:szCs w:val="24"/>
        </w:rPr>
      </w:pPr>
    </w:p>
    <w:p w14:paraId="670765EE" w14:textId="77777777" w:rsidR="008A338E" w:rsidRPr="00E14097" w:rsidRDefault="008A338E">
      <w:pPr>
        <w:spacing w:line="1" w:lineRule="exact"/>
        <w:rPr>
          <w:rFonts w:ascii="Times New Roman" w:hAnsi="Times New Roman" w:cs="Times New Roman"/>
        </w:rPr>
      </w:pPr>
    </w:p>
    <w:p w14:paraId="21DE3BAC" w14:textId="0FC510DA" w:rsidR="008A338E" w:rsidRPr="00E14097" w:rsidRDefault="007B72F8" w:rsidP="003E42B4">
      <w:pPr>
        <w:pStyle w:val="a7"/>
        <w:shd w:val="clear" w:color="auto" w:fill="auto"/>
        <w:ind w:left="353" w:firstLine="73"/>
        <w:rPr>
          <w:sz w:val="24"/>
          <w:szCs w:val="24"/>
        </w:rPr>
      </w:pPr>
      <w:r w:rsidRPr="00E14097">
        <w:rPr>
          <w:sz w:val="24"/>
          <w:szCs w:val="24"/>
        </w:rPr>
        <w:t>2. Відомості про земельну ділянку (</w:t>
      </w:r>
      <w:r w:rsidR="00862273">
        <w:rPr>
          <w:sz w:val="24"/>
          <w:szCs w:val="24"/>
        </w:rPr>
        <w:t>обліковий код</w:t>
      </w:r>
      <w:r w:rsidRPr="00E14097">
        <w:rPr>
          <w:sz w:val="24"/>
          <w:szCs w:val="24"/>
        </w:rPr>
        <w:t xml:space="preserve"> № </w:t>
      </w:r>
      <w:r w:rsidR="0027157C" w:rsidRPr="00E14097">
        <w:rPr>
          <w:sz w:val="24"/>
          <w:szCs w:val="24"/>
        </w:rPr>
        <w:t>90:110:0059</w:t>
      </w:r>
      <w:r w:rsidRPr="00E14097">
        <w:rPr>
          <w:sz w:val="24"/>
          <w:szCs w:val="24"/>
        </w:rPr>
        <w:t>)</w:t>
      </w:r>
      <w:r w:rsidR="00A75FBE">
        <w:rPr>
          <w:sz w:val="24"/>
          <w:szCs w:val="24"/>
        </w:rPr>
        <w:t>.</w:t>
      </w:r>
    </w:p>
    <w:tbl>
      <w:tblPr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7144"/>
      </w:tblGrid>
      <w:tr w:rsidR="008A338E" w:rsidRPr="00E14097" w14:paraId="3BF60F57" w14:textId="77777777" w:rsidTr="00645041">
        <w:trPr>
          <w:trHeight w:val="537"/>
        </w:trPr>
        <w:tc>
          <w:tcPr>
            <w:tcW w:w="2524" w:type="dxa"/>
            <w:shd w:val="clear" w:color="auto" w:fill="FFFFFF"/>
          </w:tcPr>
          <w:p w14:paraId="1C20B671" w14:textId="77777777" w:rsidR="00EE4070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 xml:space="preserve">Місце розташування </w:t>
            </w:r>
            <w:r>
              <w:rPr>
                <w:sz w:val="24"/>
                <w:szCs w:val="24"/>
              </w:rPr>
              <w:t xml:space="preserve"> </w:t>
            </w:r>
          </w:p>
          <w:p w14:paraId="65A3F1A6" w14:textId="2E03D8CE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18"/>
                <w:szCs w:val="18"/>
              </w:rPr>
              <w:t>(адреса)</w:t>
            </w:r>
          </w:p>
        </w:tc>
        <w:tc>
          <w:tcPr>
            <w:tcW w:w="7144" w:type="dxa"/>
            <w:shd w:val="clear" w:color="auto" w:fill="FFFFFF"/>
          </w:tcPr>
          <w:p w14:paraId="5D7A6809" w14:textId="6620A707" w:rsidR="008A338E" w:rsidRPr="00F25023" w:rsidRDefault="007B72F8" w:rsidP="00F25023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F25023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F25023">
              <w:rPr>
                <w:i/>
                <w:iCs/>
                <w:sz w:val="24"/>
                <w:szCs w:val="24"/>
              </w:rPr>
              <w:t>Печерський</w:t>
            </w:r>
            <w:r w:rsidRPr="00F25023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5F63C0">
              <w:rPr>
                <w:i/>
                <w:iCs/>
                <w:sz w:val="24"/>
                <w:szCs w:val="24"/>
              </w:rPr>
              <w:t>Набережно</w:t>
            </w:r>
            <w:proofErr w:type="spellEnd"/>
            <w:r w:rsidR="005F63C0">
              <w:rPr>
                <w:i/>
                <w:iCs/>
                <w:sz w:val="24"/>
                <w:szCs w:val="24"/>
              </w:rPr>
              <w:t>-Печерська дорога, 8</w:t>
            </w:r>
            <w:r w:rsidR="0027157C" w:rsidRPr="00F25023">
              <w:rPr>
                <w:i/>
                <w:iCs/>
                <w:sz w:val="24"/>
                <w:szCs w:val="24"/>
              </w:rPr>
              <w:t>к</w:t>
            </w:r>
          </w:p>
        </w:tc>
      </w:tr>
      <w:tr w:rsidR="008A338E" w:rsidRPr="00E14097" w14:paraId="70B999E4" w14:textId="77777777" w:rsidTr="00645041">
        <w:trPr>
          <w:trHeight w:val="302"/>
        </w:trPr>
        <w:tc>
          <w:tcPr>
            <w:tcW w:w="2524" w:type="dxa"/>
            <w:shd w:val="clear" w:color="auto" w:fill="FFFFFF"/>
          </w:tcPr>
          <w:p w14:paraId="69B74FEC" w14:textId="64A122D0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>Площа</w:t>
            </w:r>
          </w:p>
        </w:tc>
        <w:tc>
          <w:tcPr>
            <w:tcW w:w="7144" w:type="dxa"/>
            <w:shd w:val="clear" w:color="auto" w:fill="FFFFFF"/>
          </w:tcPr>
          <w:p w14:paraId="38821057" w14:textId="77777777" w:rsidR="008A338E" w:rsidRPr="00F25023" w:rsidRDefault="0027157C" w:rsidP="00F25023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F25023">
              <w:rPr>
                <w:i/>
                <w:iCs/>
                <w:sz w:val="24"/>
                <w:szCs w:val="24"/>
              </w:rPr>
              <w:t>4,5000</w:t>
            </w:r>
            <w:r w:rsidR="007B72F8" w:rsidRPr="00F25023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E14097" w14:paraId="7850D78D" w14:textId="77777777" w:rsidTr="00645041">
        <w:trPr>
          <w:trHeight w:val="604"/>
        </w:trPr>
        <w:tc>
          <w:tcPr>
            <w:tcW w:w="2524" w:type="dxa"/>
            <w:shd w:val="clear" w:color="auto" w:fill="FFFFFF"/>
            <w:vAlign w:val="bottom"/>
          </w:tcPr>
          <w:p w14:paraId="7C6703AB" w14:textId="77777777" w:rsidR="00EE4070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</w:rPr>
              <w:t xml:space="preserve"> </w:t>
            </w:r>
          </w:p>
          <w:p w14:paraId="1B51BA30" w14:textId="1704B77A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>користування</w:t>
            </w:r>
          </w:p>
        </w:tc>
        <w:tc>
          <w:tcPr>
            <w:tcW w:w="7144" w:type="dxa"/>
            <w:shd w:val="clear" w:color="auto" w:fill="FFFFFF"/>
            <w:vAlign w:val="bottom"/>
          </w:tcPr>
          <w:p w14:paraId="4BBEB5FD" w14:textId="77777777" w:rsidR="008A338E" w:rsidRDefault="009648AB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25023">
              <w:rPr>
                <w:i/>
                <w:sz w:val="24"/>
                <w:szCs w:val="24"/>
              </w:rPr>
              <w:t>оренда</w:t>
            </w:r>
          </w:p>
          <w:p w14:paraId="29608EBE" w14:textId="3945F46C" w:rsidR="003E42B4" w:rsidRPr="00F25023" w:rsidRDefault="003E42B4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B1236A" w:rsidRPr="00E14097" w14:paraId="473F8853" w14:textId="77777777" w:rsidTr="005F63C0">
        <w:trPr>
          <w:trHeight w:val="687"/>
        </w:trPr>
        <w:tc>
          <w:tcPr>
            <w:tcW w:w="2524" w:type="dxa"/>
            <w:shd w:val="clear" w:color="auto" w:fill="FFFFFF"/>
            <w:vAlign w:val="bottom"/>
          </w:tcPr>
          <w:p w14:paraId="7D47B05B" w14:textId="2AFF7CA4" w:rsidR="00B1236A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36A" w:rsidRPr="00E14097">
              <w:rPr>
                <w:sz w:val="24"/>
                <w:szCs w:val="24"/>
              </w:rPr>
              <w:t>Вид використання</w:t>
            </w:r>
          </w:p>
          <w:p w14:paraId="1FC509AA" w14:textId="05392B88" w:rsidR="003E42B4" w:rsidRPr="00E14097" w:rsidRDefault="003E42B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FF"/>
            <w:vAlign w:val="bottom"/>
          </w:tcPr>
          <w:p w14:paraId="65108EB4" w14:textId="249EC225" w:rsidR="003E42B4" w:rsidRPr="005F63C0" w:rsidRDefault="00B1236A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 w:rsidRPr="00120ACB">
              <w:rPr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120ACB">
              <w:rPr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Pr="00120ACB">
              <w:rPr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20ACB">
              <w:rPr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120AC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ACB">
              <w:rPr>
                <w:i/>
                <w:sz w:val="24"/>
                <w:szCs w:val="24"/>
                <w:lang w:val="ru-RU"/>
              </w:rPr>
              <w:t>об'єктів</w:t>
            </w:r>
            <w:proofErr w:type="spellEnd"/>
            <w:r w:rsidRPr="00120AC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ACB">
              <w:rPr>
                <w:i/>
                <w:sz w:val="24"/>
                <w:szCs w:val="24"/>
                <w:lang w:val="ru-RU"/>
              </w:rPr>
              <w:t>рекреаційного</w:t>
            </w:r>
            <w:proofErr w:type="spellEnd"/>
            <w:r w:rsidRPr="00120AC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ACB"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</w:tr>
    </w:tbl>
    <w:p w14:paraId="159FFEBA" w14:textId="667CDDD5" w:rsidR="008A338E" w:rsidRPr="00B1236A" w:rsidRDefault="008A338E">
      <w:pPr>
        <w:pStyle w:val="1"/>
        <w:shd w:val="clear" w:color="auto" w:fill="auto"/>
        <w:tabs>
          <w:tab w:val="left" w:pos="2134"/>
        </w:tabs>
        <w:spacing w:after="100" w:line="187" w:lineRule="auto"/>
        <w:jc w:val="both"/>
        <w:rPr>
          <w:sz w:val="24"/>
          <w:szCs w:val="24"/>
          <w:lang w:val="ru-RU"/>
        </w:rPr>
      </w:pPr>
    </w:p>
    <w:p w14:paraId="1130B435" w14:textId="6A1193E0" w:rsidR="008A338E" w:rsidRPr="00E14097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E14097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306CBB">
        <w:rPr>
          <w:b/>
          <w:bCs/>
          <w:i w:val="0"/>
          <w:iCs w:val="0"/>
          <w:sz w:val="24"/>
          <w:szCs w:val="24"/>
        </w:rPr>
        <w:t>.</w:t>
      </w:r>
    </w:p>
    <w:p w14:paraId="75CEC16F" w14:textId="77777777" w:rsidR="00502921" w:rsidRPr="00502921" w:rsidRDefault="00502921" w:rsidP="00502921">
      <w:pPr>
        <w:spacing w:after="120"/>
        <w:ind w:firstLine="440"/>
        <w:jc w:val="both"/>
        <w:rPr>
          <w:rFonts w:ascii="Times New Roman" w:eastAsia="Times New Roman" w:hAnsi="Times New Roman" w:cs="Times New Roman"/>
          <w:iCs/>
        </w:rPr>
      </w:pPr>
      <w:r w:rsidRPr="00502921">
        <w:rPr>
          <w:rFonts w:ascii="Times New Roman" w:eastAsia="Times New Roman" w:hAnsi="Times New Roman" w:cs="Times New Roman"/>
          <w:iCs/>
        </w:rPr>
        <w:t xml:space="preserve">Відповідно до Водного кодексу України,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502921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502921">
        <w:rPr>
          <w:rFonts w:ascii="Times New Roman" w:eastAsia="Times New Roman" w:hAnsi="Times New Roman" w:cs="Times New Roman"/>
          <w:iCs/>
        </w:rPr>
        <w:t xml:space="preserve"> рішення Київської міської ради.</w:t>
      </w:r>
    </w:p>
    <w:p w14:paraId="257EBE7B" w14:textId="77777777" w:rsidR="00823CCF" w:rsidRPr="007566A0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2F60D27A" w14:textId="77777777" w:rsidR="00502921" w:rsidRPr="00502921" w:rsidRDefault="00502921" w:rsidP="00502921">
      <w:pPr>
        <w:shd w:val="clear" w:color="auto" w:fill="FFFFFF"/>
        <w:spacing w:line="232" w:lineRule="auto"/>
        <w:ind w:firstLine="62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502921">
        <w:rPr>
          <w:rFonts w:ascii="Times New Roman" w:eastAsia="Times New Roman" w:hAnsi="Times New Roman" w:cs="Times New Roman"/>
          <w:iCs/>
        </w:rPr>
        <w:t>Метою прийняття рішення є забезпечення дотримання вимог Земельного кодексу України та Водного кодексу України.</w:t>
      </w:r>
    </w:p>
    <w:p w14:paraId="5C175D75" w14:textId="45F4F3D6" w:rsidR="00823CCF" w:rsidRPr="00E14097" w:rsidRDefault="00823CCF" w:rsidP="005F63C0">
      <w:pPr>
        <w:pStyle w:val="1"/>
        <w:shd w:val="clear" w:color="auto" w:fill="auto"/>
        <w:jc w:val="both"/>
        <w:rPr>
          <w:sz w:val="24"/>
          <w:szCs w:val="24"/>
        </w:rPr>
      </w:pPr>
    </w:p>
    <w:p w14:paraId="6B7F404F" w14:textId="77777777" w:rsidR="00823CCF" w:rsidRPr="00E14097" w:rsidRDefault="00823CCF" w:rsidP="002F12D1">
      <w:pPr>
        <w:pStyle w:val="a7"/>
        <w:shd w:val="clear" w:color="auto" w:fill="auto"/>
        <w:ind w:left="426"/>
        <w:rPr>
          <w:sz w:val="24"/>
          <w:szCs w:val="24"/>
        </w:rPr>
      </w:pPr>
      <w:r w:rsidRPr="00E14097">
        <w:rPr>
          <w:sz w:val="24"/>
          <w:szCs w:val="24"/>
        </w:rPr>
        <w:t>5. Особливі характеристики ділянки.</w:t>
      </w:r>
    </w:p>
    <w:tbl>
      <w:tblPr>
        <w:tblStyle w:val="23"/>
        <w:tblW w:w="9639" w:type="dxa"/>
        <w:tblInd w:w="108" w:type="dxa"/>
        <w:tblLook w:val="04A0" w:firstRow="1" w:lastRow="0" w:firstColumn="1" w:lastColumn="0" w:noHBand="0" w:noVBand="1"/>
      </w:tblPr>
      <w:tblGrid>
        <w:gridCol w:w="2696"/>
        <w:gridCol w:w="6943"/>
      </w:tblGrid>
      <w:tr w:rsidR="00502921" w:rsidRPr="00E14097" w14:paraId="4391C7F5" w14:textId="77777777" w:rsidTr="006742B7">
        <w:trPr>
          <w:cantSplit/>
          <w:trHeight w:val="560"/>
        </w:trPr>
        <w:tc>
          <w:tcPr>
            <w:tcW w:w="2696" w:type="dxa"/>
          </w:tcPr>
          <w:p w14:paraId="59931796" w14:textId="77777777" w:rsidR="00502921" w:rsidRDefault="00502921" w:rsidP="006742B7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 w:rsidRPr="00E14097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7AFCB5FF" w14:textId="77777777" w:rsidR="00502921" w:rsidRPr="00E14097" w:rsidRDefault="00502921" w:rsidP="006742B7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943" w:type="dxa"/>
          </w:tcPr>
          <w:p w14:paraId="4BDEF60A" w14:textId="77777777" w:rsidR="00502921" w:rsidRPr="007134BD" w:rsidRDefault="00502921" w:rsidP="006742B7">
            <w:pPr>
              <w:pStyle w:val="a7"/>
              <w:shd w:val="clear" w:color="auto" w:fill="auto"/>
              <w:ind w:firstLine="35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Згідно з поданими документами н</w:t>
            </w:r>
            <w:r w:rsidRPr="007134BD">
              <w:rPr>
                <w:b w:val="0"/>
                <w:i/>
                <w:sz w:val="24"/>
                <w:szCs w:val="24"/>
              </w:rPr>
              <w:t xml:space="preserve">а земельній ділянці </w:t>
            </w:r>
            <w:r w:rsidRPr="007134BD">
              <w:rPr>
                <w:b w:val="0"/>
                <w:i/>
                <w:color w:val="000000" w:themeColor="text1"/>
                <w:sz w:val="24"/>
                <w:szCs w:val="24"/>
              </w:rPr>
              <w:t>розташована</w:t>
            </w:r>
            <w:r w:rsidRPr="007134BD">
              <w:rPr>
                <w:b w:val="0"/>
                <w:sz w:val="24"/>
                <w:szCs w:val="24"/>
              </w:rPr>
              <w:t xml:space="preserve"> </w:t>
            </w:r>
            <w:r w:rsidRPr="006C6EB0">
              <w:rPr>
                <w:b w:val="0"/>
                <w:i/>
                <w:sz w:val="24"/>
                <w:szCs w:val="24"/>
              </w:rPr>
              <w:t xml:space="preserve">нежитлова будівля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6C6EB0">
              <w:rPr>
                <w:b w:val="0"/>
                <w:i/>
                <w:sz w:val="24"/>
                <w:szCs w:val="24"/>
              </w:rPr>
              <w:t>літ. «А1», загальною площею</w:t>
            </w:r>
            <w:r w:rsidRPr="007134BD">
              <w:rPr>
                <w:b w:val="0"/>
                <w:sz w:val="24"/>
                <w:szCs w:val="24"/>
              </w:rPr>
              <w:t xml:space="preserve"> 55,7 </w:t>
            </w:r>
            <w:proofErr w:type="spellStart"/>
            <w:r w:rsidRPr="006C6EB0">
              <w:rPr>
                <w:b w:val="0"/>
                <w:i/>
                <w:sz w:val="24"/>
                <w:szCs w:val="24"/>
              </w:rPr>
              <w:t>кв.м</w:t>
            </w:r>
            <w:proofErr w:type="spellEnd"/>
            <w:r w:rsidRPr="006C6EB0">
              <w:rPr>
                <w:b w:val="0"/>
                <w:i/>
                <w:sz w:val="24"/>
                <w:szCs w:val="24"/>
              </w:rPr>
              <w:t>,</w:t>
            </w:r>
            <w:r w:rsidRPr="007134BD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яка належить на праві приватної власності </w:t>
            </w:r>
            <w:r w:rsidRPr="007134BD">
              <w:rPr>
                <w:b w:val="0"/>
                <w:i/>
                <w:sz w:val="24"/>
                <w:szCs w:val="24"/>
              </w:rPr>
              <w:t>ТОВАРИСТВУ</w:t>
            </w:r>
            <w:r>
              <w:rPr>
                <w:b w:val="0"/>
                <w:i/>
                <w:sz w:val="24"/>
                <w:szCs w:val="24"/>
              </w:rPr>
              <w:t xml:space="preserve"> З ОБМЕЖЕНОЮ </w:t>
            </w:r>
            <w:r w:rsidRPr="007134BD">
              <w:rPr>
                <w:b w:val="0"/>
                <w:i/>
                <w:sz w:val="24"/>
                <w:szCs w:val="24"/>
              </w:rPr>
              <w:t>ВІДПОВІДАЛЬНІСТЮ «СПОРТИВНО-ОЗДОРОВЧИЙ КЛУБ НА ВИДУБИЧАХ» (реєстраційний номер об’єкта нерухомого майна 2395688680000, право власності зареєстровано 06.07.2021, номер відомостей про речове право 42944329)</w:t>
            </w:r>
            <w:r>
              <w:rPr>
                <w:b w:val="0"/>
                <w:i/>
                <w:sz w:val="24"/>
                <w:szCs w:val="24"/>
              </w:rPr>
              <w:t xml:space="preserve"> (далі – Об’єкт нерухомого майна)</w:t>
            </w:r>
            <w:r w:rsidRPr="007134BD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502921" w:rsidRPr="00E14097" w14:paraId="39AC4593" w14:textId="77777777" w:rsidTr="006742B7">
        <w:trPr>
          <w:cantSplit/>
          <w:trHeight w:val="295"/>
        </w:trPr>
        <w:tc>
          <w:tcPr>
            <w:tcW w:w="2696" w:type="dxa"/>
          </w:tcPr>
          <w:p w14:paraId="4AB0D22D" w14:textId="77777777" w:rsidR="00502921" w:rsidRPr="00E14097" w:rsidRDefault="00502921" w:rsidP="006742B7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943" w:type="dxa"/>
          </w:tcPr>
          <w:p w14:paraId="7C7BEFD2" w14:textId="77777777" w:rsidR="00502921" w:rsidRPr="00674046" w:rsidRDefault="00502921" w:rsidP="006742B7">
            <w:pPr>
              <w:ind w:firstLine="35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502921" w:rsidRPr="00E14097" w14:paraId="038AC3B1" w14:textId="77777777" w:rsidTr="006742B7">
        <w:trPr>
          <w:cantSplit/>
          <w:trHeight w:val="840"/>
        </w:trPr>
        <w:tc>
          <w:tcPr>
            <w:tcW w:w="2696" w:type="dxa"/>
          </w:tcPr>
          <w:p w14:paraId="20F5DCAA" w14:textId="77777777" w:rsidR="00502921" w:rsidRDefault="00502921" w:rsidP="006742B7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Функціональне</w:t>
            </w:r>
            <w:r>
              <w:rPr>
                <w:b w:val="0"/>
                <w:i/>
                <w:sz w:val="24"/>
                <w:szCs w:val="24"/>
              </w:rPr>
              <w:t xml:space="preserve">  </w:t>
            </w:r>
          </w:p>
          <w:p w14:paraId="131F2B72" w14:textId="77777777" w:rsidR="00502921" w:rsidRDefault="00502921" w:rsidP="006742B7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призначення</w:t>
            </w:r>
            <w:r w:rsidRPr="000910F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910F3">
              <w:rPr>
                <w:b w:val="0"/>
                <w:i/>
                <w:sz w:val="24"/>
                <w:szCs w:val="24"/>
              </w:rPr>
              <w:t xml:space="preserve">згідно з </w:t>
            </w:r>
          </w:p>
          <w:p w14:paraId="2DD2650B" w14:textId="77777777" w:rsidR="00502921" w:rsidRPr="00E14097" w:rsidRDefault="00502921" w:rsidP="006742B7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0910F3">
              <w:rPr>
                <w:b w:val="0"/>
                <w:i/>
                <w:sz w:val="24"/>
                <w:szCs w:val="24"/>
              </w:rPr>
              <w:t>Генпланом</w:t>
            </w:r>
            <w:r w:rsidRPr="000910F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943" w:type="dxa"/>
          </w:tcPr>
          <w:p w14:paraId="7B7B2C69" w14:textId="307BF3B2" w:rsidR="00502921" w:rsidRPr="00D86D24" w:rsidRDefault="00502921" w:rsidP="006742B7">
            <w:pPr>
              <w:ind w:firstLine="35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F25C88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Згідно з довідкою (витягом) з містобудівного кадастру наданою листом </w:t>
            </w:r>
            <w:r w:rsidRPr="00F25C88">
              <w:rPr>
                <w:rFonts w:ascii="Times New Roman" w:hAnsi="Times New Roman" w:cs="Times New Roman"/>
                <w:i/>
                <w:color w:val="auto"/>
              </w:rPr>
              <w:t>Департамент</w:t>
            </w:r>
            <w:r w:rsidRPr="00F25C88">
              <w:rPr>
                <w:rFonts w:ascii="Times New Roman" w:hAnsi="Times New Roman" w:cs="Times New Roman"/>
                <w:i/>
              </w:rPr>
              <w:t>у</w:t>
            </w:r>
            <w:r w:rsidRPr="00F25C88">
              <w:rPr>
                <w:rFonts w:ascii="Times New Roman" w:hAnsi="Times New Roman" w:cs="Times New Roman"/>
                <w:i/>
                <w:color w:val="auto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4C56B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від 13.04</w:t>
            </w:r>
            <w:r w:rsidRPr="00F25C88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                 </w:t>
            </w:r>
            <w:r w:rsidR="004C56B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№ 055-2540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земельна ділянка відповідно </w:t>
            </w:r>
            <w:r w:rsidRPr="00F25C88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до рішення Київської міської ради</w:t>
            </w:r>
            <w:r>
              <w:rPr>
                <w:rFonts w:ascii="Times New Roman" w:hAnsi="Times New Roman" w:cs="Times New Roman"/>
                <w:i/>
              </w:rPr>
              <w:t xml:space="preserve"> від 13</w:t>
            </w:r>
            <w:r w:rsidRPr="00F25C88">
              <w:rPr>
                <w:rFonts w:ascii="Times New Roman" w:hAnsi="Times New Roman" w:cs="Times New Roman"/>
                <w:i/>
              </w:rPr>
              <w:t>.12.2007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5C88">
              <w:rPr>
                <w:rFonts w:ascii="Times New Roman" w:hAnsi="Times New Roman" w:cs="Times New Roman"/>
                <w:i/>
              </w:rPr>
              <w:t>№</w:t>
            </w:r>
            <w:r w:rsidRPr="00F25C8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5C88">
              <w:rPr>
                <w:rFonts w:ascii="Times New Roman" w:hAnsi="Times New Roman" w:cs="Times New Roman"/>
                <w:i/>
              </w:rPr>
              <w:t>1447/4280 за функціональним призначенням</w:t>
            </w:r>
            <w:r>
              <w:rPr>
                <w:rFonts w:ascii="Times New Roman" w:hAnsi="Times New Roman" w:cs="Times New Roman"/>
                <w:i/>
              </w:rPr>
              <w:t xml:space="preserve"> належить</w:t>
            </w:r>
            <w:r w:rsidRPr="00F25C88">
              <w:rPr>
                <w:rFonts w:ascii="Times New Roman" w:hAnsi="Times New Roman" w:cs="Times New Roman"/>
                <w:i/>
              </w:rPr>
              <w:t xml:space="preserve"> до</w:t>
            </w:r>
            <w:r>
              <w:rPr>
                <w:rFonts w:ascii="Times New Roman" w:hAnsi="Times New Roman" w:cs="Times New Roman"/>
                <w:i/>
              </w:rPr>
              <w:t xml:space="preserve"> території</w:t>
            </w:r>
            <w:r w:rsidRPr="00F25C88">
              <w:rPr>
                <w:rFonts w:ascii="Times New Roman" w:hAnsi="Times New Roman" w:cs="Times New Roman"/>
                <w:i/>
              </w:rPr>
              <w:t xml:space="preserve"> житлової та громадської забудови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3F63BB0B" w14:textId="77777777" w:rsidR="00502921" w:rsidRPr="00BC05DD" w:rsidRDefault="00502921" w:rsidP="006742B7">
            <w:pPr>
              <w:pStyle w:val="a7"/>
              <w:shd w:val="clear" w:color="auto" w:fill="auto"/>
              <w:ind w:firstLine="35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Разом з цим, п</w:t>
            </w:r>
            <w:r w:rsidRPr="00F327E6">
              <w:rPr>
                <w:b w:val="0"/>
                <w:i/>
                <w:sz w:val="24"/>
                <w:szCs w:val="24"/>
              </w:rPr>
              <w:t xml:space="preserve">остановою Шевченківського районного суду </w:t>
            </w:r>
            <w:r>
              <w:rPr>
                <w:b w:val="0"/>
                <w:i/>
                <w:sz w:val="24"/>
                <w:szCs w:val="24"/>
              </w:rPr>
              <w:t xml:space="preserve">           </w:t>
            </w:r>
            <w:r w:rsidRPr="00F327E6">
              <w:rPr>
                <w:b w:val="0"/>
                <w:i/>
                <w:sz w:val="24"/>
                <w:szCs w:val="24"/>
              </w:rPr>
              <w:t>м. Києва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F327E6">
              <w:rPr>
                <w:b w:val="0"/>
                <w:i/>
                <w:sz w:val="24"/>
                <w:szCs w:val="24"/>
              </w:rPr>
              <w:t xml:space="preserve">від 20.09.2010 </w:t>
            </w:r>
            <w:r w:rsidRPr="00F327E6">
              <w:rPr>
                <w:b w:val="0"/>
                <w:bCs w:val="0"/>
                <w:i/>
                <w:sz w:val="24"/>
                <w:szCs w:val="24"/>
              </w:rPr>
              <w:t>у </w:t>
            </w:r>
            <w:r w:rsidRPr="00F327E6">
              <w:rPr>
                <w:b w:val="0"/>
                <w:i/>
                <w:sz w:val="24"/>
                <w:szCs w:val="24"/>
              </w:rPr>
              <w:t>справі № 2а-67/10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F327E6">
              <w:rPr>
                <w:b w:val="0"/>
                <w:i/>
                <w:sz w:val="24"/>
                <w:szCs w:val="24"/>
              </w:rPr>
              <w:t xml:space="preserve">залишеною без змін ухвалою Київського </w:t>
            </w:r>
            <w:r w:rsidRPr="00F327E6">
              <w:rPr>
                <w:b w:val="0"/>
                <w:bCs w:val="0"/>
                <w:i/>
                <w:sz w:val="24"/>
                <w:szCs w:val="24"/>
              </w:rPr>
              <w:t xml:space="preserve">апеляційного адміністративного суду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                   </w:t>
            </w:r>
            <w:r w:rsidRPr="00F327E6">
              <w:rPr>
                <w:b w:val="0"/>
                <w:bCs w:val="0"/>
                <w:i/>
                <w:sz w:val="24"/>
                <w:szCs w:val="24"/>
              </w:rPr>
              <w:t>від 08.12.2014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Pr="00F327E6">
              <w:rPr>
                <w:b w:val="0"/>
                <w:i/>
                <w:sz w:val="24"/>
                <w:szCs w:val="24"/>
              </w:rPr>
              <w:t xml:space="preserve"> рішення Київської міської ради </w:t>
            </w:r>
            <w:r>
              <w:rPr>
                <w:b w:val="0"/>
                <w:i/>
                <w:sz w:val="24"/>
                <w:szCs w:val="24"/>
              </w:rPr>
              <w:t xml:space="preserve"> від 13</w:t>
            </w:r>
            <w:r w:rsidRPr="00F327E6">
              <w:rPr>
                <w:b w:val="0"/>
                <w:i/>
                <w:sz w:val="24"/>
                <w:szCs w:val="24"/>
              </w:rPr>
              <w:t>.12.2007</w:t>
            </w:r>
            <w:r>
              <w:rPr>
                <w:b w:val="0"/>
                <w:i/>
                <w:sz w:val="24"/>
                <w:szCs w:val="24"/>
              </w:rPr>
              <w:t xml:space="preserve">                      </w:t>
            </w:r>
            <w:r w:rsidRPr="00F327E6">
              <w:rPr>
                <w:b w:val="0"/>
                <w:i/>
                <w:sz w:val="24"/>
                <w:szCs w:val="24"/>
              </w:rPr>
              <w:t>№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F327E6">
              <w:rPr>
                <w:b w:val="0"/>
                <w:i/>
                <w:sz w:val="24"/>
                <w:szCs w:val="24"/>
              </w:rPr>
              <w:t xml:space="preserve">1447/4280  </w:t>
            </w:r>
            <w:r>
              <w:rPr>
                <w:b w:val="0"/>
                <w:i/>
                <w:sz w:val="24"/>
                <w:szCs w:val="24"/>
              </w:rPr>
              <w:t>визнано протиправним та скасовано</w:t>
            </w:r>
            <w:r w:rsidRPr="00F327E6">
              <w:rPr>
                <w:b w:val="0"/>
                <w:i/>
                <w:sz w:val="24"/>
                <w:szCs w:val="24"/>
              </w:rPr>
              <w:t>.</w:t>
            </w:r>
          </w:p>
          <w:p w14:paraId="700B7B6C" w14:textId="77777777" w:rsidR="00502921" w:rsidRPr="006C6EB0" w:rsidRDefault="00502921" w:rsidP="006742B7">
            <w:pPr>
              <w:ind w:firstLine="35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832E46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Відповідно до Генерального плану міста Києва, затвердженого рішенням Київської міської ради від 28.03.2002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        </w:t>
            </w:r>
            <w:r w:rsidRPr="00832E46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№ 370/1804, </w:t>
            </w:r>
            <w:r w:rsidRPr="006C6EB0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частина земельної</w:t>
            </w:r>
            <w:r w:rsidRPr="00832E46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ділянки за функц</w:t>
            </w:r>
            <w:r w:rsidRPr="006C6EB0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іональним призначенням належить до </w:t>
            </w:r>
            <w:r w:rsidRPr="006C6EB0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території зелених насаджень загального користування (на розрахунковий період), а частина – до території водоймищ та водотоків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.</w:t>
            </w:r>
          </w:p>
        </w:tc>
      </w:tr>
      <w:tr w:rsidR="00502921" w:rsidRPr="00E14097" w14:paraId="3F1C0F55" w14:textId="77777777" w:rsidTr="006742B7">
        <w:trPr>
          <w:cantSplit/>
          <w:trHeight w:val="280"/>
        </w:trPr>
        <w:tc>
          <w:tcPr>
            <w:tcW w:w="2696" w:type="dxa"/>
          </w:tcPr>
          <w:p w14:paraId="7D820EAD" w14:textId="77777777" w:rsidR="00502921" w:rsidRPr="00E14097" w:rsidRDefault="00502921" w:rsidP="006742B7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943" w:type="dxa"/>
          </w:tcPr>
          <w:p w14:paraId="0179F797" w14:textId="77777777" w:rsidR="00502921" w:rsidRPr="0044269D" w:rsidRDefault="00502921" w:rsidP="006742B7">
            <w:pPr>
              <w:ind w:firstLine="350"/>
              <w:jc w:val="both"/>
              <w:rPr>
                <w:rFonts w:ascii="Times New Roman" w:hAnsi="Times New Roman" w:cs="Times New Roman"/>
                <w:i/>
              </w:rPr>
            </w:pPr>
            <w:r w:rsidRPr="00F327E6">
              <w:rPr>
                <w:rFonts w:ascii="Times New Roman" w:hAnsi="Times New Roman" w:cs="Times New Roman"/>
                <w:i/>
              </w:rPr>
              <w:t xml:space="preserve"> </w:t>
            </w:r>
            <w:r w:rsidRPr="00965A55">
              <w:rPr>
                <w:rFonts w:ascii="Times New Roman" w:hAnsi="Times New Roman" w:cs="Times New Roman"/>
                <w:i/>
                <w:color w:val="auto"/>
              </w:rPr>
              <w:t>Земельна ділянка 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502921" w:rsidRPr="00E14097" w14:paraId="659D4F5D" w14:textId="77777777" w:rsidTr="006742B7">
        <w:trPr>
          <w:cantSplit/>
          <w:trHeight w:val="575"/>
        </w:trPr>
        <w:tc>
          <w:tcPr>
            <w:tcW w:w="2696" w:type="dxa"/>
          </w:tcPr>
          <w:p w14:paraId="3285018E" w14:textId="77777777" w:rsidR="00502921" w:rsidRDefault="00502921" w:rsidP="006742B7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Розташування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33996314" w14:textId="77777777" w:rsidR="00502921" w:rsidRPr="00E14097" w:rsidRDefault="00502921" w:rsidP="006742B7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943" w:type="dxa"/>
          </w:tcPr>
          <w:p w14:paraId="1E7ABC7A" w14:textId="77777777" w:rsidR="00502921" w:rsidRPr="009778D4" w:rsidRDefault="00502921" w:rsidP="006742B7">
            <w:pPr>
              <w:ind w:firstLine="350"/>
              <w:jc w:val="both"/>
              <w:rPr>
                <w:rFonts w:ascii="Times New Roman" w:hAnsi="Times New Roman" w:cs="Times New Roman"/>
                <w:i/>
              </w:rPr>
            </w:pPr>
            <w:r w:rsidRPr="009778D4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>
              <w:rPr>
                <w:rFonts w:ascii="Times New Roman" w:hAnsi="Times New Roman" w:cs="Times New Roman"/>
                <w:i/>
              </w:rPr>
              <w:t>входить до показників розвитку зеленої зони         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 (назва зони: «</w:t>
            </w:r>
            <w:r w:rsidRPr="009778D4">
              <w:rPr>
                <w:rFonts w:ascii="Times New Roman" w:hAnsi="Times New Roman" w:cs="Times New Roman"/>
                <w:i/>
              </w:rPr>
              <w:t>біля озера Видубицьке</w:t>
            </w:r>
            <w:r>
              <w:rPr>
                <w:rFonts w:ascii="Times New Roman" w:hAnsi="Times New Roman" w:cs="Times New Roman"/>
                <w:i/>
              </w:rPr>
              <w:t>»).</w:t>
            </w:r>
          </w:p>
        </w:tc>
      </w:tr>
      <w:tr w:rsidR="00502921" w:rsidRPr="00E14097" w14:paraId="7A93F883" w14:textId="77777777" w:rsidTr="006742B7">
        <w:trPr>
          <w:cantSplit/>
          <w:trHeight w:val="280"/>
        </w:trPr>
        <w:tc>
          <w:tcPr>
            <w:tcW w:w="2696" w:type="dxa"/>
          </w:tcPr>
          <w:p w14:paraId="5EFA81B8" w14:textId="77777777" w:rsidR="00502921" w:rsidRDefault="00502921" w:rsidP="006742B7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A6A07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943" w:type="dxa"/>
          </w:tcPr>
          <w:p w14:paraId="4B4F4F01" w14:textId="77777777" w:rsidR="00502921" w:rsidRPr="00F327E6" w:rsidRDefault="00502921" w:rsidP="006742B7">
            <w:pPr>
              <w:pStyle w:val="a7"/>
              <w:shd w:val="clear" w:color="auto" w:fill="auto"/>
              <w:ind w:firstLine="350"/>
              <w:jc w:val="both"/>
              <w:rPr>
                <w:b w:val="0"/>
                <w:i/>
                <w:sz w:val="24"/>
                <w:szCs w:val="24"/>
              </w:rPr>
            </w:pPr>
            <w:r w:rsidRPr="00F327E6">
              <w:rPr>
                <w:b w:val="0"/>
                <w:i/>
                <w:sz w:val="24"/>
                <w:szCs w:val="24"/>
              </w:rPr>
              <w:t xml:space="preserve">Відповідно до </w:t>
            </w:r>
            <w:r>
              <w:rPr>
                <w:b w:val="0"/>
                <w:i/>
                <w:sz w:val="24"/>
                <w:szCs w:val="24"/>
              </w:rPr>
              <w:t xml:space="preserve">пункту 2 </w:t>
            </w:r>
            <w:r w:rsidRPr="00F327E6">
              <w:rPr>
                <w:b w:val="0"/>
                <w:i/>
                <w:sz w:val="24"/>
                <w:szCs w:val="24"/>
              </w:rPr>
              <w:t>Постанов</w:t>
            </w:r>
            <w:r>
              <w:rPr>
                <w:b w:val="0"/>
                <w:i/>
                <w:sz w:val="24"/>
                <w:szCs w:val="24"/>
              </w:rPr>
              <w:t>и Верховної Ради України                               від 13.01.</w:t>
            </w:r>
            <w:r w:rsidRPr="00F327E6">
              <w:rPr>
                <w:b w:val="0"/>
                <w:i/>
                <w:sz w:val="24"/>
                <w:szCs w:val="24"/>
              </w:rPr>
              <w:t>2009 №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F327E6">
              <w:rPr>
                <w:b w:val="0"/>
                <w:i/>
                <w:sz w:val="24"/>
                <w:szCs w:val="24"/>
              </w:rPr>
              <w:t xml:space="preserve">850-VI «Про невідкладні заходи зі збереження територіальної цілісності Національного ботанічного саду </w:t>
            </w:r>
            <w:r>
              <w:rPr>
                <w:b w:val="0"/>
                <w:i/>
                <w:sz w:val="24"/>
                <w:szCs w:val="24"/>
              </w:rPr>
              <w:t xml:space="preserve">               </w:t>
            </w:r>
            <w:r w:rsidRPr="00F327E6">
              <w:rPr>
                <w:b w:val="0"/>
                <w:i/>
                <w:sz w:val="24"/>
                <w:szCs w:val="24"/>
              </w:rPr>
              <w:t xml:space="preserve">ім. М.М. Гришка НАН України», введено мораторій на виділення земельних ділянок на відстані </w:t>
            </w:r>
            <w:r>
              <w:rPr>
                <w:b w:val="0"/>
                <w:i/>
                <w:sz w:val="24"/>
                <w:szCs w:val="24"/>
              </w:rPr>
              <w:t xml:space="preserve">не менше </w:t>
            </w:r>
            <w:r w:rsidRPr="00F327E6">
              <w:rPr>
                <w:b w:val="0"/>
                <w:i/>
                <w:sz w:val="24"/>
                <w:szCs w:val="24"/>
              </w:rPr>
              <w:t xml:space="preserve">200 метрів від меж земельної ділянки Національного ботанічного саду </w:t>
            </w:r>
            <w:r>
              <w:rPr>
                <w:b w:val="0"/>
                <w:i/>
                <w:sz w:val="24"/>
                <w:szCs w:val="24"/>
              </w:rPr>
              <w:t xml:space="preserve">                                     </w:t>
            </w:r>
            <w:r w:rsidRPr="00F327E6">
              <w:rPr>
                <w:b w:val="0"/>
                <w:i/>
                <w:sz w:val="24"/>
                <w:szCs w:val="24"/>
              </w:rPr>
              <w:t>ім. М.М. Гришка НАН України до моменту встановлення його охоронної зони.</w:t>
            </w:r>
          </w:p>
          <w:p w14:paraId="3C96A711" w14:textId="77777777" w:rsidR="00502921" w:rsidRPr="00F327E6" w:rsidRDefault="00502921" w:rsidP="006742B7">
            <w:pPr>
              <w:pStyle w:val="a7"/>
              <w:shd w:val="clear" w:color="auto" w:fill="auto"/>
              <w:ind w:firstLine="350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502921" w:rsidRPr="00E14097" w14:paraId="51FE8118" w14:textId="77777777" w:rsidTr="006742B7">
        <w:trPr>
          <w:cantSplit/>
          <w:trHeight w:val="280"/>
        </w:trPr>
        <w:tc>
          <w:tcPr>
            <w:tcW w:w="2696" w:type="dxa"/>
          </w:tcPr>
          <w:p w14:paraId="19B1A26B" w14:textId="77777777" w:rsidR="00502921" w:rsidRPr="002A6A07" w:rsidRDefault="00502921" w:rsidP="006742B7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943" w:type="dxa"/>
          </w:tcPr>
          <w:p w14:paraId="4EB09AD8" w14:textId="77777777" w:rsidR="00502921" w:rsidRPr="00F327E6" w:rsidRDefault="00502921" w:rsidP="006742B7">
            <w:pPr>
              <w:ind w:firstLine="350"/>
              <w:jc w:val="both"/>
              <w:rPr>
                <w:rFonts w:ascii="Times New Roman" w:hAnsi="Times New Roman" w:cs="Times New Roman"/>
                <w:i/>
              </w:rPr>
            </w:pPr>
            <w:r w:rsidRPr="00F327E6">
              <w:rPr>
                <w:rFonts w:ascii="Times New Roman" w:hAnsi="Times New Roman" w:cs="Times New Roman"/>
                <w:i/>
              </w:rPr>
              <w:t xml:space="preserve">Земельна ділянка знаходиться в межах 200-метрової зони </w:t>
            </w: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F327E6">
              <w:rPr>
                <w:rFonts w:ascii="Times New Roman" w:hAnsi="Times New Roman" w:cs="Times New Roman"/>
                <w:i/>
              </w:rPr>
              <w:t xml:space="preserve">від меж земельної ділянки Національного ботанічного саду </w:t>
            </w: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F327E6">
              <w:rPr>
                <w:rFonts w:ascii="Times New Roman" w:hAnsi="Times New Roman" w:cs="Times New Roman"/>
                <w:i/>
              </w:rPr>
              <w:t>ім. М.М. Гришка НАН України.</w:t>
            </w:r>
          </w:p>
          <w:p w14:paraId="68311E3E" w14:textId="77777777" w:rsidR="00502921" w:rsidRDefault="00502921" w:rsidP="006742B7">
            <w:pPr>
              <w:pStyle w:val="a7"/>
              <w:shd w:val="clear" w:color="auto" w:fill="auto"/>
              <w:ind w:firstLine="350"/>
              <w:jc w:val="both"/>
              <w:rPr>
                <w:b w:val="0"/>
                <w:i/>
                <w:sz w:val="24"/>
                <w:szCs w:val="24"/>
              </w:rPr>
            </w:pPr>
            <w:r w:rsidRPr="00F327E6">
              <w:rPr>
                <w:b w:val="0"/>
                <w:i/>
                <w:sz w:val="24"/>
                <w:szCs w:val="24"/>
              </w:rPr>
              <w:t>На сьогодні межі охоронної зони відповідно до вимог законодавства не встановлені.</w:t>
            </w:r>
          </w:p>
          <w:p w14:paraId="3F621F31" w14:textId="77777777" w:rsidR="00502921" w:rsidRPr="00FE30A3" w:rsidRDefault="00502921" w:rsidP="006742B7">
            <w:pPr>
              <w:pStyle w:val="a7"/>
              <w:shd w:val="clear" w:color="auto" w:fill="auto"/>
              <w:ind w:firstLine="350"/>
              <w:jc w:val="both"/>
              <w:rPr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</w:pPr>
            <w:r w:rsidRPr="00FE30A3">
              <w:rPr>
                <w:b w:val="0"/>
                <w:i/>
                <w:sz w:val="24"/>
                <w:szCs w:val="24"/>
              </w:rPr>
              <w:t>Земельна ділянка потрапляє в межі пам'ятки ландшафту і історії місцевого значення історичного ландшафту Київських гір і долин річки Дніпра (згідно з наказом Міністерства культури і туризму України від 03.02.2010 № 58/0/16-10).</w:t>
            </w:r>
          </w:p>
          <w:p w14:paraId="32537F81" w14:textId="77777777" w:rsidR="00502921" w:rsidRPr="003A2C15" w:rsidRDefault="00502921" w:rsidP="006742B7">
            <w:pPr>
              <w:ind w:firstLine="352"/>
              <w:jc w:val="both"/>
              <w:rPr>
                <w:rFonts w:ascii="Times New Roman" w:hAnsi="Times New Roman" w:cs="Times New Roman"/>
                <w:i/>
              </w:rPr>
            </w:pPr>
            <w:r w:rsidRPr="003A2C1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84F567F" w14:textId="77777777" w:rsidR="00502921" w:rsidRPr="003A2C15" w:rsidRDefault="00502921" w:rsidP="006742B7">
            <w:pPr>
              <w:ind w:firstLine="352"/>
              <w:jc w:val="both"/>
              <w:rPr>
                <w:rFonts w:ascii="Times New Roman" w:hAnsi="Times New Roman" w:cs="Times New Roman"/>
                <w:i/>
              </w:rPr>
            </w:pPr>
            <w:r w:rsidRPr="003A2C1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6B62FCA" w14:textId="77777777" w:rsidR="00502921" w:rsidRDefault="00502921" w:rsidP="006742B7">
            <w:pPr>
              <w:pStyle w:val="a7"/>
              <w:shd w:val="clear" w:color="auto" w:fill="auto"/>
              <w:ind w:firstLine="350"/>
              <w:jc w:val="both"/>
              <w:rPr>
                <w:rFonts w:eastAsia="Courier New"/>
                <w:b w:val="0"/>
                <w:bCs w:val="0"/>
                <w:i/>
                <w:sz w:val="24"/>
                <w:szCs w:val="24"/>
              </w:rPr>
            </w:pPr>
            <w:r w:rsidRPr="003A2C15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3A2C15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проєкт</w:t>
            </w:r>
            <w:proofErr w:type="spellEnd"/>
            <w:r w:rsidRPr="003A2C15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0F74B0FF" w14:textId="77777777" w:rsidR="00502921" w:rsidRDefault="004C56B2" w:rsidP="006742B7">
            <w:pPr>
              <w:pStyle w:val="a7"/>
              <w:shd w:val="clear" w:color="auto" w:fill="auto"/>
              <w:ind w:firstLine="350"/>
              <w:jc w:val="both"/>
              <w:rPr>
                <w:b w:val="0"/>
                <w:i/>
                <w:sz w:val="24"/>
                <w:szCs w:val="24"/>
              </w:rPr>
            </w:pPr>
            <w:r w:rsidRPr="00172DCE">
              <w:rPr>
                <w:b w:val="0"/>
                <w:i/>
                <w:sz w:val="24"/>
                <w:szCs w:val="24"/>
              </w:rPr>
              <w:t>Окрім того,</w:t>
            </w:r>
            <w:r w:rsidR="00502921" w:rsidRPr="00172DCE">
              <w:rPr>
                <w:b w:val="0"/>
                <w:i/>
                <w:sz w:val="24"/>
                <w:szCs w:val="24"/>
              </w:rPr>
              <w:t xml:space="preserve"> Департамент земельних ресурсів виконавчого органу Київської міської ради (Київської міської державної адміністрації) листом від 10.03.2023 № 057031-3117 звернувся до Київської міської прокуратури для опрацювання питання правомірності реєстрації приватної власності на Об’єкт нерухомого майна та за потреби вжиття відповідних заходів.</w:t>
            </w:r>
          </w:p>
          <w:p w14:paraId="36541035" w14:textId="0819B59D" w:rsidR="0039750E" w:rsidRPr="0039750E" w:rsidRDefault="0039750E" w:rsidP="006742B7">
            <w:pPr>
              <w:pStyle w:val="a7"/>
              <w:shd w:val="clear" w:color="auto" w:fill="auto"/>
              <w:ind w:firstLine="350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 w:rsidRPr="0039750E">
              <w:rPr>
                <w:b w:val="0"/>
                <w:i/>
                <w:sz w:val="24"/>
                <w:szCs w:val="24"/>
              </w:rPr>
              <w:t>Проєкт</w:t>
            </w:r>
            <w:proofErr w:type="spellEnd"/>
            <w:r w:rsidRPr="0039750E">
              <w:rPr>
                <w:b w:val="0"/>
                <w:i/>
                <w:sz w:val="24"/>
                <w:szCs w:val="24"/>
              </w:rPr>
              <w:t xml:space="preserve"> рішення </w:t>
            </w:r>
            <w:r w:rsidRPr="0039750E">
              <w:rPr>
                <w:b w:val="0"/>
                <w:i/>
                <w:sz w:val="24"/>
                <w:szCs w:val="24"/>
              </w:rPr>
              <w:t xml:space="preserve">не </w:t>
            </w:r>
            <w:r w:rsidRPr="0039750E">
              <w:rPr>
                <w:b w:val="0"/>
                <w:i/>
                <w:sz w:val="24"/>
                <w:szCs w:val="24"/>
              </w:rPr>
              <w:t>міст</w:t>
            </w:r>
            <w:r w:rsidR="00206028">
              <w:rPr>
                <w:b w:val="0"/>
                <w:i/>
                <w:sz w:val="24"/>
                <w:szCs w:val="24"/>
              </w:rPr>
              <w:t>ить інформаці</w:t>
            </w:r>
            <w:r w:rsidR="00803961">
              <w:rPr>
                <w:b w:val="0"/>
                <w:i/>
                <w:sz w:val="24"/>
                <w:szCs w:val="24"/>
              </w:rPr>
              <w:t>ї</w:t>
            </w:r>
            <w:bookmarkStart w:id="0" w:name="_GoBack"/>
            <w:bookmarkEnd w:id="0"/>
            <w:r w:rsidRPr="0039750E">
              <w:rPr>
                <w:b w:val="0"/>
                <w:i/>
                <w:sz w:val="24"/>
                <w:szCs w:val="24"/>
              </w:rPr>
              <w:t xml:space="preserve"> з обмеженим доступом.</w:t>
            </w:r>
          </w:p>
        </w:tc>
      </w:tr>
    </w:tbl>
    <w:p w14:paraId="64FD47DC" w14:textId="77777777" w:rsidR="00823CCF" w:rsidRPr="00E14097" w:rsidRDefault="00823CCF" w:rsidP="00502921">
      <w:pPr>
        <w:pStyle w:val="a7"/>
        <w:shd w:val="clear" w:color="auto" w:fill="auto"/>
        <w:rPr>
          <w:sz w:val="24"/>
          <w:szCs w:val="24"/>
        </w:rPr>
      </w:pPr>
    </w:p>
    <w:p w14:paraId="2CD745A2" w14:textId="77777777" w:rsidR="00502921" w:rsidRPr="00502921" w:rsidRDefault="00502921" w:rsidP="00502921">
      <w:pPr>
        <w:spacing w:line="233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</w:rPr>
      </w:pPr>
      <w:r w:rsidRPr="00502921">
        <w:rPr>
          <w:rFonts w:ascii="Times New Roman" w:eastAsia="Times New Roman" w:hAnsi="Times New Roman" w:cs="Times New Roman"/>
          <w:b/>
          <w:bCs/>
        </w:rPr>
        <w:t>6. Стан нормативно-правової бази у даній сфері правового регулювання.</w:t>
      </w:r>
    </w:p>
    <w:p w14:paraId="599734D6" w14:textId="77777777" w:rsidR="00502921" w:rsidRPr="00502921" w:rsidRDefault="00502921" w:rsidP="00502921">
      <w:pPr>
        <w:spacing w:after="59" w:line="1" w:lineRule="exact"/>
        <w:rPr>
          <w:rFonts w:ascii="Times New Roman" w:hAnsi="Times New Roman" w:cs="Times New Roman"/>
        </w:rPr>
      </w:pPr>
    </w:p>
    <w:p w14:paraId="18D2DF8B" w14:textId="77777777" w:rsidR="00502921" w:rsidRPr="00502921" w:rsidRDefault="00502921" w:rsidP="00502921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502921">
        <w:rPr>
          <w:rFonts w:ascii="Times New Roman" w:eastAsia="Times New Roman" w:hAnsi="Times New Roman" w:cs="Times New Roman"/>
          <w:iCs/>
        </w:rPr>
        <w:t>Загальні засади та порядок відмови у наданні дозволу на розроблення документації із землеустрою визначено статтями 9, 123 Земельного кодексу України.</w:t>
      </w:r>
    </w:p>
    <w:p w14:paraId="6CD69D40" w14:textId="77777777" w:rsidR="00502921" w:rsidRPr="00502921" w:rsidRDefault="00502921" w:rsidP="00502921">
      <w:pPr>
        <w:spacing w:line="233" w:lineRule="auto"/>
        <w:ind w:firstLine="440"/>
        <w:jc w:val="both"/>
        <w:rPr>
          <w:rFonts w:ascii="Times New Roman" w:eastAsia="Times New Roman" w:hAnsi="Times New Roman" w:cs="Times New Roman"/>
          <w:iCs/>
        </w:rPr>
      </w:pPr>
    </w:p>
    <w:p w14:paraId="005BA494" w14:textId="77777777" w:rsidR="00502921" w:rsidRPr="00502921" w:rsidRDefault="00502921" w:rsidP="00502921">
      <w:pPr>
        <w:spacing w:line="230" w:lineRule="auto"/>
        <w:ind w:left="142" w:firstLine="284"/>
        <w:rPr>
          <w:rFonts w:ascii="Times New Roman" w:eastAsia="Times New Roman" w:hAnsi="Times New Roman" w:cs="Times New Roman"/>
          <w:iCs/>
        </w:rPr>
      </w:pPr>
      <w:r w:rsidRPr="00502921">
        <w:rPr>
          <w:rFonts w:ascii="Times New Roman" w:eastAsia="Times New Roman" w:hAnsi="Times New Roman" w:cs="Times New Roman"/>
          <w:b/>
          <w:bCs/>
          <w:iCs/>
        </w:rPr>
        <w:t>7. Фінансово-економічне обґрунтування.</w:t>
      </w:r>
    </w:p>
    <w:p w14:paraId="56C56CD9" w14:textId="77777777" w:rsidR="00502921" w:rsidRPr="00502921" w:rsidRDefault="00502921" w:rsidP="00502921">
      <w:pPr>
        <w:spacing w:line="230" w:lineRule="auto"/>
        <w:ind w:firstLine="426"/>
        <w:rPr>
          <w:rFonts w:ascii="Times New Roman" w:eastAsia="Times New Roman" w:hAnsi="Times New Roman" w:cs="Times New Roman"/>
          <w:iCs/>
        </w:rPr>
      </w:pPr>
      <w:r w:rsidRPr="00502921">
        <w:rPr>
          <w:rFonts w:ascii="Times New Roman" w:eastAsia="Times New Roman" w:hAnsi="Times New Roman" w:cs="Times New Roman"/>
          <w:iCs/>
        </w:rPr>
        <w:t>Реалізація рішення не потребує додаткових витрат міського бюджету.</w:t>
      </w:r>
    </w:p>
    <w:p w14:paraId="6EEDABAE" w14:textId="77777777" w:rsidR="00502921" w:rsidRPr="00502921" w:rsidRDefault="00502921" w:rsidP="00502921">
      <w:pPr>
        <w:spacing w:line="230" w:lineRule="auto"/>
        <w:ind w:firstLine="440"/>
        <w:jc w:val="both"/>
        <w:rPr>
          <w:rFonts w:ascii="Times New Roman" w:eastAsia="Times New Roman" w:hAnsi="Times New Roman" w:cs="Times New Roman"/>
          <w:i/>
          <w:iCs/>
        </w:rPr>
      </w:pPr>
    </w:p>
    <w:p w14:paraId="2EE01B30" w14:textId="77777777" w:rsidR="00502921" w:rsidRPr="00502921" w:rsidRDefault="00502921" w:rsidP="00502921">
      <w:pPr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502921">
        <w:rPr>
          <w:rFonts w:ascii="Times New Roman" w:eastAsia="Times New Roman" w:hAnsi="Times New Roman" w:cs="Times New Roman"/>
          <w:b/>
          <w:bCs/>
          <w:iCs/>
        </w:rPr>
        <w:t>8. Прогноз соціально-економічних та інших наслідків прийняття рішення.</w:t>
      </w:r>
    </w:p>
    <w:p w14:paraId="667FC658" w14:textId="77777777" w:rsidR="00502921" w:rsidRPr="00502921" w:rsidRDefault="00502921" w:rsidP="00502921">
      <w:pPr>
        <w:spacing w:after="120"/>
        <w:ind w:left="426"/>
        <w:rPr>
          <w:rFonts w:ascii="Times New Roman" w:eastAsia="Times New Roman" w:hAnsi="Times New Roman" w:cs="Times New Roman"/>
          <w:iCs/>
          <w:color w:val="auto"/>
        </w:rPr>
      </w:pPr>
      <w:r w:rsidRPr="00502921">
        <w:rPr>
          <w:rFonts w:ascii="Times New Roman" w:eastAsia="Times New Roman" w:hAnsi="Times New Roman" w:cs="Times New Roman"/>
          <w:iCs/>
        </w:rPr>
        <w:t>Рішення не тягне за собою жодних соціально-економічних та інших наслідків.</w:t>
      </w:r>
    </w:p>
    <w:p w14:paraId="6B0F1F35" w14:textId="1253A2AA" w:rsidR="009031CB" w:rsidRDefault="00823CCF" w:rsidP="009031CB">
      <w:pPr>
        <w:pStyle w:val="22"/>
        <w:shd w:val="clear" w:color="auto" w:fill="auto"/>
        <w:spacing w:after="0"/>
        <w:ind w:firstLine="0"/>
        <w:jc w:val="left"/>
        <w:rPr>
          <w:rStyle w:val="ad"/>
          <w:b w:val="0"/>
          <w:i w:val="0"/>
          <w:sz w:val="20"/>
          <w:szCs w:val="20"/>
        </w:rPr>
      </w:pPr>
      <w:r w:rsidRPr="00E14097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E14097" w:rsidRPr="00E14097">
        <w:rPr>
          <w:rStyle w:val="ad"/>
          <w:b w:val="0"/>
          <w:i w:val="0"/>
          <w:sz w:val="20"/>
          <w:szCs w:val="20"/>
        </w:rPr>
        <w:t>Валентина ПЕЛИХ</w:t>
      </w:r>
    </w:p>
    <w:p w14:paraId="61404D79" w14:textId="00E74F45" w:rsidR="00F72E97" w:rsidRDefault="00F72E97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</w:rPr>
      </w:pPr>
    </w:p>
    <w:p w14:paraId="44D8CC14" w14:textId="77777777" w:rsidR="003E42B4" w:rsidRDefault="003E42B4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2E97" w14:paraId="44F98C9D" w14:textId="77777777" w:rsidTr="00F72E97">
        <w:trPr>
          <w:trHeight w:val="663"/>
        </w:trPr>
        <w:tc>
          <w:tcPr>
            <w:tcW w:w="4814" w:type="dxa"/>
            <w:hideMark/>
          </w:tcPr>
          <w:p w14:paraId="3FAACC09" w14:textId="2C445128" w:rsidR="00F72E97" w:rsidRDefault="00FF4217" w:rsidP="00FF4217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518DB8DB" w14:textId="556566AF" w:rsidR="00F72E97" w:rsidRPr="00F86A3D" w:rsidRDefault="00F72E97" w:rsidP="00D6405A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F86A3D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7DA0A24" w14:textId="7D8525B1" w:rsidR="00823CCF" w:rsidRDefault="00823CCF" w:rsidP="00F72E97">
      <w:pPr>
        <w:pStyle w:val="22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14:paraId="7803F015" w14:textId="77777777" w:rsidR="00B60F63" w:rsidRPr="002F12D1" w:rsidRDefault="00B60F63" w:rsidP="00F72E97">
      <w:pPr>
        <w:pStyle w:val="22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sectPr w:rsidR="00B60F63" w:rsidRPr="002F12D1" w:rsidSect="00BB09D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134" w:right="567" w:bottom="1560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74737" w14:textId="77777777" w:rsidR="00A31B11" w:rsidRDefault="00A31B11">
      <w:r>
        <w:separator/>
      </w:r>
    </w:p>
  </w:endnote>
  <w:endnote w:type="continuationSeparator" w:id="0">
    <w:p w14:paraId="6E6DF728" w14:textId="77777777" w:rsidR="00A31B11" w:rsidRDefault="00A3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719D" w14:textId="77777777" w:rsidR="00AE7F33" w:rsidRDefault="00AE7F3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9338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4CE4FA" wp14:editId="3522E5AA">
              <wp:simplePos x="0" y="0"/>
              <wp:positionH relativeFrom="margin">
                <wp:posOffset>4850765</wp:posOffset>
              </wp:positionH>
              <wp:positionV relativeFrom="bottomMargin">
                <wp:posOffset>1209675</wp:posOffset>
              </wp:positionV>
              <wp:extent cx="1424893" cy="8414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893" cy="841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A776DF" w14:textId="77777777" w:rsidR="00C9228B" w:rsidRPr="00303B00" w:rsidRDefault="00C9228B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  <w:p w14:paraId="738820D3" w14:textId="77777777" w:rsidR="002D306E" w:rsidRPr="002D306E" w:rsidRDefault="002D306E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CE4FA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1.95pt;margin-top:95.25pt;width:112.2pt;height:6.6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" filled="f" stroked="f">
              <v:textbox inset="0,0,0,0">
                <w:txbxContent>
                  <w:p w14:paraId="40A776DF" w14:textId="77777777" w:rsidR="00C9228B" w:rsidRPr="00303B00" w:rsidRDefault="00C9228B" w:rsidP="00C9228B">
                    <w:pPr>
                      <w:pStyle w:val="20"/>
                      <w:shd w:val="clear" w:color="auto" w:fill="auto"/>
                      <w:tabs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  <w:p w14:paraId="738820D3" w14:textId="77777777" w:rsidR="002D306E" w:rsidRPr="002D306E" w:rsidRDefault="002D306E" w:rsidP="00C9228B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jc w:val="right"/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C723" w14:textId="77777777" w:rsidR="00AE7F33" w:rsidRDefault="00AE7F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AD92B" w14:textId="77777777" w:rsidR="00A31B11" w:rsidRDefault="00A31B11"/>
  </w:footnote>
  <w:footnote w:type="continuationSeparator" w:id="0">
    <w:p w14:paraId="7C24B17F" w14:textId="77777777" w:rsidR="00A31B11" w:rsidRDefault="00A31B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A443" w14:textId="77777777" w:rsidR="00AE7F33" w:rsidRDefault="00AE7F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7662" w14:textId="10A37A44" w:rsidR="00F57DDE" w:rsidRDefault="00ED1BC4" w:rsidP="00ED1BC4">
    <w:pPr>
      <w:pStyle w:val="22"/>
      <w:shd w:val="clear" w:color="auto" w:fill="auto"/>
      <w:spacing w:after="0"/>
      <w:ind w:left="2680" w:firstLine="14"/>
      <w:jc w:val="center"/>
      <w:rPr>
        <w:sz w:val="12"/>
        <w:szCs w:val="12"/>
      </w:rPr>
    </w:pPr>
    <w:r w:rsidRPr="00BE57D5">
      <w:rPr>
        <w:sz w:val="12"/>
        <w:szCs w:val="12"/>
        <w:lang w:val="ru-RU"/>
      </w:rPr>
      <w:t xml:space="preserve">                                                                        </w:t>
    </w:r>
    <w:r w:rsidR="00AE7F33">
      <w:rPr>
        <w:sz w:val="12"/>
        <w:szCs w:val="12"/>
      </w:rPr>
      <w:t xml:space="preserve">               </w:t>
    </w:r>
    <w:r w:rsidRPr="00BE57D5">
      <w:rPr>
        <w:sz w:val="12"/>
        <w:szCs w:val="12"/>
        <w:lang w:val="ru-RU"/>
      </w:rPr>
      <w:t xml:space="preserve"> </w:t>
    </w:r>
    <w:r w:rsidR="00F57DDE">
      <w:rPr>
        <w:sz w:val="12"/>
        <w:szCs w:val="12"/>
      </w:rPr>
      <w:t xml:space="preserve">Пояснювальна записка № </w:t>
    </w:r>
    <w:r w:rsidR="00C9228B" w:rsidRPr="00BE57D5">
      <w:rPr>
        <w:sz w:val="12"/>
        <w:szCs w:val="12"/>
        <w:lang w:val="ru-RU"/>
      </w:rPr>
      <w:t>ПЗН-53460</w:t>
    </w:r>
    <w:r w:rsidR="00F57DDE">
      <w:rPr>
        <w:sz w:val="12"/>
        <w:szCs w:val="12"/>
      </w:rPr>
      <w:t xml:space="preserve"> від </w:t>
    </w:r>
    <w:r w:rsidR="004C235D" w:rsidRPr="00BE57D5">
      <w:rPr>
        <w:i w:val="0"/>
        <w:sz w:val="12"/>
        <w:szCs w:val="12"/>
        <w:lang w:val="ru-RU"/>
      </w:rPr>
      <w:t>18.04.2023</w:t>
    </w:r>
    <w:r w:rsidR="00F57DDE">
      <w:rPr>
        <w:sz w:val="12"/>
        <w:szCs w:val="12"/>
      </w:rPr>
      <w:t xml:space="preserve"> до клопотання 201412217</w:t>
    </w:r>
  </w:p>
  <w:p w14:paraId="6D040C83" w14:textId="306E0332" w:rsidR="00F57DDE" w:rsidRPr="007566A0" w:rsidRDefault="00F57DDE" w:rsidP="007566A0">
    <w:pPr>
      <w:pStyle w:val="a9"/>
      <w:jc w:val="right"/>
      <w:rPr>
        <w:rFonts w:ascii="Times New Roman" w:hAnsi="Times New Roman" w:cs="Times New Roman"/>
      </w:rPr>
    </w:pPr>
    <w:r w:rsidRPr="00C9228B">
      <w:rPr>
        <w:rFonts w:ascii="Times New Roman" w:hAnsi="Times New Roman" w:cs="Times New Roman"/>
        <w:sz w:val="12"/>
        <w:szCs w:val="12"/>
      </w:rPr>
      <w:t>Сторінка</w:t>
    </w:r>
    <w:r w:rsidRPr="00C9228B">
      <w:rPr>
        <w:rFonts w:ascii="Times New Roman" w:hAnsi="Times New Roman" w:cs="Times New Roman"/>
        <w:sz w:val="12"/>
        <w:szCs w:val="12"/>
        <w:lang w:val="ru-RU"/>
      </w:rPr>
      <w:t xml:space="preserve"> </w:t>
    </w:r>
    <w:sdt>
      <w:sdtPr>
        <w:rPr>
          <w:rFonts w:ascii="Times New Roman" w:hAnsi="Times New Roman" w:cs="Times New Roman"/>
        </w:rPr>
        <w:id w:val="-972446427"/>
        <w:docPartObj>
          <w:docPartGallery w:val="Page Numbers (Top of Page)"/>
          <w:docPartUnique/>
        </w:docPartObj>
      </w:sdtPr>
      <w:sdtEndPr/>
      <w:sdtContent>
        <w:r w:rsidRPr="00C9228B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9228B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9228B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03961" w:rsidRPr="0080396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C9228B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8F4D" w14:textId="77777777" w:rsidR="00AE7F33" w:rsidRDefault="00AE7F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F6B5FB0"/>
    <w:multiLevelType w:val="hybridMultilevel"/>
    <w:tmpl w:val="4558C0F6"/>
    <w:lvl w:ilvl="0" w:tplc="CF906C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502C7"/>
    <w:rsid w:val="000910F3"/>
    <w:rsid w:val="000B1746"/>
    <w:rsid w:val="000D22AE"/>
    <w:rsid w:val="000E6C42"/>
    <w:rsid w:val="000F51A2"/>
    <w:rsid w:val="00120ACB"/>
    <w:rsid w:val="001226D9"/>
    <w:rsid w:val="00126B6B"/>
    <w:rsid w:val="00135F96"/>
    <w:rsid w:val="00152566"/>
    <w:rsid w:val="0016268B"/>
    <w:rsid w:val="001872D3"/>
    <w:rsid w:val="001B4CF3"/>
    <w:rsid w:val="001D56A7"/>
    <w:rsid w:val="001E1099"/>
    <w:rsid w:val="001E1DC3"/>
    <w:rsid w:val="00201AB8"/>
    <w:rsid w:val="00206028"/>
    <w:rsid w:val="00222EBC"/>
    <w:rsid w:val="00254787"/>
    <w:rsid w:val="0027157C"/>
    <w:rsid w:val="002A6A07"/>
    <w:rsid w:val="002C31D9"/>
    <w:rsid w:val="002D306E"/>
    <w:rsid w:val="002F12D1"/>
    <w:rsid w:val="00306CBB"/>
    <w:rsid w:val="00333098"/>
    <w:rsid w:val="003559F0"/>
    <w:rsid w:val="0037396E"/>
    <w:rsid w:val="003870E9"/>
    <w:rsid w:val="00391F08"/>
    <w:rsid w:val="0039750E"/>
    <w:rsid w:val="003C1CD5"/>
    <w:rsid w:val="003C3461"/>
    <w:rsid w:val="003E42B4"/>
    <w:rsid w:val="003F7983"/>
    <w:rsid w:val="00434B4C"/>
    <w:rsid w:val="0045563D"/>
    <w:rsid w:val="0049406D"/>
    <w:rsid w:val="004A0394"/>
    <w:rsid w:val="004A3A68"/>
    <w:rsid w:val="004C235D"/>
    <w:rsid w:val="004C56B2"/>
    <w:rsid w:val="004D3415"/>
    <w:rsid w:val="00502921"/>
    <w:rsid w:val="00524A88"/>
    <w:rsid w:val="0056003D"/>
    <w:rsid w:val="005642E9"/>
    <w:rsid w:val="00570BA1"/>
    <w:rsid w:val="005754BF"/>
    <w:rsid w:val="005C6293"/>
    <w:rsid w:val="005F63C0"/>
    <w:rsid w:val="006351D8"/>
    <w:rsid w:val="00645041"/>
    <w:rsid w:val="006B3AD8"/>
    <w:rsid w:val="006B6F5F"/>
    <w:rsid w:val="006E6C90"/>
    <w:rsid w:val="00751686"/>
    <w:rsid w:val="007566A0"/>
    <w:rsid w:val="0078020B"/>
    <w:rsid w:val="007812BA"/>
    <w:rsid w:val="007A0CA0"/>
    <w:rsid w:val="007B72F8"/>
    <w:rsid w:val="007D23D5"/>
    <w:rsid w:val="007D5596"/>
    <w:rsid w:val="007F163D"/>
    <w:rsid w:val="00803961"/>
    <w:rsid w:val="00823CCF"/>
    <w:rsid w:val="00826E1C"/>
    <w:rsid w:val="00843FD3"/>
    <w:rsid w:val="00856E90"/>
    <w:rsid w:val="00862273"/>
    <w:rsid w:val="00892D12"/>
    <w:rsid w:val="008A338E"/>
    <w:rsid w:val="008B3E2C"/>
    <w:rsid w:val="008E54D2"/>
    <w:rsid w:val="009031CB"/>
    <w:rsid w:val="00936CCA"/>
    <w:rsid w:val="009444A4"/>
    <w:rsid w:val="0095007E"/>
    <w:rsid w:val="009648AB"/>
    <w:rsid w:val="0097451C"/>
    <w:rsid w:val="00981864"/>
    <w:rsid w:val="009A01FE"/>
    <w:rsid w:val="009A33C5"/>
    <w:rsid w:val="009B1087"/>
    <w:rsid w:val="009B3430"/>
    <w:rsid w:val="009F0D03"/>
    <w:rsid w:val="009F2723"/>
    <w:rsid w:val="00A16E11"/>
    <w:rsid w:val="00A31B11"/>
    <w:rsid w:val="00A663DF"/>
    <w:rsid w:val="00A75FBE"/>
    <w:rsid w:val="00A839DE"/>
    <w:rsid w:val="00AE7F33"/>
    <w:rsid w:val="00B07A01"/>
    <w:rsid w:val="00B10D2A"/>
    <w:rsid w:val="00B1236A"/>
    <w:rsid w:val="00B26CF9"/>
    <w:rsid w:val="00B60F63"/>
    <w:rsid w:val="00B8445E"/>
    <w:rsid w:val="00BB09D8"/>
    <w:rsid w:val="00BC31FD"/>
    <w:rsid w:val="00BC524D"/>
    <w:rsid w:val="00BE57D5"/>
    <w:rsid w:val="00BE74D8"/>
    <w:rsid w:val="00BF610D"/>
    <w:rsid w:val="00C1298E"/>
    <w:rsid w:val="00C166DB"/>
    <w:rsid w:val="00C23E5E"/>
    <w:rsid w:val="00C245A6"/>
    <w:rsid w:val="00C3239C"/>
    <w:rsid w:val="00C46C3D"/>
    <w:rsid w:val="00C746FD"/>
    <w:rsid w:val="00C9228B"/>
    <w:rsid w:val="00CA7A4D"/>
    <w:rsid w:val="00CB7CC5"/>
    <w:rsid w:val="00D13E77"/>
    <w:rsid w:val="00D256F1"/>
    <w:rsid w:val="00D269C6"/>
    <w:rsid w:val="00D40637"/>
    <w:rsid w:val="00D45A11"/>
    <w:rsid w:val="00D62D0A"/>
    <w:rsid w:val="00D6405A"/>
    <w:rsid w:val="00D857E8"/>
    <w:rsid w:val="00DA04E3"/>
    <w:rsid w:val="00DB1E01"/>
    <w:rsid w:val="00DB4E85"/>
    <w:rsid w:val="00DC1456"/>
    <w:rsid w:val="00DC1AAF"/>
    <w:rsid w:val="00DE62BE"/>
    <w:rsid w:val="00E14097"/>
    <w:rsid w:val="00E14E65"/>
    <w:rsid w:val="00E22B93"/>
    <w:rsid w:val="00E7357F"/>
    <w:rsid w:val="00E94376"/>
    <w:rsid w:val="00E97F0C"/>
    <w:rsid w:val="00EB1361"/>
    <w:rsid w:val="00EB1CDA"/>
    <w:rsid w:val="00ED1BC4"/>
    <w:rsid w:val="00EE4070"/>
    <w:rsid w:val="00EF604D"/>
    <w:rsid w:val="00EF6EAC"/>
    <w:rsid w:val="00F02973"/>
    <w:rsid w:val="00F057C7"/>
    <w:rsid w:val="00F25023"/>
    <w:rsid w:val="00F4426A"/>
    <w:rsid w:val="00F57DDE"/>
    <w:rsid w:val="00F72071"/>
    <w:rsid w:val="00F72E97"/>
    <w:rsid w:val="00F86A3D"/>
    <w:rsid w:val="00FC1435"/>
    <w:rsid w:val="00FE05C5"/>
    <w:rsid w:val="00FE18EE"/>
    <w:rsid w:val="00FF1E1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E2B9B"/>
  <w15:docId w15:val="{D082BB52-3FCF-4BDB-88C6-62C1915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E14097"/>
    <w:rPr>
      <w:b/>
      <w:bCs/>
    </w:rPr>
  </w:style>
  <w:style w:type="character" w:styleId="ae">
    <w:name w:val="Emphasis"/>
    <w:basedOn w:val="a0"/>
    <w:uiPriority w:val="20"/>
    <w:qFormat/>
    <w:rsid w:val="00391F08"/>
    <w:rPr>
      <w:i/>
      <w:iCs/>
    </w:rPr>
  </w:style>
  <w:style w:type="character" w:customStyle="1" w:styleId="3">
    <w:name w:val="Основной текст (3)_"/>
    <w:basedOn w:val="a0"/>
    <w:link w:val="30"/>
    <w:locked/>
    <w:rsid w:val="00F72E9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2E9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60F63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60F63"/>
    <w:rPr>
      <w:rFonts w:ascii="Segoe UI" w:hAnsi="Segoe UI" w:cs="Segoe UI"/>
      <w:color w:val="000000"/>
      <w:sz w:val="18"/>
      <w:szCs w:val="18"/>
    </w:rPr>
  </w:style>
  <w:style w:type="table" w:customStyle="1" w:styleId="10">
    <w:name w:val="Сітка таблиці1"/>
    <w:basedOn w:val="a1"/>
    <w:next w:val="a8"/>
    <w:uiPriority w:val="39"/>
    <w:rsid w:val="0097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1"/>
    <w:next w:val="a8"/>
    <w:uiPriority w:val="39"/>
    <w:rsid w:val="0050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hyperlink" Target="https://youcontrol.com.ua/register-tria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C:\Users\olha.parubets\Downloads\request_qr_code" TargetMode="Externa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hyperlink" Target="https://youcontrol.com.ua/register-tria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control.com.ua/register-trial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youcontrol.com.ua/register-trial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youcontrol.com.ua/register-trial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youcontrol.com.ua/register-trial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відмова</vt:lpstr>
      <vt:lpstr/>
    </vt:vector>
  </TitlesOfParts>
  <Manager>Управління землеустрою</Manager>
  <Company>ДЕПАРТАМЕНТ ЗЕМЕЛЬНИХ РЕСУРСІВ</Company>
  <LinksUpToDate>false</LinksUpToDate>
  <CharactersWithSpaces>7848</CharactersWithSpaces>
  <SharedDoc>false</SharedDoc>
  <HyperlinkBase>76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відмова</dc:title>
  <dc:creator>Парубець Ольга Віталіївна</dc:creator>
  <cp:lastModifiedBy>Парубець Ольга Віталіївна</cp:lastModifiedBy>
  <cp:revision>12</cp:revision>
  <cp:lastPrinted>2023-04-18T06:51:00Z</cp:lastPrinted>
  <dcterms:created xsi:type="dcterms:W3CDTF">2023-04-18T06:16:00Z</dcterms:created>
  <dcterms:modified xsi:type="dcterms:W3CDTF">2023-04-18T07:41:00Z</dcterms:modified>
</cp:coreProperties>
</file>