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7" w:rsidRDefault="00817164">
      <w:pPr>
        <w:suppressAutoHyphens w:val="0"/>
        <w:spacing w:after="160" w:line="259" w:lineRule="auto"/>
        <w:jc w:val="center"/>
        <w:rPr>
          <w:rFonts w:ascii="Benguiat" w:eastAsia="Calibri" w:hAnsi="Benguiat"/>
          <w:b/>
          <w:spacing w:val="18"/>
          <w:w w:val="66"/>
          <w:sz w:val="72"/>
          <w:szCs w:val="72"/>
          <w:lang w:val="uk-UA" w:eastAsia="en-US"/>
        </w:rPr>
      </w:pPr>
      <w:r>
        <w:rPr>
          <w:noProof/>
          <w:lang w:val="uk-UA" w:eastAsia="uk-UA"/>
        </w:rPr>
        <w:drawing>
          <wp:inline distT="0" distB="0" distL="0" distR="0">
            <wp:extent cx="486410" cy="666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A67" w:rsidRDefault="00817164">
      <w:pPr>
        <w:suppressAutoHyphens w:val="0"/>
        <w:jc w:val="center"/>
        <w:rPr>
          <w:rFonts w:ascii="Benguiat" w:eastAsia="Calibri" w:hAnsi="Benguiat"/>
          <w:b/>
          <w:spacing w:val="18"/>
          <w:w w:val="66"/>
          <w:sz w:val="72"/>
          <w:szCs w:val="22"/>
          <w:lang w:val="uk-UA" w:eastAsia="en-US"/>
        </w:rPr>
      </w:pPr>
      <w:r>
        <w:rPr>
          <w:rFonts w:eastAsia="Calibri"/>
          <w:b/>
          <w:spacing w:val="18"/>
          <w:w w:val="66"/>
          <w:sz w:val="72"/>
          <w:szCs w:val="72"/>
          <w:lang w:val="uk-UA" w:eastAsia="en-US"/>
        </w:rPr>
        <w:t>КИЇВСЬКА МІСЬ</w:t>
      </w:r>
      <w:r>
        <w:rPr>
          <w:rFonts w:eastAsia="Calibri"/>
          <w:b/>
          <w:spacing w:val="18"/>
          <w:w w:val="66"/>
          <w:sz w:val="72"/>
          <w:szCs w:val="22"/>
          <w:lang w:val="uk-UA" w:eastAsia="en-US"/>
        </w:rPr>
        <w:t>КА РАД</w:t>
      </w:r>
      <w:r>
        <w:rPr>
          <w:rFonts w:ascii="Benguiat" w:eastAsia="Calibri" w:hAnsi="Benguiat"/>
          <w:b/>
          <w:spacing w:val="18"/>
          <w:w w:val="66"/>
          <w:sz w:val="72"/>
          <w:szCs w:val="22"/>
          <w:lang w:val="uk-UA" w:eastAsia="en-US"/>
        </w:rPr>
        <w:t>А</w:t>
      </w:r>
    </w:p>
    <w:p w:rsidR="00EA6A67" w:rsidRDefault="00817164">
      <w:pPr>
        <w:keepNext/>
        <w:pBdr>
          <w:bottom w:val="thickThinSmallGap" w:sz="24" w:space="2" w:color="000000"/>
        </w:pBdr>
        <w:suppressAutoHyphens w:val="0"/>
        <w:jc w:val="center"/>
        <w:outlineLvl w:val="1"/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</w:pPr>
      <w:r>
        <w:rPr>
          <w:b/>
          <w:bCs/>
          <w:iCs/>
          <w:spacing w:val="18"/>
          <w:w w:val="90"/>
          <w:sz w:val="28"/>
          <w:szCs w:val="28"/>
          <w:lang w:val="uk-UA" w:eastAsia="ru-RU"/>
        </w:rPr>
        <w:t>ІІ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СЕСІЯ</w:t>
      </w:r>
      <w:r>
        <w:rPr>
          <w:rFonts w:ascii="Arial" w:hAnsi="Arial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>І</w:t>
      </w:r>
      <w:r>
        <w:rPr>
          <w:b/>
          <w:bCs/>
          <w:iCs/>
          <w:spacing w:val="18"/>
          <w:w w:val="90"/>
          <w:sz w:val="28"/>
          <w:szCs w:val="28"/>
          <w:lang w:val="uk-UA" w:eastAsia="ru-RU"/>
        </w:rPr>
        <w:t>Х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СКЛИКАННЯ</w:t>
      </w:r>
    </w:p>
    <w:p w:rsidR="00EA6A67" w:rsidRDefault="00817164">
      <w:pPr>
        <w:suppressAutoHyphens w:val="0"/>
        <w:spacing w:before="120" w:after="120"/>
        <w:jc w:val="center"/>
        <w:rPr>
          <w:rFonts w:eastAsia="Calibri"/>
          <w:sz w:val="52"/>
          <w:szCs w:val="52"/>
          <w:lang w:val="uk-UA" w:eastAsia="en-US"/>
        </w:rPr>
      </w:pPr>
      <w:r>
        <w:rPr>
          <w:rFonts w:eastAsia="Calibri"/>
          <w:sz w:val="52"/>
          <w:szCs w:val="52"/>
          <w:lang w:val="uk-UA" w:eastAsia="en-US"/>
        </w:rPr>
        <w:t>РІШЕННЯ</w:t>
      </w:r>
    </w:p>
    <w:p w:rsidR="00EA6A67" w:rsidRDefault="00EA6A67">
      <w:pPr>
        <w:suppressAutoHyphens w:val="0"/>
        <w:spacing w:before="120" w:after="120"/>
        <w:jc w:val="center"/>
        <w:rPr>
          <w:rFonts w:eastAsia="Calibri"/>
          <w:sz w:val="28"/>
          <w:szCs w:val="28"/>
          <w:lang w:val="uk-UA" w:eastAsia="en-US"/>
        </w:rPr>
      </w:pPr>
    </w:p>
    <w:p w:rsidR="00EA6A67" w:rsidRDefault="00817164">
      <w:pPr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____________№_______________</w:t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ПРОЄКТ</w:t>
      </w:r>
    </w:p>
    <w:p w:rsidR="00EA6A67" w:rsidRDefault="00EA6A67">
      <w:pPr>
        <w:rPr>
          <w:color w:val="000000" w:themeColor="text1"/>
          <w:sz w:val="28"/>
          <w:szCs w:val="28"/>
          <w:lang w:val="uk-UA"/>
        </w:rPr>
      </w:pPr>
    </w:p>
    <w:p w:rsidR="00EA6A67" w:rsidRDefault="00EA6A67">
      <w:pPr>
        <w:rPr>
          <w:color w:val="000000" w:themeColor="text1"/>
          <w:sz w:val="28"/>
          <w:szCs w:val="28"/>
          <w:lang w:val="uk-UA"/>
        </w:rPr>
      </w:pPr>
    </w:p>
    <w:p w:rsidR="00EA6A67" w:rsidRPr="00817164" w:rsidRDefault="00817164">
      <w:pPr>
        <w:ind w:right="3968"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17164">
        <w:rPr>
          <w:b/>
          <w:bCs/>
          <w:color w:val="000000" w:themeColor="text1"/>
          <w:sz w:val="28"/>
          <w:szCs w:val="28"/>
          <w:lang w:val="uk-UA" w:eastAsia="uk-UA"/>
        </w:rPr>
        <w:t>П</w:t>
      </w:r>
      <w:proofErr w:type="spellStart"/>
      <w:r w:rsidRPr="00817164">
        <w:rPr>
          <w:b/>
          <w:bCs/>
          <w:sz w:val="28"/>
          <w:szCs w:val="28"/>
          <w:lang w:eastAsia="uk-UA"/>
        </w:rPr>
        <w:t>ро</w:t>
      </w:r>
      <w:proofErr w:type="spellEnd"/>
      <w:r w:rsidRPr="0081716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817164">
        <w:rPr>
          <w:b/>
          <w:bCs/>
          <w:sz w:val="28"/>
          <w:szCs w:val="28"/>
          <w:lang w:eastAsia="uk-UA"/>
        </w:rPr>
        <w:t>зміну</w:t>
      </w:r>
      <w:proofErr w:type="spellEnd"/>
      <w:r w:rsidRPr="00817164">
        <w:rPr>
          <w:b/>
          <w:bCs/>
          <w:sz w:val="28"/>
          <w:szCs w:val="28"/>
          <w:lang w:eastAsia="uk-UA"/>
        </w:rPr>
        <w:t xml:space="preserve"> типу та </w:t>
      </w:r>
      <w:proofErr w:type="spellStart"/>
      <w:r w:rsidRPr="00817164">
        <w:rPr>
          <w:b/>
          <w:bCs/>
          <w:sz w:val="28"/>
          <w:szCs w:val="28"/>
          <w:lang w:eastAsia="uk-UA"/>
        </w:rPr>
        <w:t>найменування</w:t>
      </w:r>
      <w:proofErr w:type="spellEnd"/>
      <w:r w:rsidRPr="00817164">
        <w:rPr>
          <w:b/>
          <w:bCs/>
          <w:sz w:val="28"/>
          <w:szCs w:val="28"/>
          <w:lang w:eastAsia="uk-UA"/>
        </w:rPr>
        <w:t xml:space="preserve"> </w:t>
      </w:r>
    </w:p>
    <w:p w:rsidR="00EA6A67" w:rsidRPr="00817164" w:rsidRDefault="00817164">
      <w:pPr>
        <w:ind w:firstLine="709"/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817164">
        <w:rPr>
          <w:b/>
          <w:bCs/>
          <w:sz w:val="28"/>
          <w:szCs w:val="28"/>
          <w:lang w:eastAsia="uk-UA"/>
        </w:rPr>
        <w:t>загальноосвітнього</w:t>
      </w:r>
      <w:proofErr w:type="spellEnd"/>
      <w:r w:rsidRPr="0081716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817164">
        <w:rPr>
          <w:b/>
          <w:bCs/>
          <w:sz w:val="28"/>
          <w:szCs w:val="28"/>
          <w:lang w:eastAsia="uk-UA"/>
        </w:rPr>
        <w:t>навчального</w:t>
      </w:r>
      <w:proofErr w:type="spellEnd"/>
    </w:p>
    <w:p w:rsidR="00EA6A67" w:rsidRPr="00817164" w:rsidRDefault="00817164">
      <w:pPr>
        <w:ind w:firstLine="709"/>
        <w:rPr>
          <w:b/>
          <w:bCs/>
          <w:color w:val="000000" w:themeColor="text1"/>
          <w:sz w:val="28"/>
          <w:szCs w:val="28"/>
          <w:lang w:val="uk-UA"/>
        </w:rPr>
      </w:pPr>
      <w:r w:rsidRPr="00817164">
        <w:rPr>
          <w:b/>
          <w:bCs/>
          <w:sz w:val="28"/>
          <w:szCs w:val="28"/>
          <w:lang w:eastAsia="uk-UA"/>
        </w:rPr>
        <w:t xml:space="preserve">закладу ІІ-ІІІ </w:t>
      </w:r>
      <w:proofErr w:type="spellStart"/>
      <w:r w:rsidRPr="00817164">
        <w:rPr>
          <w:b/>
          <w:bCs/>
          <w:sz w:val="28"/>
          <w:szCs w:val="28"/>
          <w:lang w:eastAsia="uk-UA"/>
        </w:rPr>
        <w:t>ступенів</w:t>
      </w:r>
      <w:proofErr w:type="spellEnd"/>
      <w:r w:rsidRPr="00817164">
        <w:rPr>
          <w:b/>
          <w:bCs/>
          <w:sz w:val="28"/>
          <w:szCs w:val="28"/>
          <w:lang w:eastAsia="uk-UA"/>
        </w:rPr>
        <w:t xml:space="preserve"> «</w:t>
      </w:r>
      <w:proofErr w:type="spellStart"/>
      <w:r w:rsidRPr="00817164">
        <w:rPr>
          <w:b/>
          <w:bCs/>
          <w:sz w:val="28"/>
          <w:szCs w:val="28"/>
          <w:lang w:eastAsia="uk-UA"/>
        </w:rPr>
        <w:t>Вечірня</w:t>
      </w:r>
      <w:proofErr w:type="spellEnd"/>
      <w:r w:rsidRPr="00817164">
        <w:rPr>
          <w:b/>
          <w:bCs/>
          <w:sz w:val="28"/>
          <w:szCs w:val="28"/>
          <w:lang w:eastAsia="uk-UA"/>
        </w:rPr>
        <w:t xml:space="preserve"> (</w:t>
      </w:r>
      <w:proofErr w:type="spellStart"/>
      <w:r w:rsidRPr="00817164">
        <w:rPr>
          <w:b/>
          <w:bCs/>
          <w:sz w:val="28"/>
          <w:szCs w:val="28"/>
          <w:lang w:eastAsia="uk-UA"/>
        </w:rPr>
        <w:t>змінна</w:t>
      </w:r>
      <w:proofErr w:type="spellEnd"/>
      <w:r w:rsidRPr="00817164">
        <w:rPr>
          <w:b/>
          <w:bCs/>
          <w:sz w:val="28"/>
          <w:szCs w:val="28"/>
          <w:lang w:eastAsia="uk-UA"/>
        </w:rPr>
        <w:t>)</w:t>
      </w:r>
    </w:p>
    <w:p w:rsidR="00EA6A67" w:rsidRPr="00817164" w:rsidRDefault="00817164">
      <w:pPr>
        <w:ind w:firstLine="709"/>
        <w:rPr>
          <w:b/>
          <w:bCs/>
          <w:color w:val="000000" w:themeColor="text1"/>
          <w:sz w:val="28"/>
          <w:szCs w:val="28"/>
          <w:lang w:val="uk-UA"/>
        </w:rPr>
      </w:pPr>
      <w:r w:rsidRPr="00817164">
        <w:rPr>
          <w:b/>
          <w:bCs/>
          <w:sz w:val="28"/>
          <w:szCs w:val="28"/>
          <w:lang w:val="uk-UA" w:eastAsia="uk-UA"/>
        </w:rPr>
        <w:t xml:space="preserve">спеціальна школа № 27» м. Києва  </w:t>
      </w:r>
    </w:p>
    <w:p w:rsidR="00EA6A67" w:rsidRDefault="00EA6A67">
      <w:pPr>
        <w:ind w:firstLine="709"/>
        <w:rPr>
          <w:bCs/>
          <w:color w:val="000000" w:themeColor="text1"/>
          <w:sz w:val="28"/>
          <w:szCs w:val="28"/>
          <w:lang w:val="uk-UA"/>
        </w:rPr>
      </w:pPr>
    </w:p>
    <w:p w:rsidR="00EA6A67" w:rsidRDefault="00817164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постанови Кабінету Міністрів України від 06 березня 2019 року № 221 «Про затвердження Положення про спеціальну школу та Положення про навчально-реабілітаційний центр», рішень Київської міської ради від 02 грудня 2010 року № 284/5096 «Про питання комунальної власності територіальної громади міста Києва»,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оптимізації освітнього процесу та задоволення потреб громадян України у реалізації їх прав на отримання освіти, Київська міська рада</w:t>
      </w:r>
    </w:p>
    <w:p w:rsidR="00EA6A67" w:rsidRDefault="00EA6A67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EA6A67" w:rsidRDefault="00817164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t>ВИРІШИЛА</w:t>
      </w:r>
      <w:r>
        <w:rPr>
          <w:sz w:val="28"/>
          <w:szCs w:val="28"/>
          <w:lang w:val="uk-UA" w:eastAsia="uk-UA"/>
        </w:rPr>
        <w:t>:</w:t>
      </w:r>
    </w:p>
    <w:p w:rsidR="00EA6A67" w:rsidRDefault="00EA6A67">
      <w:pPr>
        <w:pStyle w:val="ad"/>
        <w:spacing w:after="0" w:line="240" w:lineRule="auto"/>
        <w:ind w:left="1065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bookmarkStart w:id="0" w:name="7"/>
      <w:bookmarkStart w:id="1" w:name="71"/>
      <w:bookmarkEnd w:id="0"/>
      <w:bookmarkEnd w:id="1"/>
    </w:p>
    <w:p w:rsidR="00EA6A67" w:rsidRDefault="008171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 Змінити тип та найменування загальноосвітнього навчального закладу ІІ-ІІІ ступенів «Вечірня (змінна) спеціальна школа № 27» м. Києва (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ідентифікаційний код 26189561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) на Спеціальну школу ІІІ рівня № 27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Подільського району м. Києва.</w:t>
      </w:r>
    </w:p>
    <w:p w:rsidR="00EA6A67" w:rsidRDefault="00EA6A6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bookmarkStart w:id="2" w:name="9"/>
      <w:bookmarkStart w:id="3" w:name="8"/>
      <w:bookmarkEnd w:id="2"/>
      <w:bookmarkEnd w:id="3"/>
    </w:p>
    <w:p w:rsidR="00EA6A67" w:rsidRDefault="00817164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Спеціальній школі ІІІ рівня № 27</w:t>
      </w:r>
      <w:r>
        <w:rPr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/>
        </w:rPr>
        <w:t>Подільського району м. Києва</w:t>
      </w:r>
      <w:r>
        <w:rPr>
          <w:sz w:val="28"/>
          <w:szCs w:val="28"/>
          <w:lang w:val="uk-UA"/>
        </w:rPr>
        <w:t xml:space="preserve"> забезпечувати </w:t>
      </w:r>
      <w:r>
        <w:rPr>
          <w:bCs/>
          <w:color w:val="000000" w:themeColor="text1"/>
          <w:sz w:val="28"/>
          <w:szCs w:val="28"/>
          <w:lang w:val="uk-UA"/>
        </w:rPr>
        <w:t>здобуття повної загальної середньої освіти за рівнем профільної середньої освіти.</w:t>
      </w:r>
    </w:p>
    <w:p w:rsidR="00EA6A67" w:rsidRDefault="00EA6A67">
      <w:pPr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EA6A67" w:rsidRDefault="00817164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/>
        </w:rPr>
        <w:t xml:space="preserve">Віднести </w:t>
      </w:r>
      <w:r>
        <w:rPr>
          <w:bCs/>
          <w:sz w:val="28"/>
          <w:szCs w:val="28"/>
          <w:lang w:val="uk-UA"/>
        </w:rPr>
        <w:t xml:space="preserve">Спеціальну школу ІІІ рівня № 27 Подільського району </w:t>
      </w:r>
      <w:r>
        <w:rPr>
          <w:bCs/>
          <w:sz w:val="28"/>
          <w:szCs w:val="28"/>
          <w:lang w:val="uk-UA"/>
        </w:rPr>
        <w:br/>
        <w:t>м. Києва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 сфери управління Подільської районної в місті Києві державної адміністрації.</w:t>
      </w:r>
    </w:p>
    <w:p w:rsidR="00EA6A67" w:rsidRDefault="00EA6A67">
      <w:pPr>
        <w:pStyle w:val="ad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A6A67" w:rsidRDefault="00817164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Подільській районній в місті Києві державній адміністрації:</w:t>
      </w:r>
    </w:p>
    <w:p w:rsidR="00EA6A67" w:rsidRDefault="00EA6A67">
      <w:pPr>
        <w:pStyle w:val="ad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A67" w:rsidRDefault="00817164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Здійснити організаційно-правові заходи щодо виконання пунктів 1-2 цього рішення.</w:t>
      </w:r>
    </w:p>
    <w:p w:rsidR="00EA6A67" w:rsidRDefault="00EA6A67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A67" w:rsidRDefault="00817164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Затвердити зміни до статуту </w:t>
      </w:r>
      <w:r>
        <w:rPr>
          <w:rFonts w:ascii="Times New Roman" w:hAnsi="Times New Roman"/>
          <w:bCs/>
          <w:sz w:val="28"/>
          <w:szCs w:val="28"/>
          <w:lang w:val="uk-UA"/>
        </w:rPr>
        <w:t>загальноосвітнього навчального закладу ІІ-ІІІ ступенів «Вечірня (змінна) спеціальна школа № 27» м. Києва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6A67" w:rsidRDefault="00EA6A67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A67" w:rsidRDefault="00817164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EA6A67" w:rsidRDefault="00EA6A67">
      <w:pPr>
        <w:ind w:firstLine="709"/>
        <w:jc w:val="both"/>
        <w:rPr>
          <w:sz w:val="28"/>
          <w:szCs w:val="28"/>
          <w:lang w:val="uk-UA"/>
        </w:rPr>
      </w:pPr>
    </w:p>
    <w:p w:rsidR="00EA6A67" w:rsidRDefault="00EA6A67">
      <w:pPr>
        <w:ind w:firstLine="709"/>
        <w:jc w:val="both"/>
        <w:rPr>
          <w:sz w:val="28"/>
          <w:szCs w:val="28"/>
          <w:lang w:val="uk-UA"/>
        </w:rPr>
      </w:pPr>
    </w:p>
    <w:p w:rsidR="00EA6A67" w:rsidRPr="00817164" w:rsidRDefault="00817164">
      <w:pPr>
        <w:ind w:firstLine="709"/>
        <w:jc w:val="both"/>
        <w:rPr>
          <w:b/>
          <w:sz w:val="28"/>
          <w:szCs w:val="28"/>
          <w:lang w:val="uk-UA"/>
        </w:rPr>
      </w:pPr>
      <w:r w:rsidRPr="00817164">
        <w:rPr>
          <w:b/>
          <w:sz w:val="28"/>
          <w:szCs w:val="28"/>
          <w:lang w:val="uk-UA"/>
        </w:rPr>
        <w:t xml:space="preserve">Київський міський голова </w:t>
      </w:r>
      <w:r w:rsidRPr="00817164">
        <w:rPr>
          <w:b/>
          <w:sz w:val="28"/>
          <w:szCs w:val="28"/>
          <w:lang w:val="uk-UA"/>
        </w:rPr>
        <w:tab/>
      </w:r>
      <w:r w:rsidRPr="00817164">
        <w:rPr>
          <w:b/>
          <w:sz w:val="28"/>
          <w:szCs w:val="28"/>
          <w:lang w:val="uk-UA"/>
        </w:rPr>
        <w:tab/>
        <w:t xml:space="preserve">         </w:t>
      </w:r>
      <w:r w:rsidRPr="00817164">
        <w:rPr>
          <w:b/>
          <w:sz w:val="28"/>
          <w:szCs w:val="28"/>
          <w:lang w:val="uk-UA"/>
        </w:rPr>
        <w:tab/>
      </w:r>
      <w:r w:rsidRPr="00817164">
        <w:rPr>
          <w:b/>
          <w:sz w:val="28"/>
          <w:szCs w:val="28"/>
          <w:lang w:val="uk-UA"/>
        </w:rPr>
        <w:tab/>
      </w:r>
      <w:r w:rsidRPr="00817164">
        <w:rPr>
          <w:b/>
          <w:sz w:val="28"/>
          <w:szCs w:val="28"/>
          <w:lang w:val="uk-UA"/>
        </w:rPr>
        <w:tab/>
        <w:t>Віталій КЛИЧКО</w:t>
      </w: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p w:rsidR="00817164" w:rsidRDefault="00817164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tbl>
      <w:tblPr>
        <w:tblW w:w="10887" w:type="dxa"/>
        <w:tblInd w:w="-714" w:type="dxa"/>
        <w:tblLook w:val="04A0" w:firstRow="1" w:lastRow="0" w:firstColumn="1" w:lastColumn="0" w:noHBand="0" w:noVBand="1"/>
      </w:tblPr>
      <w:tblGrid>
        <w:gridCol w:w="5217"/>
        <w:gridCol w:w="2271"/>
        <w:gridCol w:w="3399"/>
      </w:tblGrid>
      <w:tr w:rsidR="00817164" w:rsidRPr="00817164" w:rsidTr="004F46EB">
        <w:trPr>
          <w:trHeight w:val="409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17164">
              <w:rPr>
                <w:b/>
                <w:sz w:val="28"/>
                <w:szCs w:val="28"/>
                <w:lang w:val="uk-UA"/>
              </w:rPr>
              <w:lastRenderedPageBreak/>
              <w:t>ПОДАННЯ:</w:t>
            </w:r>
          </w:p>
        </w:tc>
        <w:tc>
          <w:tcPr>
            <w:tcW w:w="2271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164" w:rsidRPr="00817164" w:rsidTr="004F46EB">
        <w:trPr>
          <w:trHeight w:val="406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Виконувач 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817164">
              <w:rPr>
                <w:sz w:val="28"/>
                <w:szCs w:val="28"/>
              </w:rPr>
              <w:t>’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язків</w:t>
            </w:r>
            <w:proofErr w:type="spellEnd"/>
            <w:r w:rsidRPr="00817164">
              <w:rPr>
                <w:sz w:val="28"/>
                <w:szCs w:val="28"/>
                <w:lang w:val="uk-UA"/>
              </w:rPr>
              <w:t xml:space="preserve"> директора Департаменту освіти і науки</w:t>
            </w:r>
          </w:p>
        </w:tc>
        <w:tc>
          <w:tcPr>
            <w:tcW w:w="2271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Ілля ПАСЬКО</w:t>
            </w:r>
          </w:p>
        </w:tc>
      </w:tr>
      <w:tr w:rsidR="00817164" w:rsidRPr="00817164" w:rsidTr="004F46EB">
        <w:trPr>
          <w:trHeight w:val="679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Виконувач 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817164">
              <w:rPr>
                <w:sz w:val="28"/>
                <w:szCs w:val="28"/>
              </w:rPr>
              <w:t>’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язків</w:t>
            </w:r>
            <w:proofErr w:type="spellEnd"/>
            <w:r w:rsidRPr="00817164">
              <w:rPr>
                <w:sz w:val="28"/>
                <w:szCs w:val="28"/>
                <w:lang w:val="uk-UA"/>
              </w:rPr>
              <w:t xml:space="preserve"> начальника управління персоналу </w:t>
            </w: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та правового забезпечення</w:t>
            </w:r>
          </w:p>
        </w:tc>
        <w:tc>
          <w:tcPr>
            <w:tcW w:w="2271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3399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Наталія МЕДВЕДЧУК</w:t>
            </w:r>
          </w:p>
        </w:tc>
      </w:tr>
    </w:tbl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tbl>
      <w:tblPr>
        <w:tblW w:w="10526" w:type="dxa"/>
        <w:tblInd w:w="-714" w:type="dxa"/>
        <w:tblLook w:val="04A0" w:firstRow="1" w:lastRow="0" w:firstColumn="1" w:lastColumn="0" w:noHBand="0" w:noVBand="1"/>
      </w:tblPr>
      <w:tblGrid>
        <w:gridCol w:w="5217"/>
        <w:gridCol w:w="2018"/>
        <w:gridCol w:w="3291"/>
      </w:tblGrid>
      <w:tr w:rsidR="00817164" w:rsidRPr="00817164" w:rsidTr="000652CE">
        <w:trPr>
          <w:trHeight w:val="409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17164">
              <w:rPr>
                <w:b/>
                <w:sz w:val="28"/>
                <w:szCs w:val="28"/>
                <w:lang w:val="uk-UA"/>
              </w:rPr>
              <w:lastRenderedPageBreak/>
              <w:t>ПОДАННЯ: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164" w:rsidRPr="00817164" w:rsidTr="000652CE">
        <w:trPr>
          <w:trHeight w:val="406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Виконувач 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817164">
              <w:rPr>
                <w:sz w:val="28"/>
                <w:szCs w:val="28"/>
              </w:rPr>
              <w:t>’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язків</w:t>
            </w:r>
            <w:proofErr w:type="spellEnd"/>
            <w:r w:rsidRPr="00817164">
              <w:rPr>
                <w:sz w:val="28"/>
                <w:szCs w:val="28"/>
                <w:lang w:val="uk-UA"/>
              </w:rPr>
              <w:t xml:space="preserve"> директора Департаменту освіти і науки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Ілля ПАСЬКО</w:t>
            </w:r>
          </w:p>
        </w:tc>
      </w:tr>
      <w:tr w:rsidR="00817164" w:rsidRPr="00817164" w:rsidTr="000652CE">
        <w:trPr>
          <w:trHeight w:val="679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Виконувач 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817164">
              <w:rPr>
                <w:sz w:val="28"/>
                <w:szCs w:val="28"/>
              </w:rPr>
              <w:t>’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язків</w:t>
            </w:r>
            <w:proofErr w:type="spellEnd"/>
            <w:r w:rsidRPr="00817164">
              <w:rPr>
                <w:sz w:val="28"/>
                <w:szCs w:val="28"/>
                <w:lang w:val="uk-UA"/>
              </w:rPr>
              <w:t xml:space="preserve"> начальника управління персоналу </w:t>
            </w: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та правового забезпечення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Наталія МЕДВЕДЧУК</w:t>
            </w:r>
          </w:p>
        </w:tc>
      </w:tr>
      <w:tr w:rsidR="00817164" w:rsidRPr="00817164" w:rsidTr="000652CE">
        <w:trPr>
          <w:trHeight w:val="395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17164">
              <w:rPr>
                <w:b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bookmarkStart w:id="4" w:name="_GoBack"/>
            <w:bookmarkEnd w:id="4"/>
          </w:p>
        </w:tc>
      </w:tr>
      <w:tr w:rsidR="00817164" w:rsidRPr="00817164" w:rsidTr="000652CE">
        <w:trPr>
          <w:trHeight w:val="429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Валентин МОНДРИЇВСЬКИЙ</w:t>
            </w:r>
          </w:p>
        </w:tc>
      </w:tr>
      <w:tr w:rsidR="00817164" w:rsidRPr="00817164" w:rsidTr="000652CE">
        <w:trPr>
          <w:trHeight w:val="931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Постійна комісія Київської міської ради </w:t>
            </w: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з питань освіти і науки, молоді та спорту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164" w:rsidRPr="00817164" w:rsidTr="000652CE">
        <w:trPr>
          <w:trHeight w:val="721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Голова </w:t>
            </w: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Вадим ВАСИЛЬЧУК Олександр СУПРУН</w:t>
            </w:r>
          </w:p>
        </w:tc>
      </w:tr>
      <w:tr w:rsidR="00817164" w:rsidRPr="00817164" w:rsidTr="000652CE">
        <w:trPr>
          <w:trHeight w:val="699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Постійна комісія Київської міської ради </w:t>
            </w: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з питань власності та регуляторної політики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164" w:rsidRPr="00817164" w:rsidTr="000652CE">
        <w:trPr>
          <w:trHeight w:val="411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Голова</w:t>
            </w: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  <w:shd w:val="clear" w:color="auto" w:fill="FFFFFF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Михайло ПРИСЯЖНЮК Сергій АРТЕМЕНКО</w:t>
            </w:r>
          </w:p>
        </w:tc>
      </w:tr>
      <w:tr w:rsidR="00817164" w:rsidRPr="00817164" w:rsidTr="000652CE">
        <w:trPr>
          <w:trHeight w:val="411"/>
        </w:trPr>
        <w:tc>
          <w:tcPr>
            <w:tcW w:w="5217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 xml:space="preserve">Виконувач 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817164">
              <w:rPr>
                <w:sz w:val="28"/>
                <w:szCs w:val="28"/>
              </w:rPr>
              <w:t>’</w:t>
            </w:r>
            <w:proofErr w:type="spellStart"/>
            <w:r w:rsidRPr="00817164">
              <w:rPr>
                <w:sz w:val="28"/>
                <w:szCs w:val="28"/>
                <w:lang w:val="uk-UA"/>
              </w:rPr>
              <w:t>язків</w:t>
            </w:r>
            <w:proofErr w:type="spellEnd"/>
            <w:r w:rsidRPr="00817164">
              <w:rPr>
                <w:sz w:val="28"/>
                <w:szCs w:val="28"/>
                <w:lang w:val="uk-UA"/>
              </w:rPr>
              <w:t xml:space="preserve"> начальника управління правового забезпечення діяльності Київської міської ради  </w:t>
            </w:r>
          </w:p>
        </w:tc>
        <w:tc>
          <w:tcPr>
            <w:tcW w:w="2018" w:type="dxa"/>
            <w:shd w:val="clear" w:color="auto" w:fill="auto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91" w:type="dxa"/>
          </w:tcPr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164" w:rsidRPr="00817164" w:rsidRDefault="00817164" w:rsidP="00817164">
            <w:pPr>
              <w:jc w:val="both"/>
              <w:rPr>
                <w:sz w:val="28"/>
                <w:szCs w:val="28"/>
                <w:lang w:val="uk-UA"/>
              </w:rPr>
            </w:pPr>
            <w:r w:rsidRPr="00817164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:rsidR="00817164" w:rsidRPr="00817164" w:rsidRDefault="00817164" w:rsidP="00817164">
      <w:pPr>
        <w:jc w:val="both"/>
        <w:rPr>
          <w:sz w:val="28"/>
          <w:szCs w:val="28"/>
          <w:lang w:val="uk-UA"/>
        </w:rPr>
      </w:pPr>
    </w:p>
    <w:p w:rsidR="00EA6A67" w:rsidRDefault="00EA6A67">
      <w:pPr>
        <w:jc w:val="both"/>
        <w:rPr>
          <w:sz w:val="28"/>
          <w:szCs w:val="28"/>
          <w:lang w:val="uk-UA"/>
        </w:rPr>
      </w:pPr>
    </w:p>
    <w:sectPr w:rsidR="00EA6A67" w:rsidSect="000652C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enguiat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67"/>
    <w:rsid w:val="000652CE"/>
    <w:rsid w:val="00817164"/>
    <w:rsid w:val="00E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8809A-5FD4-4588-8422-1AB3F6EA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F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6C3C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EC2AB6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2">
    <w:name w:val="Заголовок 2 Знак"/>
    <w:qFormat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acopre">
    <w:name w:val="acopre"/>
    <w:qFormat/>
  </w:style>
  <w:style w:type="character" w:customStyle="1" w:styleId="rvts0">
    <w:name w:val="rvts0"/>
    <w:qFormat/>
  </w:style>
  <w:style w:type="character" w:customStyle="1" w:styleId="HTML">
    <w:name w:val="Стандартний HTML Знак"/>
    <w:qFormat/>
    <w:rPr>
      <w:rFonts w:ascii="Courier New" w:eastAsia="Courier New" w:hAnsi="Courier New"/>
    </w:rPr>
  </w:style>
  <w:style w:type="character" w:customStyle="1" w:styleId="FontStyle22">
    <w:name w:val="Font Style22"/>
    <w:qFormat/>
    <w:rPr>
      <w:rFonts w:ascii="Times New Roman" w:eastAsia="Times New Roman" w:hAnsi="Times New Roman"/>
      <w:sz w:val="26"/>
    </w:rPr>
  </w:style>
  <w:style w:type="character" w:customStyle="1" w:styleId="a4">
    <w:name w:val="Основной текст_"/>
    <w:qFormat/>
    <w:rPr>
      <w:sz w:val="27"/>
      <w:shd w:val="clear" w:color="auto" w:fill="FFFFFF"/>
    </w:rPr>
  </w:style>
  <w:style w:type="character" w:customStyle="1" w:styleId="a5">
    <w:name w:val="Знак Знак"/>
    <w:qFormat/>
    <w:rPr>
      <w:sz w:val="28"/>
      <w:lang w:val="uk-UA"/>
    </w:rPr>
  </w:style>
  <w:style w:type="character" w:customStyle="1" w:styleId="a6">
    <w:name w:val="Верхній колонтитул Знак"/>
    <w:qFormat/>
    <w:rPr>
      <w:sz w:val="28"/>
    </w:rPr>
  </w:style>
  <w:style w:type="character" w:customStyle="1" w:styleId="a7">
    <w:name w:val="Основний текст з відступом Знак"/>
    <w:qFormat/>
    <w:rPr>
      <w:sz w:val="28"/>
      <w:lang w:val="uk-UA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b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2">
    <w:name w:val="WW8Num11z2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uk"/>
    </w:rPr>
  </w:style>
  <w:style w:type="character" w:customStyle="1" w:styleId="WW8Num11z0">
    <w:name w:val="WW8Num11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"/>
    </w:rPr>
  </w:style>
  <w:style w:type="character" w:customStyle="1" w:styleId="WW8Num9z0">
    <w:name w:val="WW8Num9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2">
    <w:name w:val="WW8Num2z2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uk"/>
    </w:rPr>
  </w:style>
  <w:style w:type="character" w:customStyle="1" w:styleId="WW8Num2z0">
    <w:name w:val="WW8Num2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10">
    <w:name w:val="Заголовок 1 Знак"/>
    <w:basedOn w:val="a0"/>
    <w:link w:val="1"/>
    <w:uiPriority w:val="9"/>
    <w:qFormat/>
    <w:rsid w:val="006C3C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styleId="ae">
    <w:name w:val="No Spacing"/>
    <w:qFormat/>
    <w:rPr>
      <w:rFonts w:cs="Liberation Serif"/>
      <w:kern w:val="2"/>
      <w:lang w:eastAsia="ar-SA"/>
    </w:rPr>
  </w:style>
  <w:style w:type="paragraph" w:styleId="af">
    <w:name w:val="Balloon Text"/>
    <w:basedOn w:val="a"/>
    <w:qFormat/>
    <w:pPr>
      <w:ind w:firstLine="720"/>
    </w:pPr>
    <w:rPr>
      <w:rFonts w:ascii="Tahoma" w:eastAsia="Tahoma" w:hAnsi="Tahoma"/>
      <w:sz w:val="16"/>
      <w:szCs w:val="16"/>
      <w:lang w:eastAsia="ar-SA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lang w:eastAsia="ar-SA"/>
    </w:rPr>
  </w:style>
  <w:style w:type="paragraph" w:customStyle="1" w:styleId="tc">
    <w:name w:val="tc"/>
    <w:basedOn w:val="a"/>
    <w:qFormat/>
    <w:pPr>
      <w:spacing w:before="280" w:after="280"/>
    </w:pPr>
  </w:style>
  <w:style w:type="paragraph" w:customStyle="1" w:styleId="11">
    <w:name w:val="Основной текст1"/>
    <w:basedOn w:val="a"/>
    <w:qFormat/>
    <w:pPr>
      <w:shd w:val="clear" w:color="auto" w:fill="FFFFFF"/>
      <w:spacing w:before="360" w:line="302" w:lineRule="exact"/>
    </w:pPr>
    <w:rPr>
      <w:sz w:val="27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af1">
    <w:name w:val="Знак"/>
    <w:basedOn w:val="a"/>
    <w:qFormat/>
    <w:rPr>
      <w:rFonts w:ascii="Verdana" w:eastAsia="Verdana" w:hAnsi="Verdana"/>
      <w:sz w:val="20"/>
      <w:lang w:val="en-US" w:eastAsia="ar-SA"/>
    </w:rPr>
  </w:style>
  <w:style w:type="paragraph" w:customStyle="1" w:styleId="20">
    <w:name w:val="Знак Знак2"/>
    <w:basedOn w:val="a"/>
    <w:qFormat/>
    <w:rPr>
      <w:rFonts w:ascii="Verdana" w:eastAsia="Verdana" w:hAnsi="Verdana"/>
      <w:sz w:val="20"/>
      <w:lang w:val="en-US" w:eastAsia="ar-SA"/>
    </w:rPr>
  </w:style>
  <w:style w:type="paragraph" w:customStyle="1" w:styleId="12">
    <w:name w:val="Обычный1"/>
    <w:basedOn w:val="a"/>
    <w:qFormat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3440-81A1-4E95-B79C-3FF7362E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2033</Words>
  <Characters>1159</Characters>
  <Application>Microsoft Office Word</Application>
  <DocSecurity>0</DocSecurity>
  <Lines>9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dc:description/>
  <cp:lastModifiedBy>Булаш Світлана Василівна</cp:lastModifiedBy>
  <cp:revision>5</cp:revision>
  <cp:lastPrinted>2023-07-13T11:33:00Z</cp:lastPrinted>
  <dcterms:created xsi:type="dcterms:W3CDTF">2023-07-13T12:24:00Z</dcterms:created>
  <dcterms:modified xsi:type="dcterms:W3CDTF">2023-07-21T06:48:00Z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