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КИЇВСЬКА МІСЬКА РАДА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II сесія IX скликання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(Зала пленарних засідань Київської міської ради)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‌Стенограма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пленарного засідання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‌18.01.2024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Головуючі: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Київський міський голова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В. В. Кличко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Київської міської ради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В. В. Бондаренко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м. Київ</w:t>
      </w:r>
    </w:p>
    <w:p w:rsidR="000D7EB9" w:rsidRPr="00CE0CDF" w:rsidRDefault="00014CC4" w:rsidP="00CE0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E0CDF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  13:37:45 по 13:40:45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Київський міський голова: ...наше засідання.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Реєструємось, будь ласка.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Шановні депутати! Зареєстровано 66 депутатів. Кворум у нас є.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Оголошуємо пленарне засідання II сесії Київської міської ради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IX скликання відкритим.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Пропоную виконати Державний Гімн України.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(Виконується Державний Гімн України)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2  13:40:45 по 13:43:45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E0CDF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(Виконується Державний Гімн України)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Київський міський голова: Слава Україні!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Героям слава!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1E00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Київський міський голова:</w:t>
      </w:r>
      <w:r w:rsidR="005F1E00" w:rsidRPr="005F1E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таємниця, що зараз більше </w:t>
      </w:r>
      <w:r w:rsidR="00E7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тис. киян знаходиться в складі Збройних Сил України. Велика кількість з них знаходиться зараз на передовій.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Вчора ввечері спілкувався з нашими хлопцями з 4-ї бригади, які знаходяться під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Авдієвкою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 Вже три доби поспіль іде атака, хлопці не сплять. Дуже складно, дуже складно! Їх тиснуть, але вони тримаються і захищають позиції. Кроку, жодного кроку назад не зробили. Велика їм шана, повага!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тим не менш я вже традиційно хотів би спочатку нашого засідання згадати, згадати хвилиною мовчання наших героїв, які не ховались, які першими одягнули військову форму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кі пішли захищати і заплатили найвищу ціну за незалежність нашої держави.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Хвилина мовчання. І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ять, і шана кожному, хто віддав своє життя заради України!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(Хвилина мовчання)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дуже хотів би, щоб ми, приймаючи рішення, тому що від життєдіяльності нашого міста залежить взагалі ситуація по всій країні, приймаючи рішення, користувались і всім тим, що на кожному з нас також лежить велика відповідальність для того, щоб місто функціонувало.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ми повинні бути сильними не тільки на лінії фронту, а також і в тилу. І ми робимо все для того, щоб забезпечити життєдіяльність столиці, на яку дивляться і беруть приклад всі міста, містечка, кожен регіон України.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Сьогодні у нас перше засідання в цьому році. І сподіваємось, що ми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задамо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гарний темп для ефективної роботи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  13:43:45 по 13:46:45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Сьогодні ми маємо ухвалити рішення та внести зміни до програми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Захисник столиці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щоб виділити через цю програму 500 млн грн на закупівлю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дронів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ми передаємо нашим військовим підрозділам.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Нагадаю, що за різними програмами та джерелами столичного бюджету минулого року ми знайшли на допомогу 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илам безпеки і оборони майже 7 млрд грн, тобто 10% кошторису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найбільше, найбільше серед всіх міст України! А не 1%, як дехто бреше і маніпулює. І ми робимо все для того, щоб підтримати наших військових.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з цих 7 млрд майже 1 млрд пішов на закупівлю військових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дронів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різних типів.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ми виділили кошти на закупівлю та звернення військових засобів радіоелектронної боротьби, зараз це вкрай важливе питання, які сьогодні захищають наше місто.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ми виплачуємо як столиця матеріальну допомогу киянам-захисникам та їхнім сім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ям. Ми виділяли кошти на придбання квартир для захисників, їх родин.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цього року ми, переконаний в тому, що повинні продовжити це робити, незважаючи на те, що у нас забрали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військове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ПДФО. І при тому, що Київ і так сплачує 60% податку фізичних осіб з нашого бюджету до державного.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 таких умовах ухвалюючи бюджет на цей рік, на допомогу Збройним Силам ми попередньо, ще раз хочу зробити акцент, попередньо передбачили 1 млрд, 1,2 млрд грн. Але ми продовжуємо, як і минулого року, шукати можливості, щоб надавати більше коштів і щоб ці кошти йшли з різних статей, максимально допомагаючи нашим захисникам.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по факту коштів на допомогу військовим, я переконаний в тому, що в цьому році виділимо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більше.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Наступне. Сьогодні ми повинні розв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язати питання з виділенням тимчасового житла для мешканців багатоквартирного будинку, що постраждав від атаки 2-го січня. Ми терміново розселили людей в простих умовах. Але ключове питання, щоб був дах над головою. Але треба їм надати тимчасове помешкання, поки ми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91681B" w:rsidRDefault="0091681B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681B" w:rsidRDefault="0091681B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681B" w:rsidRDefault="0091681B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681B" w:rsidRPr="00CE0CDF" w:rsidRDefault="0091681B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4  13:46:45 по 13:49:45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всіма силами зможемо відновити той будинок, який був зруйнований.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також в рамках дерусифікації ухвалюємо сьогодні низку перейменувань столичних вулиць, проспектів. Частина з них тепер буде називатись іменами наших полеглих героїв.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 усім за увагу! Я переконаний, що зараз ми швидко зможемо наповнити порядок денний, але перед тим я хотів би за традицією привітати депутатів, які в проміжок між засіданнями Київради відсвяткували свої дні народження.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17-го грудня святкувала свій день народження Пастухова Наталія, вітаємо. (Оплески)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1-го січня святкувала свій день народження Пташник Вікторія, вітаємо. (Оплески)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Головний тренер київського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Динамо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 Шовковський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2-го січня святкував свій день народження. (Оплески)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Конопелько Микола 11-го січня святкував день народження. (Оплески)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12-го січня святкував день народження Царенко Михайло. (Оплески)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Щиро здоров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я, наснаги і добрих справ на користь нашого міста бажаю кожному з вас, тому що ми зібрались тут і виконуємо вкрай важливу функцію.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Зараз я хотів би перейти вже до наповнення порядку денного.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Запропоновано до розгляду сьогодні 228 питань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 питань в розділі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 питання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7 питань в розділі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питання власності та регуляторної політики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176 питань в розділі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питання містобудування та землекористування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9 питань в розділі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розгляд проєктів рішень Київської міської ради на виконання рішень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 судів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Пропоную прийняти порядок денний за основу.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визначатись.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 Володимирович, будь ласка, по порядку денному.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Дякую, Віталію Володимировичу!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Доброго дня, шановні колеги! За домовленостями, які були вчора нами досягнуті під час Погоджувальної ради, буде ряд проєктів рішень і на зняття, і буде ряд проєктів рішень на наповнення.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в мене питання: чи можу я одним голосуванням запропонувати вам погоджені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на зняття і далі вже перейти до наповнення? Не буде заперечень?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тоді прошу процедурним голосуванням це підтвердити.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‌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5  13:49:45 по 13:52:45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72,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по основному порядку денному пропонується перенести питання з пункту 1.1 10 і 11, розділ 3-й, окрім питань...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також 3-й розділ, окрім питань, які в нас на 16-й сторінці, підрозділ 3.14 питання 1, 2. От їх ми залишаємо.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інший 3-й розділ є пропозиція також перенести.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3.14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2. Тобто з підрозділу 1.1 знімаємо 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питання, і весь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3-й розділ, окрім питань 3.14 1, 2.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пропозицію.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Крім, да, крім двох питань, які ми там минулого разу не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доголосували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 Іноді повертаємось.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68,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 стосовно погоджених на Погоджувальній раді вчора проєктів рішення, які вносяться в порядку невідкладності.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Перше.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Києва», реєстраційний № 51 від 15.01.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 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Пропоную включити до порядку денного.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69,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бачив  в залі Володимира Михайловича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Репіка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ятає, що в нас є проєкт рішення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Київської міської ради від 14 грудня 23 року № 7531/7572 «Про бюджет міста Києва на 2024 рік».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 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пропоную включити до порядку денного.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 Іванович, бачу ваш виступ. Ви зараз хочете чи трохи пізніше? Пізніше.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6  13:52:45 по 13:55:45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включення до порядку денного.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Наступний проєкт рішення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забезпечення тимчасовим житлом мешканців квартир житлових будинків міста Києва, пошкоджених внаслідок бойових дій, терористичних актів, диверсій, спричинених збройною агресією Російської Федерації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реєстраційний № 52.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 також демонструю, 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Пропоную включити до порядку денного.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залу ж немає наполягання, щоб я зачитував повністю листи про невідкладність?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? Може, комусь, да, важливо.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72,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відзначення на території міста Києва пам’ятних дат і ювілеїв у 2024 році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26-й проєкт рішення.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 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Подання комісії культури.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включення до порядку денного.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Новий рік розпочався,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ятні дати теж, але рішення нема, погоджуюсь.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Порядку здійснення компенсації за послуги у сфері фізичної культури та спорту, які надаються спортивними клубами міста Києва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реєстраційний номер 1417.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 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на включення.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78,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Київської міської ради від 15 червня 23 року № 6505/6546 «Про деякі питання функціонування секторів для почесних поховань, відведених на міських кладовищах» (зі змінами)</w:t>
      </w:r>
      <w:r w:rsidR="0091681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реєстраційний № 38.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 в наявності.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 Прошу підтримати на включення.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питання визначення коефіцієнтів для досягнення оптимального завантаження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вулично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-дорожньої мережі у місті Києві, які використовуються для формування тарифів на послуги з користування майданчиками для платного користування транспортних засобів у місті Києві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реєстраційний 27.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Задерейка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93533" w:rsidRDefault="00E93533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3533" w:rsidRPr="00CE0CDF" w:rsidRDefault="00E93533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7  13:55:45 по 13:58:45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включення.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крайнє питання для включення в порядку невідкладності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це питання, які стосується перейменувань.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невідкладність, тому буду включати одним голосуванням, як це в нас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у Дарницькому районі, 63-й проєкт, вулиця Канальна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Гліба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 w:rsidR="0087671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Присвоєння імені скверу у Печерському районі, реєстраційний 61, сквер Миколи Мозгового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Присвоєння імені скверу у Печерському районі, 59-й проєкт рішення, сквер імені Дмитра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Да Вінчі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Коцюбайла</w:t>
      </w:r>
      <w:proofErr w:type="spellEnd"/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частини вулиці у Шевченківському районі, вулиця Праведників, частина вулиці Оранжерейної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Червонозаводської у Святошинському районі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Олексія Бездольного, 1587 реєстраційний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Академіка Туполєва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Мрії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1586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Петра Запорожця у Дніпровському районі, 1585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Чорних Запорожців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Огарьова у Святошинському районі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Олександра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Оксанченка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1584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Сурикова у Солом’янському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Дениса Монастирського, 1581.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про невідкладність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він один на всі.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ставлю на голосування з включенням до підрозділу... Де в нас перейменування? В кінець підрозділу 1.1, перейменування.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погодженого, колеги, у мене все. Якщо не бачу...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Кириленко, прошу.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Добрий день всім присутнім!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Володимире Володимировичу, я вам сьогодні направив листа </w:t>
      </w:r>
      <w:r w:rsidR="00B90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08/279/9-200-01. Я хочу, щоб ви його розглянули і за можливості дали доручення 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егламентній комісії по цьому листу, щоб були прийняті відповідні зміни та доповнення до Регламенту Київської міської ради.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Наголошую тільки про одне, з моєї точки зору дуже важливе.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12-м частини другої статті 40-ї Регламенту покладено на головуючого на пленарному засіданні Київради, підкреслюю, обов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язок оголошувати перерву в разі оголошення сигналу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Повітряна тривога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8  13:58:45 по 14:01:45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Київрада планує в подальшому продовжувати свою роботу, я не проти, не звертаючи увагу на оголошення сигналу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Повітряна тривога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як це мало місце 14 грудня 2023 року, то варто, Володимир Володимирович, внести відповідні зміни до пункту 12-го частини другої статті 40-ї Регламенту.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дуже важливо. Тому що тут покладено на головуючого обов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язок, і тут треба ці питання...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Далі, Володимир Володимирович, прошу розглянути теж...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Ігоре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Івановичу. Дякую, що ви уточнили, що на головуючого покладено обов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язок, це головне, а то ви там зробили певну паузу між словами, не зовсім було зрозуміло.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таке доручення.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Вітренко, прошу. Готується Ємець.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1E00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Вітренко А.О.: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Шановний Володимир Володимирович! Дякую вам за слово.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Скажіть мені, будь ласка...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Будь ласка.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Дякую. У нас були домовленості щодо розгляду питання... Сьогодні 18 січня 2024 року.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січня 2023 року в місті Бровари сталася страшна трагедія. 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ули такі?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Були такі. Ми включили. Дякую.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Дякую.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Шановний Володимире Володимировичу! Шановний Ігор Іванович!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в принципі доручення 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егламентній комісії розробити зміни до Регламенту, вони не зовсім врегульовані нашим Регламентом, оскільки ні процедура, ні строки Регламентом до таких доручень не визначені.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є велике прохання або конкретизувати строки, або я звертаюсь до суб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єкта ініціативи стати суб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єктом ініціативи нормотворчої і підготувати відповідні зміни до Регламенту, які ми, звичайно, розглянемо за процедурою, наша комісія розгляне, і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сподіваюсь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підтримаємо, бо озвучені ідеї, вони потребують врегулювання згодом.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Дай вам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оже здоров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я, шановні колеги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. Є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дине, що в мене тоді прохання чисто для економії процесуального часу, ви тоді між собою, там, поспілкуйтесь, щоб не на камеру.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не так багато людей дивляться в ефірі,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повірте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голосування, колеги, затвердження порядку денного в цілому з </w:t>
      </w:r>
      <w:r w:rsidR="008064E5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проголосованих пропозицій.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74,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ви бачите, у нас в залі присутній голова Київської міської територіальної виборчої комісії.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Пане Романе, я прошу вас до трибуни, у вас сьогодні почесна місія.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9  14:01:45 по 14:04:45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5F1E00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Кисленко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Р.М.: Шановні депутати, шановна президія! </w:t>
      </w:r>
    </w:p>
    <w:p w:rsidR="000D7EB9" w:rsidRPr="00CE0CDF" w:rsidRDefault="005F1E00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Сьогодні оголошую постанову про визнання обраним і реєстрацію депутатом нового депутата.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Отже, постановою Київської міської територіальної виборчої комісії № 795 від 17 січня 2024 року про визнання обраним депутатом Київської міської ради на чергових виборах депутатів Київської міської ради </w:t>
      </w:r>
      <w:r w:rsidR="00806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жовтня 2020 року наступного за черговістю кандидата у депутати від територіальної організації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місті Києві.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Київської міської територіальної виборчої комісії надійшла належним чином засвідчена копія рішення, яким достроково припинено повноваження депутата Київського міської ради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Тарана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Сергія Вікторовича, обраного на чергових виборах депутатів Київської міської ради 25 жовтня 2020 року від територіальної організації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місті Києві у територіальному виборчому окрузі № 8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язку із заявою про складання депутатських повноважень.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Розглянувши зазначене рішення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Київська міська територіальна виборча комісія зазначає наступне.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Підставами для дострокового припинення повноважень депутата обласної, районної, міської, районної в місті, сільської, селищної ради передбачено статтею 5 Закону України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статус депутатів місцевих рад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вбачається з положення частини першої статті 284  Виборчого кодексу України, у разі дострокового припинення повноважень депутата Верховної Ради Автономної Республіки Крим, обласної, районної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в місті, а також міської, сільської, селищної ради територіальної громади з кількістю виборців 10 тис. і більше, на підставах і в порядку, передбаченим Конституцією та 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 України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рішенням виборчої комісії Автономної Республіки Крим, обласної, районної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місті, міської, сільської, селищної виборчої комісії, депутат</w:t>
      </w:r>
      <w:r w:rsidR="005F1E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 визначається наступний за черговістю кандидат у депутати у відповідному територіальному або єдиному виборчому списку від цієї організації партії у порядку, передбаченому статтею 283 Виборчого кодексу.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Вказана норма кореспондується з положенням розділу 5 роз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яснень щодо 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орядку реєстрації обраних депутатів Верховної Ради, Автономної Республіки Крим, обласних, районних, міських, районних у місті, сільських, селищних рад міських голів, затверджено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Центральної виборчої комісії від 28 жовтня 2020 року № 433.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Отже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документом, що свідчить про дострокове припинення повноважень депутата Київської міської ради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Тарана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є рішення Київської міської ради № 7393/7434.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Розглянувши зазначені документи, Київська міська територіальна виборча комісія встановила їх відповідність чинному законодавству.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Комісія також зважає на порядок черговості висування кандидатів у депутати територіальної організації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місті Києві на чергових виборах депутатів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10  14:04:45 по 14:07:45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Київської міської ради 25 жовтня 2020 року.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Наступним за черговістю кандидатом у депутати Київської міської ради від територіальної організації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місті Києві у територіальному виборчому окрузі № 8 є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Сікліцький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 Віталійович.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(Оплески)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викладене, відповідно до частини першої статті 284 Виборчого кодексу України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розділу 5 роз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яснень, керуючись статтею 283 Виборчого кодексу України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18 частини другої статті 206 Виборчого кодексу України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Київська міська територіальна виборча комісія постановляє визнати обраним депутатом Київської міської ради на чергових виборах депутатів Київської міської ради 25 жовтня 2020 року наступного за черговістю кандидата у депутати від територіальної організації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місті Києві у територіальному виборчому окрузі № 8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Бориса Віталійовича.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(Оплески)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Постанова №</w:t>
      </w:r>
      <w:r w:rsidR="00062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796 Київської міської територіальної виборчої комісії від 17 січня 2024 року про реєстрацію депутата Київської міської ради, обраного на чергових виборах депутатів Київської міської ради 25 жовтня 2020 року.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січня 2024 року до Київської міської територіальної виборчої комісії надійшла заява від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Бориса Віталійовича, кандидата в депутати Київської міської ради від територіальної організації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місті Києві у територіальному виборчому окрузі № 8 на чергових виборах депутатів Київської міської ради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25 жовтня 2020 року про реєстрацію депутатом з належним чином засвідченими додатками.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частини 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першої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третьої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шосто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ї статті 283 Виборчого кодексу України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підставі протоколу Київської міської територіальної виборчої комісії про результати виборів депутатів Київської міської ради </w:t>
      </w:r>
      <w:r w:rsidR="009E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жовтня 2020 року, постанови Київської міської територіальної виборчої комісії </w:t>
      </w:r>
      <w:r w:rsidR="00062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795 від 17 січня 2024 року, керуючись статтею 36, пунктом 18 </w:t>
      </w:r>
      <w:r w:rsidR="00C4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2-ї статті 206 Виборчого кодексу України</w:t>
      </w:r>
      <w:r w:rsidR="009554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Київська міська територіальна виборча комісія постановляє зареєструвати депутатом Київської міської ради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Бориса Віталійовича, обраного на чергових виборах депутатів Київської міської ради 25 жовтня 2020 року від територіальної організації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місті Києві у територіальному виборчому окрузі № 8.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 вітаю! І, Борис Віталійович, запрошую вас до трибуни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11  14:07:45 по 14:10:45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складання присяги.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Сікліцький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Б.В.: Я,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Сікліцький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 Віталійович, усвідомлюючи свою високу відповідальність, урочисто присягаю, що  вірно буду служити громаді міста Києва та народові України. Неухильно дотримуватись Конституції України та законів України. Сприяти втіленню їх у життя, охороняти права, свободи та законні інтереси громадян. Сумлінно виконувати свої посадові обов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язки. (Оплески)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Дякую, пане Борисе.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Виступ у вас?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Сікліцький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Б.В.: Так.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Да, можна, звичайно.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Сікліцький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Б.В.: Шановні колеги, шановні кияни! Україна та столиця переживають складні часи. І долучитись до Київської міської ради зараз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виклик, і можливість одночасно.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Дехто каже, що ми живемо нормальним життям і що в Києві немає війни. Але це насправді оманливе враження 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наративи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оскільки Київ атакують постійно російські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дрони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ракети, створюючи додаткові виклики для місцевого самоврядування в Україні.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юрист та адвокат я планую використовувати свої знання та досвід, щоб спільно з фаховою командою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Європейської Солідарності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представниками інших депутатських фракцій розвивати Київ, перетворювати його на безпечну, комфортну та європейську столицю та спільно працювати для забезпечення сил оборони.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Дякую киянам за підтримку. І дякую українським захисникам за те, що через 2 роки після початку повномасштабної війни Київ вільний, і ми можемо спільно працювати задля забезпечення спільної перемогти та майбутнього європейського для наших дітей.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Слава Збройним Силам України! І слава Україні!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Героям слава! Дякую, пане Борисе! Вам вже картку вручили? Тоді попрошу її активувати технічним службам.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Інформую колег про те, що до президії надійшов лист депутатської фракції політичної партії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входження до складу депутатської фракції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Бориса Віталійовича.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відобразити вказану інформацію.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Анатоліївна Порошенко, прошу. З місця, з трибуни? З трибуни, прошу.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12  14:10:45 по 14:13:45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Порошенко М.А.: Шановні депутати! Шановні кияни, які нас слухають!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фракція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знаходячись під постійним політичним тиском, не могла не відреагувати на постійний бруд, який ллється зараз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медійно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соцмережах на нашу фракцію, коли нас незрозуміло в чому звинувачують, чого ми не робили і не збиралися робити.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Безумовно, нам до цього вже не привикати. Під цим несправедливим політичним тиском та маніпуляціями ми вже живемо щонайменше 5 років.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любов до України, відповідальність перед її громадянами, послідовність наших політичних позицій і принципів дозволяє нам вистояти і рухатись вперед.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F0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3F0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політична сила з 14-го року просувала європейський вектор розвитку країни, процеси декомунізації та дерусифікації, відроджувала і зміцнювала українську армію.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наші позиції залишаються незмінними. Ми захищаємо наших громадян і підтримуємо нашу армію.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 давайте замість політичних інтриг та інформаційних атак сконцентруємося на важливому. Адже наші герої та наші партнери ніколи не повинні стати інструментом брудних маніпуляцій у політичній грі тих людей, для яких політика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яті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це лише політика і жодним чином це не про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 закликаю колег у першу чергу об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єднати свої зусилля для того, щоб проголосувати блок питань по перейменуванню вулиць на честь загиблих героїв, серед яких вже є сьогодні і Гліб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 w:rsidR="0087671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А зараз я хочу звернутися з питанням до наших глядачів, наших киян. Чи має бути на мапі Києва проспект Європейського Союзу? Особисто моя відповідь: так, має. Ми не маємо жодного сумніву в тому, що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13  14:13:45 по 14:16:45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позиція була, лишається вірною, адже з початку повномасштабного вторгнення російських терористів на нашу рідну землю Європейський Союз передав Україні фінансову, гуманітарну та військову допомогу більше як на 80 млрд євро.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Європа чітко продемонструвала, що вона твердо стоїть на боці України, на боці свободи, міжнародного права та демократичних цінностей.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Цілком очевидним є те, що без цієї фінансової підтримки наші бойові спроможності та здатність протистояти агресору були б неможливими.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 не було б зайвим відкинути усі політичні атаки і просто сказати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Дякую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тим, хто не перестає вірити в нашу перемогу.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чи має бути на нашій мапі Києва проспект Сил оборони? Звісно, так.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політична сила завжди була і лишається принциповою у питаннях підтримки армії. Наша команда доводить це кожного дня своїми справами, а не галасливими заявами 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популістичною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демагогією.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Наші воїни безумовно і безапеляційно гідні того, щоб їх іменами були названі вулиці українських міст, а про їх подвиги та самопожертву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ятали наступні покоління.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Отже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сьогодні наша політична сила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звертається до міського голови, щоби він найближчим часом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вніс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сесійну залу питання щодо перейменування вулиць з проводу цих двох питань, які я щойно підняла.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великою повагою до наших киян, військовослужбовців та наших партнерів.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Слава Збройним Силам України! І слава Україні!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Героям слава!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Вітренко, готується Семенова.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Дякую, Володимире Володимировичу!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тоді, враховуючи полум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яний виступ, який ми щойно почули,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62567" w:rsidRDefault="00062567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2567" w:rsidRDefault="00062567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2567" w:rsidRDefault="00062567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2567" w:rsidRDefault="00062567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2567" w:rsidRDefault="00062567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2567" w:rsidRPr="00CE0CDF" w:rsidRDefault="00062567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14  14:16:45 по 14:19:45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0D7EB9" w:rsidRPr="00CE0CDF" w:rsidRDefault="00E26EB3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и думаємо, що треба підтримати це звернення і повернути в порядок 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Правди на вулицю Європейського Союзу.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Проспекту Правди, перепрошую.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Ярмоленко.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Ярмоленко Ю.О.: Я як голова комісії з місцевого самоврядування теж і секретар фракції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Єдність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теж за те, щоб в сесійній залі якомога швидше найменували і вулицю на честь Європейського Союзу,  так, як ми розглядали, і на честь Повітряних Сил. Тому що і Повітряні Сили, і Європейський Союз вже більше ніж рік чекають на ці рішення. І ми як комісія зробили все можливе для того, щоб це було зроблено.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давайте не відкладати, а якомога швидше піднімати ці питання в залі і підтримувати.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що всі фракції будуть одноголосно за,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Єдність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Дякую, Юлія Олександрівна. </w:t>
      </w:r>
    </w:p>
    <w:p w:rsidR="00E26EB3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Олександрович і Марина Анатоліївна, шановні колеги! </w:t>
      </w:r>
    </w:p>
    <w:p w:rsidR="000D7EB9" w:rsidRPr="00CE0CDF" w:rsidRDefault="00E26EB3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мене, мабуть, як і для вас, не секрет, що відповідні </w:t>
      </w:r>
      <w:proofErr w:type="spellStart"/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вони готуються на сьогодні і можуть бути розглянуті нами на початку наступного пленарного засідання, про що ми сьогодні говорили до початку цієї </w:t>
      </w:r>
      <w:proofErr w:type="spellStart"/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пленарки</w:t>
      </w:r>
      <w:proofErr w:type="spellEnd"/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я б попросив сьогодні уникати цих заяв. Але справа то ваша.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Інформую, що до 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резидії надійшли повідомлення про неможливість взяти участь в пленарному засіданні депутатів і депутаток: </w:t>
      </w:r>
    </w:p>
    <w:p w:rsidR="000D7EB9" w:rsidRPr="00E26EB3" w:rsidRDefault="00014CC4" w:rsidP="00E26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Юлії </w:t>
      </w:r>
      <w:proofErr w:type="spellStart"/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Симуніної</w:t>
      </w:r>
      <w:proofErr w:type="spellEnd"/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за сімейними обставинами;</w:t>
      </w:r>
    </w:p>
    <w:p w:rsidR="000D7EB9" w:rsidRPr="00E26EB3" w:rsidRDefault="00014CC4" w:rsidP="00E26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Володимира Ялового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за сімейними обставинами;</w:t>
      </w:r>
    </w:p>
    <w:p w:rsidR="000D7EB9" w:rsidRPr="00E26EB3" w:rsidRDefault="00014CC4" w:rsidP="00E26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Богдани Тимощук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за сімейними обставинами;</w:t>
      </w:r>
    </w:p>
    <w:p w:rsidR="000D7EB9" w:rsidRPr="00E26EB3" w:rsidRDefault="00014CC4" w:rsidP="00E26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Олександра Попова, Валентина </w:t>
      </w:r>
      <w:proofErr w:type="spellStart"/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Мондриївського</w:t>
      </w:r>
      <w:proofErr w:type="spellEnd"/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у зв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язку з відрядженням;</w:t>
      </w:r>
    </w:p>
    <w:p w:rsidR="000D7EB9" w:rsidRPr="00E26EB3" w:rsidRDefault="00014CC4" w:rsidP="00E26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Катерини </w:t>
      </w:r>
      <w:proofErr w:type="spellStart"/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Глімбовської</w:t>
      </w:r>
      <w:proofErr w:type="spellEnd"/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у зв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язку з хворобою;</w:t>
      </w:r>
    </w:p>
    <w:p w:rsidR="000D7EB9" w:rsidRPr="00E26EB3" w:rsidRDefault="00014CC4" w:rsidP="00E26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Алли Шлапак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у зв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язку з хворобою; </w:t>
      </w:r>
    </w:p>
    <w:p w:rsidR="000D7EB9" w:rsidRPr="00E26EB3" w:rsidRDefault="00014CC4" w:rsidP="00E26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Василя </w:t>
      </w:r>
      <w:proofErr w:type="spellStart"/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Попатенка</w:t>
      </w:r>
      <w:proofErr w:type="spellEnd"/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, Вадима Сторожука та Юрія Федоренка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у зв</w:t>
      </w:r>
      <w:r w:rsidR="00CE0CDF"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язку з проходженням служби в Збройних Силах.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є у нас з вами конфлікти інтересів, але вони стосуються того блоку, який ми з вами зняли. Тому я не бачу сенсу їх зачитувати.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Чи, може, в когось, хтось має конфлікт інтересів по цьому блоку? Немає? Може, знаєте про чийсь конфлікт інтересів? Теж. Добре.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Надійшов депутатський запит до 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резидії Вікторії Пташник заступнику міського голови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секретареві Київської міської ради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Володимирові Бондаренку щодо надання інформації про наявність наглядових рад в комунальних підприємствах.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є в когось ще запити?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Семенова, Овраменко.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Семенова, прошу.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Семенова К.І.: Володимир Володимирович, виведіть, будь ласка... Попросіть вивести на екран фотографію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15  14:19:45 по 14:22:45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Arial" w:hAnsi="Times New Roman" w:cs="Times New Roman"/>
          <w:color w:val="000000"/>
          <w:sz w:val="28"/>
        </w:rPr>
        <w:t xml:space="preserve"> з пандусом, з підйомником...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Виведіть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кщо депутатка Семенова давала фотографію, виведіть її, будь ласка.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просто на одному моніторі ви, на іншому...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Семенова К.І.: Оцю і наступну покажіть, там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ціпком закрито. Ось!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Звернулась до Департаменту транспорту і до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Київпастрансу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проханням встановити експлуатований...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Можете далі Семенову показувати.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Семенова К.І.: Хай буде, мені краще, щоб ось це неподобство було.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цими підйомниками могли користуватися люди, тому що, ну, ми бачимо, якщо підйомник перемотаний ціпком і закритий на замок, навряд чи людина на колісному кріслі може ним користуватися.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Отримала відповідь, що підйомники справні, ніякої проблеми в цьому немає, встановлено цей ціпок із замком і в стан, в якому їх не можна використовувати для того, щоб запобігти вандалізму.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просто хочу інформувати департамент і колег, і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Київпастранс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це є порушенням і Конституції, і Конвенції ООН про права осіб з інвалідністю, зокрема статті 19, якою гарантується з боку держави і з боку органів місцевого самоврядування самостійний безперешкодний доступ людей з інвалідністю до міської загальної інфраструктури, порушується Закон України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основи соціальної захищеності осіб з інвалідністю в Україні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вимоги ДБН.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прошу дати протокольне доручення Департаменту транспорту і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Київпастрансу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усунути будь-які перешкоди в користуванні підйомниками і ліфтами на об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єктах громадського транспорту, і прошу дати протокольне доручення Департаменту муніципальної безпеки встановити на цих об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єктах охорону, якщо у нас є питання із вандалізмом, яке не дає користуватися підйомниками. Дякую.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Будемо вважати це запитом, відповідно вони ж мають і так відреагувати.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Олена Овраменко.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Овраменко О.В.: Фракція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Олена Овраменко.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Шановний Володимир Володимирович! Шановні колеги!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дав, дав.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Овраменко О.В.: 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До мене з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вернулися мешканці будинків 9-Б та 11-В по Воскресенському проспекту, які опинилися в жахливих санітарно-гігієнічних умовах проживання у зв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язку з проривом каналізаційних мереж у підвальних приміщеннях житлових будинків.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Тому, шановний Володимире Володимировичу! Я дуже вас прошу від мешканців двох будинків дати протокольне доручення терміново відремонтувати та навести порядок у підвальних приміщеннях житлових будинків 9-Б та 11-В по Воскресенському проспекту в Дніпровському районі.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Даю таке доручення. І на ваш виступ, і на виступ Семенової, але паралельно вважаємо це й запитами.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Ємець, готується Криворучко.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Немає... 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Ємець, бачите!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Зараз. Перепрошую.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16  14:22:45 по 14:25:45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Нічого, нічого.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Шановні колеги! Теж у мене прохання щодо протокольного доручення, оскільки в місті Києві є проблема за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Прирічна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37. Це 16-поверховий будинок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там з грудня минулого року не працює ліфт. 16 поверхів! Люди з інвалідністю, жінки вагітні і у віці, просто люди у віці. 16 поверхів, з грудня не працює ліфт.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Вони звертались куди завгодно, вже дібралися до депутатів. І дуже просять, щоб від імені Київської міської ради службам, які відповідають за ремонт ліфтів, було дано, назвемо це дорученням, яке ми проконтролюємо на наступному пленарному засіданні.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таке доручення.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Васильчук. Готується Вітренко.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Володимир Володимирович, до мене звернулися освітяни з приводу такої проблематики.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Надбавка за складність, напруженість в роботі, постанова Кабміну від 30.08.2022, взагалі відсутня, а має бути 20% у 2024 році.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Ми... Чомусь Департамент освіти не подав її відповідно в бюджет. І відповідно коли Київська міська рада голосувала це рішення на цей рік, ми його не передбачували.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Мені дуже цікаво буде, пан Репік сьогодні, щоб він дав пояснення.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Друге. Так само не передбачена надбавка, встановлена працівникам освіти на рівні... Вона встановлена, точніше, на рівні 15%, має бути на рівні 30-ти, надбавка за престижність.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Останнє. Не виділені кошти на оплату за проведення корекційного розвитку занять з дітьми з особливими освітніми потребами. Я дуже здивований, що Департамент освіти не передбачив відповідні кошти. До мене надійшло вже не одне звернення від освітян.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просив би відповідний мій виступ вважати запитом.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прошу друге звернення від громадян. У нас ще в грудні були прильоти в Дніпровському районі, ви знаєте прекрасно. І там склалась дивна ситуація. По всім звітам уже зроблено ремонт за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Воскресенський проспект, 18 даху, тобто дах відремонтований.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фото і відео, які мені надіслали мешканці, надіслали відповідні звернення з підписами, там досі є дірки і досі є задування і заливання дощем цього будинку. Дах замінений десь на</w:t>
      </w:r>
      <w:r w:rsidR="00795E41" w:rsidRPr="005F1E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половину будинку. Тобто там 3 під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їзди замінені, 3 приблизно ні.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я просив би також це моє звернення вважати запитом, щоб цю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17  14:25:45 по 14:28:45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ситуацію виправили. Тому що, мені здається, в столиці ми маємо показувати приклад, як ми швидко і якісно відбиваємо наслідки російської агресії.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 Репік мені візуально дав пояснення, але краще він вам під час доповіді дасть відповідь словами.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Вітренко, прошу.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Дякую, Володимир Володимирович.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Шановний Володимир Володимирович, у мене вже є безліч звернень громадян, які стосуються одного й того ж самого питання, це ринок на вулиці Вербицького, 32</w:t>
      </w:r>
      <w:r w:rsidR="009A7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рази влітку 2023 року спочатку ви давали протокольне доручення, потім Віталій Володимирович давав протокольне доручення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Буділову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впорядкувати там розміщення малих архітектурних форм.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Вже, слава богу, 18 січня 2024 року. Буділов нічого не робить.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мене запитання: коли департамент і його голова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приділять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протокольному дорученню, яке надав Київський міський голова? Вийдуть і впорядкують територію на Вербицького, 32</w:t>
      </w:r>
      <w:r w:rsidR="009A7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 і демонтують незаконні малі архітектурні форми, а не будуть демонтувати ті архітектурні форми, які мають відповідні документи?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Дякую, Володимир Володимирович.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Дайте протокольне, третє протокольне доручення департаменту, як він там зараз називається, територіального контролю, да. Дякую.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Прошу, от, слово в слово, секретаріату слово в слово виписати, як Андрій Олександрович</w:t>
      </w:r>
      <w:r w:rsidR="009A72F3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доколє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да?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протокольне доручення.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Ярош, і завершуємо.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Ярош З.В.: Випадково.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Випадково.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тоді підтримку направлення озвучених і зачитаних депутатських запитів.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Добре, колеги.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Переходимо до голосування питань, які внесені в порядку невідкладності.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Києва», реєстраційний № 51</w:t>
      </w:r>
      <w:r w:rsidR="0006256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потребує доповіді і обговорення, колеги? Чи всі її вже бачили? Потребує? Потребує. Окей.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з доповіддю і з обговоренням.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Проєкт рішення передбачає включення нової текстової норми, нового пункту до програми, а саме пункту 17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Централізоване придбання безпілотних літальних апаратів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бюджетування на рівні 2024 року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62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500 млн грн,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18  14:28:45 по 14:31:45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також викладу в новій редакції порядку надання адресної грошової допомоги.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читав у наших колег, до речі, історію про те, що на сьогодні 30 тис., дійсно, ні один з мобілізованих ще не отримав. З Київським ТЦК та СП відпрацьовано порядок. Вони надали свої зауваження з того боку, як вони це бачать, воно буде працювати.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порядок ми також викладаємо в новій редакції.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Погребиський, прошу.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Погребиський О.І.: Володимир Володимирович, оскільки ви є суб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єктом подання даного проєкту рішення, ми це частково обговорювали на комісії бюджетній, хотів би просто почути, як передбачено, передбачено згідно діючого законодавства централізована закупівля Київською міською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державною адміністрацією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дронів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на які ми там закладаємо кошти? Перше питання.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Друге питання. Там ми вносимо ще додатково таку категорію громадян, яким теж надаємо допомогу, це контрактники. І там трошечки є нерозуміння, яким чином. Якщо, наприклад, тільки призвані на службу за контрактом, люди ідуть на службу за контрактом через ТЦК, це можливо реалізувати.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от яким чином це зробити по відношенню до військовослужбовців, які були мобілізовані і через певний період часу своєї військової служби просто підписали контракт з військовою частиною, де вони проходять службу, і стали контрактниками. От яким чином ми будемо цю допомогу надавати саме такій категорії військовослужбовців?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Я, з вашого дозволу, розпочну відповідь з другого питання.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людина... Перш за все ця матеріальна допомога буде видаватись, вірніше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київський ТЦК та СП буде надсилати нам інформацію про цих громадян за підсумками, от, наприклад, або зараз людина мобілізована, або зараз вона підписала контракт.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людина була мобілізована, а потім підписала контракт, це означає, що вона грошову допомогу отримає ще з моменту, як тільки вона була мобілізована. Розуміємо?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 що стосується вашого першого питання. Воно складне. І я б на ефір тут дуже багато не говорив. Звичайно, що не завдяки, а всупереч.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нашою ідеєю, на сьогодні буде укладений відповідний меморандум з Командуванням Сил логістики, який визначить безпосередньо, які типи безпілотних літальних апаратів, технічні характеристики їх необхідні.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 муніципальної безпеки у відповідному обсягу коштів оголосить закупівлю. Вони будуть йти партіями і партіями точно так же по актам приймання-передачі передаватись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19  14:31:45 по 14:34:45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відповідної військової частини.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є питання, що ми будемо обмежені в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закупівлях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? Так, є. Тому що ми не зможемо купувати ряд безпілотних літальних апаратів, які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придбання яких потребує ліцензії.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цивільні безпілотні літальні апарати будемо намагатись таким чином купувати. Це додатково до тих субвенцій, які цього року будуть також йти до військових частин.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 жаль, для вас це, пане Олександре, не секрет, що забезпечення безпілотними літальними апаратами на сьогодні знаходиться на вкрай низькому рівні.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Повернувшись в понеділок, насправді, з Донецької області, точно так же ми з вами про це говорили, дві проблеми, люди.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Васильчук. Готується Семенова.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Володимир Володимирович, тут важко не вітати цю ініціативу. Я думаю, в цій залі немає жодної людини, яка проти того, щоб Збройні Сили отримали нарешті те обладнання, яке вони дуже потребують.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мені дуже складно зрозуміти два моменти в цьому.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Перше. Що робив виконавчий орган весь минулий рік? І чому постійно писав і розказував нам відмови про те, що ми не можемо цього робити? І тепер тільки депутатський корпус нарешті, у 24-му році, має знову ж таки дати виконавчому органу можливість і показати, як це треба робити? Це перше.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Друге. А яким чином ми будемо оформлювати ці замовлення від тих батальйонів і бригад, які потребують цього обладнання? Бо Сили 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логістики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це прекрасно. Але Сили логістики будуть працювати відповідно від тих штатних розписів, які є у наших підрозділах.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оскільки в штатних розписах, я дуже перепрошую, але, наприклад, в 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илах територіальної оборони майже немає, наприклад, операторів безпілотників на рівні рот, да, вони є тільки... (Мікрофон відключено)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Дайте завершити. Будь ласка.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Да, це питання дуже нагальне і болюче. Тому я би хотів, щоб ми дали чіткий оцей, так, як ви зараз пропонуєте процедуру, як буде компенсація видаватись, аналогічну дуже чітку процедуру, яким чином можуть ті підрозділи Збройних Сил, які є в Києві, звертатися до Київської міської ради і до Київської міської держадміністрації, щоб отримати ці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дрони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що штатн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розпис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E26E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логістики будуть діяти згідно законодавства і передавати туди, де воно передбачено. А вони і так туди їх передають. А от ті піхотні підрозділи, легка піхота, яка зараз стоїть на нулі, але у них в штатному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20  14:34:45 по 14:37:45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розписі немає ні засобів РЕБ досі, ні, я ще раз кажу, безпілотних апаратів, тому що вони не передбачені на рівні рот, взводів, а передбачені максимум на рівні батальйону, не матимуть змоги в такий спосіб через Сили логістики.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просив би надати цю процедуру, щоб... (Нерозбірливо)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Якщо, да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кщо можна, пане Вадиме, єдине, що перед відповіддю... Я бачу, що просто і Олександр ще раз записаний.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відповіддю на ваше питання я вважаю, об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єктивно вважаю, що виникла необхідність продовження розгляду даного питання в закритому режимі. Аби ми з вами могли, мабуть, предметно поговорити.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я ставлю на голосування розгляд цього питання в закритому режимі, без трансляції.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ласка, виключіть трансляцію. </w:t>
      </w:r>
    </w:p>
    <w:p w:rsidR="00053958" w:rsidRPr="00CE0CDF" w:rsidRDefault="00053958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(ПРОВЕДЕННЯ ЧАСТИНИ ПЛЕНАРНОГО ЗАСІДАННЯ У ЗАКРИТОМУ РЕЖИМІ)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‌</w:t>
      </w:r>
    </w:p>
    <w:p w:rsidR="000D7EB9" w:rsidRPr="00CE0CDF" w:rsidRDefault="00014CC4" w:rsidP="002B1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Arial" w:hAnsi="Times New Roman" w:cs="Times New Roman"/>
          <w:color w:val="000000"/>
          <w:sz w:val="28"/>
        </w:rPr>
        <w:t xml:space="preserve"> ‌</w:t>
      </w:r>
      <w:r w:rsidR="002B137B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053958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39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(ТРАНСЛЯЦІЮ ВІДНОВЛЕНО)</w:t>
      </w:r>
    </w:p>
    <w:p w:rsidR="00E9126E" w:rsidRDefault="00E9126E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126E" w:rsidRPr="00CE0CDF" w:rsidRDefault="00E9126E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126E" w:rsidRPr="00CE0CDF" w:rsidRDefault="00014CC4" w:rsidP="00E9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  <w:r w:rsidR="00E9126E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="00E9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126E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E9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126E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2024 Фрагмент № 24  14:46:45 по 14:49:45</w:t>
      </w:r>
      <w:r w:rsidR="00E9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9126E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D7EB9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Тарас Козак, випадково, невипадково?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 Михайлович Репік, прошу вас до трибуни.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Внесення змін до бюджету. Потребує доповіді і обговорення чи не потребує? Не потребує.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тоді проєкт рішення на голосування з пропозиціями, які є в протоколі бюджетної комісії.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є рекомендації юристів? Ні, нема, тільки протокол бюджетної комісії.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Змістовна у вас була доповідь, Володимир Михайлович.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забезпечення тимчасовим житлом мешканців квартир житлових будинків міста Києва, пошкоджених внаслідок бойових дій, терористичних актів, диверсій, спричинених збройною агресією Росії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Потребує доповіді і обговорення?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з рекомендаціями.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з рекомендаціями бюджетної комісії.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72,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відзначення на території міста Києва пам’ятних дат і ювілеїв у 2024 році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Любченко, випадково, Денис? Випадково.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з рекомендаціями комісії з питань місцевого самоврядування та юристів.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Порядку здійснення компенсації за послуги у сфері фізичної культури та спорту, які надаються спортивними клубами міста Києва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ставити спочатку за основу, колеги. Прошу підтримати за основу.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що там порядок по спортклубам. За основу тому, що там є відпрацьована ж юристами редакція.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72,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пропозиції, які містяться в листі департаменту від 16.01.24, 078-162, це опрацьовані з юристами на відповідність законодавству.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25  14:49:45 по 14:52:45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просто всім розробникам, поки ми голосуємо, нормативних актів нагадаю, що у нас діє вже Закон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адміністративну процедуру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всі акти мають йому відповідати.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 цілому з урахуванням проголосованих пропозицій.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навіть всі акти, які зайшли до нас до набрання чинності законом, якщо ми їх зараз приймаємо, ну, вже пізно.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рішення Київської міської ради від 15  червня 23 року № 6505/6546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деякі питання функціонування секторів для почесних поховань, відведених на міських кладовищах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Потрібна доповідь і обговорення? Але все одно спочатку буду ставити на основу з рекомендаціями юристів.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Зубрицька, будь ласка. Там суть правок поясніть просто своїми словами. Ми з вами на минулому засіданні, коли голосували правки, пов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язані з виплатою, Департамент соціального захисту попросив їх уточнити, аби вони знову ж таки працювали.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є пропозиція доповнити рішення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доповнити проєкт рішення новим пунктом такого змісту: пункт 7-й підпункту 1.3 проєкту рішення викласти в такій редакції: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соціальної політики виконавчого органу в разі встановлення надмогильної споруди в секторі почесних поховань на території міських кладовищ міста Києва виконавцем волевиявлення померлого або особою, яка зобов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язалась поховати померлого киянина захисника / захисницю України за власні кошти, надавати таким особам матеріальну допомогу на часткову компенсацію на виготовлення та встановлення надгробків відповідно до рішення Київської міської ради.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далі той текст, який ми вже ухвалювали. Тут у нас конкретика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матеріальна допомога на часткову компенсацію на виготовлення та встановлення надгробків.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прошу підтримати цю редакцію.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Письмово правка є, там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випишемо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 цілому з урахуванням проголосованих.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72,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питання визначення коефіцієнтів для досягнення оптимального завантаження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вулично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-дорожньої мережі в місті Києві, який використовується для формування тарифів на послуги з користування майданчиками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26  14:52:45 по 14:55:45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платного користування транспортних засобів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Вітренко, прошу.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Питання до проєкту рішення, Володимире Володимировичу.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тексту проєкту рішення, який визначає коефіцієнти які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незрозуміло. Наскільки мені відомо, то коли ти визначаєш коефіцієнти, то спочатку має бути формула. Формула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яка питома вага даних коефіцієнтів, як вони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чому вони вимірюються. Тобто нічого цього немає.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дивіться, пане Андрію, я читаю цей проєкт рішення, я просто бачу, що там такого і не буде. Чому? Тому що Департаменту транспортної інфраструктури виконавчого органу не пізніше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тижневого строку з дня прийняття цього рішення створити робочу групу для визначення. І отам вони будуть визначати, в цій робочій групі, коефіцієнти, да, питому вагу їх конкретну, я так розумію, що, швидше за все, ще й формулу.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Вітренко, прошу.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Шановні колеги, Володимир Володимирович! Завдання робочій групі є. Але робоча група вже встановлена в межі, які тут їм написано, що за результатами не пізніше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створення визначити коефіцієнт такий-то, коефіцієнт такий-то, коефіцієнт такий-то.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мене виникає логічне питання: чому саме ці коефіцієнти? Хто їх сформулював? Може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мене інша думка з цього приводу і ці коефіцієнти є некоректними для розрахунку?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Тобто ми підтягуємо робочу групу, ставимо в таку, вибачте мене за вираз, в таке становище, що вони вже апріорі сформулювали формулу. І під цю формулу ми ці коефіцієнти освячуємо рішенням робочої групи. Так не можна.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буде тоді сприйнята пропозиція, щоб просто до цієї робочої групи також були залучені представники депутатського корпусу, і тоді ми зможемо контролювати цей процес, правильно? Правильно.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буду з такою редакційною правкою по пункту 2 ставити на голосування.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Конопелько, готується Козак.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Конопелько М.В.: Микола Конопелько,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Слуга народу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Шановні колеги!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По-перше, на даний проєкт рішення є правовий висновок управління правового забезпечення, котрий повернув його без погодження. Вони вбачають декілька причин для цього, котрі там є неправомірними і не в наших повноважень.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від себе хочу додати наступне. У нас взагалі тарифи, в місті Києві, на транспортні послуги і послуги з паркування регулюються не за Податковим кодексом. Тобто ми створили в принципі якийсь внутрішній документ, а відмовились від транспортного збору. Бо у нас транспортний збір кожен раз бюджетом ми встановлюємо на рівні 0%.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взагалі до даної робочої групи треба розглянути те, 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62567" w:rsidRPr="00CE0CDF" w:rsidRDefault="00062567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27  14:55:45 по 14:58:45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ми перевели взагалі функціонування зборів з транспорту, з паркування у правильне, логічне, юридичне русло.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Тобто вони повинні бути за Податковим кодексом. Там іншого немає, тільки транспортний збір. І після цього вже коефіцієнти, формули і так далі, і так далі.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Прохання до вас, дійсно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ця...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10 секунд, завершіть, будь ласка.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Конопелько М.В.: Дякую вам за пропозицію долучити депутатський корпус. Тому що дана робоча група повинна бути розширена в переліку тих питань, котрими вона повинна займатися.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Козак.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Козак Т.М.: Шановні колеги, доброго дня!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 Володимирович, до про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кту рішення запитань немає. Але зламався у мене пульт, показує якусь фігню. Можна попросити?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Можна. Прошу,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підійдіть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Усов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Усов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К.Г.: Шановні колеги! Я, на жаль, через шум у залі не зміг почути першу частину виступу шановного колеги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Конопелька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Але хотів би сказати, що дане рішення не має нічого спільного з рішеннями, які регулюють бюджетні процеси і також процеси встановлення зборів в місті Києві, в тому числі 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паркувального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збору.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Саме тому цей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проєт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розглядався виключно на транспортній комісії. Цим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проєктом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встановлюються тарифи, не встановлюються суми, які автоводії, власники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автомобілей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місті Києві будуть сплачувати за паркування.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рішення є технічне, технологічне і юридичне більше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ніж фінансове.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нагадую, що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паркувальний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збір в місті Києві рішенням КМР встановлений на рівні 0 грн. Тарифи на паркування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це зовсім інший вид збору. Прохання, якщо треба, готовий надати персональні консультації.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тільки що консультація була від Департаменту фінансів стосовно того, що ці коефіцієнти... Андрій Олександрович, ці коефіцієнти, які тут згадані, вони визначені постановою Кабміну. Тобто фактично робоча група там буде якраз з питомою вагою, з формулою.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ми пішли по другому колу записаних. Чи є необхідність продовжувати обговорення?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Немає.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Колеги, я пропоную підтримати з моєю пропозицією включити до складу робочої групи по одному представнику від фракцій, тоді ви будете все розуміти.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28  14:58:45 по 15:01:45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64,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перейменування бібліотек Централізованої бібліотечної системи Дніпровського району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="00014CC4" w:rsidRPr="00CE0CDF">
        <w:rPr>
          <w:rFonts w:ascii="Times New Roman" w:eastAsia="Arial" w:hAnsi="Times New Roman" w:cs="Times New Roman"/>
          <w:color w:val="000000"/>
          <w:sz w:val="28"/>
        </w:rPr>
        <w:t>Костянтина Симонова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="00014CC4" w:rsidRPr="00CE0CDF">
        <w:rPr>
          <w:rFonts w:ascii="Times New Roman" w:eastAsia="Arial" w:hAnsi="Times New Roman" w:cs="Times New Roman"/>
          <w:color w:val="000000"/>
          <w:sz w:val="28"/>
        </w:rPr>
        <w:t xml:space="preserve">на Бібліотеку на Воскресенці; 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="00014CC4" w:rsidRPr="00CE0CDF">
        <w:rPr>
          <w:rFonts w:ascii="Times New Roman" w:eastAsia="Arial" w:hAnsi="Times New Roman" w:cs="Times New Roman"/>
          <w:color w:val="000000"/>
          <w:sz w:val="28"/>
        </w:rPr>
        <w:t>Максима Горького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="00014CC4" w:rsidRPr="00CE0CDF">
        <w:rPr>
          <w:rFonts w:ascii="Times New Roman" w:eastAsia="Arial" w:hAnsi="Times New Roman" w:cs="Times New Roman"/>
          <w:color w:val="000000"/>
          <w:sz w:val="28"/>
        </w:rPr>
        <w:t>на Миколи Куліша;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="00014CC4" w:rsidRPr="00CE0CDF">
        <w:rPr>
          <w:rFonts w:ascii="Times New Roman" w:eastAsia="Arial" w:hAnsi="Times New Roman" w:cs="Times New Roman"/>
          <w:color w:val="000000"/>
          <w:sz w:val="28"/>
        </w:rPr>
        <w:t>Володимира Маяковського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="00014CC4" w:rsidRPr="00CE0CDF">
        <w:rPr>
          <w:rFonts w:ascii="Times New Roman" w:eastAsia="Arial" w:hAnsi="Times New Roman" w:cs="Times New Roman"/>
          <w:color w:val="000000"/>
          <w:sz w:val="28"/>
        </w:rPr>
        <w:t>на Бібліотеку на Русанівці.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Потребує?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з рекомендаціями юристів.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Бібліотек Шевченківського району міста Києва: 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Дубініна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Бібліотеку імені Дмитра Білоуса для дітей;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Чернишевського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Бібліотеку на Дегтярівській.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з рекомендаціями юристів.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Дінара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Шевченківський район, треба голосувати.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62,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перейменування і найменування об’єктів залізничного транспорту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платформ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зупинкових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Салтикова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-Щедріна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Сергія Миронова.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Провулок Тропініна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Анатолія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Кудрицького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голосування,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Вулиці Григорія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Онискевича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Павла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Глазового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Отто Шмідта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Князя Володимира Мономаха.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7D11E9" w:rsidRDefault="007D11E9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11E9" w:rsidRDefault="007D11E9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11E9" w:rsidRPr="00CE0CDF" w:rsidRDefault="007D11E9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29  15:01:45 по 15:04:45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68,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Бажова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вулицю Сергія Набоки.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Вулиця Бакуніна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Олега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Провулок Металістів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провулок Оксани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Вороніної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Вулиця Верещагіна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вулицю Ворзельську.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Вулиця Академіка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Карпінського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Академіка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Возіанова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Вулицю Сєченова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вулицю Зої Бутенко.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Вулицю Анатолія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Пантелькіна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Володимира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Гапоненка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Провулок Федосєєва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вулицю Мар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Гаденка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30  15:04:45 по 15:07:45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Матеюка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Василя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Іваниса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Кириленко, прошу.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Шановні депутати! Я пропоную не підтримувати цей проєкт рішення. Поясню чому. Микола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Матеюк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народився в 1908 році в Холмському районі, нині Польща. Він українець, закінчив Київський технікум легкої промисловості, воював у Другій світовій війні поруч з Києвом.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49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60-х роках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Дарницького шовкового комбінату. </w:t>
      </w:r>
      <w:r w:rsidR="007D1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 57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60-х роках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Київської міської ради.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Помер у 60-му році, будучи депутатом Київської міської ради, та похований на Байковому кладовищі.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 свого боку, Василь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Іванис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народився в Краснодарському краї, вчився в Краснодарському краї, в Москві вчився, Новочеркаську, Петрограді. На кавказькому фронті воював. Жив у Чехословаччині, в Польщі, Німеччині. Жив в Канаді, помер в Канаді.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перепрошую, но рано чи пізно стане питання про Сан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Санича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Омельченка, то що, ми не вшануємо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нашого шанованого депутата в минулому, скажемо так?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прошу не підтримувати цей проєкт рішення.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зрозумів.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голосування, колеги.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Матеюка</w:t>
      </w:r>
      <w:proofErr w:type="spellEnd"/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Василя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Іваниса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48,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Не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Присвоєння назви площі в Деснянському районі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 Героїв Чернігова.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Муха. Вікторія Муха.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 В.В.: Вікторія Муха, фракція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би просила повторно поставити на голосування перейменування, питання перейменування вулиці Миколи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Матеюка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якщо є потреба у колег, для більшої інформації, для пояснення чому це перейменування відбуватись, запросити члена експертної групи з перейменувань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Тиміша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Мартиненка-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Кушлянського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надання пояснень.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Ставлю пропозицію повернутися до розгляду питання вулиці Миколи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Матеюка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56,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Не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Наступний проєкт рішення. Будь ласка, увага, колеги! На відхилення.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7D11E9" w:rsidRDefault="007D11E9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11E9" w:rsidRPr="00CE0CDF" w:rsidRDefault="007D11E9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31  15:07:45 по 15:10:45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Крилова в Дарницькому районі на вулицю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Басьо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Мацуо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відхилення ставлю, на відхилення.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Зараз дам вже.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 Кириленко, прошу.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Володимир Володимирович, ну, це неправильно. Я натиснув кнопку виступити, ви проголосували. Це неправильно! Це порушення Регламенту.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вважаю, що цей проєкт рішення, про відхилення, він є неправильний. Поясню чому.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Перше. Рейтинговим голосуванням найбільше голосів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тис. 155 надано за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Басьо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Мацуо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Друге.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Басьо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Мацуо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дійсно є видатним японським поетом. В Японії його поезія відтворена в пам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ятниках.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третій момент, самий головний. Під час віртуального засідання G7, яке відбулося 6 грудня 23 року, прем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єр-міністр Японії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Фуміо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Кісіда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заявив, що Японія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надасть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додатково 1 млрд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 на гуманітарну допомогу на відновлення України.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Загалом Японія в цьому році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надасть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4,5 млрд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Вважаю, що перелічені мною аргументи достатні для того, щоб не підтримувати пропозицію про відхилення цього проєкту рішення.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Назвавши одну з вулиць Києва іменем японського поета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це висловлювання вдячності японському народу за допомогу в ці нелегкі для України часи!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Дякую, пане Ігорю. Я з вами десь можу погодитись.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Єдине, що у нас ще має бути критерій милозвучності. І я не дуже переконаний, що мешканці цієї вулиці...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Наступний проєкт рішення також на відхилення. Перейменування вулиці Генерала Наумова. На відхилення. Немає виступів?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 На відхилення, будь ласка, колеги.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ми з вами до екватору дійшли.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62,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вулиці Боткіна, також на відхилення.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Баленко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випадково.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 Кириленко, прошу.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Кириленко І.І.: Шановні депутати! Відповідно до рейтингового голосування, як свідчить пояснювальна записка до проєкту рішення, то пропозиція перейменування у Князя Святополка набрала найбільшу кількість голосів, а саме 7 тис. 565 голосів.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Святополк Володимирович був Великим Князем Київським, а також був сином Київського Князя Ярополка Святославича.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цьому комісія культури та комісія місцевого самоврядування у 2023 році прийняли рішення про відхилення проєкту рішення</w:t>
      </w:r>
      <w:r w:rsidR="007D11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32  15:10:45 по 15:13:45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написавши, зазначивши про неоднозначність оцінки постаті князя Святополка.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тільки що проголосували за князя Мономаха. То невже там однозначний він у нас князь?! Що таке у Святополка не так? Всі князі неоднозначні київські, на жаль!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я прошу не підтримувати цей проєкт рішення, оскільки кияни за це перейменування віддали найбільшу кількість голосів.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Білоцерковець.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Білоцерковець Д.О.: У мене прохання до пана Кириленка, що, можливо, йому краще приходити на профільну робочу групу, там послухати висновки відповідних експертів для того, щоб ми не так багато його чули в залі.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Кириленка згадали.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Кириленко І.І.: Мені, пан Білоцерковець, вас також не хочеться дуже часто чути. Але це я буду вирішувати, куди мені приходити і як мені приходити. А сесійна зала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місце для дискусій і висловлювання своєї думки. Я і висловлюю свою думку у відповідності до Регламенту.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ви вважаєте, що я порушив Регламент, то зверніться до пана Ємця.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відхилення проєкт рішення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перейменування вулиці Боткіна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ми з вами майже довіряємо нашим двом профільним комісіям, нашій робочій групі.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перейменування вулиці Єрмака в Оболонському районі на вулицю Михайла Гориня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Ставлю на голосування. Прошу підтримати. Ставлю на голосування.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цікаво було там зараз, в секторі голосування.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Вулиці Тургенєва в Деснянському районі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Михайла Осадчого.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68,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Бульвар Кольцова у Святошинському районі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бульвар Миколи Руденка.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64,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Вулиці Плеханова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Бориса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Мартоса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33  15:13:45 по 15:16:45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Комбінатна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Дніпровському районі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Дениса Рачинського.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Вулиці Миколи Краснова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Гетьмана Кирила Розумовського.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Вулиця Спартаківська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Бахчисарайську.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Вулиці Сурикова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Дениса Монастирського.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64,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Вулиці Огарьова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Олександра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Оксанченка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70,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Петра Запорожця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Чорних Запорожців.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Академіка Туполєва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Мрії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Мрії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Мрії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Мрії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34  15:16:45 по 15:19:45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65,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Вулицю Червонозаводську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вулицю Олексія Бездольного.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69,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Частину вулиці Оранжерейної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вулицю Праведників.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67,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Сквер в Печерському районі Дмитра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Да Вінчі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Коцюбайла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Сквер в Печерському районі Миколи Мозгового.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підтримати. З рекомендаціями юристів.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53958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Вулиця Канальна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вулицю Гліба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Бабіча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рекомендаціями юристів. Прошу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створення Органу самоорганізації населення «Комітет мікрорайону «Старокиївський».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зауваженнями юристів. Прошу підтримати, колеги.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«Старокиївський». Прохання підтримати.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68,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Надання дозволу на створення ОСН «Будинковий комітет «Шосе-12» Дніпровського району.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</w:t>
      </w:r>
    </w:p>
    <w:p w:rsidR="000D7EB9" w:rsidRPr="00CE0CDF" w:rsidRDefault="00053958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(Голосування)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другий вже.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66,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«Квартальний комітет «Пуща Джерельна»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35  15:19:45 по 15:22:45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з зауваженнями юристів.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41,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Не прийнято.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утворення наглядових рад закладів фахової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передвищої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галузі охорони здоров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Вітренко, прошу.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Дякую, Володимир Володимирович. У мене є єдине питання до цього проєкту рішення. Принцип формування наглядових рад, він в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визначений.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розумію, що воно на виконання Закону України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фахову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передвищу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освіту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тобто взагалі питань, проблем немає. Принцип формування? Хто подає?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Там насправді Департамент освіти і науки буде затверджувати склад.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Так, затверджувати склад, безумовно. Тобто це калька, там все прописано в законі.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А хто подає, заклад освіти чи Київська міська, хто там подає?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Цікаве питання. Мені здається, що ми не маємо...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Хто ініціює створення наглядової ради комунального закладу освіти?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Мені здається, що ми не зовсім і маємо це визначати рішенням, але на розсуд залу.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воно проходило чотири комісії, тому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Володимир Володимирович, якщо є тут питання і зауваження, можемо взяти за основу. Два тижні (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ерозбірливо)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 за основу в першому читанні, да. Давайте в першому читанні.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Ставлю на голосування за основу. Прошу. І до 8-го доопрацюємо,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Зніміть там ці питання тоді. Не факт, що до</w:t>
      </w:r>
      <w:r w:rsidR="000539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працюєте, але.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71,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у мене буде прохання до вас. Ми з вами залишали два питання в розділі земельному.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Змінити зараз черговість, розглянути їх. Потім оголосити перерву і вже 8-го продовжити засідання.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тоді ставлю на голосування зміну черговості, а саме розглянути зараз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про зміну цільового призначення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Зіньковському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Зіньковському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Ігорю Петровичу. Це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1349 і 1350.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Прошу, Валентино.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36  15:22:45 по 15:25:45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Пані Валентино, прошу вас.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1E9">
        <w:rPr>
          <w:rFonts w:ascii="Times New Roman" w:eastAsia="Times New Roman" w:hAnsi="Times New Roman" w:cs="Times New Roman"/>
          <w:color w:val="000000"/>
          <w:sz w:val="28"/>
          <w:szCs w:val="28"/>
        </w:rPr>
        <w:t>Пелих В.М.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: Доброго дня! Проєкт рішення щодо зміни цільового призначення земельної ділянки, кадастровий № 90295:200012, кадастрова справа 581639592.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Зміна цільового призначення відбувається з громадської забудови, яка є зараз, на рекреаційну територію, яка має бути. Тобто йде зміна назад.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69,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0. Прийнято.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Далі.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1E9">
        <w:rPr>
          <w:rFonts w:ascii="Times New Roman" w:eastAsia="Times New Roman" w:hAnsi="Times New Roman" w:cs="Times New Roman"/>
          <w:color w:val="000000"/>
          <w:sz w:val="28"/>
          <w:szCs w:val="28"/>
        </w:rPr>
        <w:t>Пелих В.М.</w:t>
      </w:r>
      <w:r w:rsidR="007D11E9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Проєкт рішення щодо зміни цільового призначення земельної ділянки 90:295:0011, справа 571839055. Зміна цільового із земель житлової громадської забудови на землі рекреаційного призначення.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Сікліцький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випадково? Записаний випадково.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Ставлю, аналогічна ситуація, ставлю на голосування. Прошу підтримати.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63,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Колеги, ми далі можемо йти по порядку денному? Дивіться, у нас з вами дві опції. Далі у нас внесення змін до Положення про Департамент захисту довкілля. Є питання, да? Да. І далі точно так же ж.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ласка, мені треба позиція голови комісії з питань власності та регуляторної політики, що першочергово зараз необхідно з блоку?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Присяжнюк.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Присяжнюк М.О.: Так, у нас тут принципові, взагалі-то питання всі принципові в цьому розділі, адже вони були розглянуті на комісії, підтримані. Тут є питання повторне підтримання.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у нас є 3-тє питання і є питання 7-ме. І у нас були питання</w:t>
      </w:r>
      <w:r w:rsidR="007D11E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37  15:25:45 по 15:28:45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7D11E9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Колеги, тоді у мене прохання розглянути Комунальне підприємство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Шкільне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Педагогічний музей і... Окей,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давайте, ще раз, давайте, зміна черговості. Зараз розглянути з блоку...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Іванченко буде наполягати на розгляді свого питання? Іванченко буде наполягати на розгляді питання першого в блоці 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Власність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Не буде. Не буде. Добре,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Внесення змін до Положення про Департамент захисту довкілля. Будь ласка, будуть питання? Є питання?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Перше питання: де пан Возний?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Пан Возний, прошу в зал.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Це перше питання і найголовніше.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Друге питання у мене є до самого положення. Тому що там намальовані і там виписані такі повноваження, які не відповідають чинному законодавству.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Нехай мені пан Возний пояснить, яким чином його департамент буде надавати дозволи на створення смітників в місті Києві та всі інші типи дозволів, які виписані в положенні?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Окей. Оскільки немає пана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Возного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, чи можемо ми перенести це питання на наступне пленарне засідання?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перенесення. Перенесення.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54,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не прийнято.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спрацювала картка? Один голос не вирішує.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Ставлю на голосування по суті проєкт рішення з рекомендаціями юристів.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41,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так і будемо продовжувати чи, може,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закриємо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ж таки? Окей.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я тоді ставлю на голосування пропозицію. Дивіться, не буде голосів зараз, ми розуміємо це.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пропозицію всі нерозглянуті питання перенести в наступне пленарне засідання, яке буде 8-го числа.  Ставлю на голосування. Прошу підтримати. </w:t>
      </w:r>
    </w:p>
    <w:p w:rsidR="000D7EB9" w:rsidRDefault="00014CC4" w:rsidP="00C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9126E" w:rsidRPr="00CE0CDF" w:rsidRDefault="00E9126E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CE0CDF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38  15:28:45 по 15:31:09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14CC4"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D7EB9" w:rsidRPr="0087671B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64, проти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Оскільки рішення прийнято, оскільки порядок денний вичерпано, оголошую пленарне засідання закритим.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Пропоную виконати Державний Гімн України. </w:t>
      </w:r>
    </w:p>
    <w:p w:rsidR="000D7EB9" w:rsidRPr="00CE0CDF" w:rsidRDefault="00014CC4" w:rsidP="00CE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(Виконується Державний Гімн України)</w:t>
      </w:r>
    </w:p>
    <w:p w:rsidR="000D7EB9" w:rsidRDefault="00014CC4" w:rsidP="00CE0C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2B137B" w:rsidRDefault="002B137B" w:rsidP="00CE0CD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B137B" w:rsidRDefault="002B137B" w:rsidP="00CE0CD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B137B" w:rsidRDefault="002B137B" w:rsidP="00CE0CD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B137B" w:rsidRDefault="002B137B" w:rsidP="00CE0CD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B137B" w:rsidRPr="00CE0CDF" w:rsidRDefault="002B137B" w:rsidP="00CE0CD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D7EB9" w:rsidRPr="00CE0CDF" w:rsidRDefault="00014CC4" w:rsidP="002B13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 w:rsidR="002B137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E0C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секретар Київської міської ради                           Володимир БОНДАРЕНКО</w:t>
      </w:r>
    </w:p>
    <w:p w:rsidR="000D7EB9" w:rsidRPr="00CE0CDF" w:rsidRDefault="000D7EB9" w:rsidP="002B13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0D7EB9" w:rsidRPr="00CE0CDF" w:rsidSect="00CE0CDF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2E" w:rsidRDefault="00F87B2E" w:rsidP="00CE0CDF">
      <w:pPr>
        <w:spacing w:after="0" w:line="240" w:lineRule="auto"/>
      </w:pPr>
      <w:r>
        <w:separator/>
      </w:r>
    </w:p>
  </w:endnote>
  <w:endnote w:type="continuationSeparator" w:id="0">
    <w:p w:rsidR="00F87B2E" w:rsidRDefault="00F87B2E" w:rsidP="00CE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2E" w:rsidRDefault="00F87B2E" w:rsidP="00CE0CDF">
      <w:pPr>
        <w:spacing w:after="0" w:line="240" w:lineRule="auto"/>
      </w:pPr>
      <w:r>
        <w:separator/>
      </w:r>
    </w:p>
  </w:footnote>
  <w:footnote w:type="continuationSeparator" w:id="0">
    <w:p w:rsidR="00F87B2E" w:rsidRDefault="00F87B2E" w:rsidP="00CE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244495"/>
      <w:docPartObj>
        <w:docPartGallery w:val="Page Numbers (Top of Page)"/>
        <w:docPartUnique/>
      </w:docPartObj>
    </w:sdtPr>
    <w:sdtContent>
      <w:p w:rsidR="005F1E00" w:rsidRDefault="005F1E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1E00" w:rsidRDefault="005F1E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64F7"/>
    <w:multiLevelType w:val="hybridMultilevel"/>
    <w:tmpl w:val="2ABA79A4"/>
    <w:lvl w:ilvl="0" w:tplc="E3C0CBE8">
      <w:start w:val="18"/>
      <w:numFmt w:val="bullet"/>
      <w:lvlText w:val="–"/>
      <w:lvlJc w:val="left"/>
      <w:pPr>
        <w:ind w:left="12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B9"/>
    <w:rsid w:val="00014CC4"/>
    <w:rsid w:val="00053958"/>
    <w:rsid w:val="00062567"/>
    <w:rsid w:val="00094E47"/>
    <w:rsid w:val="000D7EB9"/>
    <w:rsid w:val="002B137B"/>
    <w:rsid w:val="004B6B8E"/>
    <w:rsid w:val="005F1E00"/>
    <w:rsid w:val="006F7885"/>
    <w:rsid w:val="00795E41"/>
    <w:rsid w:val="007D11E9"/>
    <w:rsid w:val="008064E5"/>
    <w:rsid w:val="0087671B"/>
    <w:rsid w:val="0091681B"/>
    <w:rsid w:val="0095544B"/>
    <w:rsid w:val="009A72F3"/>
    <w:rsid w:val="009C79E7"/>
    <w:rsid w:val="009E4D81"/>
    <w:rsid w:val="00B558AC"/>
    <w:rsid w:val="00B9005E"/>
    <w:rsid w:val="00C43A5C"/>
    <w:rsid w:val="00CE0CDF"/>
    <w:rsid w:val="00DF5387"/>
    <w:rsid w:val="00E26EB3"/>
    <w:rsid w:val="00E706B0"/>
    <w:rsid w:val="00E9126E"/>
    <w:rsid w:val="00E93533"/>
    <w:rsid w:val="00F33F0E"/>
    <w:rsid w:val="00F87B2E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36D6"/>
  <w15:docId w15:val="{163B0962-4269-4CBE-B8CA-DF63C9E4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E0CDF"/>
  </w:style>
  <w:style w:type="paragraph" w:styleId="a5">
    <w:name w:val="footer"/>
    <w:basedOn w:val="a"/>
    <w:link w:val="a6"/>
    <w:uiPriority w:val="99"/>
    <w:unhideWhenUsed/>
    <w:rsid w:val="00CE0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E0CDF"/>
  </w:style>
  <w:style w:type="paragraph" w:styleId="a7">
    <w:name w:val="List Paragraph"/>
    <w:basedOn w:val="a"/>
    <w:uiPriority w:val="34"/>
    <w:qFormat/>
    <w:rsid w:val="00E2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36</Pages>
  <Words>42983</Words>
  <Characters>24501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Вороніна Валентина Олексіївна</dc:creator>
  <cp:lastModifiedBy>Вороніна Валентина Олексіївна</cp:lastModifiedBy>
  <cp:revision>18</cp:revision>
  <dcterms:created xsi:type="dcterms:W3CDTF">2024-01-23T11:15:00Z</dcterms:created>
  <dcterms:modified xsi:type="dcterms:W3CDTF">2024-01-29T08:39:00Z</dcterms:modified>
</cp:coreProperties>
</file>