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A3" w:rsidRDefault="00FE22A3" w:rsidP="00FE22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1679D6CA" wp14:editId="5B31C279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A3" w:rsidRDefault="00FE22A3" w:rsidP="00FE22A3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FE22A3" w:rsidRDefault="00FE22A3" w:rsidP="00FE22A3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 СКЛИКАННЯ</w:t>
      </w:r>
    </w:p>
    <w:p w:rsidR="00FE22A3" w:rsidRDefault="00FE22A3" w:rsidP="00FE22A3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FE22A3" w:rsidRDefault="00FE22A3" w:rsidP="00FE22A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FE22A3" w:rsidRDefault="00FE22A3" w:rsidP="00FE22A3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FE22A3" w:rsidRDefault="00FE22A3" w:rsidP="0037471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267FB3" w:rsidRDefault="00FE22A3" w:rsidP="0037471E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="00267FB3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внесення змін у додаток до рішення</w:t>
      </w:r>
    </w:p>
    <w:p w:rsidR="00267FB3" w:rsidRDefault="00267FB3" w:rsidP="0037471E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Київської міської ради від 15.06.2023 </w:t>
      </w:r>
    </w:p>
    <w:p w:rsidR="00267FB3" w:rsidRDefault="00F01530" w:rsidP="0037471E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Pr="00F01530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6502/6543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267FB3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«Про </w:t>
      </w:r>
      <w:r w:rsidR="00FE22A3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затвердження списку </w:t>
      </w:r>
    </w:p>
    <w:p w:rsidR="00FE22A3" w:rsidRDefault="00FE22A3" w:rsidP="0037471E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присяжних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Печерського районного  суду </w:t>
      </w:r>
    </w:p>
    <w:p w:rsidR="00FE22A3" w:rsidRDefault="00FE22A3" w:rsidP="0037471E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</w:t>
      </w:r>
    </w:p>
    <w:p w:rsidR="00FE22A3" w:rsidRDefault="00FE22A3" w:rsidP="0037471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FE22A3" w:rsidRDefault="00FE22A3" w:rsidP="0037471E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64, 65 Закону України </w:t>
      </w:r>
      <w:r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Про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,  враховуючи подання Територіального управління Державної судової адміністрації України в місті Києві від 16.01.2023 № 1-62/23, Київська міська рада</w:t>
      </w:r>
    </w:p>
    <w:p w:rsidR="00FE22A3" w:rsidRDefault="00FE22A3" w:rsidP="0037471E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267FB3" w:rsidRDefault="00267FB3" w:rsidP="0037471E">
      <w:pPr>
        <w:widowControl w:val="0"/>
        <w:tabs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="00FE22A3" w:rsidRPr="00267FB3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1.</w:t>
      </w:r>
      <w:r w:rsidR="00FE22A3" w:rsidRPr="00267FB3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ab/>
      </w:r>
      <w:r w:rsidRPr="00267FB3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Доповнити додаток до рішення Київської міської ради 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15.06.2023 </w:t>
      </w:r>
      <w:r w:rsidR="00F01530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№    6502/6543</w:t>
      </w:r>
      <w:r w:rsidR="00F01530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="00F01530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267FB3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267FB3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Печер</w:t>
      </w:r>
      <w:r w:rsidRPr="00267FB3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  районного  суду міста Києва</w:t>
      </w:r>
      <w:r w:rsidRPr="00267FB3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267FB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пунктами такого змісту:</w:t>
      </w:r>
    </w:p>
    <w:p w:rsidR="00E541AB" w:rsidRDefault="00E541AB" w:rsidP="0037471E">
      <w:pPr>
        <w:widowControl w:val="0"/>
        <w:tabs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       «7. Вовк Олексій Іванович.</w:t>
      </w:r>
    </w:p>
    <w:p w:rsidR="00E541AB" w:rsidRDefault="00E541AB" w:rsidP="0037471E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       8.   </w:t>
      </w:r>
      <w:r>
        <w:rPr>
          <w:rFonts w:ascii="Times New Roman" w:eastAsia="Andale Sans UI" w:hAnsi="Times New Roman"/>
          <w:sz w:val="28"/>
          <w:szCs w:val="28"/>
          <w:lang w:bidi="en-US"/>
        </w:rPr>
        <w:t>Матвієнко Олександр Анатолійович.</w:t>
      </w:r>
    </w:p>
    <w:p w:rsidR="00E541AB" w:rsidRDefault="00E541AB" w:rsidP="0037471E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 9.   Матвієнко Сергій Анатолійович.</w:t>
      </w:r>
    </w:p>
    <w:p w:rsidR="00E541AB" w:rsidRDefault="00E541AB" w:rsidP="0037471E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       10.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Тітус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Леонід Казимирович.».</w:t>
      </w:r>
    </w:p>
    <w:p w:rsidR="00FE22A3" w:rsidRDefault="00FE22A3" w:rsidP="0037471E">
      <w:pPr>
        <w:widowControl w:val="0"/>
        <w:tabs>
          <w:tab w:val="left" w:pos="567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FE22A3" w:rsidRDefault="0037471E" w:rsidP="0037471E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ab/>
        <w:t>4</w:t>
      </w:r>
      <w:r w:rsidR="00FE22A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 зв</w:t>
      </w:r>
      <w:r w:rsidR="00FE22A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 w:rsidR="00FE22A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 w:rsidR="00FE22A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F33345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силами безпеки і оборони</w:t>
      </w:r>
      <w:r w:rsidR="00FE22A3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</w:t>
      </w:r>
    </w:p>
    <w:p w:rsidR="0037471E" w:rsidRDefault="00F01530" w:rsidP="0037471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</w:t>
      </w:r>
      <w:r w:rsidR="00FE22A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</w:p>
    <w:p w:rsidR="00FE22A3" w:rsidRDefault="0037471E" w:rsidP="0037471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</w:t>
      </w:r>
      <w:r w:rsidR="00FE22A3"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Київський міський голова</w:t>
      </w:r>
      <w:r w:rsidR="00FE22A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FE22A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FE22A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FE22A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FE22A3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Віталій КЛИЧКО</w:t>
      </w:r>
    </w:p>
    <w:p w:rsidR="00FE22A3" w:rsidRDefault="00FE22A3" w:rsidP="00FE22A3">
      <w:pPr>
        <w:widowControl w:val="0"/>
        <w:tabs>
          <w:tab w:val="left" w:pos="241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ind w:firstLine="851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ПОДАННЯ:</w:t>
      </w: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F33345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силами безпеки і оборони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                </w:t>
      </w:r>
      <w:r w:rsidR="00F33345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F33345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Ігор ОПАДЧИЙ</w:t>
      </w: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та зв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852A0B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си</w:t>
      </w:r>
      <w:bookmarkStart w:id="0" w:name="_GoBack"/>
      <w:bookmarkEnd w:id="0"/>
      <w:r w:rsidR="00F33345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лами безпеки і оборони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     </w:t>
      </w:r>
      <w:r w:rsidR="00F33345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       Володимир ЛЕВІН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 </w:t>
      </w:r>
    </w:p>
    <w:p w:rsidR="00FE22A3" w:rsidRDefault="00FE22A3" w:rsidP="00FE22A3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FE22A3" w:rsidRDefault="00FE22A3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FE22A3" w:rsidRDefault="00C0526E" w:rsidP="00FE22A3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Начальник</w:t>
      </w:r>
      <w:r w:rsidR="00FE22A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FE22A3" w:rsidRDefault="00FE22A3" w:rsidP="00FE22A3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FE22A3" w:rsidRDefault="00FE22A3" w:rsidP="00FE22A3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FE22A3" w:rsidRDefault="00FE22A3" w:rsidP="00FE22A3">
      <w:pPr>
        <w:spacing w:line="276" w:lineRule="auto"/>
      </w:pPr>
    </w:p>
    <w:p w:rsidR="00FE22A3" w:rsidRDefault="00FE22A3" w:rsidP="00FE22A3">
      <w:pPr>
        <w:spacing w:line="276" w:lineRule="auto"/>
      </w:pPr>
    </w:p>
    <w:p w:rsidR="00FE22A3" w:rsidRDefault="00FE22A3" w:rsidP="00FE22A3">
      <w:pPr>
        <w:spacing w:line="276" w:lineRule="auto"/>
      </w:pPr>
    </w:p>
    <w:p w:rsidR="00FE22A3" w:rsidRDefault="00FE22A3" w:rsidP="00FE22A3">
      <w:pPr>
        <w:spacing w:line="276" w:lineRule="auto"/>
      </w:pPr>
    </w:p>
    <w:p w:rsidR="00FE22A3" w:rsidRDefault="00FE22A3" w:rsidP="00FE22A3">
      <w:pPr>
        <w:spacing w:line="276" w:lineRule="auto"/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FE22A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7471E" w:rsidRDefault="0037471E" w:rsidP="0037471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267FB3" w:rsidRPr="00B521E7" w:rsidRDefault="00267FB3" w:rsidP="0037471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Порівняльна таблиця</w:t>
      </w:r>
    </w:p>
    <w:p w:rsidR="00267FB3" w:rsidRPr="00B521E7" w:rsidRDefault="00267FB3" w:rsidP="0037471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267FB3" w:rsidRPr="00B521E7" w:rsidRDefault="00267FB3" w:rsidP="0037471E">
      <w:pPr>
        <w:widowControl w:val="0"/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267FB3" w:rsidRDefault="00267FB3" w:rsidP="0037471E">
      <w:pPr>
        <w:widowControl w:val="0"/>
        <w:suppressAutoHyphens/>
        <w:autoSpaceDN w:val="0"/>
        <w:spacing w:after="0" w:line="276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15.06.2023 </w:t>
      </w:r>
      <w:r w:rsidR="00F01530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="00F01530" w:rsidRPr="00F01530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6502/6543</w:t>
      </w:r>
      <w:r w:rsidR="00F01530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B521E7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затвердження списку присяжних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Печерського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суду міста </w:t>
      </w:r>
      <w:r w:rsidRPr="00B521E7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</w:p>
    <w:p w:rsidR="00267FB3" w:rsidRPr="00B92281" w:rsidRDefault="00267FB3" w:rsidP="0037471E">
      <w:pPr>
        <w:widowControl w:val="0"/>
        <w:suppressAutoHyphens/>
        <w:autoSpaceDN w:val="0"/>
        <w:spacing w:after="0" w:line="276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</w:p>
    <w:p w:rsidR="00267FB3" w:rsidRPr="00B521E7" w:rsidRDefault="00267FB3" w:rsidP="00267FB3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267FB3" w:rsidTr="00F030B0">
        <w:tc>
          <w:tcPr>
            <w:tcW w:w="4820" w:type="dxa"/>
          </w:tcPr>
          <w:p w:rsidR="00267FB3" w:rsidRPr="00267FB3" w:rsidRDefault="00267FB3" w:rsidP="007B2C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267FB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267FB3" w:rsidRPr="0037471E" w:rsidRDefault="00267FB3" w:rsidP="0037471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267FB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245" w:type="dxa"/>
          </w:tcPr>
          <w:p w:rsidR="00267FB3" w:rsidRPr="00267FB3" w:rsidRDefault="00267FB3" w:rsidP="007B2C7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267FB3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267FB3" w:rsidRPr="00267FB3" w:rsidRDefault="00267FB3" w:rsidP="007B2C73">
            <w:pPr>
              <w:pStyle w:val="Standard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Київської міської ради</w:t>
            </w:r>
          </w:p>
        </w:tc>
      </w:tr>
      <w:tr w:rsidR="00267FB3" w:rsidTr="00F030B0">
        <w:tc>
          <w:tcPr>
            <w:tcW w:w="4820" w:type="dxa"/>
          </w:tcPr>
          <w:p w:rsidR="00267FB3" w:rsidRPr="00267FB3" w:rsidRDefault="00F030B0" w:rsidP="00F030B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Жигадло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Михайло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Іванович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67FB3" w:rsidRPr="00267FB3" w:rsidRDefault="00F030B0" w:rsidP="00F030B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Полякова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Юріївна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67FB3" w:rsidRPr="00267FB3" w:rsidRDefault="00F030B0" w:rsidP="00F030B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Рижов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Анатолій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Миколайович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67FB3" w:rsidRPr="00267FB3" w:rsidRDefault="00F030B0" w:rsidP="00F030B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Рижова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Марія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Ігорівна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67FB3" w:rsidRPr="00267FB3" w:rsidRDefault="00F030B0" w:rsidP="00F030B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Харахаш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Емма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Едуардівна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67FB3" w:rsidRPr="00267FB3" w:rsidRDefault="00F030B0" w:rsidP="00F030B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  <w:proofErr w:type="spellStart"/>
            <w:r w:rsidR="00267FB3" w:rsidRPr="00267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Чеславський</w:t>
            </w:r>
            <w:proofErr w:type="spellEnd"/>
            <w:r w:rsidR="00267FB3" w:rsidRPr="00267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Євгенович.</w:t>
            </w:r>
          </w:p>
          <w:p w:rsidR="00267FB3" w:rsidRPr="00267FB3" w:rsidRDefault="00267FB3" w:rsidP="00267FB3">
            <w:pPr>
              <w:pStyle w:val="Standard"/>
              <w:tabs>
                <w:tab w:val="left" w:pos="576"/>
                <w:tab w:val="left" w:pos="828"/>
                <w:tab w:val="left" w:pos="5220"/>
              </w:tabs>
              <w:ind w:left="502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:rsidR="003170E2" w:rsidRDefault="003170E2" w:rsidP="003170E2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Жигадло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Михайло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Іванович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67FB3" w:rsidRPr="00267FB3" w:rsidRDefault="003170E2" w:rsidP="003170E2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</w:t>
            </w:r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Полякова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Юріївна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170E2" w:rsidRDefault="003170E2" w:rsidP="003170E2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Рижов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Анатолій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Миколайович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67FB3" w:rsidRPr="00267FB3" w:rsidRDefault="00F030B0" w:rsidP="003170E2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Рижова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Марія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Ігорівна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67FB3" w:rsidRPr="00267FB3" w:rsidRDefault="00F030B0" w:rsidP="00F030B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Харахаш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Емма</w:t>
            </w:r>
            <w:proofErr w:type="spellEnd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E54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Едуардівна</w:t>
            </w:r>
            <w:proofErr w:type="spellEnd"/>
            <w:r w:rsidR="00267FB3" w:rsidRPr="00267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67FB3" w:rsidRPr="00267FB3" w:rsidRDefault="00F030B0" w:rsidP="00F030B0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6.  </w:t>
            </w:r>
            <w:proofErr w:type="spellStart"/>
            <w:r w:rsidR="00267FB3" w:rsidRPr="00267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Чеславський</w:t>
            </w:r>
            <w:proofErr w:type="spellEnd"/>
            <w:r w:rsidR="00267FB3" w:rsidRPr="00267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Володимир Євгенович.</w:t>
            </w:r>
          </w:p>
          <w:p w:rsidR="00267FB3" w:rsidRPr="00F030B0" w:rsidRDefault="00F030B0" w:rsidP="00F030B0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ind w:right="-143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F030B0"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7.</w:t>
            </w:r>
            <w:r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  </w:t>
            </w:r>
            <w:r w:rsidR="00267FB3" w:rsidRPr="00F030B0"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Вовк Олексій Іванович.</w:t>
            </w:r>
          </w:p>
          <w:p w:rsidR="003170E2" w:rsidRPr="00F030B0" w:rsidRDefault="00F030B0" w:rsidP="00F030B0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ind w:right="-143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8.  </w:t>
            </w:r>
            <w:r w:rsidR="003170E2" w:rsidRPr="00F030B0"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Матвієнко Олександр Анатолійович.</w:t>
            </w:r>
          </w:p>
          <w:p w:rsidR="003170E2" w:rsidRPr="00F030B0" w:rsidRDefault="00F030B0" w:rsidP="00F030B0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ind w:right="-143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 xml:space="preserve">9.  </w:t>
            </w:r>
            <w:r w:rsidR="003170E2" w:rsidRPr="00F030B0"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  <w:t>Матвієнко Сергій Анатолійович.</w:t>
            </w:r>
          </w:p>
          <w:p w:rsidR="00267FB3" w:rsidRPr="00F030B0" w:rsidRDefault="00F030B0" w:rsidP="00F030B0">
            <w:pPr>
              <w:widowControl w:val="0"/>
              <w:tabs>
                <w:tab w:val="left" w:pos="851"/>
              </w:tabs>
              <w:suppressAutoHyphens/>
              <w:autoSpaceDN w:val="0"/>
              <w:spacing w:line="276" w:lineRule="auto"/>
              <w:ind w:right="-143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10. </w:t>
            </w:r>
            <w:proofErr w:type="spellStart"/>
            <w:r w:rsidR="00267FB3" w:rsidRPr="00F030B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Тітус</w:t>
            </w:r>
            <w:proofErr w:type="spellEnd"/>
            <w:r w:rsidR="00267FB3" w:rsidRPr="00F030B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7FB3" w:rsidRPr="00F030B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Леонід</w:t>
            </w:r>
            <w:proofErr w:type="spellEnd"/>
            <w:r w:rsidR="00267FB3" w:rsidRPr="00F030B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 xml:space="preserve"> Казимирович.</w:t>
            </w:r>
          </w:p>
          <w:p w:rsidR="00267FB3" w:rsidRPr="00267FB3" w:rsidRDefault="00267FB3" w:rsidP="00267FB3">
            <w:pPr>
              <w:pStyle w:val="Standard"/>
              <w:tabs>
                <w:tab w:val="left" w:pos="52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67FB3" w:rsidRDefault="00267FB3" w:rsidP="00267F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267FB3" w:rsidRDefault="00267FB3" w:rsidP="00E2788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267FB3" w:rsidRDefault="00267FB3" w:rsidP="00E2788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267FB3" w:rsidRPr="001D5BF1" w:rsidRDefault="00267FB3" w:rsidP="00E2788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267FB3" w:rsidRPr="001D5BF1" w:rsidRDefault="00267FB3" w:rsidP="00E2788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Київської міської ради з питань</w:t>
      </w:r>
    </w:p>
    <w:p w:rsidR="00267FB3" w:rsidRDefault="00267FB3" w:rsidP="00E2788C">
      <w:pPr>
        <w:widowControl w:val="0"/>
        <w:tabs>
          <w:tab w:val="left" w:pos="570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</w:p>
    <w:p w:rsidR="00267FB3" w:rsidRPr="00B76019" w:rsidRDefault="00267FB3" w:rsidP="00E2788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Pr="00B678E2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E83334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 безпеки і оборони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</w:t>
      </w:r>
      <w:r w:rsidR="00E83334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="00E83334">
        <w:rPr>
          <w:rFonts w:ascii="Times New Roman" w:eastAsia="Andale Sans UI" w:hAnsi="Times New Roman"/>
          <w:kern w:val="3"/>
          <w:sz w:val="28"/>
          <w:szCs w:val="28"/>
          <w:lang w:bidi="en-US"/>
        </w:rPr>
        <w:t>Ігор ОПАДЧИЙ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</w:t>
      </w:r>
    </w:p>
    <w:p w:rsidR="00267FB3" w:rsidRPr="00B678E2" w:rsidRDefault="00267FB3" w:rsidP="00E2788C">
      <w:pPr>
        <w:pStyle w:val="Standard"/>
        <w:tabs>
          <w:tab w:val="left" w:pos="5220"/>
        </w:tabs>
        <w:spacing w:line="276" w:lineRule="auto"/>
        <w:ind w:firstLine="567"/>
        <w:jc w:val="both"/>
        <w:rPr>
          <w:lang w:val="ru-RU"/>
        </w:rPr>
      </w:pPr>
    </w:p>
    <w:p w:rsidR="00267FB3" w:rsidRPr="001D5BF1" w:rsidRDefault="00267FB3" w:rsidP="00E2788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E2788C">
      <w:pPr>
        <w:pStyle w:val="Standard"/>
        <w:spacing w:after="120" w:line="276" w:lineRule="auto"/>
        <w:jc w:val="center"/>
        <w:rPr>
          <w:rFonts w:cs="Times New Roman"/>
          <w:sz w:val="28"/>
          <w:szCs w:val="28"/>
          <w:lang w:val="uk-UA"/>
        </w:rPr>
      </w:pPr>
    </w:p>
    <w:p w:rsidR="00FE22A3" w:rsidRDefault="00FE22A3" w:rsidP="00E2788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E2788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E2788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E2788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FE22A3" w:rsidRDefault="00FE22A3" w:rsidP="00E2788C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788C" w:rsidRDefault="00E2788C" w:rsidP="00E278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F4D98" w:rsidRDefault="003F4D98" w:rsidP="00E278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3F4D98" w:rsidRDefault="003F4D98" w:rsidP="00E2788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E2788C" w:rsidRDefault="00FE22A3" w:rsidP="00F77EB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ПОЯСНЮВАЛЬНА ЗАПИСКА</w:t>
      </w:r>
    </w:p>
    <w:p w:rsidR="00FE22A3" w:rsidRDefault="00FE22A3" w:rsidP="00F77EB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проєкту</w:t>
      </w:r>
      <w:proofErr w:type="spellEnd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267FB3" w:rsidRPr="00B521E7" w:rsidRDefault="00267FB3" w:rsidP="00F77EB6">
      <w:pPr>
        <w:widowControl w:val="0"/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E2788C" w:rsidRDefault="00267FB3" w:rsidP="00F77EB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від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="009860EE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15.06.2023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BA4EEC" w:rsidRPr="00BA4EEC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№</w:t>
      </w:r>
      <w:r w:rsidR="00BA4EE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BA4EEC" w:rsidRPr="00BA4EEC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6502/6543</w:t>
      </w:r>
      <w:r w:rsidR="00BA4EEC" w:rsidRPr="00BA4EEC">
        <w:rPr>
          <w:rFonts w:ascii="Times New Roman" w:eastAsia="Times New Roman" w:hAnsi="Times New Roman"/>
          <w:b/>
          <w:sz w:val="28"/>
          <w:szCs w:val="28"/>
          <w:lang w:eastAsia="uk-UA"/>
        </w:rPr>
        <w:t> </w:t>
      </w:r>
      <w:r w:rsidR="00FE22A3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="00FE22A3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 w:rsidR="00FE22A3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</w:p>
    <w:p w:rsidR="00FE22A3" w:rsidRPr="009860EE" w:rsidRDefault="00FE22A3" w:rsidP="00F77EB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Печерського</w:t>
      </w:r>
      <w:r w:rsidR="009860EE"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 xml:space="preserve">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районного  суду міста  Києва»</w:t>
      </w:r>
    </w:p>
    <w:p w:rsidR="00FE22A3" w:rsidRDefault="00FE22A3" w:rsidP="00F77EB6">
      <w:pPr>
        <w:widowControl w:val="0"/>
        <w:tabs>
          <w:tab w:val="left" w:pos="-2067"/>
          <w:tab w:val="left" w:pos="709"/>
        </w:tabs>
        <w:suppressAutoHyphens/>
        <w:autoSpaceDN w:val="0"/>
        <w:spacing w:after="0" w:line="276" w:lineRule="auto"/>
        <w:ind w:firstLine="567"/>
        <w:jc w:val="center"/>
        <w:textAlignment w:val="baseline"/>
        <w:rPr>
          <w:rFonts w:ascii="Times New Roman" w:eastAsia="Andale Sans UI" w:hAnsi="Times New Roman"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FE22A3" w:rsidRPr="00626275" w:rsidRDefault="00626275" w:rsidP="0062627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="00FE22A3" w:rsidRPr="00626275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="00FE22A3" w:rsidRPr="00626275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FE22A3" w:rsidRDefault="00FE22A3" w:rsidP="00F77EB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FE22A3" w:rsidRDefault="00FE22A3" w:rsidP="00F77EB6">
      <w:pPr>
        <w:spacing w:after="0" w:line="276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FE22A3" w:rsidRDefault="009860EE" w:rsidP="00F77EB6">
      <w:pPr>
        <w:pStyle w:val="Standarduser"/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Частиною першою </w:t>
      </w:r>
      <w:r w:rsidRPr="00E5079D">
        <w:rPr>
          <w:rFonts w:cs="Times New Roman"/>
          <w:sz w:val="28"/>
          <w:szCs w:val="28"/>
          <w:lang w:val="uk-UA"/>
        </w:rPr>
        <w:t xml:space="preserve">статті 64 Закону </w:t>
      </w:r>
      <w:r>
        <w:rPr>
          <w:rFonts w:cs="Times New Roman"/>
          <w:sz w:val="28"/>
          <w:szCs w:val="28"/>
          <w:lang w:val="uk-UA"/>
        </w:rPr>
        <w:t xml:space="preserve">передбачено, що </w:t>
      </w:r>
      <w:r w:rsidR="00FE22A3">
        <w:rPr>
          <w:rFonts w:cs="Times New Roman"/>
          <w:sz w:val="28"/>
          <w:szCs w:val="28"/>
          <w:lang w:val="uk-UA"/>
        </w:rPr>
        <w:t>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</w:p>
    <w:p w:rsidR="00FE22A3" w:rsidRDefault="00FE22A3" w:rsidP="00F77EB6">
      <w:pPr>
        <w:pStyle w:val="Standarduser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Територіальне управління Державної судової адміністрації України в місті Києві звернулось до Київської міської ради із поданням від 16.01.2023 № 1-62/23 (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>. від 23.01.2023 №  08/1608) про затвердження списків присяжних Печерськ</w:t>
      </w:r>
      <w:r w:rsidR="00E2788C">
        <w:rPr>
          <w:sz w:val="28"/>
          <w:szCs w:val="28"/>
          <w:lang w:val="uk-UA"/>
        </w:rPr>
        <w:t>ого районного суду міста Києва у</w:t>
      </w:r>
      <w:r>
        <w:rPr>
          <w:sz w:val="28"/>
          <w:szCs w:val="28"/>
          <w:lang w:val="uk-UA"/>
        </w:rPr>
        <w:t xml:space="preserve"> кількості 20 осіб. </w:t>
      </w:r>
    </w:p>
    <w:p w:rsidR="009860EE" w:rsidRPr="00DC0FE1" w:rsidRDefault="009860EE" w:rsidP="00F77EB6">
      <w:pPr>
        <w:pStyle w:val="Standarduser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Наразі Київська міська рада затвердила список присяжних Печерського районного суду </w:t>
      </w:r>
      <w:r w:rsidR="00E2788C">
        <w:rPr>
          <w:sz w:val="28"/>
          <w:szCs w:val="28"/>
          <w:lang w:val="uk-UA"/>
        </w:rPr>
        <w:t xml:space="preserve">міста Києва у кількості 6 осіб. </w:t>
      </w:r>
      <w:proofErr w:type="spellStart"/>
      <w:r w:rsidRPr="00DC0FE1">
        <w:rPr>
          <w:sz w:val="28"/>
          <w:szCs w:val="28"/>
          <w:lang w:val="ru-RU"/>
        </w:rPr>
        <w:t>Така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кількість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присяжних</w:t>
      </w:r>
      <w:proofErr w:type="spellEnd"/>
      <w:r w:rsidRPr="00DC0FE1">
        <w:rPr>
          <w:sz w:val="28"/>
          <w:szCs w:val="28"/>
          <w:lang w:val="ru-RU"/>
        </w:rPr>
        <w:t xml:space="preserve"> є </w:t>
      </w:r>
      <w:proofErr w:type="spellStart"/>
      <w:r w:rsidRPr="00DC0FE1">
        <w:rPr>
          <w:sz w:val="28"/>
          <w:szCs w:val="28"/>
          <w:lang w:val="ru-RU"/>
        </w:rPr>
        <w:t>недостатньою</w:t>
      </w:r>
      <w:proofErr w:type="spellEnd"/>
      <w:r w:rsidRPr="00DC0FE1">
        <w:rPr>
          <w:sz w:val="28"/>
          <w:szCs w:val="28"/>
          <w:lang w:val="ru-RU"/>
        </w:rPr>
        <w:t xml:space="preserve"> для </w:t>
      </w:r>
      <w:proofErr w:type="spellStart"/>
      <w:r w:rsidRPr="00DC0FE1">
        <w:rPr>
          <w:sz w:val="28"/>
          <w:szCs w:val="28"/>
          <w:lang w:val="ru-RU"/>
        </w:rPr>
        <w:t>належного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розгляду</w:t>
      </w:r>
      <w:proofErr w:type="spellEnd"/>
      <w:r w:rsidRPr="00DC0FE1">
        <w:rPr>
          <w:sz w:val="28"/>
          <w:szCs w:val="28"/>
          <w:lang w:val="ru-RU"/>
        </w:rPr>
        <w:t xml:space="preserve"> </w:t>
      </w:r>
      <w:proofErr w:type="spellStart"/>
      <w:r w:rsidRPr="00DC0FE1">
        <w:rPr>
          <w:sz w:val="28"/>
          <w:szCs w:val="28"/>
          <w:lang w:val="ru-RU"/>
        </w:rPr>
        <w:t>судових</w:t>
      </w:r>
      <w:proofErr w:type="spellEnd"/>
      <w:r w:rsidRPr="00DC0FE1">
        <w:rPr>
          <w:sz w:val="28"/>
          <w:szCs w:val="28"/>
          <w:lang w:val="ru-RU"/>
        </w:rPr>
        <w:t xml:space="preserve"> справ.</w:t>
      </w:r>
    </w:p>
    <w:p w:rsidR="009860EE" w:rsidRDefault="009860EE" w:rsidP="00F77EB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З огляду на це, Київська міська рада продовжила пошук кандидатів у 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исяжні Печер</w:t>
      </w:r>
      <w:r w:rsidRPr="00D7531D">
        <w:rPr>
          <w:rFonts w:ascii="Times New Roman" w:eastAsia="Andale Sans UI" w:hAnsi="Times New Roman"/>
          <w:kern w:val="3"/>
          <w:sz w:val="28"/>
          <w:szCs w:val="28"/>
          <w:lang w:bidi="en-US"/>
        </w:rPr>
        <w:t>ського районного суду міста Києва.</w:t>
      </w:r>
    </w:p>
    <w:p w:rsidR="00BA4EEC" w:rsidRDefault="00BA4EEC" w:rsidP="00F77EB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дорученням заступника міського голови-секретаря Київської міської ради н</w:t>
      </w:r>
      <w:r w:rsidRPr="006A5900">
        <w:rPr>
          <w:rFonts w:ascii="Times New Roman" w:hAnsi="Times New Roman"/>
          <w:sz w:val="28"/>
          <w:szCs w:val="28"/>
        </w:rPr>
        <w:t>а розгляд постійної ком</w:t>
      </w:r>
      <w:r>
        <w:rPr>
          <w:rFonts w:ascii="Times New Roman" w:hAnsi="Times New Roman"/>
          <w:sz w:val="28"/>
          <w:szCs w:val="28"/>
        </w:rPr>
        <w:t xml:space="preserve">ісії </w:t>
      </w:r>
      <w:r w:rsidR="00E541AB"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Київської міської ради з питань дотримання законності, право</w:t>
      </w:r>
      <w:r w:rsidR="00E541AB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 w:rsidR="00E541AB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</w:t>
      </w:r>
      <w:r w:rsidR="00E541AB"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’</w:t>
      </w:r>
      <w:r w:rsidR="00E541AB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язків</w:t>
      </w:r>
      <w:proofErr w:type="spellEnd"/>
      <w:r w:rsidR="00E541AB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</w:t>
      </w:r>
      <w:r w:rsidR="005B3054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силами безпеки і оборони</w:t>
      </w:r>
      <w:r w:rsidR="00E541AB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надійшли заяви</w:t>
      </w:r>
      <w:r w:rsidRPr="006A5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ndale Sans UI" w:hAnsi="Times New Roman"/>
          <w:sz w:val="28"/>
          <w:szCs w:val="28"/>
          <w:lang w:bidi="en-US"/>
        </w:rPr>
        <w:t>Вовка Олексія Івановича (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>.  від  07.06.2023 № 08/В-1839), Матвієнка Олександра Анатолійовича (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>.  від  28.06.2023 № 08/М-2110), Матвієнка Сергія Анатолійовича (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вх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.  від  28.06.2023 № 08/М-2109),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Тітуса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Леоніда Казимировича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 xml:space="preserve">.  від  19.06.2023 № 08/Т-2000)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про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включення 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 xml:space="preserve">до </w:t>
      </w:r>
      <w:r>
        <w:rPr>
          <w:rFonts w:ascii="Times New Roman" w:eastAsia="Andale Sans UI" w:hAnsi="Times New Roman"/>
          <w:sz w:val="28"/>
          <w:szCs w:val="28"/>
          <w:lang w:bidi="en-US"/>
        </w:rPr>
        <w:t>списку присяжних Печер</w:t>
      </w:r>
      <w:r w:rsidRPr="00F2072D">
        <w:rPr>
          <w:rFonts w:ascii="Times New Roman" w:eastAsia="Andale Sans UI" w:hAnsi="Times New Roman"/>
          <w:sz w:val="28"/>
          <w:szCs w:val="28"/>
          <w:lang w:bidi="en-US"/>
        </w:rPr>
        <w:t>ського район</w:t>
      </w:r>
      <w:r>
        <w:rPr>
          <w:rFonts w:ascii="Times New Roman" w:eastAsia="Andale Sans UI" w:hAnsi="Times New Roman"/>
          <w:sz w:val="28"/>
          <w:szCs w:val="28"/>
          <w:lang w:bidi="en-US"/>
        </w:rPr>
        <w:t>ного суду міста Києва</w:t>
      </w:r>
      <w:r w:rsidRPr="00E843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9860EE" w:rsidRPr="009860EE" w:rsidRDefault="009860EE" w:rsidP="00F77EB6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lastRenderedPageBreak/>
        <w:t>На підставі зазначених вище заяв та доданих до них документів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, постійна комісія підготувала відповідний </w:t>
      </w:r>
      <w:proofErr w:type="spellStart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проєкт</w:t>
      </w:r>
      <w:proofErr w:type="spellEnd"/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рішення Київської м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іської ради, яким пропонується 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доповнити додаток до рішення Київськ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ої міської ради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sz w:val="28"/>
          <w:szCs w:val="28"/>
        </w:rPr>
        <w:t xml:space="preserve">  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15.06.2023</w:t>
      </w:r>
      <w:r w:rsidRPr="009111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BA4EE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№  6502/6543</w:t>
      </w:r>
      <w:r w:rsidR="00BA4EEC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D23F06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D23F0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Печер</w:t>
      </w:r>
      <w:r w:rsidRPr="00D23F06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ського  районного  суду міста  Києва»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пунктами</w:t>
      </w:r>
      <w:r w:rsidRPr="00CA5E15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такого змісту:</w:t>
      </w:r>
    </w:p>
    <w:p w:rsidR="00E541AB" w:rsidRDefault="00E541AB" w:rsidP="00E541AB">
      <w:pPr>
        <w:widowControl w:val="0"/>
        <w:tabs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       «7. Вовк Олексій Іванович.</w:t>
      </w:r>
    </w:p>
    <w:p w:rsidR="00E541AB" w:rsidRDefault="00E541AB" w:rsidP="00E541AB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       8.   </w:t>
      </w:r>
      <w:r>
        <w:rPr>
          <w:rFonts w:ascii="Times New Roman" w:eastAsia="Andale Sans UI" w:hAnsi="Times New Roman"/>
          <w:sz w:val="28"/>
          <w:szCs w:val="28"/>
          <w:lang w:bidi="en-US"/>
        </w:rPr>
        <w:t>Матвієнко Олександр Анатолійович.</w:t>
      </w:r>
    </w:p>
    <w:p w:rsidR="00E541AB" w:rsidRDefault="00E541AB" w:rsidP="00E541AB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bidi="en-US"/>
        </w:rPr>
        <w:t xml:space="preserve">        9.   Матвієнко Сергій Анатолійович.</w:t>
      </w:r>
    </w:p>
    <w:p w:rsidR="00E541AB" w:rsidRDefault="00E541AB" w:rsidP="00E541AB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       10. </w:t>
      </w:r>
      <w:proofErr w:type="spellStart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Тітус</w:t>
      </w:r>
      <w:proofErr w:type="spellEnd"/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Леонід Казимирович.».</w:t>
      </w:r>
    </w:p>
    <w:p w:rsidR="00E2788C" w:rsidRDefault="00E2788C" w:rsidP="00E541AB">
      <w:pPr>
        <w:widowControl w:val="0"/>
        <w:tabs>
          <w:tab w:val="left" w:pos="851"/>
        </w:tabs>
        <w:suppressAutoHyphens/>
        <w:autoSpaceDN w:val="0"/>
        <w:spacing w:after="0" w:line="276" w:lineRule="auto"/>
        <w:ind w:right="-143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860EE" w:rsidRPr="00626275" w:rsidRDefault="00626275" w:rsidP="0062627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="009860EE" w:rsidRPr="00626275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9860EE" w:rsidRPr="0000569F" w:rsidRDefault="009860EE" w:rsidP="00F77EB6">
      <w:pPr>
        <w:widowControl w:val="0"/>
        <w:tabs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>включ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>ити до списку присяжних Печер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районного суду міста Києва </w:t>
      </w:r>
      <w:r w:rsidR="00E2788C">
        <w:rPr>
          <w:rFonts w:ascii="Times New Roman" w:eastAsia="Andale Sans UI" w:hAnsi="Times New Roman"/>
          <w:sz w:val="28"/>
          <w:szCs w:val="28"/>
          <w:lang w:bidi="en-US"/>
        </w:rPr>
        <w:t>Вовка Олексія Івановича,</w:t>
      </w:r>
      <w:r w:rsidR="003F4D98" w:rsidRPr="003F4D98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3F4D98">
        <w:rPr>
          <w:rFonts w:ascii="Times New Roman" w:eastAsia="Andale Sans UI" w:hAnsi="Times New Roman"/>
          <w:sz w:val="28"/>
          <w:szCs w:val="28"/>
          <w:lang w:bidi="en-US"/>
        </w:rPr>
        <w:t>Матвієнка Олександра Анатолійовича,</w:t>
      </w:r>
      <w:r w:rsidR="003F4D98" w:rsidRPr="003F4D98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3F4D98">
        <w:rPr>
          <w:rFonts w:ascii="Times New Roman" w:eastAsia="Andale Sans UI" w:hAnsi="Times New Roman"/>
          <w:sz w:val="28"/>
          <w:szCs w:val="28"/>
          <w:lang w:bidi="en-US"/>
        </w:rPr>
        <w:t xml:space="preserve">Матвієнка Сергія Анатолійовича, </w:t>
      </w:r>
      <w:proofErr w:type="spellStart"/>
      <w:r w:rsidR="00E2788C">
        <w:rPr>
          <w:rFonts w:ascii="Times New Roman" w:eastAsia="Andale Sans UI" w:hAnsi="Times New Roman"/>
          <w:sz w:val="28"/>
          <w:szCs w:val="28"/>
          <w:lang w:bidi="en-US"/>
        </w:rPr>
        <w:t>Тітуса</w:t>
      </w:r>
      <w:proofErr w:type="spellEnd"/>
      <w:r w:rsidR="00E2788C">
        <w:rPr>
          <w:rFonts w:ascii="Times New Roman" w:eastAsia="Andale Sans UI" w:hAnsi="Times New Roman"/>
          <w:sz w:val="28"/>
          <w:szCs w:val="28"/>
          <w:lang w:bidi="en-US"/>
        </w:rPr>
        <w:t xml:space="preserve"> Леоніда Казимировича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та частково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задовольнити 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9860EE" w:rsidRPr="001D5BF1" w:rsidRDefault="009860EE" w:rsidP="00F77EB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9860EE" w:rsidRPr="00626275" w:rsidRDefault="00626275" w:rsidP="0062627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="009860EE" w:rsidRPr="00626275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9860EE" w:rsidRDefault="009860EE" w:rsidP="00F77EB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64, 65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Закону України «Пр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о судоустрій і статус суддів»,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формування та затвердж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ення списків присяжних районних</w:t>
      </w:r>
      <w:r w:rsidRPr="003209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судів міста Києва, </w:t>
      </w:r>
      <w:r w:rsidRPr="003209DD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</w:t>
      </w:r>
    </w:p>
    <w:p w:rsidR="009860EE" w:rsidRDefault="009860EE" w:rsidP="00F77EB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9860EE" w:rsidRPr="00893F4F" w:rsidRDefault="00626275" w:rsidP="0062627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</w:t>
      </w:r>
      <w:r w:rsidR="009860EE"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.</w:t>
      </w:r>
      <w:r w:rsidR="009860EE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9860EE"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Інформація про дотримання прав і соціальної захищеності осіб з інвалідністю</w:t>
      </w:r>
    </w:p>
    <w:p w:rsidR="009860EE" w:rsidRDefault="009860EE" w:rsidP="00F77EB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626275" w:rsidRDefault="00626275" w:rsidP="00F77EB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sz w:val="28"/>
          <w:szCs w:val="28"/>
        </w:rPr>
      </w:pPr>
    </w:p>
    <w:p w:rsidR="009860EE" w:rsidRPr="00893F4F" w:rsidRDefault="00626275" w:rsidP="00F77EB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626275">
        <w:rPr>
          <w:rFonts w:ascii="Times New Roman" w:hAnsi="Times New Roman"/>
          <w:b/>
          <w:i/>
          <w:sz w:val="28"/>
          <w:szCs w:val="28"/>
        </w:rPr>
        <w:t>5</w:t>
      </w:r>
      <w:r w:rsidR="009860EE" w:rsidRPr="00626275">
        <w:rPr>
          <w:rFonts w:ascii="Times New Roman" w:hAnsi="Times New Roman"/>
          <w:b/>
          <w:i/>
          <w:sz w:val="28"/>
          <w:szCs w:val="28"/>
        </w:rPr>
        <w:t>.</w:t>
      </w:r>
      <w:r w:rsidR="009860E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860EE" w:rsidRPr="00893F4F">
        <w:rPr>
          <w:rFonts w:ascii="Times New Roman" w:hAnsi="Times New Roman"/>
          <w:b/>
          <w:i/>
          <w:sz w:val="28"/>
          <w:szCs w:val="28"/>
        </w:rPr>
        <w:t>Інформація з обмеженим доступом</w:t>
      </w:r>
    </w:p>
    <w:p w:rsidR="009860EE" w:rsidRPr="00893F4F" w:rsidRDefault="009860EE" w:rsidP="00F77EB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9860EE" w:rsidRPr="001D5BF1" w:rsidRDefault="009860EE" w:rsidP="00F77EB6">
      <w:pPr>
        <w:widowControl w:val="0"/>
        <w:suppressAutoHyphens/>
        <w:autoSpaceDN w:val="0"/>
        <w:spacing w:after="0" w:line="276" w:lineRule="auto"/>
        <w:ind w:firstLine="706"/>
        <w:jc w:val="center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860EE" w:rsidRPr="00626275" w:rsidRDefault="00626275" w:rsidP="00626275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6. </w:t>
      </w:r>
      <w:r w:rsidR="009860EE" w:rsidRPr="00626275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9860EE" w:rsidRDefault="009860EE" w:rsidP="00F77EB6">
      <w:pPr>
        <w:widowControl w:val="0"/>
        <w:suppressAutoHyphens/>
        <w:autoSpaceDN w:val="0"/>
        <w:spacing w:after="0" w:line="276" w:lineRule="auto"/>
        <w:ind w:firstLine="567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1D5BF1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626275" w:rsidRDefault="00626275" w:rsidP="00251D8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</w:p>
    <w:p w:rsidR="009860EE" w:rsidRPr="00893F4F" w:rsidRDefault="00626275" w:rsidP="00251D8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626275"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ru-RU" w:bidi="en-US"/>
        </w:rPr>
        <w:t>7</w:t>
      </w:r>
      <w:r w:rsidR="009860EE" w:rsidRPr="00626275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.</w:t>
      </w:r>
      <w:r w:rsidR="009860E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="009860EE" w:rsidRPr="00893F4F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9860EE" w:rsidRPr="00E541AB" w:rsidRDefault="009860EE" w:rsidP="00E541AB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 w:rsidR="00E2788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15.06.2023</w:t>
      </w:r>
      <w:r w:rsidRPr="0091115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="00BA4EE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№ 6502/6543</w:t>
      </w:r>
      <w:r w:rsidR="00BA4EEC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CE0501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>«</w:t>
      </w:r>
      <w:r w:rsidRPr="00CE050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Про затвердження </w:t>
      </w:r>
      <w:r w:rsidRPr="00CE050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lastRenderedPageBreak/>
        <w:t>списку присяжних</w:t>
      </w:r>
      <w:r w:rsidR="00E2788C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Печер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ського районного  суду міста </w:t>
      </w:r>
      <w:r w:rsidRPr="00CE0501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Києва»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 w:rsidR="00E2788C">
        <w:rPr>
          <w:rFonts w:ascii="Times New Roman" w:eastAsia="Andale Sans UI" w:hAnsi="Times New Roman"/>
          <w:kern w:val="3"/>
          <w:sz w:val="28"/>
          <w:szCs w:val="28"/>
          <w:lang w:bidi="en-US"/>
        </w:rPr>
        <w:t>Печер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ському районному суду міста Києва розглядати судові справи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залученням присяжних дотримуючись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законодавства.</w:t>
      </w:r>
    </w:p>
    <w:p w:rsidR="00E2788C" w:rsidRPr="008F4E77" w:rsidRDefault="00E2788C" w:rsidP="00F77EB6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9860EE" w:rsidRPr="001D5BF1" w:rsidRDefault="009860EE" w:rsidP="00F77EB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 xml:space="preserve">8. </w:t>
      </w:r>
      <w:r w:rsidRPr="001D5BF1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9860EE" w:rsidRPr="00911155" w:rsidRDefault="009860EE" w:rsidP="00F77EB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       </w:t>
      </w:r>
      <w:r w:rsidRPr="001D5BF1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’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</w:t>
      </w:r>
      <w:r w:rsidR="005B3054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силами безпеки і оборони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– </w:t>
      </w:r>
      <w:r w:rsidR="005B3054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Ігор ОПАДЧИЙ</w:t>
      </w:r>
      <w:r w:rsidRPr="00911155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9860EE" w:rsidRPr="00911155" w:rsidRDefault="009860EE" w:rsidP="00F77EB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860EE" w:rsidRPr="001D5BF1" w:rsidRDefault="009860EE" w:rsidP="00F77EB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9860EE" w:rsidRPr="001D5BF1" w:rsidRDefault="009860EE" w:rsidP="00F77EB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9860EE" w:rsidRPr="001D5BF1" w:rsidRDefault="009860EE" w:rsidP="00F77EB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>Київської міської ради з питань</w:t>
      </w:r>
    </w:p>
    <w:p w:rsidR="009860EE" w:rsidRDefault="009860EE" w:rsidP="00F77EB6">
      <w:pPr>
        <w:widowControl w:val="0"/>
        <w:tabs>
          <w:tab w:val="left" w:pos="570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</w:p>
    <w:p w:rsidR="007A46BA" w:rsidRPr="00E2788C" w:rsidRDefault="009860EE" w:rsidP="00F77EB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 зв</w:t>
      </w:r>
      <w:r w:rsidRPr="003E44E1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r w:rsidR="005B3054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 безпеки і оборони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</w:t>
      </w:r>
      <w:r w:rsidR="005B3054">
        <w:rPr>
          <w:rFonts w:ascii="Times New Roman" w:eastAsia="Andale Sans UI" w:hAnsi="Times New Roman"/>
          <w:kern w:val="3"/>
          <w:sz w:val="28"/>
          <w:szCs w:val="28"/>
          <w:lang w:bidi="en-US"/>
        </w:rPr>
        <w:t>Ігор ОПАДЧИЙ</w:t>
      </w:r>
    </w:p>
    <w:sectPr w:rsidR="007A46BA" w:rsidRPr="00E2788C" w:rsidSect="008041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0BF7"/>
    <w:multiLevelType w:val="hybridMultilevel"/>
    <w:tmpl w:val="8B3273F2"/>
    <w:lvl w:ilvl="0" w:tplc="C1705C3A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EBC02B2"/>
    <w:multiLevelType w:val="hybridMultilevel"/>
    <w:tmpl w:val="599C3650"/>
    <w:lvl w:ilvl="0" w:tplc="7B7A9B58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217E2"/>
    <w:multiLevelType w:val="hybridMultilevel"/>
    <w:tmpl w:val="28EE9142"/>
    <w:lvl w:ilvl="0" w:tplc="F3D0178E">
      <w:start w:val="1"/>
      <w:numFmt w:val="decimal"/>
      <w:lvlText w:val="%1."/>
      <w:lvlJc w:val="left"/>
      <w:pPr>
        <w:ind w:left="915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56D289C"/>
    <w:multiLevelType w:val="hybridMultilevel"/>
    <w:tmpl w:val="F770206A"/>
    <w:lvl w:ilvl="0" w:tplc="233E6C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3E7C8A"/>
    <w:multiLevelType w:val="hybridMultilevel"/>
    <w:tmpl w:val="77F8F65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77023"/>
    <w:multiLevelType w:val="hybridMultilevel"/>
    <w:tmpl w:val="22EE6FA2"/>
    <w:lvl w:ilvl="0" w:tplc="26A62BF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584FC5"/>
    <w:multiLevelType w:val="hybridMultilevel"/>
    <w:tmpl w:val="BC464786"/>
    <w:lvl w:ilvl="0" w:tplc="3F1206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A3"/>
    <w:rsid w:val="00251D80"/>
    <w:rsid w:val="00267FB3"/>
    <w:rsid w:val="003170E2"/>
    <w:rsid w:val="0037471E"/>
    <w:rsid w:val="003F4D98"/>
    <w:rsid w:val="005B3054"/>
    <w:rsid w:val="00626275"/>
    <w:rsid w:val="007A46BA"/>
    <w:rsid w:val="00852A0B"/>
    <w:rsid w:val="009860EE"/>
    <w:rsid w:val="00BA4EEC"/>
    <w:rsid w:val="00C0526E"/>
    <w:rsid w:val="00E2788C"/>
    <w:rsid w:val="00E541AB"/>
    <w:rsid w:val="00E83334"/>
    <w:rsid w:val="00F01530"/>
    <w:rsid w:val="00F030B0"/>
    <w:rsid w:val="00F33345"/>
    <w:rsid w:val="00F77EB6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EC040-5F3C-4A98-9B94-0809440E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A3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2A3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E22A3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67FB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267FB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5201</Words>
  <Characters>2966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Нескородяна Ганна Григорівна</dc:creator>
  <cp:keywords/>
  <dc:description/>
  <cp:lastModifiedBy>Нескородяна Ганна Григорівна</cp:lastModifiedBy>
  <cp:revision>15</cp:revision>
  <dcterms:created xsi:type="dcterms:W3CDTF">2023-06-23T08:00:00Z</dcterms:created>
  <dcterms:modified xsi:type="dcterms:W3CDTF">2023-11-17T10:30:00Z</dcterms:modified>
</cp:coreProperties>
</file>