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bookmarkStart w:id="0" w:name="_GoBack"/>
      <w:bookmarkEnd w:id="0"/>
      <w:r w:rsidRPr="00A54958">
        <w:rPr>
          <w:noProof/>
          <w:sz w:val="24"/>
          <w:szCs w:val="24"/>
          <w:lang w:bidi="ar-SA"/>
        </w:rPr>
        <w:drawing>
          <wp:anchor distT="0" distB="0" distL="114300" distR="114300" simplePos="0" relativeHeight="251657216" behindDoc="1" locked="0" layoutInCell="1" allowOverlap="1" wp14:anchorId="06F67A5D" wp14:editId="01F75865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201982913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201982913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ПЗН-42643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15.07.2022</w:t>
      </w:r>
    </w:p>
    <w:p w14:paraId="279C27D0" w14:textId="69A64769" w:rsidR="00D437FF" w:rsidRDefault="003D4611" w:rsidP="000204C2">
      <w:pPr>
        <w:pStyle w:val="20"/>
        <w:ind w:right="2798"/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proofErr w:type="spellStart"/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</w:t>
      </w:r>
      <w:proofErr w:type="spellEnd"/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A54958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4C2" w:rsidRPr="000204C2">
        <w:rPr>
          <w:rFonts w:ascii="Times New Roman" w:hAnsi="Times New Roman" w:cs="Times New Roman"/>
          <w:b/>
          <w:sz w:val="24"/>
          <w:szCs w:val="24"/>
        </w:rPr>
        <w:t xml:space="preserve">Державному університету телекомунікацій дозволу на розроблення </w:t>
      </w:r>
      <w:proofErr w:type="spellStart"/>
      <w:r w:rsidR="000204C2" w:rsidRPr="000204C2">
        <w:rPr>
          <w:rFonts w:ascii="Times New Roman" w:hAnsi="Times New Roman" w:cs="Times New Roman"/>
          <w:b/>
          <w:sz w:val="24"/>
          <w:szCs w:val="24"/>
        </w:rPr>
        <w:t>проєкту</w:t>
      </w:r>
      <w:proofErr w:type="spellEnd"/>
      <w:r w:rsidR="000204C2" w:rsidRPr="000204C2">
        <w:rPr>
          <w:rFonts w:ascii="Times New Roman" w:hAnsi="Times New Roman" w:cs="Times New Roman"/>
          <w:b/>
          <w:sz w:val="24"/>
          <w:szCs w:val="24"/>
        </w:rPr>
        <w:t xml:space="preserve"> землеустрою щодо відведення земельної ділянки у постійне користування для обслуговування та експлуатації стадіону «Зв'язківець» </w:t>
      </w:r>
      <w:r w:rsidR="006562A4">
        <w:rPr>
          <w:rFonts w:ascii="Times New Roman" w:hAnsi="Times New Roman" w:cs="Times New Roman"/>
          <w:b/>
          <w:sz w:val="24"/>
          <w:szCs w:val="24"/>
        </w:rPr>
        <w:br/>
      </w:r>
      <w:r w:rsidR="000204C2" w:rsidRPr="000204C2">
        <w:rPr>
          <w:rFonts w:ascii="Times New Roman" w:hAnsi="Times New Roman" w:cs="Times New Roman"/>
          <w:b/>
          <w:sz w:val="24"/>
          <w:szCs w:val="24"/>
        </w:rPr>
        <w:t>на</w:t>
      </w:r>
      <w:r w:rsidR="000204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4C2" w:rsidRPr="000204C2">
        <w:rPr>
          <w:rFonts w:ascii="Times New Roman" w:hAnsi="Times New Roman" w:cs="Times New Roman"/>
          <w:b/>
          <w:sz w:val="24"/>
          <w:szCs w:val="24"/>
        </w:rPr>
        <w:t>вул. Солом'янській, 7 у Солом'янському районі міста Києва</w:t>
      </w:r>
      <w:r w:rsidRPr="007F01BC">
        <w:rPr>
          <w:rFonts w:ascii="Times New Roman" w:hAnsi="Times New Roman" w:cs="Times New Roman"/>
          <w:b/>
          <w:sz w:val="20"/>
          <w:szCs w:val="20"/>
        </w:rPr>
        <w:br/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0204C2">
        <w:trPr>
          <w:cantSplit/>
          <w:trHeight w:hRule="exact" w:val="365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4F637C73" w:rsidR="00D437FF" w:rsidRPr="00447390" w:rsidRDefault="004D4053" w:rsidP="000204C2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Д</w:t>
            </w:r>
            <w:r w:rsidR="000204C2">
              <w:rPr>
                <w:i/>
                <w:iCs/>
                <w:sz w:val="24"/>
                <w:szCs w:val="24"/>
              </w:rPr>
              <w:t>ержавний університет телекомунікацій</w:t>
            </w:r>
          </w:p>
        </w:tc>
      </w:tr>
      <w:tr w:rsidR="003C0A13" w14:paraId="745C51F1" w14:textId="77777777" w:rsidTr="000204C2">
        <w:trPr>
          <w:cantSplit/>
          <w:trHeight w:hRule="exact" w:val="569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5AF7051C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  <w:r w:rsidR="00074B7A" w:rsidRPr="005660BA">
              <w:rPr>
                <w:sz w:val="18"/>
                <w:szCs w:val="18"/>
              </w:rPr>
              <w:t>*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7F97E8E2" w14:textId="40E478C6" w:rsidR="000204C2" w:rsidRPr="000204C2" w:rsidRDefault="000204C2" w:rsidP="000204C2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24"/>
                <w:szCs w:val="24"/>
              </w:rPr>
            </w:pPr>
            <w:r w:rsidRPr="000204C2">
              <w:rPr>
                <w:i/>
                <w:iCs/>
                <w:sz w:val="24"/>
                <w:szCs w:val="24"/>
              </w:rPr>
              <w:t xml:space="preserve">Міністерство Освіти </w:t>
            </w:r>
            <w:r>
              <w:rPr>
                <w:i/>
                <w:iCs/>
                <w:sz w:val="24"/>
                <w:szCs w:val="24"/>
              </w:rPr>
              <w:t>і</w:t>
            </w:r>
            <w:r w:rsidRPr="000204C2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н</w:t>
            </w:r>
            <w:r w:rsidRPr="000204C2">
              <w:rPr>
                <w:i/>
                <w:iCs/>
                <w:sz w:val="24"/>
                <w:szCs w:val="24"/>
              </w:rPr>
              <w:t>ауки України</w:t>
            </w:r>
          </w:p>
          <w:p w14:paraId="1FC56FBC" w14:textId="41E0C89E" w:rsidR="003C0A13" w:rsidRPr="000204C2" w:rsidRDefault="000204C2" w:rsidP="000204C2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24"/>
                <w:szCs w:val="24"/>
              </w:rPr>
            </w:pPr>
            <w:r w:rsidRPr="000204C2">
              <w:rPr>
                <w:i/>
                <w:iCs/>
                <w:sz w:val="24"/>
                <w:szCs w:val="24"/>
              </w:rPr>
              <w:t xml:space="preserve">УКРАЇНА, 01135, </w:t>
            </w:r>
            <w:r>
              <w:rPr>
                <w:i/>
                <w:iCs/>
                <w:sz w:val="24"/>
                <w:szCs w:val="24"/>
              </w:rPr>
              <w:t>м. Київ</w:t>
            </w:r>
            <w:r w:rsidRPr="000204C2">
              <w:rPr>
                <w:i/>
                <w:iCs/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 xml:space="preserve">проспект </w:t>
            </w:r>
            <w:r w:rsidRPr="000204C2">
              <w:rPr>
                <w:i/>
                <w:iCs/>
                <w:sz w:val="24"/>
                <w:szCs w:val="24"/>
              </w:rPr>
              <w:t>П</w:t>
            </w:r>
            <w:r>
              <w:rPr>
                <w:i/>
                <w:iCs/>
                <w:sz w:val="24"/>
                <w:szCs w:val="24"/>
              </w:rPr>
              <w:t xml:space="preserve">еремоги, </w:t>
            </w:r>
            <w:r w:rsidRPr="000204C2">
              <w:rPr>
                <w:i/>
                <w:iCs/>
                <w:sz w:val="24"/>
                <w:szCs w:val="24"/>
              </w:rPr>
              <w:t>10</w:t>
            </w:r>
          </w:p>
        </w:tc>
      </w:tr>
      <w:tr w:rsidR="005660BA" w14:paraId="29ECCC93" w14:textId="77777777" w:rsidTr="000204C2">
        <w:trPr>
          <w:cantSplit/>
          <w:trHeight w:hRule="exact" w:val="577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 xml:space="preserve">Кінцевий </w:t>
            </w:r>
            <w:proofErr w:type="spellStart"/>
            <w:r w:rsidR="005660BA" w:rsidRPr="005660BA">
              <w:rPr>
                <w:sz w:val="24"/>
                <w:szCs w:val="24"/>
              </w:rPr>
              <w:t>бенефіціарний</w:t>
            </w:r>
            <w:proofErr w:type="spellEnd"/>
          </w:p>
          <w:p w14:paraId="25B239A2" w14:textId="7D880F4F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  <w:r w:rsidR="005660BA" w:rsidRPr="005660BA">
              <w:rPr>
                <w:sz w:val="18"/>
                <w:szCs w:val="18"/>
              </w:rPr>
              <w:t>*</w:t>
            </w:r>
            <w:r w:rsidR="00791F4A">
              <w:t xml:space="preserve"> 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05.07.2022 № 201982913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76209ED5" w14:textId="77777777" w:rsidR="00791F4A" w:rsidRPr="005660BA" w:rsidRDefault="00791F4A" w:rsidP="00791F4A">
      <w:pPr>
        <w:pStyle w:val="a5"/>
        <w:shd w:val="clear" w:color="auto" w:fill="auto"/>
        <w:rPr>
          <w:sz w:val="18"/>
          <w:szCs w:val="18"/>
        </w:rPr>
      </w:pPr>
      <w:r w:rsidRPr="005660BA">
        <w:rPr>
          <w:sz w:val="18"/>
          <w:szCs w:val="18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226D2964" w14:textId="77777777" w:rsidR="006C75C6" w:rsidRPr="006C75C6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5212A553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 xml:space="preserve">Відомості про земельну ділянку </w:t>
      </w:r>
      <w:r w:rsidR="008F1609" w:rsidRPr="005660BA">
        <w:rPr>
          <w:b/>
          <w:bCs/>
          <w:sz w:val="24"/>
          <w:szCs w:val="24"/>
        </w:rPr>
        <w:t>8000000000:72:141:0120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022FD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12EBB519" w:rsidR="00C022FD" w:rsidRPr="00447390" w:rsidRDefault="00C022FD" w:rsidP="000204C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 xml:space="preserve">м. Київ, р-н Солом'янський, вул. </w:t>
            </w:r>
            <w:r w:rsidR="000204C2">
              <w:rPr>
                <w:rFonts w:ascii="Times New Roman" w:hAnsi="Times New Roman" w:cs="Times New Roman"/>
                <w:i/>
                <w:iCs/>
              </w:rPr>
              <w:t>Солом'янська, 7</w:t>
            </w:r>
          </w:p>
        </w:tc>
      </w:tr>
      <w:tr w:rsidR="00C022FD" w:rsidRPr="00C022FD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022FD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4CB99B1C" w:rsidR="00C022FD" w:rsidRPr="00447390" w:rsidRDefault="003403EB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1,30</w:t>
            </w:r>
            <w:r w:rsidR="000204C2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16</w:t>
            </w:r>
            <w:r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129E1855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447390">
              <w:rPr>
                <w:rFonts w:ascii="Times New Roman" w:hAnsi="Times New Roman"/>
                <w:i/>
              </w:rPr>
              <w:t>постійне</w:t>
            </w:r>
            <w:proofErr w:type="spellEnd"/>
            <w:r w:rsidRPr="0044739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користування</w:t>
            </w:r>
            <w:proofErr w:type="spellEnd"/>
          </w:p>
        </w:tc>
      </w:tr>
      <w:tr w:rsidR="00C022FD" w:rsidRPr="00C022FD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0D1FC9DA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використання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11862CBD" w:rsidR="00C022FD" w:rsidRPr="000204C2" w:rsidRDefault="00C022FD" w:rsidP="000204C2">
            <w:pPr>
              <w:pStyle w:val="ParagraphStyle"/>
              <w:jc w:val="both"/>
              <w:rPr>
                <w:rFonts w:ascii="Times New Roman" w:hAnsi="Times New Roman"/>
                <w:i/>
                <w:lang w:val="en-US"/>
              </w:rPr>
            </w:pPr>
            <w:r w:rsidRPr="00447390">
              <w:rPr>
                <w:rFonts w:ascii="Times New Roman" w:hAnsi="Times New Roman"/>
                <w:i/>
              </w:rPr>
              <w:t>для</w:t>
            </w:r>
            <w:r w:rsidRPr="000204C2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обслуговування</w:t>
            </w:r>
            <w:proofErr w:type="spellEnd"/>
            <w:r w:rsidRPr="000204C2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Pr="00447390">
              <w:rPr>
                <w:rFonts w:ascii="Times New Roman" w:hAnsi="Times New Roman"/>
                <w:i/>
              </w:rPr>
              <w:t>та</w:t>
            </w:r>
            <w:r w:rsidRPr="000204C2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експлуатації</w:t>
            </w:r>
            <w:proofErr w:type="spellEnd"/>
            <w:r w:rsidRPr="000204C2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 w:rsidRPr="00447390">
              <w:rPr>
                <w:rFonts w:ascii="Times New Roman" w:hAnsi="Times New Roman"/>
                <w:i/>
              </w:rPr>
              <w:t>стадіону</w:t>
            </w:r>
            <w:proofErr w:type="spellEnd"/>
            <w:r w:rsidRPr="000204C2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="000204C2">
              <w:rPr>
                <w:rFonts w:ascii="Times New Roman" w:hAnsi="Times New Roman"/>
                <w:i/>
                <w:lang w:val="uk-UA"/>
              </w:rPr>
              <w:t>«</w:t>
            </w:r>
            <w:r w:rsidRPr="00447390">
              <w:rPr>
                <w:rFonts w:ascii="Times New Roman" w:hAnsi="Times New Roman"/>
                <w:i/>
              </w:rPr>
              <w:t>Зв</w:t>
            </w:r>
            <w:r w:rsidRPr="000204C2">
              <w:rPr>
                <w:rFonts w:ascii="Times New Roman" w:hAnsi="Times New Roman"/>
                <w:i/>
                <w:lang w:val="en-US"/>
              </w:rPr>
              <w:t>'</w:t>
            </w:r>
            <w:proofErr w:type="spellStart"/>
            <w:r w:rsidRPr="00447390">
              <w:rPr>
                <w:rFonts w:ascii="Times New Roman" w:hAnsi="Times New Roman"/>
                <w:i/>
              </w:rPr>
              <w:t>язківець</w:t>
            </w:r>
            <w:proofErr w:type="spellEnd"/>
            <w:r w:rsidR="000204C2">
              <w:rPr>
                <w:rFonts w:ascii="Times New Roman" w:hAnsi="Times New Roman"/>
                <w:i/>
                <w:lang w:val="uk-UA"/>
              </w:rPr>
              <w:t>»</w:t>
            </w:r>
          </w:p>
        </w:tc>
      </w:tr>
    </w:tbl>
    <w:p w14:paraId="54E578E1" w14:textId="77777777" w:rsidR="00C022FD" w:rsidRPr="00A54958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6D9C53A9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 xml:space="preserve">ї адміністрації) розроблено </w:t>
      </w:r>
      <w:proofErr w:type="spellStart"/>
      <w:r w:rsidR="00F61295">
        <w:rPr>
          <w:sz w:val="24"/>
          <w:szCs w:val="24"/>
        </w:rPr>
        <w:t>проє</w:t>
      </w:r>
      <w:r w:rsidRPr="00D97048">
        <w:rPr>
          <w:sz w:val="24"/>
          <w:szCs w:val="24"/>
        </w:rPr>
        <w:t>кт</w:t>
      </w:r>
      <w:proofErr w:type="spellEnd"/>
      <w:r w:rsidRPr="00D97048">
        <w:rPr>
          <w:sz w:val="24"/>
          <w:szCs w:val="24"/>
        </w:rPr>
        <w:t xml:space="preserve"> рішення Київської міської ради.</w:t>
      </w:r>
    </w:p>
    <w:p w14:paraId="4D1A3E5B" w14:textId="431F560D" w:rsidR="00D437FF" w:rsidRPr="005660BA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7777777" w:rsidR="007D79A0" w:rsidRDefault="007D79A0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68E80B22" w:rsidR="002B31E8" w:rsidRPr="0041184B" w:rsidRDefault="000204C2" w:rsidP="00BC48FA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На земельній ділянці розташований стадіон «Зв’язківець», який закріплений на праві господарського відання за Державним університетом телекомунікацій на підставі наказу Міністерства освіти і науки України </w:t>
            </w:r>
            <w:r w:rsidR="006904D3">
              <w:rPr>
                <w:i/>
                <w:sz w:val="24"/>
                <w:szCs w:val="24"/>
              </w:rPr>
              <w:t xml:space="preserve">                   </w:t>
            </w:r>
            <w:r>
              <w:rPr>
                <w:i/>
                <w:sz w:val="24"/>
                <w:szCs w:val="24"/>
              </w:rPr>
              <w:t xml:space="preserve">від 01.02.2021 № 124 (право господарського відання зареєстровано у Державному реєстрі речових прав на нерухоме майно </w:t>
            </w:r>
            <w:r w:rsidR="00786553">
              <w:rPr>
                <w:i/>
                <w:sz w:val="24"/>
                <w:szCs w:val="24"/>
              </w:rPr>
              <w:t>08.06.2022, номер запису про інше речове право 47057967) (інформація з Державного реєстру речових прав на нерухоме майно від 15.07.2022 № 305045985).</w:t>
            </w:r>
          </w:p>
        </w:tc>
      </w:tr>
      <w:tr w:rsidR="002B31E8" w:rsidRPr="003774B2" w14:paraId="2E1CCB39" w14:textId="77777777" w:rsidTr="00E267AF">
        <w:trPr>
          <w:cantSplit/>
          <w:trHeight w:val="1917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1C48148" w14:textId="77777777" w:rsidR="006562A4" w:rsidRDefault="002B31E8" w:rsidP="00BC48FA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Відповідно до детального плану території</w:t>
            </w:r>
            <w:r w:rsidR="00786553">
              <w:rPr>
                <w:i/>
                <w:sz w:val="24"/>
                <w:szCs w:val="24"/>
              </w:rPr>
              <w:t xml:space="preserve"> </w:t>
            </w:r>
            <w:r w:rsidR="006904D3">
              <w:rPr>
                <w:i/>
                <w:sz w:val="24"/>
                <w:szCs w:val="24"/>
              </w:rPr>
              <w:t>в межах Повітрофлотського проспекту, вулиць Солом’янської, Механізаторів, Кудряшова та залізничних колій, за</w:t>
            </w:r>
            <w:r w:rsidRPr="009B44EB">
              <w:rPr>
                <w:i/>
                <w:sz w:val="24"/>
                <w:szCs w:val="24"/>
              </w:rPr>
              <w:t>твердженого рішенням К</w:t>
            </w:r>
            <w:r w:rsidR="00844B45">
              <w:rPr>
                <w:i/>
                <w:sz w:val="24"/>
                <w:szCs w:val="24"/>
              </w:rPr>
              <w:t>иївської міської ради</w:t>
            </w:r>
            <w:r w:rsidR="006904D3">
              <w:rPr>
                <w:i/>
                <w:sz w:val="24"/>
                <w:szCs w:val="24"/>
              </w:rPr>
              <w:t xml:space="preserve">                        від 24.09.2015 № 46/1949</w:t>
            </w:r>
            <w:r w:rsidR="00F61295" w:rsidRPr="006904D3">
              <w:rPr>
                <w:i/>
                <w:sz w:val="24"/>
                <w:szCs w:val="24"/>
              </w:rPr>
              <w:t>,</w:t>
            </w:r>
            <w:r w:rsidRPr="006904D3">
              <w:rPr>
                <w:i/>
                <w:sz w:val="24"/>
                <w:szCs w:val="24"/>
              </w:rPr>
              <w:t xml:space="preserve"> земельна</w:t>
            </w:r>
            <w:r w:rsidRPr="009B44EB">
              <w:rPr>
                <w:i/>
                <w:sz w:val="24"/>
                <w:szCs w:val="24"/>
              </w:rPr>
              <w:t xml:space="preserve"> ділянка за функціональним призначенням належить до території </w:t>
            </w:r>
            <w:r w:rsidR="006904D3">
              <w:rPr>
                <w:i/>
                <w:sz w:val="24"/>
                <w:szCs w:val="24"/>
              </w:rPr>
              <w:t>зелених насаджень загального користування (існуючі)</w:t>
            </w:r>
            <w:r w:rsidR="006562A4">
              <w:rPr>
                <w:i/>
                <w:sz w:val="24"/>
                <w:szCs w:val="24"/>
              </w:rPr>
              <w:t>.</w:t>
            </w:r>
          </w:p>
          <w:p w14:paraId="3C5543F4" w14:textId="26A42BF0" w:rsidR="002B31E8" w:rsidRPr="0041184B" w:rsidRDefault="006562A4" w:rsidP="006562A4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Зазначеним детальним планом території в межах цієї земельної ділянки передбачено розташування стадіону. </w:t>
            </w:r>
            <w:r w:rsidR="006904D3">
              <w:rPr>
                <w:i/>
                <w:sz w:val="24"/>
                <w:szCs w:val="24"/>
              </w:rPr>
              <w:t>(витяг з містобудівного кадастру</w:t>
            </w:r>
            <w:r w:rsidR="006904D3" w:rsidRPr="006904D3">
              <w:rPr>
                <w:i/>
                <w:sz w:val="24"/>
                <w:szCs w:val="24"/>
              </w:rPr>
              <w:t xml:space="preserve">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6904D3">
              <w:rPr>
                <w:i/>
                <w:sz w:val="24"/>
                <w:szCs w:val="24"/>
              </w:rPr>
              <w:t>13.07.2022</w:t>
            </w:r>
            <w:r w:rsidR="006904D3" w:rsidRPr="006904D3">
              <w:rPr>
                <w:i/>
                <w:sz w:val="24"/>
                <w:szCs w:val="24"/>
              </w:rPr>
              <w:t xml:space="preserve"> № 055-</w:t>
            </w:r>
            <w:r w:rsidR="006904D3">
              <w:rPr>
                <w:i/>
                <w:sz w:val="24"/>
                <w:szCs w:val="24"/>
              </w:rPr>
              <w:t>3920</w:t>
            </w:r>
            <w:r w:rsidR="006904D3" w:rsidRPr="006904D3">
              <w:rPr>
                <w:i/>
                <w:sz w:val="24"/>
                <w:szCs w:val="24"/>
              </w:rPr>
              <w:t>)</w:t>
            </w:r>
            <w:r w:rsidR="006904D3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1D06D55D" w14:textId="77777777" w:rsidTr="00F61295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2AD506EB" w:rsidR="002B31E8" w:rsidRPr="0041184B" w:rsidRDefault="002B31E8" w:rsidP="00BC48FA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662F5E">
              <w:rPr>
                <w:i/>
                <w:sz w:val="24"/>
                <w:szCs w:val="24"/>
              </w:rPr>
              <w:t xml:space="preserve"> Києва</w:t>
            </w:r>
            <w:r w:rsidRPr="00175FD0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662F5E">
              <w:rPr>
                <w:i/>
                <w:sz w:val="24"/>
                <w:szCs w:val="24"/>
              </w:rPr>
              <w:t xml:space="preserve"> </w:t>
            </w:r>
            <w:r w:rsidR="00447390">
              <w:rPr>
                <w:i/>
                <w:sz w:val="24"/>
                <w:szCs w:val="24"/>
              </w:rPr>
              <w:t xml:space="preserve">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6E3B69">
              <w:rPr>
                <w:i/>
                <w:sz w:val="24"/>
                <w:szCs w:val="24"/>
              </w:rPr>
              <w:t>.03.</w:t>
            </w:r>
            <w:r w:rsidRPr="00175FD0">
              <w:rPr>
                <w:i/>
                <w:sz w:val="24"/>
                <w:szCs w:val="24"/>
              </w:rPr>
              <w:t xml:space="preserve">2002 </w:t>
            </w:r>
            <w:r w:rsidR="009F1756">
              <w:rPr>
                <w:i/>
                <w:sz w:val="24"/>
                <w:szCs w:val="24"/>
              </w:rPr>
              <w:t xml:space="preserve">№ </w:t>
            </w:r>
            <w:r w:rsidRPr="00175FD0">
              <w:rPr>
                <w:i/>
                <w:sz w:val="24"/>
                <w:szCs w:val="24"/>
              </w:rPr>
              <w:t>370/1804, земельна ділянка за функціональним призначенням</w:t>
            </w:r>
            <w:r w:rsidR="009F1756">
              <w:rPr>
                <w:i/>
                <w:sz w:val="24"/>
                <w:szCs w:val="24"/>
              </w:rPr>
              <w:t xml:space="preserve"> </w:t>
            </w:r>
            <w:r w:rsidRPr="00175FD0">
              <w:rPr>
                <w:i/>
                <w:sz w:val="24"/>
                <w:szCs w:val="24"/>
              </w:rPr>
              <w:t xml:space="preserve">належить до </w:t>
            </w:r>
            <w:r w:rsidR="006904D3" w:rsidRPr="009B44EB">
              <w:rPr>
                <w:i/>
                <w:sz w:val="24"/>
                <w:szCs w:val="24"/>
              </w:rPr>
              <w:t xml:space="preserve">території </w:t>
            </w:r>
            <w:r w:rsidR="006904D3">
              <w:rPr>
                <w:i/>
                <w:sz w:val="24"/>
                <w:szCs w:val="24"/>
              </w:rPr>
              <w:t>зелених насаджень загального користування (існуючі).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33616F18" w:rsidR="006904D3" w:rsidRPr="00BC48FA" w:rsidRDefault="00D6499D" w:rsidP="006C2AAF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BC48FA">
              <w:rPr>
                <w:i/>
                <w:sz w:val="24"/>
                <w:szCs w:val="24"/>
              </w:rPr>
              <w:t>Земельна ділянка</w:t>
            </w:r>
            <w:r w:rsidR="002B31E8" w:rsidRPr="00BC48FA">
              <w:rPr>
                <w:i/>
                <w:sz w:val="24"/>
                <w:szCs w:val="24"/>
              </w:rPr>
              <w:t xml:space="preserve"> належить до земель комунальної власності територіальної громади міста Києва.</w:t>
            </w:r>
          </w:p>
        </w:tc>
      </w:tr>
      <w:tr w:rsidR="002B31E8" w:rsidRPr="003774B2" w14:paraId="4A30AB8A" w14:textId="77777777" w:rsidTr="00E267AF">
        <w:trPr>
          <w:cantSplit/>
          <w:trHeight w:val="563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BC48FA" w:rsidRDefault="002B31E8" w:rsidP="00BC48FA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BC48FA">
              <w:rPr>
                <w:i/>
                <w:sz w:val="24"/>
                <w:szCs w:val="24"/>
              </w:rPr>
              <w:t>Земельна ділянка не входить</w:t>
            </w:r>
            <w:r w:rsidR="000E40B4" w:rsidRPr="00BC48FA">
              <w:rPr>
                <w:i/>
                <w:sz w:val="24"/>
                <w:szCs w:val="24"/>
              </w:rPr>
              <w:t xml:space="preserve"> до зеленої зони</w:t>
            </w:r>
            <w:r w:rsidR="00990F86" w:rsidRPr="00BC48FA">
              <w:rPr>
                <w:i/>
                <w:sz w:val="24"/>
                <w:szCs w:val="24"/>
              </w:rPr>
              <w:t>.</w:t>
            </w:r>
          </w:p>
        </w:tc>
      </w:tr>
      <w:tr w:rsidR="00486A4D" w:rsidRPr="003774B2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39B92A07" w14:textId="77777777" w:rsidR="006904D3" w:rsidRPr="00BC48FA" w:rsidRDefault="006904D3" w:rsidP="00BC48FA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BC48FA">
              <w:rPr>
                <w:i/>
                <w:sz w:val="24"/>
                <w:szCs w:val="24"/>
              </w:rPr>
              <w:t>Земельна ділянка розташована поза межами червоних ліній.</w:t>
            </w:r>
          </w:p>
          <w:p w14:paraId="36C204A3" w14:textId="77777777" w:rsidR="006C2AAF" w:rsidRPr="00BC48FA" w:rsidRDefault="006C2AAF" w:rsidP="006C2AAF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BC48FA">
              <w:rPr>
                <w:i/>
                <w:sz w:val="24"/>
                <w:szCs w:val="24"/>
              </w:rPr>
              <w:t xml:space="preserve">Земельна ділянка площею 1,3016 га (кадастровий номер 8000000000:72:141:0120) </w:t>
            </w:r>
            <w:r>
              <w:rPr>
                <w:i/>
                <w:sz w:val="24"/>
                <w:szCs w:val="24"/>
              </w:rPr>
              <w:t xml:space="preserve">(код виду цільового призначення – 02.10) </w:t>
            </w:r>
            <w:r w:rsidRPr="00BC48FA">
              <w:rPr>
                <w:i/>
                <w:sz w:val="24"/>
                <w:szCs w:val="24"/>
              </w:rPr>
              <w:t>сформована та зареєстрована у Державному земельному кадастрі на підставі технічної документації із землеустрою щодо поділу земельної ділянки</w:t>
            </w:r>
            <w:r>
              <w:rPr>
                <w:i/>
                <w:sz w:val="24"/>
                <w:szCs w:val="24"/>
              </w:rPr>
              <w:t xml:space="preserve"> з кадастровим номером </w:t>
            </w:r>
            <w:r w:rsidRPr="00BC48FA">
              <w:rPr>
                <w:i/>
                <w:sz w:val="24"/>
                <w:szCs w:val="24"/>
              </w:rPr>
              <w:t>8000000000:72:141:0083.</w:t>
            </w:r>
          </w:p>
          <w:p w14:paraId="4C38BDC0" w14:textId="77777777" w:rsidR="006C2AAF" w:rsidRPr="00BC48FA" w:rsidRDefault="006C2AAF" w:rsidP="006C2AAF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BC48FA">
              <w:rPr>
                <w:i/>
                <w:sz w:val="24"/>
                <w:szCs w:val="24"/>
              </w:rPr>
              <w:t xml:space="preserve">Земельна ділянка площею 2,3169 га (кадастровий номер 8000000000:72:141:0083) на вул. Механізаторів (сучасна назва - Генерала Шаповала), 18 у Солом’янському районі </w:t>
            </w:r>
            <w:r>
              <w:rPr>
                <w:i/>
                <w:sz w:val="24"/>
                <w:szCs w:val="24"/>
              </w:rPr>
              <w:t xml:space="preserve">          </w:t>
            </w:r>
            <w:r w:rsidRPr="00BC48FA">
              <w:rPr>
                <w:i/>
                <w:sz w:val="24"/>
                <w:szCs w:val="24"/>
              </w:rPr>
              <w:t xml:space="preserve">м. Києва на підставі рішення Київської міської ради </w:t>
            </w:r>
            <w:r>
              <w:rPr>
                <w:i/>
                <w:sz w:val="24"/>
                <w:szCs w:val="24"/>
              </w:rPr>
              <w:t xml:space="preserve">                  </w:t>
            </w:r>
            <w:r w:rsidRPr="00BC48FA">
              <w:rPr>
                <w:i/>
                <w:sz w:val="24"/>
                <w:szCs w:val="24"/>
              </w:rPr>
              <w:t>від 18.03.2004 № 125/1335 була надана у постійне користування Солом'янській районній у місті Києві раді для будівництва, експлуатації та обслуговування житлового будинку з вбудованими офісними приміщеннями, підземним паркінгом та гостьовою автостоянкою.</w:t>
            </w:r>
          </w:p>
          <w:p w14:paraId="78DEF991" w14:textId="37D4551A" w:rsidR="006C2AAF" w:rsidRDefault="006C2AAF" w:rsidP="006C2AAF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BC48FA">
              <w:rPr>
                <w:i/>
                <w:sz w:val="24"/>
                <w:szCs w:val="24"/>
              </w:rPr>
              <w:t xml:space="preserve">Рішенням Київської міської ради від 20.09.2012 </w:t>
            </w:r>
            <w:r>
              <w:rPr>
                <w:i/>
                <w:sz w:val="24"/>
                <w:szCs w:val="24"/>
              </w:rPr>
              <w:t xml:space="preserve">                  </w:t>
            </w:r>
            <w:r w:rsidRPr="00BC48FA">
              <w:rPr>
                <w:i/>
                <w:sz w:val="24"/>
                <w:szCs w:val="24"/>
              </w:rPr>
              <w:t>№ 204/8488 Солом'янській районній у місті Києві раді припинено право постійного користування зазначеною земельною ділянкою.</w:t>
            </w:r>
          </w:p>
          <w:p w14:paraId="69A25DD8" w14:textId="51D02FD3" w:rsidR="00486A4D" w:rsidRPr="00BC48FA" w:rsidRDefault="00C00879" w:rsidP="00BC48FA">
            <w:pPr>
              <w:pStyle w:val="1"/>
              <w:spacing w:after="0"/>
              <w:ind w:firstLine="522"/>
              <w:jc w:val="both"/>
              <w:rPr>
                <w:i/>
                <w:sz w:val="24"/>
                <w:szCs w:val="24"/>
              </w:rPr>
            </w:pPr>
            <w:r w:rsidRPr="00BC48FA">
              <w:rPr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C48FA">
              <w:rPr>
                <w:i/>
                <w:sz w:val="24"/>
                <w:szCs w:val="24"/>
              </w:rPr>
              <w:t>проєкт</w:t>
            </w:r>
            <w:proofErr w:type="spellEnd"/>
            <w:r w:rsidRPr="00BC48FA">
              <w:rPr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341067D8" w14:textId="77777777" w:rsidR="00082B59" w:rsidRPr="00082B59" w:rsidRDefault="00082B59" w:rsidP="00082B59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4456D78E" w:rsidR="00082B59" w:rsidRDefault="00082B59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529849E9" w14:textId="1DDAF63B" w:rsidR="00BC48FA" w:rsidRDefault="00BC48FA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sz w:val="24"/>
          <w:szCs w:val="24"/>
        </w:rPr>
      </w:pPr>
    </w:p>
    <w:p w14:paraId="1EE9C042" w14:textId="77777777" w:rsidR="009A054D" w:rsidRPr="005660BA" w:rsidRDefault="009A054D" w:rsidP="00BC48FA">
      <w:pPr>
        <w:pStyle w:val="1"/>
        <w:numPr>
          <w:ilvl w:val="0"/>
          <w:numId w:val="3"/>
        </w:numPr>
        <w:shd w:val="clear" w:color="auto" w:fill="auto"/>
        <w:tabs>
          <w:tab w:val="left" w:pos="142"/>
        </w:tabs>
        <w:spacing w:after="0"/>
        <w:ind w:left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lastRenderedPageBreak/>
        <w:t>Фінансово-економічне обґрунтування.</w:t>
      </w:r>
    </w:p>
    <w:p w14:paraId="08816937" w14:textId="1EEDD051" w:rsidR="009A054D" w:rsidRDefault="009A054D" w:rsidP="00BC48FA">
      <w:pPr>
        <w:pStyle w:val="1"/>
        <w:shd w:val="clear" w:color="auto" w:fill="auto"/>
        <w:tabs>
          <w:tab w:val="left" w:pos="142"/>
        </w:tabs>
        <w:spacing w:after="0"/>
        <w:ind w:left="426" w:firstLine="0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D25DA" w:rsidRDefault="00082B59" w:rsidP="00BC48FA">
      <w:pPr>
        <w:pStyle w:val="1"/>
        <w:shd w:val="clear" w:color="auto" w:fill="auto"/>
        <w:tabs>
          <w:tab w:val="left" w:pos="142"/>
        </w:tabs>
        <w:spacing w:after="0"/>
        <w:ind w:left="426" w:firstLine="0"/>
        <w:jc w:val="both"/>
        <w:rPr>
          <w:sz w:val="24"/>
          <w:szCs w:val="24"/>
        </w:rPr>
      </w:pPr>
    </w:p>
    <w:p w14:paraId="67AE1029" w14:textId="77777777" w:rsidR="009A054D" w:rsidRPr="005660BA" w:rsidRDefault="009A054D" w:rsidP="00BC48FA">
      <w:pPr>
        <w:pStyle w:val="1"/>
        <w:numPr>
          <w:ilvl w:val="0"/>
          <w:numId w:val="3"/>
        </w:numPr>
        <w:shd w:val="clear" w:color="auto" w:fill="auto"/>
        <w:tabs>
          <w:tab w:val="left" w:pos="142"/>
        </w:tabs>
        <w:spacing w:after="0"/>
        <w:ind w:left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BAEE30B" w14:textId="19114845" w:rsidR="009A054D" w:rsidRPr="005660BA" w:rsidRDefault="009A054D" w:rsidP="00BC48FA">
      <w:pPr>
        <w:pStyle w:val="1"/>
        <w:shd w:val="clear" w:color="auto" w:fill="auto"/>
        <w:tabs>
          <w:tab w:val="left" w:pos="142"/>
        </w:tabs>
        <w:spacing w:after="0"/>
        <w:ind w:left="426" w:firstLine="0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proofErr w:type="spellStart"/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</w:t>
      </w:r>
      <w:proofErr w:type="spellEnd"/>
      <w:r w:rsidRPr="005660BA">
        <w:rPr>
          <w:sz w:val="24"/>
          <w:szCs w:val="24"/>
        </w:rPr>
        <w:t xml:space="preserve"> рішення стане:</w:t>
      </w:r>
    </w:p>
    <w:p w14:paraId="1F48D0EC" w14:textId="77777777" w:rsidR="009A054D" w:rsidRPr="002B31E8" w:rsidRDefault="009A054D" w:rsidP="00BC48FA">
      <w:pPr>
        <w:pStyle w:val="1"/>
        <w:shd w:val="clear" w:color="auto" w:fill="auto"/>
        <w:tabs>
          <w:tab w:val="left" w:pos="142"/>
        </w:tabs>
        <w:spacing w:after="0"/>
        <w:ind w:left="426" w:firstLine="0"/>
        <w:jc w:val="both"/>
        <w:rPr>
          <w:sz w:val="24"/>
          <w:szCs w:val="24"/>
        </w:rPr>
      </w:pPr>
      <w:r w:rsidRPr="005660BA">
        <w:rPr>
          <w:sz w:val="24"/>
          <w:szCs w:val="24"/>
        </w:rPr>
        <w:t>- реалізація зацікавленою особою своїх прав щодо використання земельної ділянки;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proofErr w:type="spellStart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иректор</w:t>
            </w:r>
            <w:proofErr w:type="spellEnd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68A25" w14:textId="77777777" w:rsidR="00E14C72" w:rsidRDefault="00E14C72">
      <w:r>
        <w:separator/>
      </w:r>
    </w:p>
  </w:endnote>
  <w:endnote w:type="continuationSeparator" w:id="0">
    <w:p w14:paraId="79F80F7D" w14:textId="77777777" w:rsidR="00E14C72" w:rsidRDefault="00E1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44598" w14:textId="77777777" w:rsidR="00E14C72" w:rsidRDefault="00E14C72"/>
  </w:footnote>
  <w:footnote w:type="continuationSeparator" w:id="0">
    <w:p w14:paraId="3246F242" w14:textId="77777777" w:rsidR="00E14C72" w:rsidRDefault="00E14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0204C2">
      <w:rPr>
        <w:rFonts w:ascii="Times New Roman" w:hAnsi="Times New Roman" w:cs="Times New Roman"/>
        <w:i w:val="0"/>
        <w:sz w:val="12"/>
        <w:szCs w:val="12"/>
        <w:lang w:val="ru-RU"/>
      </w:rPr>
      <w:t>ПЗН-42643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0204C2">
      <w:rPr>
        <w:rFonts w:ascii="Times New Roman" w:hAnsi="Times New Roman" w:cs="Times New Roman"/>
        <w:bCs/>
        <w:i w:val="0"/>
        <w:sz w:val="12"/>
        <w:szCs w:val="12"/>
        <w:lang w:val="ru-RU"/>
      </w:rPr>
      <w:t>15.07.2022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201982913</w:t>
    </w:r>
  </w:p>
  <w:p w14:paraId="28309D3E" w14:textId="518B27C1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C153A" w:rsidRPr="001C153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5CA"/>
    <w:rsid w:val="000204C2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A78E1"/>
    <w:rsid w:val="000A79F3"/>
    <w:rsid w:val="000E18EF"/>
    <w:rsid w:val="000E29B0"/>
    <w:rsid w:val="000E40B4"/>
    <w:rsid w:val="0013275C"/>
    <w:rsid w:val="00145B8D"/>
    <w:rsid w:val="00186BF7"/>
    <w:rsid w:val="0019332F"/>
    <w:rsid w:val="001C153A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7390"/>
    <w:rsid w:val="004538D4"/>
    <w:rsid w:val="00486A4D"/>
    <w:rsid w:val="004908CD"/>
    <w:rsid w:val="004923AD"/>
    <w:rsid w:val="00497082"/>
    <w:rsid w:val="004B1163"/>
    <w:rsid w:val="004D4053"/>
    <w:rsid w:val="004E58E6"/>
    <w:rsid w:val="004F6EB6"/>
    <w:rsid w:val="00512642"/>
    <w:rsid w:val="00522EA9"/>
    <w:rsid w:val="005660BA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562A4"/>
    <w:rsid w:val="00662F5E"/>
    <w:rsid w:val="006904D3"/>
    <w:rsid w:val="00695949"/>
    <w:rsid w:val="006A0D32"/>
    <w:rsid w:val="006A5331"/>
    <w:rsid w:val="006C2A8C"/>
    <w:rsid w:val="006C2AAF"/>
    <w:rsid w:val="006C4527"/>
    <w:rsid w:val="006C5603"/>
    <w:rsid w:val="006C75C6"/>
    <w:rsid w:val="006E3B69"/>
    <w:rsid w:val="00705215"/>
    <w:rsid w:val="007237C4"/>
    <w:rsid w:val="00743FA7"/>
    <w:rsid w:val="00763D54"/>
    <w:rsid w:val="00786553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C5D53"/>
    <w:rsid w:val="008D0A3B"/>
    <w:rsid w:val="008D32C3"/>
    <w:rsid w:val="008D49E8"/>
    <w:rsid w:val="008E097F"/>
    <w:rsid w:val="008E40D5"/>
    <w:rsid w:val="008F1609"/>
    <w:rsid w:val="00902580"/>
    <w:rsid w:val="00941F23"/>
    <w:rsid w:val="00947335"/>
    <w:rsid w:val="00950298"/>
    <w:rsid w:val="00990F86"/>
    <w:rsid w:val="009A054D"/>
    <w:rsid w:val="009F1756"/>
    <w:rsid w:val="009F6B30"/>
    <w:rsid w:val="00A21967"/>
    <w:rsid w:val="00A26614"/>
    <w:rsid w:val="00A33645"/>
    <w:rsid w:val="00A504B4"/>
    <w:rsid w:val="00A54958"/>
    <w:rsid w:val="00A70F2C"/>
    <w:rsid w:val="00A92B66"/>
    <w:rsid w:val="00AD2AC7"/>
    <w:rsid w:val="00AF4456"/>
    <w:rsid w:val="00B03C65"/>
    <w:rsid w:val="00B20171"/>
    <w:rsid w:val="00B24B4A"/>
    <w:rsid w:val="00B34113"/>
    <w:rsid w:val="00B63283"/>
    <w:rsid w:val="00B95C48"/>
    <w:rsid w:val="00BA1FE1"/>
    <w:rsid w:val="00BC3C26"/>
    <w:rsid w:val="00BC48FA"/>
    <w:rsid w:val="00BC660F"/>
    <w:rsid w:val="00BE74B3"/>
    <w:rsid w:val="00BF7777"/>
    <w:rsid w:val="00C00879"/>
    <w:rsid w:val="00C00D13"/>
    <w:rsid w:val="00C022FD"/>
    <w:rsid w:val="00C05AC5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E5108"/>
    <w:rsid w:val="00CE6B39"/>
    <w:rsid w:val="00D0322C"/>
    <w:rsid w:val="00D36DE4"/>
    <w:rsid w:val="00D437FF"/>
    <w:rsid w:val="00D53A42"/>
    <w:rsid w:val="00D6499D"/>
    <w:rsid w:val="00D64B3F"/>
    <w:rsid w:val="00D66C8B"/>
    <w:rsid w:val="00D73F87"/>
    <w:rsid w:val="00D75C36"/>
    <w:rsid w:val="00DB24E7"/>
    <w:rsid w:val="00DD25DA"/>
    <w:rsid w:val="00E14C72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61295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772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3085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037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476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3462</Words>
  <Characters>1974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5426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Корнійчук Олеся Михайлівна</dc:creator>
  <cp:lastModifiedBy>Denisenko Yuliya</cp:lastModifiedBy>
  <cp:revision>2</cp:revision>
  <cp:lastPrinted>2022-07-25T11:49:00Z</cp:lastPrinted>
  <dcterms:created xsi:type="dcterms:W3CDTF">2022-08-11T12:08:00Z</dcterms:created>
  <dcterms:modified xsi:type="dcterms:W3CDTF">2022-08-11T12:08:00Z</dcterms:modified>
</cp:coreProperties>
</file>