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КИЇВСЬКА МІСЬКА РАДА</w:t>
      </w: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5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сесія IX скликання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(вул. Хрещатик, 36, </w:t>
      </w:r>
      <w:proofErr w:type="spellStart"/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кімн</w:t>
      </w:r>
      <w:proofErr w:type="spellEnd"/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5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1021</w:t>
      </w: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(10-й поверх))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СТЕНОГРАМА 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ЗАСІДАННЯ ПРЕЗИДІЇ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‌13.11.2023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 пленарне засідання  23.11.2023)</w:t>
      </w: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Головуючий: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Заступник міського голови</w:t>
      </w:r>
      <w:r w:rsid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 Київської міської ради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В. Бондаренко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Київ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</w:p>
    <w:p w:rsidR="00EA2801" w:rsidRPr="004B68F6" w:rsidRDefault="00C86623" w:rsidP="004B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‌</w:t>
      </w:r>
    </w:p>
    <w:p w:rsidR="00EA2801" w:rsidRPr="004B68F6" w:rsidRDefault="00C86623" w:rsidP="009F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8  16:20:39 по 16:23:39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A6F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Бондаренко В.В.: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Відповідно, колеги, доброго дня!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всіх розданий проєкт порядку денного.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себе буду просити включити за умови погодження юристів до даного проєкту порядку денного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рішень: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впровадження інформаційно-комунікаційної системи керування електронними перепустками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Е-перепустка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814-й; 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затвердження Положення про інформаційно-комунікаційну 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Програмна платформа для надання електронних послуг, у тому числі адміністративних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, 1011;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Положення про Департамент інформаційно-комунікаційних технологій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, 1057.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не буде заперечень. Вони комісії пройшли, знаходяться у юристів.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Немає заперечень. Дякую.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Хто ще по включенню?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Мондриївський, прошу. Васильчук готується.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Мондриївський В.М.: Дякую. Шановний Володимире Володимировичу, шановні колеги! Мондриївський, фракція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Віталія Кличка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просив би, якщо можна, за умови проходження комісії включити в порядок денний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міської цільової програми розвитку промисловості, підприємництва та споживчого ринку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24-25-ті роки.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Вона... Завтра комісія профільна, а бюджетну вона в нас уже пройшла. Ну, вона готова, відпрацьована</w:t>
      </w:r>
      <w:r w:rsidR="0061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процедурно</w:t>
      </w:r>
      <w:r w:rsidR="00DD0BAF"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уду дуже просити включити її. Дякую.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Окей.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Васильчук. </w:t>
      </w:r>
    </w:p>
    <w:p w:rsidR="008A41CF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Два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</w:t>
      </w:r>
      <w:r w:rsidR="008A41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08-231/852,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особливості перейменування або зміни імен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другий, 08-231/1322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до комплексної міської цільової програми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Молодь та спорт столиці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Там, фактично, не... Ну, його має розглянути ще бюджетна комісія, але там редакційні зміни. Там немає жодних фінансових нових внесень і так далі. Там більше юридичні, щоб була можливість спортивним клубам брати участь в житті міста більш активніше, а місто могло їм надавати допомогу.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так, розумію, є заперечення? Так, по включенню?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Муха В.В.: У мене не те, щоб заперечення. Пане Вадиме, на вашу ремарку, що комісія мала можливість розглянути ваш минулий проєкт рішення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заборону російськомовного культурного продукту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, ми розглянули і рекомендували вам доопрацювати. Водночас він недоопрацьованим потрапив на сесію і зараз його виконання є під великим питанням.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я думаю, що депутатам приймати рішення. Бо, дійсно, один із тих проєктів, які озвучив колега, він суперечить чинному законодавству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роцедура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мене натомість два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 інших.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Перший, внесення змін до комплексної міської цільової програми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Столична культура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22-24-й роки.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Розгляне в вівторок-середу комісія бюджетна. Я сподіваюсь, завтра і комісія з питань культури. Там не є значні зміни. Вони пов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язані... Це про цей рік іде мова.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другий проєкт рішення,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Положення про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8C5F17" w:rsidRPr="004B68F6" w:rsidRDefault="008C5F17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9  16:23:39 по 16:26:39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щорічні стипендії видатним діячам культури і мистецтва міста Києва та Положення про довічні стипендії видатним діячам культури і мистецтва міста Києва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ми з вами приймали.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внаслідок рекомендацій 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доопрацювань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виникла технічна невелика проблема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усунення цих нюансів. Там значних змін теж не передбачено.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Добре, добре.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E97">
        <w:rPr>
          <w:rFonts w:ascii="Times New Roman" w:eastAsia="Times New Roman" w:hAnsi="Times New Roman" w:cs="Times New Roman"/>
          <w:color w:val="000000"/>
          <w:sz w:val="28"/>
          <w:szCs w:val="28"/>
        </w:rPr>
        <w:t>Муха В.В.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Номери 1411 і 1427 відповідно.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Чи будуть якісь заперечення? Немає. Окей.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зняттю у когось є пропозиції? Внесенню?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Ємець. Готується Бродський.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Дякую.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умови проходження комісії 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Положення про комісії.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Положення про комісії. Так,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 Якович.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Бродський О.Я.: Від ЖКГ зараз у юристів, 08</w:t>
      </w:r>
      <w:r w:rsidR="00562F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231</w:t>
      </w:r>
      <w:r w:rsidR="00562F8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1159,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порядку забезпечення житлом громадян, які потребують поліпшення житлових умов, із залученням іпотечних житлових кредитів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, один.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І другий, звернення, 08</w:t>
      </w:r>
      <w:r w:rsidR="00562F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>231</w:t>
      </w:r>
      <w:r w:rsidR="00562F8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1378. Зараз знаходиться в комісії самоврядування. Звернення до Кабміну щодо термінового вирішення питання комплексного проведення робіт з реставрації моста Патона у зв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 з виникненням аварійної ситуації на магістральних трубопроводах.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Дякую, Олександре Яковичу.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Насправді повністю підтримую. І нагадаю, що держава відповідає наразі за міст Патона. І якщо вже у нас вирішили забрати мости, то тоді незрозуміло, чому вони їх не роблять, що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 Федоренко.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Якщо можна, яка наша загальна позиція по внесенню змін до додатку № 5? Просто є на виборчому окрузі потреба і є проєкт рішення, пройшов вже всі комісії.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можемо ми винести зміни до таблиці № 1 додатку № 5 проєкту рішення від 23.06.11 року № 242</w:t>
      </w:r>
      <w:r w:rsidR="00562F8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5629?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Як наш повноправний колега ви можете зробити все, що завгодно.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Ну, наскільки це сприймається? Я маю на увазі...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По-різному сприймається. Дивіться, у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Конопелька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іноді сприймається, у Кириленка ні. Так що там в залежності від того, хто буде в якому настрої.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Пропоную додати.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Окей. Єдине що, да, треба зрозуміти, чи є це регуляторним актом, чи не є.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Федоренко Я.Ю.: Не є регуляторним, тому що комісія регуляторної політики визначила, що не є. Пройшло комісію.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Не є,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Добре.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по зняттю? По включенню? Немає більше, да?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 Олександровичу, нема?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А у мене, як завжди, за умови проходження всіх процедур, якщо будуть підготовлені на четвер.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Бондаренко В.В.: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А що там</w:t>
      </w:r>
    </w:p>
    <w:p w:rsidR="00EA2801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40246" w:rsidRDefault="0044024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0246" w:rsidRPr="004B68F6" w:rsidRDefault="0044024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10  16:26:39 по 16:29:39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Arial" w:hAnsi="Times New Roman" w:cs="Times New Roman"/>
          <w:color w:val="000000"/>
          <w:sz w:val="28"/>
        </w:rPr>
        <w:t xml:space="preserve"> буде підготовлено на четвер тоді?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Це залежить від нашого управління правового забезпечення. Все залежить від управління правового забезпечення.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Господи, Господи!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Добре. Виключення?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Васильчук?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У мене пропозиція зняти програму, оскільки ми вирішили сесію все одно присвятити програмам на 7-ме число. То щоб всі програми вже були на одному цьому і там були розглянуті.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друге. Я бачу, там ситуація. Це пункт 7 другого,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питання власності та регуляторної політики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. Ситуація кардинально нічим не змінилась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ро об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єднання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814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ПРОФЕСІОНАЛ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А</w:t>
      </w:r>
      <w:r w:rsidR="008C5F1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ЕНЦІЯ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 я пропоную його зняти з порядку денного.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Пункт 2,  2.7, отак правильно, якщо озвучити.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не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частіть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. З програмами зараз розбираємося.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 Миколайович, ви до нас приєдналися пізніше. На пропозицію Володимира Слончака я дав доручення про підготовку на виконавчий орган насправді листа стосовно пояснення, чому програми зайшли з великою затримкою в часі.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нам дійсно треба буде присвятити фактично окреме пленарне засідання із заслуховування звітів. Їх заслухають зараз у профільній комісії. Але і заслуховування звітів про стан виконання програм, і відповідно голосування за програми.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думаю, що це має бути одне пленарне засідання окреме.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50932132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Мондриївський В.М.: </w:t>
      </w:r>
      <w:bookmarkEnd w:id="0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заперечую, шановні колеги. Якщо є така думка, і такі плани, і така ідея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немає питань. 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Єдине, що я просив би. Чи правильно я розумію, що якщо це окреме пленарне засідання 7-го грудня орієнтовно, а на 14-те грудня ми плануємо бюджет-24, то чи усвідомлюємо ми, що 7-го грудня у нас шансів не прийняти жодну з програм немає?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Немає, да. Тому що по-іншому вони будуть</w:t>
      </w:r>
      <w:r w:rsidR="00A77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да, </w:t>
      </w:r>
      <w:proofErr w:type="spellStart"/>
      <w:r w:rsidR="00A7799D">
        <w:rPr>
          <w:rFonts w:ascii="Times New Roman" w:eastAsia="Times New Roman" w:hAnsi="Times New Roman" w:cs="Times New Roman"/>
          <w:color w:val="000000"/>
          <w:sz w:val="28"/>
          <w:szCs w:val="28"/>
        </w:rPr>
        <w:t>забюджетовані</w:t>
      </w:r>
      <w:proofErr w:type="spellEnd"/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2801" w:rsidRPr="004B68F6" w:rsidRDefault="00ED6E97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Мондриївський В.М.: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мене запитання. Всі голосування за всі програми, які будуть винесені на 7-ме грудня, мають бути результативними?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6E97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="00ED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Володимир Миколайович, у нас, наскільки я розумію, у нас відсотків 40 програм навіть ще не подано.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Мондриївський В.М.: Ні, я ж не проти. </w:t>
      </w:r>
    </w:p>
    <w:p w:rsidR="00EA2801" w:rsidRPr="004B68F6" w:rsidRDefault="00ED6E97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а що далі робити? Дивіться, у мене питання було наступне, ви пропустили.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все-таки прошу протокольне доручення Президії, а не лист, все-таки.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Хто має відповідати за те, що програми не подані і термін їх неподання пів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року? У нас програми мають бути подані до кінця 6-го місяця, наскільки я пам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ятаю.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</w:t>
      </w:r>
      <w:r w:rsidR="00A7799D">
        <w:rPr>
          <w:rFonts w:ascii="Times New Roman" w:eastAsia="Times New Roman" w:hAnsi="Times New Roman" w:cs="Times New Roman"/>
          <w:color w:val="000000"/>
          <w:sz w:val="28"/>
          <w:szCs w:val="28"/>
        </w:rPr>
        <w:t>розбірливо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програми. У нас виконавчий орган, дивіться, подає бюджет на 24-й рік, а виконавці і розробники програм навіть не зробили якийсь крок для того, щоб подати їх сюди, програми.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D6E97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Мондриївський В.М.: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Я повністю погоджуюсь, є Регламент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його потрібно дотримуватись. І той, хто його порушив, повинен нести відповідальність. </w:t>
      </w:r>
    </w:p>
    <w:p w:rsidR="00EA2801" w:rsidRPr="004B68F6" w:rsidRDefault="00C05F92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11  16:29:39 по 16:32:39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жодних питань.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би тоді просив окремого доручення, не знаю, яке давав Володимир Володимирович. Кожну з програм, яка не подана, бо це ж кожен... кожна програма залишила по собі сліди у вигляді електронних підписів, документів і всього іншого, де вона була внесена, коли внесена в раду. Тому що між 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внесена в раду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розглянута радою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бути величезна прірва. І природа може бути не завжди в виконавчому органі, а може бути і там. Я не знімаю відповідальність ні з кого.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би окремо кожну програму, дав би доручення, щоб пояснили розробники, пояснили, чому не подана. Або, якщо подана, то коли і чому не розглянута.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Да, погоджуюсь.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зняттю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Професіонала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, Валентин Миколайович.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Мондриївський В.М.: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Професіонал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ж не проголосували...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Ні, не проголосували.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Мондриївський В.М.: То чому ми його будемо знімати?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Мені здається, що його треба знову виносить. І якщо... Або якщо ми його знімаємо, то повинні бути аргументи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чому. Або відпрацьовані вони мають бути, або дати альтернативні пропозиції вирішення питання, бо воно ж внесене в зал як якась, ну, це ж не просто чиєсь бажання. Це якесь рішення, управлінське в тому числі, яке має наслідки.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воно колегам не заходить або колеги думають інакше, то має бути альтернативна пропозиція. Логічно?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Логічно.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У мене є зустрічна рекомендація. Я би радив... Я бачу дві протилежні точки зору на це питання. Все-таки нагадую, це на повторне піде внесення. Якщо воно не знайде кількість голосів, воно буде зняте взагалі.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Тому...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Мондриївський В.М.: Я не проти. Якщо воно не набирає голосів, то значить, воно не важливе. Якщо воно не набирає голосів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воно зняте, значить, воно буде мати наслідки інші. Якщо будуть ці наслідки...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Я просто чую, що воно важливе. Можливо, десь на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бєрєгу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спробуйте...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Мондриївський В.М.: У нас просто можуть бути різні точки зору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так буває часто.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‌Тому я вважаю, що хай зал вирішує, а далі по результатах, результати будуть видні згодом. Вони обов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 будуть.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Вадиме Васильовичу, а що там в нас за проблеми?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Я озвучував на сесійній залі. Можу ще раз повторити, що колектив і директор проти цього об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єднання. Вони вважають, що це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додасть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змогу здійснювати той функціонал, який здійснював до цього цей комунальний заклад.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були на комісії, подали свою позицію. Комісія відхилила даний проєкт рішення, але Департамент освіти його подав за мовчазною згодою. Відповідно він зараз є. Позиція виконавчого органу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що об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єднання потрібне, там, я так розумію, </w:t>
      </w:r>
    </w:p>
    <w:p w:rsidR="00EA2801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D6E97" w:rsidRDefault="00ED6E97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E97" w:rsidRPr="004B68F6" w:rsidRDefault="00ED6E97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12  16:32:39 по 16:35:39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скорочення і адміністративних витрат. Позиція колективу і директора, що це різні функціонали цих двох установ, і вони не будуть... Тим паче, що там одна з аргументацій, якщо я правильно пам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ятаю, була, що фінансово він неприбутковий. Він отримує якийсь кошт.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Відповідно, я так розумію, що дійсно різні позиції взагалі кардинально.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6F22">
        <w:rPr>
          <w:rFonts w:ascii="Times New Roman" w:eastAsia="Times New Roman" w:hAnsi="Times New Roman" w:cs="Times New Roman"/>
          <w:color w:val="000000"/>
          <w:sz w:val="28"/>
          <w:szCs w:val="28"/>
        </w:rPr>
        <w:t>Мондриївський В.М.: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Друзі! Мені, щоб ми не забирали просто час, я готовий буду, давайте вносити його в зал.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Доповідач проєкту рішення є. Я готовий його доповісти. Можна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покликать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профільного директора департаменту. Він все чи вона все доповість. І ми зважимо, і приймемо рішення управлінське.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що колективи проти, вони завжди будуть проти. А це рішення є наслідком в тому числі виконання доручення міського голови про оптимізацію роботи комунальних підприємств міста Києва. Це не чиясь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прихіть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ні департаменту, ні моя особиста.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кожен директор, і кожен колектив, який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оптимізовується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, він завжди проти. Так завжди було, є і буде незалежно від того, хто є суб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єктом подання цього рішення.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Ми можемо насправді зробити дуже просто. В залі визначитись: да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да, ні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6F22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Васильчук В.В.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: Я ж запропонував. Почув пропозицію. Вам визначатись. Я ж не проти.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Сприймається?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я поставлю на голосування пропозицію Васильчука стосовно зняття.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Хто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за? Один.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Хто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проти?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Хто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утримався?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прийнято рішення. Дякую.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колега... Валентин Миколайович, ви тут теж профільний заступник. Наш колега Присяжнюк просив, він сьогодні хворіє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ле просив звернути увагу, що пункт третій в розділі власності, там, де у нас зміна в наше велике це рішення по підприємництву,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регуляторний акт. І він просив його зняти.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Внесення змін до комплексної підтримки суб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єктів господарювання.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Костіков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. Ні-ні, внесення змін</w:t>
      </w:r>
      <w:r w:rsidR="00AB6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Дайте мені, це 3-й. Да. Це регуляторний акт. І він просить його поки що зняти.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E97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Мондриївський В.М.: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що нам дає зняття? Що нам дає зняття?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Вони, я так розумію, процедуру проведуть, да? </w:t>
      </w:r>
    </w:p>
    <w:p w:rsidR="00EA2801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E97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Мондриївський В.М.: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є питання, Володимир Володимирович, я готовий. Є багато, багато моментів, які треба пояснювати. </w:t>
      </w:r>
    </w:p>
    <w:p w:rsidR="00AB67A0" w:rsidRPr="004B68F6" w:rsidRDefault="00AB67A0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(Загальна дискусія)</w:t>
      </w:r>
    </w:p>
    <w:p w:rsidR="008A41CF" w:rsidRPr="004B68F6" w:rsidRDefault="00C86623" w:rsidP="008A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r w:rsidR="008A41CF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І все одно пішла по мовчазній згоді.</w:t>
      </w:r>
    </w:p>
    <w:p w:rsidR="00EA2801" w:rsidRPr="004B68F6" w:rsidRDefault="00EA2801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41CF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93105" w:rsidRPr="004B68F6" w:rsidRDefault="00E93105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13  16:35:39 по 16:38:39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8A41CF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(Загальна дискусія)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Це програму ви </w:t>
      </w:r>
      <w:proofErr w:type="spellStart"/>
      <w:r w:rsidR="000A1F5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голоснули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десятого разу,  а це навіть не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голоснули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Давайте...</w:t>
      </w:r>
    </w:p>
    <w:p w:rsidR="000A1F5E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(Мікрофон відключено)</w:t>
      </w:r>
    </w:p>
    <w:p w:rsidR="00EA2801" w:rsidRPr="004B68F6" w:rsidRDefault="000A1F5E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1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(Загальна дискусія)</w:t>
      </w:r>
    </w:p>
    <w:p w:rsidR="00ED6E97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Валентин Миколайович</w:t>
      </w:r>
      <w:r w:rsidR="00ED6E97">
        <w:rPr>
          <w:rFonts w:ascii="Times New Roman" w:eastAsia="Times New Roman" w:hAnsi="Times New Roman" w:cs="Times New Roman"/>
          <w:color w:val="000000"/>
          <w:sz w:val="28"/>
          <w:szCs w:val="28"/>
        </w:rPr>
        <w:t>… (Не чутно)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E97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Мондриївський В.М.: </w:t>
      </w:r>
      <w:r w:rsidR="00ED6E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льтернативна пропозиція. Якщо можна, не знімати її зараз, а зняти під час формування порядку денного, коли буде Михайло Сергійович... Олексійович... Добре?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Погоджуюсь.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які сакраментальні пропозиції будуть?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Вітренко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</w:rPr>
        <w:t>А.О.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: (Не чутно)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По якій?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дискусія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Так. Да. Дивіться, всі програми підуть, да, підуть одним блоком</w:t>
      </w:r>
      <w:r w:rsidR="000A1F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ми їм дуже детально присвятимо час. Дуже детально. Тому що, якщо ми з вами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пообговорюємо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хоча б так як, знаєте, як звіт Ярош. Якщо ми з вами, 10 хвилин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доповідь, 20 хвилин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r w:rsidR="000A1F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вже півгодини. Потім Леонід Олександрович візьме слово, запропонує, щоб були тільки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гарантовані виступи від фракцій</w:t>
      </w:r>
      <w:r w:rsidR="00DF2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це ще, там, хвилин 15 тільки виступи. Так що я б...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дивись, має бути, мінімум, 24 по галузях. Ну, в нас же </w:t>
      </w:r>
      <w:r w:rsidR="00DF2D85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</w:t>
      </w:r>
      <w:r w:rsidR="00DF2D85">
        <w:rPr>
          <w:rFonts w:ascii="Times New Roman" w:eastAsia="Times New Roman" w:hAnsi="Times New Roman" w:cs="Times New Roman"/>
          <w:color w:val="000000"/>
          <w:sz w:val="28"/>
          <w:szCs w:val="28"/>
        </w:rPr>
        <w:t>еві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A41CF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</w:t>
      </w:r>
      <w:r w:rsidR="00DF2D8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бути мінімум 24.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Нє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, а їх і не всі будуть.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Охорону здоров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я ми вже ухвалили, програму.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(Загальна дискусія)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і не всі, да, і не всі закінчуються.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(Не чутно)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Да, да.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Можна дати доручення Департаменту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економіки…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чутно)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От да, давайте Департаменту економіки.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...економіка має за всіх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е чутно)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(Загальна дискусія)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(Мікрофон відключено)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(Загальна дискусія)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(Загальна дискусія)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колеги, щось з блоку земельного зняття будуть? Не будуть?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земельного блоку зняття не буде, да?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А треба?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Ну, я уточнюю.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зали: Ви ж командир, кажіть, як треба.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уточнюю. Просто там у нас, да, деякі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 стоять з поміткою 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</w:t>
      </w:r>
      <w:r w:rsid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. Можуть, якщо не буде голосів...</w:t>
      </w:r>
    </w:p>
    <w:p w:rsidR="00EA2801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93105" w:rsidRPr="004B68F6" w:rsidRDefault="00E93105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 № 14  16:38:39 по 16:41:13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86623"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тоді, колеги, у мене буде наступна пропозиція. Якщо вийде так, що ми ухвалимо все ж таки Положення про комісії, то тоді ми з вами нарешті можемо закрити другу сесію, яка у нас триває, я нагадаю, вже третій рік.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Єдине</w:t>
      </w:r>
      <w:r w:rsidR="00DF2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якщо ми з вами </w:t>
      </w:r>
      <w:proofErr w:type="spellStart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закриємо</w:t>
      </w:r>
      <w:proofErr w:type="spellEnd"/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 сесію, то я зараз попрошу насправді юристів сісти і подумати над тим, яким чином ми виходимо з цим от спеціальним пленарним засіданням, яке ми відкрили до війни.</w:t>
      </w:r>
    </w:p>
    <w:p w:rsidR="00EA2801" w:rsidRDefault="00C86623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нам просто, можливо, внести зміни в те рішення? Щоб ми одразу 23-го проголосували. І теж подумали про це. </w:t>
      </w:r>
    </w:p>
    <w:p w:rsidR="00A96088" w:rsidRDefault="00A96088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088" w:rsidRDefault="00A96088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088" w:rsidRDefault="00A96088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088" w:rsidRPr="004B68F6" w:rsidRDefault="00A96088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Тому що не факт, що нам не доведеться якось знову збиратися так швидко.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Добре, добре.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нема ні в кого заперечень, всім дякую. </w:t>
      </w:r>
    </w:p>
    <w:p w:rsidR="00EA2801" w:rsidRPr="004B68F6" w:rsidRDefault="00C86623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Будемо сподіватись на результативність. </w:t>
      </w:r>
    </w:p>
    <w:p w:rsidR="00EA2801" w:rsidRDefault="00C86623" w:rsidP="004B68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8A41CF" w:rsidRDefault="008A41CF" w:rsidP="004B68F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A41CF" w:rsidRDefault="008A41CF" w:rsidP="004B68F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A41CF" w:rsidRDefault="008A41CF" w:rsidP="004B68F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A41CF" w:rsidRDefault="008A41CF" w:rsidP="004B68F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A41CF" w:rsidRPr="004B68F6" w:rsidRDefault="008A41CF" w:rsidP="004B68F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A2801" w:rsidRPr="004B68F6" w:rsidRDefault="00C86623" w:rsidP="008A41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– </w:t>
      </w:r>
    </w:p>
    <w:p w:rsidR="00EA2801" w:rsidRPr="004B68F6" w:rsidRDefault="00C86623" w:rsidP="008A41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68F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                        Володимир БОНДАРЕНКО</w:t>
      </w:r>
    </w:p>
    <w:p w:rsidR="00EA2801" w:rsidRPr="004B68F6" w:rsidRDefault="00EA2801" w:rsidP="004B68F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EA2801" w:rsidRPr="004B68F6" w:rsidSect="008A41CF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92" w:rsidRDefault="00D33492" w:rsidP="008A41CF">
      <w:pPr>
        <w:spacing w:after="0" w:line="240" w:lineRule="auto"/>
      </w:pPr>
      <w:r>
        <w:separator/>
      </w:r>
    </w:p>
  </w:endnote>
  <w:endnote w:type="continuationSeparator" w:id="0">
    <w:p w:rsidR="00D33492" w:rsidRDefault="00D33492" w:rsidP="008A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92" w:rsidRDefault="00D33492" w:rsidP="008A41CF">
      <w:pPr>
        <w:spacing w:after="0" w:line="240" w:lineRule="auto"/>
      </w:pPr>
      <w:r>
        <w:separator/>
      </w:r>
    </w:p>
  </w:footnote>
  <w:footnote w:type="continuationSeparator" w:id="0">
    <w:p w:rsidR="00D33492" w:rsidRDefault="00D33492" w:rsidP="008A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935672"/>
      <w:docPartObj>
        <w:docPartGallery w:val="Page Numbers (Top of Page)"/>
        <w:docPartUnique/>
      </w:docPartObj>
    </w:sdtPr>
    <w:sdtEndPr/>
    <w:sdtContent>
      <w:p w:rsidR="008A41CF" w:rsidRDefault="008A41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41CF" w:rsidRDefault="008A4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01"/>
    <w:rsid w:val="00080FD4"/>
    <w:rsid w:val="000A1F5E"/>
    <w:rsid w:val="0017284A"/>
    <w:rsid w:val="0028201E"/>
    <w:rsid w:val="002D1A6F"/>
    <w:rsid w:val="0035291B"/>
    <w:rsid w:val="003D147F"/>
    <w:rsid w:val="00400ACA"/>
    <w:rsid w:val="00440246"/>
    <w:rsid w:val="004601B8"/>
    <w:rsid w:val="004B68F6"/>
    <w:rsid w:val="00562F88"/>
    <w:rsid w:val="006155A4"/>
    <w:rsid w:val="006550E9"/>
    <w:rsid w:val="00673296"/>
    <w:rsid w:val="00691CFA"/>
    <w:rsid w:val="006933FB"/>
    <w:rsid w:val="006C1256"/>
    <w:rsid w:val="007B7E34"/>
    <w:rsid w:val="008507CB"/>
    <w:rsid w:val="00886587"/>
    <w:rsid w:val="008A41CF"/>
    <w:rsid w:val="008A6DA2"/>
    <w:rsid w:val="008C5F17"/>
    <w:rsid w:val="0093345A"/>
    <w:rsid w:val="009F0997"/>
    <w:rsid w:val="00A7799D"/>
    <w:rsid w:val="00A95146"/>
    <w:rsid w:val="00A96088"/>
    <w:rsid w:val="00AB67A0"/>
    <w:rsid w:val="00C05F92"/>
    <w:rsid w:val="00C86623"/>
    <w:rsid w:val="00D33492"/>
    <w:rsid w:val="00D334B4"/>
    <w:rsid w:val="00D56E98"/>
    <w:rsid w:val="00DC6F22"/>
    <w:rsid w:val="00DD0BAF"/>
    <w:rsid w:val="00DF2D85"/>
    <w:rsid w:val="00E93105"/>
    <w:rsid w:val="00EA2801"/>
    <w:rsid w:val="00ED6E97"/>
    <w:rsid w:val="00F14019"/>
    <w:rsid w:val="00F81492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77AF"/>
  <w15:docId w15:val="{7DEC40B4-45E3-4512-829C-D4D9A2E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A41CF"/>
  </w:style>
  <w:style w:type="paragraph" w:styleId="a5">
    <w:name w:val="footer"/>
    <w:basedOn w:val="a"/>
    <w:link w:val="a6"/>
    <w:uiPriority w:val="99"/>
    <w:unhideWhenUsed/>
    <w:rsid w:val="008A41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A41CF"/>
  </w:style>
  <w:style w:type="paragraph" w:styleId="a7">
    <w:name w:val="Balloon Text"/>
    <w:basedOn w:val="a"/>
    <w:link w:val="a8"/>
    <w:uiPriority w:val="99"/>
    <w:semiHidden/>
    <w:unhideWhenUsed/>
    <w:rsid w:val="002D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D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10365</Words>
  <Characters>5909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29</cp:revision>
  <cp:lastPrinted>2023-11-28T13:29:00Z</cp:lastPrinted>
  <dcterms:created xsi:type="dcterms:W3CDTF">2023-11-15T06:36:00Z</dcterms:created>
  <dcterms:modified xsi:type="dcterms:W3CDTF">2023-11-28T13:37:00Z</dcterms:modified>
</cp:coreProperties>
</file>