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E3" w:rsidRDefault="0053631A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1800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5E3" w:rsidRDefault="002515E3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2515E3" w:rsidRDefault="0053631A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>
        <w:rPr>
          <w:rFonts w:ascii="Times New Roman" w:hAnsi="Times New Roman" w:cs="Times New Roman"/>
          <w:sz w:val="28"/>
          <w:szCs w:val="24"/>
        </w:rPr>
        <w:t xml:space="preserve"> сесія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скликання</w:t>
      </w:r>
    </w:p>
    <w:p w:rsidR="002515E3" w:rsidRDefault="002515E3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2515E3" w:rsidRDefault="002515E3">
      <w:pPr>
        <w:sectPr w:rsidR="002515E3">
          <w:headerReference w:type="default" r:id="rId7"/>
          <w:pgSz w:w="11906" w:h="16838"/>
          <w:pgMar w:top="1134" w:right="566" w:bottom="1135" w:left="1701" w:header="0" w:footer="0" w:gutter="0"/>
          <w:cols w:space="720"/>
          <w:titlePg/>
          <w:docGrid w:linePitch="360" w:charSpace="8192"/>
        </w:sect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ро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зміну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 xml:space="preserve"> типу та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найменування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 xml:space="preserve"> </w:t>
      </w: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деяких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закладів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lang w:val="ru-RU"/>
        </w:rPr>
        <w:t>середньої</w:t>
      </w:r>
      <w:proofErr w:type="spellEnd"/>
    </w:p>
    <w:p w:rsidR="002515E3" w:rsidRDefault="0053631A" w:rsidP="0085660B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освіти Подільського району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міста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Києва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 </w:t>
      </w: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Відповідно до статті 90 Цивільного кодексу України, пунктів 30, 31 частини першої статті 26 Закону України «Про місцеве самоврядування в Україні», законів України «Про освіту», «Про повну загальну середню освіту», постанови Кабінету Міністрів України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від 1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1 жовтня 2021 року № 1062 «Про затвердження Положення про ліцей»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рішень Київської міської ради від </w:t>
      </w:r>
      <w:r w:rsidR="0085660B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02 грудня 2010 року № 284/5096 «Про питання комунальної власності територіальної громади міста Києва», </w:t>
      </w:r>
      <w:r w:rsidR="0085660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15 березня 2012 року № 209/7546 «Про делегування повн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забезпечення потреб мешканців Подільського району міста Києва у здобутті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загальної се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редньої освіти та приведення типів і найменувань закладів освіти у відповідність до вимог законодавства України, Київська міська рада</w:t>
      </w:r>
      <w:bookmarkStart w:id="0" w:name="6"/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ВИРІШИЛА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bookmarkStart w:id="1" w:name="7"/>
      <w:bookmarkStart w:id="2" w:name="71"/>
      <w:bookmarkEnd w:id="1"/>
      <w:bookmarkEnd w:id="2"/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1. Змінити тип та найменування закладів загальної середньої освіти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Подільського району міста Києва</w:t>
      </w:r>
      <w:r w:rsidR="0085660B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:</w:t>
      </w: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bookmarkStart w:id="3" w:name="9"/>
      <w:bookmarkStart w:id="4" w:name="8"/>
      <w:bookmarkEnd w:id="3"/>
      <w:bookmarkEnd w:id="4"/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1.1. Заг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альноосвітнього навчального закладу І-ІІІ ступенів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«Середня загальноосвітня школа № 68» Подільського району м. Києва (ідентифікаційний  код 22880836) — на Ліцей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№ 68 Подільського району м. Києва.</w:t>
      </w: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1.2. Загальноосвітнього навчального закладу І-ІІІ ступенів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«Середня загальноосвітня школа № 156» Подільського району м. Києва (ідентифікаційний  код 22880912) — на Ліцей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№ 156 Подільського району м. Києва.</w:t>
      </w: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1.3. Загальноосвітнього навчального закладу І-ІІІ ступенів «Середня загальноосвітня школа № 262» Подільськог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о району м. Києва (ідентифікаційний  код 22880941) — на Ліцей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№ 262 Подільського району м. Києва.</w:t>
      </w: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 xml:space="preserve">1.4. Загальноосвітнього навчального закладу І-ІІІ ступенів «Спеціалізована школа № 271 з поглибленим вивченням інформаційних технологій»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lastRenderedPageBreak/>
        <w:t xml:space="preserve">Подільського району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м. Києва (ідентифікаційний  код 22880958) — на Ліцей</w:t>
      </w:r>
      <w:r w:rsidR="0085660B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№ 271 Подільського району м. Києва.</w:t>
      </w:r>
    </w:p>
    <w:p w:rsidR="0085660B" w:rsidRDefault="0085660B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2. Закладам загальної середньої освіти, зазначеним в пункті 1 цього рішення, 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забезпечити здобуття профільної середньої освіти, базової середньої освіти та здобуття по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</w:rPr>
        <w:t>чаткової освіти.</w:t>
      </w:r>
    </w:p>
    <w:p w:rsidR="0085660B" w:rsidRDefault="0085660B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Віднести заклади загальної середньої освіти, зазначені в пункті 1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цього рішення,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до сфери управління Подільської районної в місті Києві державної адміністрації.</w:t>
      </w:r>
    </w:p>
    <w:p w:rsidR="0085660B" w:rsidRDefault="0085660B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 Подільській районній в місті Києві державній адміністрації 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4"/>
        </w:rPr>
        <w:t>здійснити ор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ганізаційно-правові заходи, пов’язані з виконанням цього рішення, та затвердити зміни до статутів закладів загальної середньої освіти, зазначених в пункті 1 цього рішення. </w:t>
      </w:r>
    </w:p>
    <w:p w:rsidR="00795F78" w:rsidRDefault="00795F7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5. Офіційно оприлюднити це рішення в установленому порядку.</w:t>
      </w:r>
    </w:p>
    <w:p w:rsidR="00795F78" w:rsidRDefault="00795F7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6. Це рішення набирає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чинності з дня його офіційного оприлюднення.</w:t>
      </w:r>
    </w:p>
    <w:p w:rsidR="00795F78" w:rsidRDefault="00795F78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7. Контроль за виконанням цього рішення покласти на постійну комісію Київської міської ради з питань освіти і науки, молоді та спорту.</w:t>
      </w: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53631A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Київський міський голова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                 Віталій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КЛИЧКО</w:t>
      </w: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5" w:name="_GoBack"/>
      <w:bookmarkEnd w:id="5"/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</w:pPr>
    </w:p>
    <w:tbl>
      <w:tblPr>
        <w:tblW w:w="106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7"/>
        <w:gridCol w:w="1737"/>
        <w:gridCol w:w="3829"/>
      </w:tblGrid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Олена ФІДАНЯН</w:t>
            </w: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правового забезпечення</w:t>
            </w:r>
          </w:p>
        </w:tc>
        <w:tc>
          <w:tcPr>
            <w:tcW w:w="1737" w:type="dxa"/>
            <w:shd w:val="clear" w:color="auto" w:fill="auto"/>
          </w:tcPr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ПОГОДЖЕНО:</w:t>
            </w: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</w:t>
            </w: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Валентин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МОНДРИЇВСЬКИЙ</w:t>
            </w: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освіти і науки, молоді та спорту</w:t>
            </w: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власності та регуляторної політики</w:t>
            </w: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Михайло ПРИСЯЖНЮК </w:t>
            </w: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правового забезпечення діяльності Київської міської ради  </w:t>
            </w: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left="468"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7"/>
        <w:gridCol w:w="1737"/>
        <w:gridCol w:w="3829"/>
      </w:tblGrid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Директор Департаменту освіти і науки</w:t>
            </w:r>
          </w:p>
        </w:tc>
        <w:tc>
          <w:tcPr>
            <w:tcW w:w="173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Олена ФІДАНЯН</w:t>
            </w:r>
          </w:p>
        </w:tc>
      </w:tr>
      <w:tr w:rsidR="002515E3">
        <w:trPr>
          <w:trHeight w:val="411"/>
        </w:trPr>
        <w:tc>
          <w:tcPr>
            <w:tcW w:w="5067" w:type="dxa"/>
            <w:shd w:val="clear" w:color="auto" w:fill="auto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Начальник управління персоналу </w:t>
            </w: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та правового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забезпечення</w:t>
            </w:r>
          </w:p>
        </w:tc>
        <w:tc>
          <w:tcPr>
            <w:tcW w:w="1737" w:type="dxa"/>
            <w:shd w:val="clear" w:color="auto" w:fill="auto"/>
          </w:tcPr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829" w:type="dxa"/>
          </w:tcPr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2515E3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2515E3" w:rsidRDefault="0053631A">
            <w:pPr>
              <w:widowControl w:val="0"/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   Лариса БІБА</w:t>
            </w:r>
          </w:p>
        </w:tc>
      </w:tr>
    </w:tbl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2515E3" w:rsidRDefault="002515E3">
      <w:pPr>
        <w:tabs>
          <w:tab w:val="left" w:pos="4395"/>
        </w:tabs>
        <w:spacing w:after="0" w:line="240" w:lineRule="auto"/>
        <w:ind w:right="-1"/>
        <w:jc w:val="both"/>
        <w:rPr>
          <w:color w:val="FFFFFF" w:themeColor="background1"/>
        </w:rPr>
      </w:pPr>
    </w:p>
    <w:sectPr w:rsidR="002515E3">
      <w:type w:val="continuous"/>
      <w:pgSz w:w="11906" w:h="16838"/>
      <w:pgMar w:top="1134" w:right="566" w:bottom="1135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1A" w:rsidRDefault="0053631A">
      <w:pPr>
        <w:spacing w:after="0" w:line="240" w:lineRule="auto"/>
      </w:pPr>
      <w:r>
        <w:separator/>
      </w:r>
    </w:p>
  </w:endnote>
  <w:endnote w:type="continuationSeparator" w:id="0">
    <w:p w:rsidR="0053631A" w:rsidRDefault="0053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1A" w:rsidRDefault="0053631A">
      <w:pPr>
        <w:spacing w:after="0" w:line="240" w:lineRule="auto"/>
      </w:pPr>
      <w:r>
        <w:separator/>
      </w:r>
    </w:p>
  </w:footnote>
  <w:footnote w:type="continuationSeparator" w:id="0">
    <w:p w:rsidR="0053631A" w:rsidRDefault="0053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769674"/>
      <w:docPartObj>
        <w:docPartGallery w:val="Page Numbers (Top of Page)"/>
        <w:docPartUnique/>
      </w:docPartObj>
    </w:sdtPr>
    <w:sdtEndPr/>
    <w:sdtContent>
      <w:p w:rsidR="002515E3" w:rsidRDefault="0053631A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95F78">
          <w:rPr>
            <w:noProof/>
          </w:rPr>
          <w:t>4</w:t>
        </w:r>
        <w:r>
          <w:fldChar w:fldCharType="end"/>
        </w:r>
      </w:p>
      <w:p w:rsidR="002515E3" w:rsidRDefault="0053631A">
        <w:pPr>
          <w:pStyle w:val="ab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E3"/>
    <w:rsid w:val="002515E3"/>
    <w:rsid w:val="0053631A"/>
    <w:rsid w:val="00795F78"/>
    <w:rsid w:val="0085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E25"/>
  <w15:docId w15:val="{45022EEA-EA5F-402C-883D-601AB3B3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314D16"/>
  </w:style>
  <w:style w:type="character" w:customStyle="1" w:styleId="a4">
    <w:name w:val="Нижній колонтитул Знак"/>
    <w:basedOn w:val="a0"/>
    <w:uiPriority w:val="99"/>
    <w:qFormat/>
    <w:rsid w:val="00314D16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dc:description/>
  <cp:lastModifiedBy>Булаш Світлана Василівна</cp:lastModifiedBy>
  <cp:revision>12</cp:revision>
  <dcterms:created xsi:type="dcterms:W3CDTF">2024-11-01T10:33:00Z</dcterms:created>
  <dcterms:modified xsi:type="dcterms:W3CDTF">2024-12-18T07:04:00Z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