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5360" w14:textId="77777777" w:rsidR="00E51019" w:rsidRPr="00225A84" w:rsidRDefault="00E51019" w:rsidP="00E51019">
      <w:pPr>
        <w:spacing w:after="0" w:line="240" w:lineRule="auto"/>
        <w:contextualSpacing/>
        <w:rPr>
          <w:rFonts w:ascii="Times New Roman" w:eastAsia="Times New Roman" w:hAnsi="Times New Roman" w:cs="Times New Roman"/>
          <w:b/>
          <w:color w:val="000000"/>
          <w:sz w:val="24"/>
          <w:szCs w:val="24"/>
          <w:u w:val="single"/>
        </w:rPr>
      </w:pPr>
      <w:bookmarkStart w:id="0" w:name="_GoBack"/>
      <w:bookmarkEnd w:id="0"/>
    </w:p>
    <w:p w14:paraId="0597709B" w14:textId="77777777" w:rsidR="00E51019" w:rsidRPr="00225A84" w:rsidRDefault="00E51019" w:rsidP="00E51019">
      <w:pPr>
        <w:spacing w:after="0" w:line="240" w:lineRule="auto"/>
        <w:contextualSpacing/>
        <w:rPr>
          <w:rFonts w:ascii="Times New Roman" w:eastAsia="Times New Roman" w:hAnsi="Times New Roman" w:cs="Times New Roman"/>
          <w:b/>
          <w:color w:val="000000"/>
          <w:sz w:val="24"/>
          <w:szCs w:val="24"/>
          <w:u w:val="single"/>
        </w:rPr>
      </w:pPr>
    </w:p>
    <w:p w14:paraId="1DC79EE9" w14:textId="77777777" w:rsidR="00E51019" w:rsidRPr="00225A84" w:rsidRDefault="00E51019" w:rsidP="00E51019">
      <w:pPr>
        <w:spacing w:after="0" w:line="240" w:lineRule="auto"/>
        <w:contextualSpacing/>
        <w:rPr>
          <w:rFonts w:ascii="Times New Roman" w:eastAsia="Times New Roman" w:hAnsi="Times New Roman" w:cs="Times New Roman"/>
          <w:b/>
          <w:color w:val="000000"/>
          <w:sz w:val="24"/>
          <w:szCs w:val="24"/>
          <w:u w:val="single"/>
        </w:rPr>
      </w:pPr>
    </w:p>
    <w:p w14:paraId="0E2817C1" w14:textId="77777777" w:rsidR="00E51019" w:rsidRPr="00225A84" w:rsidRDefault="00E51019" w:rsidP="00E51019">
      <w:pPr>
        <w:spacing w:after="0" w:line="240" w:lineRule="auto"/>
        <w:contextualSpacing/>
        <w:rPr>
          <w:rFonts w:ascii="Times New Roman" w:eastAsia="Times New Roman" w:hAnsi="Times New Roman" w:cs="Times New Roman"/>
          <w:b/>
          <w:color w:val="000000"/>
          <w:sz w:val="24"/>
          <w:szCs w:val="24"/>
          <w:u w:val="single"/>
        </w:rPr>
      </w:pPr>
    </w:p>
    <w:p w14:paraId="3324090D" w14:textId="77777777" w:rsidR="00E51019" w:rsidRPr="00225A84" w:rsidRDefault="00E51019" w:rsidP="00E51019">
      <w:pPr>
        <w:spacing w:after="0" w:line="240" w:lineRule="auto"/>
        <w:contextualSpacing/>
        <w:rPr>
          <w:rFonts w:ascii="Times New Roman" w:eastAsia="Times New Roman" w:hAnsi="Times New Roman" w:cs="Times New Roman"/>
          <w:b/>
          <w:color w:val="000000"/>
          <w:sz w:val="24"/>
          <w:szCs w:val="24"/>
          <w:u w:val="single"/>
        </w:rPr>
      </w:pPr>
    </w:p>
    <w:p w14:paraId="087C0B92" w14:textId="77777777" w:rsidR="00E51019" w:rsidRPr="00225A84" w:rsidRDefault="00E51019" w:rsidP="00E51019">
      <w:pPr>
        <w:spacing w:after="0" w:line="240" w:lineRule="auto"/>
        <w:contextualSpacing/>
        <w:rPr>
          <w:rFonts w:ascii="Times New Roman" w:eastAsia="Times New Roman" w:hAnsi="Times New Roman" w:cs="Times New Roman"/>
          <w:b/>
          <w:color w:val="000000"/>
          <w:sz w:val="24"/>
          <w:szCs w:val="24"/>
          <w:u w:val="single"/>
        </w:rPr>
      </w:pPr>
    </w:p>
    <w:p w14:paraId="19D49D55" w14:textId="77777777" w:rsidR="00E51019" w:rsidRPr="00225A84" w:rsidRDefault="00E51019" w:rsidP="00E51019">
      <w:pPr>
        <w:spacing w:after="0" w:line="240" w:lineRule="auto"/>
        <w:contextualSpacing/>
        <w:rPr>
          <w:rFonts w:ascii="Times New Roman" w:eastAsia="Times New Roman" w:hAnsi="Times New Roman" w:cs="Times New Roman"/>
          <w:b/>
          <w:color w:val="000000"/>
          <w:sz w:val="24"/>
          <w:szCs w:val="24"/>
          <w:u w:val="single"/>
        </w:rPr>
      </w:pPr>
    </w:p>
    <w:p w14:paraId="0CA48FB0" w14:textId="77777777" w:rsidR="00E51019" w:rsidRPr="00225A84" w:rsidRDefault="00E51019" w:rsidP="00E51019">
      <w:pPr>
        <w:spacing w:after="0" w:line="240" w:lineRule="auto"/>
        <w:contextualSpacing/>
        <w:rPr>
          <w:rFonts w:ascii="Times New Roman" w:eastAsia="Times New Roman" w:hAnsi="Times New Roman" w:cs="Times New Roman"/>
          <w:b/>
          <w:color w:val="000000"/>
          <w:sz w:val="24"/>
          <w:szCs w:val="24"/>
          <w:u w:val="single"/>
        </w:rPr>
      </w:pPr>
    </w:p>
    <w:p w14:paraId="20290332" w14:textId="77777777" w:rsidR="00E51019" w:rsidRPr="00225A84" w:rsidRDefault="00E51019" w:rsidP="00E51019">
      <w:pPr>
        <w:spacing w:after="0" w:line="240" w:lineRule="auto"/>
        <w:contextualSpacing/>
        <w:jc w:val="center"/>
        <w:rPr>
          <w:rFonts w:ascii="Times New Roman" w:eastAsia="Times New Roman" w:hAnsi="Times New Roman" w:cs="Times New Roman"/>
          <w:b/>
          <w:color w:val="000000"/>
          <w:sz w:val="44"/>
          <w:szCs w:val="44"/>
        </w:rPr>
      </w:pPr>
    </w:p>
    <w:p w14:paraId="606C47BD" w14:textId="77777777" w:rsidR="00E51019" w:rsidRPr="00225A84" w:rsidRDefault="00E51019" w:rsidP="00E51019">
      <w:pPr>
        <w:spacing w:after="0" w:line="240" w:lineRule="auto"/>
        <w:contextualSpacing/>
        <w:jc w:val="center"/>
        <w:rPr>
          <w:rFonts w:ascii="Times New Roman" w:eastAsia="Times New Roman" w:hAnsi="Times New Roman" w:cs="Times New Roman"/>
          <w:b/>
          <w:color w:val="000000"/>
          <w:sz w:val="52"/>
          <w:szCs w:val="52"/>
        </w:rPr>
      </w:pPr>
      <w:r w:rsidRPr="00225A84">
        <w:rPr>
          <w:rFonts w:ascii="Times New Roman" w:eastAsia="Times New Roman" w:hAnsi="Times New Roman" w:cs="Times New Roman"/>
          <w:b/>
          <w:color w:val="000000"/>
          <w:sz w:val="52"/>
          <w:szCs w:val="52"/>
        </w:rPr>
        <w:t xml:space="preserve">Звіт </w:t>
      </w:r>
    </w:p>
    <w:p w14:paraId="35090ECE" w14:textId="77777777" w:rsidR="00E51019" w:rsidRPr="00225A84" w:rsidRDefault="00E51019" w:rsidP="00E51019">
      <w:pPr>
        <w:spacing w:after="0" w:line="240" w:lineRule="auto"/>
        <w:contextualSpacing/>
        <w:jc w:val="center"/>
        <w:rPr>
          <w:rFonts w:ascii="Times New Roman" w:eastAsia="Times New Roman" w:hAnsi="Times New Roman" w:cs="Times New Roman"/>
          <w:color w:val="000000"/>
          <w:sz w:val="46"/>
          <w:szCs w:val="46"/>
        </w:rPr>
      </w:pPr>
      <w:r w:rsidRPr="00225A84">
        <w:rPr>
          <w:rFonts w:ascii="Times New Roman" w:eastAsia="Times New Roman" w:hAnsi="Times New Roman" w:cs="Times New Roman"/>
          <w:color w:val="000000"/>
          <w:sz w:val="46"/>
          <w:szCs w:val="46"/>
        </w:rPr>
        <w:t>депутатки Київської міської ради IX скликання,</w:t>
      </w:r>
    </w:p>
    <w:p w14:paraId="3789B2F4" w14:textId="77777777" w:rsidR="00E51019" w:rsidRPr="00225A84" w:rsidRDefault="00E51019" w:rsidP="00E51019">
      <w:pPr>
        <w:spacing w:after="0" w:line="240" w:lineRule="auto"/>
        <w:contextualSpacing/>
        <w:jc w:val="center"/>
        <w:rPr>
          <w:rFonts w:ascii="Times New Roman" w:eastAsia="Times New Roman" w:hAnsi="Times New Roman" w:cs="Times New Roman"/>
          <w:color w:val="000000"/>
          <w:sz w:val="46"/>
          <w:szCs w:val="46"/>
        </w:rPr>
      </w:pPr>
      <w:r w:rsidRPr="00225A84">
        <w:rPr>
          <w:rFonts w:ascii="Times New Roman" w:eastAsia="Times New Roman" w:hAnsi="Times New Roman" w:cs="Times New Roman"/>
          <w:color w:val="000000"/>
          <w:sz w:val="46"/>
          <w:szCs w:val="46"/>
        </w:rPr>
        <w:t xml:space="preserve"> членкині депутатської фракції</w:t>
      </w:r>
    </w:p>
    <w:p w14:paraId="38A3045F" w14:textId="77777777" w:rsidR="00E51019" w:rsidRPr="00225A84" w:rsidRDefault="00E51019" w:rsidP="00E51019">
      <w:pPr>
        <w:spacing w:after="0" w:line="240" w:lineRule="auto"/>
        <w:contextualSpacing/>
        <w:jc w:val="center"/>
        <w:rPr>
          <w:rFonts w:ascii="Times New Roman" w:eastAsia="Times New Roman" w:hAnsi="Times New Roman" w:cs="Times New Roman"/>
          <w:color w:val="000000"/>
          <w:sz w:val="46"/>
          <w:szCs w:val="46"/>
        </w:rPr>
      </w:pPr>
      <w:r w:rsidRPr="00225A84">
        <w:rPr>
          <w:rFonts w:ascii="Times New Roman" w:eastAsia="Times New Roman" w:hAnsi="Times New Roman" w:cs="Times New Roman"/>
          <w:color w:val="000000"/>
          <w:sz w:val="46"/>
          <w:szCs w:val="46"/>
        </w:rPr>
        <w:t xml:space="preserve">«СЛУГА НАРОДУ» </w:t>
      </w:r>
    </w:p>
    <w:p w14:paraId="60EB8029" w14:textId="77777777" w:rsidR="00E51019" w:rsidRPr="00225A84" w:rsidRDefault="00E51019" w:rsidP="00E51019">
      <w:pPr>
        <w:spacing w:after="0" w:line="240" w:lineRule="auto"/>
        <w:contextualSpacing/>
        <w:jc w:val="center"/>
        <w:rPr>
          <w:rFonts w:ascii="Times New Roman" w:eastAsia="Times New Roman" w:hAnsi="Times New Roman" w:cs="Times New Roman"/>
          <w:color w:val="000000"/>
          <w:sz w:val="48"/>
          <w:szCs w:val="48"/>
        </w:rPr>
      </w:pPr>
    </w:p>
    <w:p w14:paraId="45A081F5" w14:textId="77777777" w:rsidR="00E51019" w:rsidRPr="00225A84" w:rsidRDefault="00E51019" w:rsidP="00E51019">
      <w:pPr>
        <w:spacing w:after="0" w:line="240" w:lineRule="auto"/>
        <w:contextualSpacing/>
        <w:jc w:val="center"/>
        <w:rPr>
          <w:rFonts w:ascii="Times New Roman" w:eastAsia="Times New Roman" w:hAnsi="Times New Roman" w:cs="Times New Roman"/>
          <w:b/>
          <w:color w:val="000000"/>
          <w:sz w:val="52"/>
          <w:szCs w:val="52"/>
        </w:rPr>
      </w:pPr>
      <w:r w:rsidRPr="00225A84">
        <w:rPr>
          <w:rFonts w:ascii="Times New Roman" w:hAnsi="Times New Roman" w:cs="Times New Roman"/>
          <w:noProof/>
          <w:lang w:val="ru-RU"/>
        </w:rPr>
        <mc:AlternateContent>
          <mc:Choice Requires="wps">
            <w:drawing>
              <wp:anchor distT="0" distB="0" distL="0" distR="0" simplePos="0" relativeHeight="251660288" behindDoc="0" locked="0" layoutInCell="1" allowOverlap="1" wp14:anchorId="42E5766F" wp14:editId="77FD5357">
                <wp:simplePos x="0" y="0"/>
                <wp:positionH relativeFrom="column">
                  <wp:posOffset>139700</wp:posOffset>
                </wp:positionH>
                <wp:positionV relativeFrom="paragraph">
                  <wp:posOffset>732155</wp:posOffset>
                </wp:positionV>
                <wp:extent cx="5946775" cy="0"/>
                <wp:effectExtent l="30480" t="26035" r="33020" b="31115"/>
                <wp:wrapSquare wrapText="bothSides"/>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straightConnector1">
                          <a:avLst/>
                        </a:prstGeom>
                        <a:noFill/>
                        <a:ln w="50800">
                          <a:solidFill>
                            <a:srgbClr val="00B05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0133DBD" id="_x0000_t32" coordsize="21600,21600" o:spt="32" o:oned="t" path="m,l21600,21600e" filled="f">
                <v:path arrowok="t" fillok="f" o:connecttype="none"/>
                <o:lock v:ext="edit" shapetype="t"/>
              </v:shapetype>
              <v:shape id="Прямая со стрелкой 2" o:spid="_x0000_s1026" type="#_x0000_t32" style="position:absolute;margin-left:11pt;margin-top:57.65pt;width:468.25pt;height:0;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" strokecolor="#00b050" strokeweight="4pt">
                <v:stroke startarrowwidth="narrow" startarrowlength="short" endarrowwidth="narrow" endarrowlength="short"/>
                <w10:wrap type="square"/>
              </v:shape>
            </w:pict>
          </mc:Fallback>
        </mc:AlternateContent>
      </w:r>
      <w:r w:rsidRPr="00225A84">
        <w:rPr>
          <w:rFonts w:ascii="Times New Roman" w:eastAsia="Times New Roman" w:hAnsi="Times New Roman" w:cs="Times New Roman"/>
          <w:b/>
          <w:color w:val="000000"/>
          <w:sz w:val="52"/>
          <w:szCs w:val="52"/>
        </w:rPr>
        <w:t>КУЛЕБИ ЄВГЕНІЇ АНАТОЛІЇВНИ</w:t>
      </w:r>
    </w:p>
    <w:p w14:paraId="39A65E69" w14:textId="77777777" w:rsidR="00E51019" w:rsidRPr="00225A84" w:rsidRDefault="00E51019" w:rsidP="00E51019">
      <w:pPr>
        <w:spacing w:after="0" w:line="240" w:lineRule="auto"/>
        <w:contextualSpacing/>
        <w:jc w:val="center"/>
        <w:rPr>
          <w:rFonts w:ascii="Times New Roman" w:eastAsia="Times New Roman" w:hAnsi="Times New Roman" w:cs="Times New Roman"/>
          <w:color w:val="000000"/>
          <w:sz w:val="48"/>
          <w:szCs w:val="48"/>
        </w:rPr>
      </w:pPr>
      <w:r w:rsidRPr="00225A84">
        <w:rPr>
          <w:rFonts w:ascii="Times New Roman" w:eastAsia="Times New Roman" w:hAnsi="Times New Roman" w:cs="Times New Roman"/>
          <w:color w:val="000000"/>
          <w:sz w:val="48"/>
          <w:szCs w:val="48"/>
        </w:rPr>
        <w:t xml:space="preserve">про виконання депутатських повноважень </w:t>
      </w:r>
    </w:p>
    <w:p w14:paraId="3E80A3C8" w14:textId="77777777" w:rsidR="00E51019" w:rsidRPr="00225A84" w:rsidRDefault="00E51019" w:rsidP="00E51019">
      <w:pPr>
        <w:spacing w:after="0" w:line="240" w:lineRule="auto"/>
        <w:contextualSpacing/>
        <w:jc w:val="center"/>
        <w:rPr>
          <w:rFonts w:ascii="Times New Roman" w:eastAsia="Times New Roman" w:hAnsi="Times New Roman" w:cs="Times New Roman"/>
          <w:color w:val="000000"/>
          <w:sz w:val="48"/>
          <w:szCs w:val="48"/>
        </w:rPr>
      </w:pPr>
      <w:r w:rsidRPr="00225A84">
        <w:rPr>
          <w:rFonts w:ascii="Times New Roman" w:eastAsia="Times New Roman" w:hAnsi="Times New Roman" w:cs="Times New Roman"/>
          <w:color w:val="000000"/>
          <w:sz w:val="48"/>
          <w:szCs w:val="48"/>
        </w:rPr>
        <w:t>в період з 01.12.2020 по 31.03.2021</w:t>
      </w:r>
    </w:p>
    <w:p w14:paraId="68180DFD" w14:textId="77777777" w:rsidR="00E51019" w:rsidRPr="00225A84" w:rsidRDefault="00E51019" w:rsidP="00E51019">
      <w:pPr>
        <w:spacing w:after="0" w:line="240" w:lineRule="auto"/>
        <w:contextualSpacing/>
        <w:jc w:val="center"/>
        <w:rPr>
          <w:rFonts w:ascii="Times New Roman" w:eastAsia="Times New Roman" w:hAnsi="Times New Roman" w:cs="Times New Roman"/>
          <w:color w:val="000000"/>
          <w:sz w:val="44"/>
          <w:szCs w:val="44"/>
        </w:rPr>
      </w:pPr>
    </w:p>
    <w:p w14:paraId="7DDD970C" w14:textId="77777777" w:rsidR="00E51019" w:rsidRPr="00225A84" w:rsidRDefault="00E51019" w:rsidP="00E51019">
      <w:pPr>
        <w:spacing w:after="0" w:line="240" w:lineRule="auto"/>
        <w:contextualSpacing/>
        <w:rPr>
          <w:rFonts w:ascii="Times New Roman" w:eastAsia="Times New Roman" w:hAnsi="Times New Roman" w:cs="Times New Roman"/>
          <w:b/>
          <w:color w:val="000000"/>
          <w:sz w:val="24"/>
          <w:szCs w:val="24"/>
          <w:u w:val="single"/>
        </w:rPr>
      </w:pPr>
    </w:p>
    <w:p w14:paraId="38F89607" w14:textId="77777777" w:rsidR="00E51019" w:rsidRPr="00225A84" w:rsidRDefault="00E51019" w:rsidP="00E51019">
      <w:pPr>
        <w:spacing w:after="0" w:line="240" w:lineRule="auto"/>
        <w:contextualSpacing/>
        <w:jc w:val="both"/>
        <w:rPr>
          <w:rFonts w:ascii="Times New Roman" w:eastAsia="Times New Roman" w:hAnsi="Times New Roman" w:cs="Times New Roman"/>
          <w:color w:val="000000"/>
          <w:sz w:val="24"/>
          <w:szCs w:val="24"/>
        </w:rPr>
      </w:pPr>
      <w:r w:rsidRPr="00225A84">
        <w:rPr>
          <w:rFonts w:ascii="Times New Roman" w:eastAsia="Times New Roman" w:hAnsi="Times New Roman" w:cs="Times New Roman"/>
          <w:color w:val="000000"/>
          <w:sz w:val="24"/>
          <w:szCs w:val="24"/>
        </w:rPr>
        <w:t xml:space="preserve">     </w:t>
      </w:r>
    </w:p>
    <w:p w14:paraId="33A06F53" w14:textId="77777777" w:rsidR="00E51019" w:rsidRPr="00225A84" w:rsidRDefault="00E51019" w:rsidP="00E51019">
      <w:pPr>
        <w:spacing w:after="0" w:line="240" w:lineRule="auto"/>
        <w:contextualSpacing/>
        <w:rPr>
          <w:rFonts w:ascii="Times New Roman" w:eastAsia="Times New Roman" w:hAnsi="Times New Roman" w:cs="Times New Roman"/>
          <w:color w:val="000000"/>
        </w:rPr>
      </w:pPr>
      <w:r w:rsidRPr="00225A84">
        <w:rPr>
          <w:rFonts w:ascii="Times New Roman" w:hAnsi="Times New Roman" w:cs="Times New Roman"/>
          <w:noProof/>
          <w:lang w:val="ru-RU"/>
        </w:rPr>
        <mc:AlternateContent>
          <mc:Choice Requires="wps">
            <w:drawing>
              <wp:anchor distT="0" distB="0" distL="0" distR="0" simplePos="0" relativeHeight="251661312" behindDoc="0" locked="0" layoutInCell="1" allowOverlap="1" wp14:anchorId="4C733AB3" wp14:editId="7B9FB5DF">
                <wp:simplePos x="0" y="0"/>
                <wp:positionH relativeFrom="column">
                  <wp:posOffset>139700</wp:posOffset>
                </wp:positionH>
                <wp:positionV relativeFrom="paragraph">
                  <wp:posOffset>2999740</wp:posOffset>
                </wp:positionV>
                <wp:extent cx="5921375" cy="0"/>
                <wp:effectExtent l="30480" t="27940" r="29845" b="29210"/>
                <wp:wrapSquare wrapText="bothSides"/>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straightConnector1">
                          <a:avLst/>
                        </a:prstGeom>
                        <a:noFill/>
                        <a:ln w="50800">
                          <a:solidFill>
                            <a:srgbClr val="00B05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0FB0305" id="Прямая со стрелкой 1" o:spid="_x0000_s1026" type="#_x0000_t32" style="position:absolute;margin-left:11pt;margin-top:236.2pt;width:466.25pt;height:0;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" strokecolor="#00b050" strokeweight="4pt">
                <v:stroke startarrowwidth="narrow" startarrowlength="short" endarrowwidth="narrow" endarrowlength="short"/>
                <w10:wrap type="square"/>
              </v:shape>
            </w:pict>
          </mc:Fallback>
        </mc:AlternateContent>
      </w:r>
      <w:r w:rsidRPr="00225A84">
        <w:rPr>
          <w:rFonts w:ascii="Times New Roman" w:hAnsi="Times New Roman" w:cs="Times New Roman"/>
        </w:rPr>
        <w:br w:type="page"/>
      </w:r>
    </w:p>
    <w:p w14:paraId="2CDB8265"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40" w:right="-7" w:firstLine="720"/>
        <w:contextualSpacing/>
        <w:jc w:val="both"/>
        <w:rPr>
          <w:rFonts w:ascii="Times New Roman" w:eastAsia="Times New Roman" w:hAnsi="Times New Roman" w:cs="Times New Roman"/>
          <w:b/>
          <w:i/>
          <w:color w:val="000000"/>
          <w:sz w:val="27"/>
          <w:szCs w:val="27"/>
        </w:rPr>
      </w:pPr>
      <w:r w:rsidRPr="00225A84">
        <w:rPr>
          <w:rFonts w:ascii="Times New Roman" w:eastAsia="Times New Roman" w:hAnsi="Times New Roman" w:cs="Times New Roman"/>
          <w:b/>
          <w:i/>
          <w:color w:val="000000"/>
          <w:sz w:val="27"/>
          <w:szCs w:val="27"/>
        </w:rPr>
        <w:lastRenderedPageBreak/>
        <w:t>Членкиня депутатської фракції «СЛУГА НАРОДУ» в Київській міській раді, юристка з міжнародного права, засновниця та керівниця громадської організації «Місто-сад», громадська діячка.</w:t>
      </w:r>
    </w:p>
    <w:p w14:paraId="7C261BDA" w14:textId="77777777" w:rsidR="00E51019" w:rsidRPr="00225A84" w:rsidRDefault="00E51019" w:rsidP="00E51019">
      <w:pPr>
        <w:spacing w:after="0" w:line="240" w:lineRule="auto"/>
        <w:ind w:right="-7"/>
        <w:contextualSpacing/>
        <w:jc w:val="both"/>
        <w:rPr>
          <w:rFonts w:ascii="Times New Roman" w:eastAsia="Times New Roman" w:hAnsi="Times New Roman" w:cs="Times New Roman"/>
          <w:b/>
          <w:i/>
          <w:color w:val="000000"/>
          <w:sz w:val="27"/>
          <w:szCs w:val="27"/>
        </w:rPr>
      </w:pPr>
      <w:r w:rsidRPr="00225A84">
        <w:rPr>
          <w:rFonts w:ascii="Times New Roman" w:eastAsia="Times New Roman" w:hAnsi="Times New Roman" w:cs="Times New Roman"/>
          <w:b/>
          <w:i/>
          <w:color w:val="000000"/>
          <w:sz w:val="27"/>
          <w:szCs w:val="27"/>
        </w:rPr>
        <w:tab/>
        <w:t>Вищу освіту здобула в Інституті міжнародних відносин Київського національного університету імені Тараса Шевченка за спеціальністю «Міжнародне право».</w:t>
      </w:r>
    </w:p>
    <w:p w14:paraId="5D077F1E"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40" w:right="-7" w:firstLine="720"/>
        <w:contextualSpacing/>
        <w:jc w:val="both"/>
        <w:rPr>
          <w:rFonts w:ascii="Times New Roman" w:eastAsia="Times New Roman" w:hAnsi="Times New Roman" w:cs="Times New Roman"/>
          <w:b/>
          <w:i/>
          <w:color w:val="000000"/>
          <w:sz w:val="27"/>
          <w:szCs w:val="27"/>
        </w:rPr>
      </w:pPr>
      <w:r w:rsidRPr="00225A84">
        <w:rPr>
          <w:rFonts w:ascii="Times New Roman" w:eastAsia="Times New Roman" w:hAnsi="Times New Roman" w:cs="Times New Roman"/>
          <w:b/>
          <w:i/>
          <w:color w:val="000000"/>
          <w:sz w:val="27"/>
          <w:szCs w:val="27"/>
        </w:rPr>
        <w:t xml:space="preserve">Свою трудову діяльність розпочала на початку 2000-х. Починаючи з 2005 року працювала дипломатом Міністерства закордонних справ України. На даний момент керівниця громадської організації «Місто-сад», яка створює публічні простори по всій Україні, реалізовує освітні, мистецькі, світоглядні </w:t>
      </w:r>
      <w:proofErr w:type="spellStart"/>
      <w:r w:rsidRPr="00225A84">
        <w:rPr>
          <w:rFonts w:ascii="Times New Roman" w:eastAsia="Times New Roman" w:hAnsi="Times New Roman" w:cs="Times New Roman"/>
          <w:b/>
          <w:i/>
          <w:color w:val="000000"/>
          <w:sz w:val="27"/>
          <w:szCs w:val="27"/>
        </w:rPr>
        <w:t>проєкти</w:t>
      </w:r>
      <w:proofErr w:type="spellEnd"/>
      <w:r w:rsidRPr="00225A84">
        <w:rPr>
          <w:rFonts w:ascii="Times New Roman" w:eastAsia="Times New Roman" w:hAnsi="Times New Roman" w:cs="Times New Roman"/>
          <w:b/>
          <w:i/>
          <w:color w:val="000000"/>
          <w:sz w:val="27"/>
          <w:szCs w:val="27"/>
        </w:rPr>
        <w:t xml:space="preserve">, </w:t>
      </w:r>
      <w:proofErr w:type="spellStart"/>
      <w:r w:rsidRPr="00225A84">
        <w:rPr>
          <w:rFonts w:ascii="Times New Roman" w:eastAsia="Times New Roman" w:hAnsi="Times New Roman" w:cs="Times New Roman"/>
          <w:b/>
          <w:i/>
          <w:color w:val="000000"/>
          <w:sz w:val="27"/>
          <w:szCs w:val="27"/>
        </w:rPr>
        <w:t>проєкти</w:t>
      </w:r>
      <w:proofErr w:type="spellEnd"/>
      <w:r w:rsidRPr="00225A84">
        <w:rPr>
          <w:rFonts w:ascii="Times New Roman" w:eastAsia="Times New Roman" w:hAnsi="Times New Roman" w:cs="Times New Roman"/>
          <w:b/>
          <w:i/>
          <w:color w:val="000000"/>
          <w:sz w:val="27"/>
          <w:szCs w:val="27"/>
        </w:rPr>
        <w:t xml:space="preserve"> по озелененню та створенню брендів міст.</w:t>
      </w:r>
    </w:p>
    <w:p w14:paraId="03A484BC"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40" w:right="-7" w:firstLine="720"/>
        <w:contextualSpacing/>
        <w:jc w:val="both"/>
        <w:rPr>
          <w:rFonts w:ascii="Times New Roman" w:eastAsia="Times New Roman" w:hAnsi="Times New Roman" w:cs="Times New Roman"/>
          <w:b/>
          <w:i/>
          <w:color w:val="000000"/>
          <w:sz w:val="27"/>
          <w:szCs w:val="27"/>
        </w:rPr>
      </w:pPr>
    </w:p>
    <w:p w14:paraId="5984C3D0"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40" w:right="221" w:firstLine="720"/>
        <w:contextualSpacing/>
        <w:jc w:val="both"/>
        <w:rPr>
          <w:rFonts w:ascii="Times New Roman" w:eastAsia="Times New Roman" w:hAnsi="Times New Roman" w:cs="Times New Roman"/>
          <w:b/>
          <w:i/>
          <w:color w:val="000000"/>
          <w:sz w:val="27"/>
          <w:szCs w:val="27"/>
        </w:rPr>
      </w:pPr>
    </w:p>
    <w:p w14:paraId="5558E026" w14:textId="77777777" w:rsidR="00E51019" w:rsidRPr="00225A84" w:rsidRDefault="00E51019" w:rsidP="00E51019">
      <w:pPr>
        <w:spacing w:after="0" w:line="240" w:lineRule="auto"/>
        <w:contextualSpacing/>
        <w:jc w:val="center"/>
        <w:rPr>
          <w:rFonts w:ascii="Times New Roman" w:eastAsia="Times New Roman" w:hAnsi="Times New Roman" w:cs="Times New Roman"/>
          <w:b/>
          <w:i/>
          <w:color w:val="000000"/>
          <w:sz w:val="27"/>
          <w:szCs w:val="27"/>
        </w:rPr>
      </w:pPr>
      <w:r w:rsidRPr="00225A84">
        <w:rPr>
          <w:rFonts w:ascii="Times New Roman" w:eastAsia="Times New Roman" w:hAnsi="Times New Roman" w:cs="Times New Roman"/>
          <w:b/>
          <w:i/>
          <w:noProof/>
          <w:color w:val="000000"/>
          <w:sz w:val="27"/>
          <w:szCs w:val="27"/>
          <w:lang w:val="ru-RU"/>
        </w:rPr>
        <w:drawing>
          <wp:inline distT="0" distB="0" distL="0" distR="0" wp14:anchorId="39112BD7" wp14:editId="62CBAC72">
            <wp:extent cx="6116320" cy="4076065"/>
            <wp:effectExtent l="0" t="0" r="508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6320" cy="4076065"/>
                    </a:xfrm>
                    <a:prstGeom prst="rect">
                      <a:avLst/>
                    </a:prstGeom>
                  </pic:spPr>
                </pic:pic>
              </a:graphicData>
            </a:graphic>
          </wp:inline>
        </w:drawing>
      </w:r>
    </w:p>
    <w:p w14:paraId="4D9BE69F"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i/>
          <w:color w:val="000000"/>
          <w:sz w:val="27"/>
          <w:szCs w:val="27"/>
        </w:rPr>
      </w:pPr>
    </w:p>
    <w:p w14:paraId="70EB5347"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i/>
          <w:color w:val="000000"/>
          <w:sz w:val="27"/>
          <w:szCs w:val="27"/>
        </w:rPr>
      </w:pPr>
    </w:p>
    <w:p w14:paraId="0EE6ABC1"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i/>
          <w:color w:val="000000"/>
          <w:sz w:val="27"/>
          <w:szCs w:val="27"/>
        </w:rPr>
      </w:pPr>
    </w:p>
    <w:p w14:paraId="4257C063"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i/>
          <w:color w:val="000000"/>
          <w:sz w:val="27"/>
          <w:szCs w:val="27"/>
        </w:rPr>
      </w:pPr>
    </w:p>
    <w:p w14:paraId="3B7C756D"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i/>
          <w:color w:val="000000"/>
          <w:sz w:val="27"/>
          <w:szCs w:val="27"/>
        </w:rPr>
      </w:pPr>
    </w:p>
    <w:p w14:paraId="30B199CF"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i/>
          <w:color w:val="000000"/>
          <w:sz w:val="27"/>
          <w:szCs w:val="27"/>
        </w:rPr>
      </w:pPr>
    </w:p>
    <w:p w14:paraId="2866716B"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i/>
          <w:color w:val="000000"/>
          <w:sz w:val="27"/>
          <w:szCs w:val="27"/>
        </w:rPr>
      </w:pPr>
    </w:p>
    <w:p w14:paraId="7D19D9D4"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i/>
          <w:color w:val="000000"/>
          <w:sz w:val="27"/>
          <w:szCs w:val="27"/>
        </w:rPr>
      </w:pPr>
    </w:p>
    <w:p w14:paraId="63C6908D"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i/>
          <w:color w:val="000000"/>
          <w:sz w:val="27"/>
          <w:szCs w:val="27"/>
        </w:rPr>
      </w:pPr>
    </w:p>
    <w:p w14:paraId="53A458D9"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i/>
          <w:color w:val="000000"/>
          <w:sz w:val="27"/>
          <w:szCs w:val="27"/>
        </w:rPr>
      </w:pPr>
    </w:p>
    <w:p w14:paraId="62F15EB0"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i/>
          <w:color w:val="000000"/>
          <w:sz w:val="27"/>
          <w:szCs w:val="27"/>
        </w:rPr>
      </w:pPr>
    </w:p>
    <w:p w14:paraId="60CA6851"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i/>
          <w:color w:val="000000"/>
          <w:sz w:val="27"/>
          <w:szCs w:val="27"/>
        </w:rPr>
      </w:pPr>
    </w:p>
    <w:p w14:paraId="5010D839"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i/>
          <w:color w:val="000000"/>
          <w:sz w:val="27"/>
          <w:szCs w:val="27"/>
        </w:rPr>
      </w:pPr>
    </w:p>
    <w:p w14:paraId="3143D2A8"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i/>
          <w:color w:val="000000"/>
          <w:sz w:val="27"/>
          <w:szCs w:val="27"/>
        </w:rPr>
      </w:pPr>
    </w:p>
    <w:p w14:paraId="11F5499B"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color w:val="000000"/>
          <w:sz w:val="30"/>
          <w:szCs w:val="30"/>
        </w:rPr>
      </w:pPr>
      <w:r w:rsidRPr="00225A84">
        <w:rPr>
          <w:rFonts w:ascii="Times New Roman" w:eastAsia="Times New Roman" w:hAnsi="Times New Roman" w:cs="Times New Roman"/>
          <w:b/>
          <w:color w:val="000000"/>
          <w:sz w:val="30"/>
          <w:szCs w:val="30"/>
        </w:rPr>
        <w:lastRenderedPageBreak/>
        <w:t>Вступ</w:t>
      </w:r>
    </w:p>
    <w:p w14:paraId="0A15793B"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color w:val="000000"/>
        </w:rPr>
      </w:pPr>
    </w:p>
    <w:p w14:paraId="74D88F91"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7" w:firstLine="840"/>
        <w:contextualSpacing/>
        <w:jc w:val="both"/>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Виконання повноважень депутата Київської міської ради, що, відповідно до законодавства України, здійснюються на громадських засадах, можна умовно розділити за наступними напрямами:</w:t>
      </w:r>
    </w:p>
    <w:p w14:paraId="3308A44A" w14:textId="77777777" w:rsidR="00E51019" w:rsidRPr="00225A84" w:rsidRDefault="00E51019" w:rsidP="00E51019">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1114"/>
        </w:tabs>
        <w:spacing w:after="0" w:line="240" w:lineRule="auto"/>
        <w:ind w:left="1140" w:hanging="280"/>
        <w:contextualSpacing/>
        <w:jc w:val="both"/>
        <w:rPr>
          <w:rFonts w:ascii="Times New Roman" w:hAnsi="Times New Roman" w:cs="Times New Roman"/>
        </w:rPr>
      </w:pPr>
      <w:r w:rsidRPr="00225A84">
        <w:rPr>
          <w:rFonts w:ascii="Times New Roman" w:eastAsia="Times New Roman" w:hAnsi="Times New Roman" w:cs="Times New Roman"/>
          <w:color w:val="000000"/>
          <w:sz w:val="27"/>
          <w:szCs w:val="27"/>
        </w:rPr>
        <w:t xml:space="preserve">Підтримка </w:t>
      </w:r>
      <w:proofErr w:type="spellStart"/>
      <w:r w:rsidRPr="00225A84">
        <w:rPr>
          <w:rFonts w:ascii="Times New Roman" w:eastAsia="Times New Roman" w:hAnsi="Times New Roman" w:cs="Times New Roman"/>
          <w:color w:val="000000"/>
          <w:sz w:val="27"/>
          <w:szCs w:val="27"/>
        </w:rPr>
        <w:t>зв'язків</w:t>
      </w:r>
      <w:proofErr w:type="spellEnd"/>
      <w:r w:rsidRPr="00225A84">
        <w:rPr>
          <w:rFonts w:ascii="Times New Roman" w:eastAsia="Times New Roman" w:hAnsi="Times New Roman" w:cs="Times New Roman"/>
          <w:color w:val="000000"/>
          <w:sz w:val="27"/>
          <w:szCs w:val="27"/>
        </w:rPr>
        <w:t xml:space="preserve"> з громадою. Розгляд пропозицій, заяв і скарг громадян. Використання депутатського фонду.</w:t>
      </w:r>
    </w:p>
    <w:p w14:paraId="6D937309" w14:textId="77777777" w:rsidR="00E51019" w:rsidRPr="00225A84" w:rsidRDefault="00E51019" w:rsidP="00E51019">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1143"/>
        </w:tabs>
        <w:spacing w:after="0" w:line="240" w:lineRule="auto"/>
        <w:ind w:left="1140" w:hanging="280"/>
        <w:contextualSpacing/>
        <w:jc w:val="both"/>
        <w:rPr>
          <w:rFonts w:ascii="Times New Roman" w:hAnsi="Times New Roman" w:cs="Times New Roman"/>
        </w:rPr>
      </w:pPr>
      <w:r w:rsidRPr="00225A84">
        <w:rPr>
          <w:rFonts w:ascii="Times New Roman" w:eastAsia="Times New Roman" w:hAnsi="Times New Roman" w:cs="Times New Roman"/>
          <w:color w:val="000000"/>
          <w:sz w:val="27"/>
          <w:szCs w:val="27"/>
        </w:rPr>
        <w:t>Участь у засіданнях Київської міської ради та засіданнях постійної комісії, до якої обрано депутата.</w:t>
      </w:r>
    </w:p>
    <w:p w14:paraId="4CB11D66" w14:textId="77777777" w:rsidR="00E51019" w:rsidRPr="00225A84" w:rsidRDefault="00E51019" w:rsidP="00E51019">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1138"/>
        </w:tabs>
        <w:spacing w:after="0" w:line="240" w:lineRule="auto"/>
        <w:ind w:left="20" w:firstLine="840"/>
        <w:contextualSpacing/>
        <w:jc w:val="both"/>
        <w:rPr>
          <w:rFonts w:ascii="Times New Roman" w:hAnsi="Times New Roman" w:cs="Times New Roman"/>
        </w:rPr>
      </w:pPr>
      <w:proofErr w:type="spellStart"/>
      <w:r w:rsidRPr="00225A84">
        <w:rPr>
          <w:rFonts w:ascii="Times New Roman" w:eastAsia="Times New Roman" w:hAnsi="Times New Roman" w:cs="Times New Roman"/>
          <w:color w:val="000000"/>
          <w:sz w:val="27"/>
          <w:szCs w:val="27"/>
        </w:rPr>
        <w:t>Проєкти</w:t>
      </w:r>
      <w:proofErr w:type="spellEnd"/>
      <w:r w:rsidRPr="00225A84">
        <w:rPr>
          <w:rFonts w:ascii="Times New Roman" w:eastAsia="Times New Roman" w:hAnsi="Times New Roman" w:cs="Times New Roman"/>
          <w:color w:val="000000"/>
          <w:sz w:val="27"/>
          <w:szCs w:val="27"/>
        </w:rPr>
        <w:t xml:space="preserve"> рішень.</w:t>
      </w:r>
    </w:p>
    <w:p w14:paraId="41C1B915"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firstLine="840"/>
        <w:contextualSpacing/>
        <w:jc w:val="both"/>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Всі напрями роботи є однаково важливими при виконанні повноважень депутата Київської міської ради.</w:t>
      </w:r>
    </w:p>
    <w:p w14:paraId="3FE62B1A"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color w:val="000000"/>
          <w:sz w:val="28"/>
          <w:szCs w:val="28"/>
        </w:rPr>
      </w:pPr>
    </w:p>
    <w:p w14:paraId="7C10616E"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color w:val="000000"/>
          <w:sz w:val="30"/>
          <w:szCs w:val="30"/>
        </w:rPr>
      </w:pPr>
      <w:bookmarkStart w:id="1" w:name="_gjdgxs" w:colFirst="0" w:colLast="0"/>
      <w:bookmarkEnd w:id="1"/>
      <w:r w:rsidRPr="00225A84">
        <w:rPr>
          <w:rFonts w:ascii="Times New Roman" w:eastAsia="Times New Roman" w:hAnsi="Times New Roman" w:cs="Times New Roman"/>
          <w:b/>
          <w:color w:val="000000"/>
          <w:sz w:val="30"/>
          <w:szCs w:val="30"/>
        </w:rPr>
        <w:t xml:space="preserve">1. Підтримка </w:t>
      </w:r>
      <w:proofErr w:type="spellStart"/>
      <w:r w:rsidRPr="00225A84">
        <w:rPr>
          <w:rFonts w:ascii="Times New Roman" w:eastAsia="Times New Roman" w:hAnsi="Times New Roman" w:cs="Times New Roman"/>
          <w:b/>
          <w:color w:val="000000"/>
          <w:sz w:val="30"/>
          <w:szCs w:val="30"/>
        </w:rPr>
        <w:t>зв’язків</w:t>
      </w:r>
      <w:proofErr w:type="spellEnd"/>
      <w:r w:rsidRPr="00225A84">
        <w:rPr>
          <w:rFonts w:ascii="Times New Roman" w:eastAsia="Times New Roman" w:hAnsi="Times New Roman" w:cs="Times New Roman"/>
          <w:b/>
          <w:color w:val="000000"/>
          <w:sz w:val="30"/>
          <w:szCs w:val="30"/>
        </w:rPr>
        <w:t xml:space="preserve"> з громадою. Розгляд пропозицій, заяв і скарг громадян. Використання депутатського фонду.</w:t>
      </w:r>
    </w:p>
    <w:p w14:paraId="1B76A2C3"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color w:val="000000"/>
          <w:sz w:val="28"/>
          <w:szCs w:val="28"/>
        </w:rPr>
      </w:pPr>
    </w:p>
    <w:p w14:paraId="314ED899"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i/>
          <w:iCs/>
          <w:color w:val="000000"/>
          <w:sz w:val="27"/>
          <w:szCs w:val="27"/>
        </w:rPr>
      </w:pPr>
      <w:r w:rsidRPr="00225A84">
        <w:rPr>
          <w:rFonts w:ascii="Times New Roman" w:eastAsia="Times New Roman" w:hAnsi="Times New Roman" w:cs="Times New Roman"/>
          <w:color w:val="000000"/>
          <w:sz w:val="27"/>
          <w:szCs w:val="27"/>
        </w:rPr>
        <w:tab/>
      </w:r>
      <w:r w:rsidRPr="00225A84">
        <w:rPr>
          <w:rFonts w:ascii="Times New Roman" w:eastAsia="Times New Roman" w:hAnsi="Times New Roman" w:cs="Times New Roman"/>
          <w:i/>
          <w:iCs/>
          <w:color w:val="000000"/>
          <w:sz w:val="27"/>
          <w:szCs w:val="27"/>
        </w:rPr>
        <w:tab/>
        <w:t xml:space="preserve">Підтримка </w:t>
      </w:r>
      <w:proofErr w:type="spellStart"/>
      <w:r w:rsidRPr="00225A84">
        <w:rPr>
          <w:rFonts w:ascii="Times New Roman" w:eastAsia="Times New Roman" w:hAnsi="Times New Roman" w:cs="Times New Roman"/>
          <w:i/>
          <w:iCs/>
          <w:color w:val="000000"/>
          <w:sz w:val="27"/>
          <w:szCs w:val="27"/>
        </w:rPr>
        <w:t>зв’язків</w:t>
      </w:r>
      <w:proofErr w:type="spellEnd"/>
      <w:r w:rsidRPr="00225A84">
        <w:rPr>
          <w:rFonts w:ascii="Times New Roman" w:eastAsia="Times New Roman" w:hAnsi="Times New Roman" w:cs="Times New Roman"/>
          <w:i/>
          <w:iCs/>
          <w:color w:val="000000"/>
          <w:sz w:val="27"/>
          <w:szCs w:val="27"/>
        </w:rPr>
        <w:t xml:space="preserve"> з громадою.</w:t>
      </w:r>
    </w:p>
    <w:p w14:paraId="38D8438B"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i/>
          <w:iCs/>
          <w:color w:val="000000"/>
          <w:sz w:val="27"/>
          <w:szCs w:val="27"/>
        </w:rPr>
      </w:pPr>
    </w:p>
    <w:p w14:paraId="5BA3FCCB" w14:textId="77777777" w:rsidR="00E51019" w:rsidRPr="008D0AF4" w:rsidRDefault="00E51019" w:rsidP="00E51019">
      <w:pPr>
        <w:spacing w:after="0" w:line="240" w:lineRule="auto"/>
        <w:ind w:left="20" w:right="40" w:hanging="20"/>
        <w:contextualSpacing/>
        <w:jc w:val="both"/>
        <w:rPr>
          <w:rFonts w:ascii="Times New Roman" w:eastAsia="Times New Roman" w:hAnsi="Times New Roman" w:cs="Times New Roman"/>
          <w:color w:val="000000"/>
          <w:sz w:val="27"/>
          <w:szCs w:val="27"/>
          <w:rPrChange w:id="2" w:author="hp" w:date="2021-04-28T20:48:00Z">
            <w:rPr>
              <w:rFonts w:ascii="Times New Roman" w:eastAsia="Times New Roman" w:hAnsi="Times New Roman" w:cs="Times New Roman"/>
              <w:color w:val="000000"/>
              <w:sz w:val="27"/>
              <w:szCs w:val="27"/>
              <w:highlight w:val="yellow"/>
            </w:rPr>
          </w:rPrChange>
        </w:rPr>
      </w:pPr>
      <w:r w:rsidRPr="00225A84">
        <w:rPr>
          <w:rFonts w:ascii="Times New Roman" w:eastAsia="Times New Roman" w:hAnsi="Times New Roman" w:cs="Times New Roman"/>
          <w:color w:val="000000"/>
          <w:sz w:val="27"/>
          <w:szCs w:val="27"/>
        </w:rPr>
        <w:tab/>
      </w:r>
      <w:r w:rsidRPr="00225A84">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 xml:space="preserve">В звітному періоді </w:t>
      </w:r>
      <w:r w:rsidRPr="008D0AF4">
        <w:rPr>
          <w:rFonts w:ascii="Times New Roman" w:eastAsia="Times New Roman" w:hAnsi="Times New Roman" w:cs="Times New Roman"/>
          <w:color w:val="000000"/>
          <w:sz w:val="27"/>
          <w:szCs w:val="27"/>
          <w:rPrChange w:id="3" w:author="hp" w:date="2021-04-28T20:48:00Z">
            <w:rPr>
              <w:rFonts w:ascii="Times New Roman" w:eastAsia="Times New Roman" w:hAnsi="Times New Roman" w:cs="Times New Roman"/>
              <w:color w:val="000000"/>
              <w:sz w:val="27"/>
              <w:szCs w:val="27"/>
              <w:highlight w:val="yellow"/>
            </w:rPr>
          </w:rPrChange>
        </w:rPr>
        <w:t xml:space="preserve">було організовано та проведено лише одну широку зустріч з громадськістю (у приміщенні бібліотеки). У зв’язку з карантинними обмеженнями, подальша комунікація здійснювалася онлайн та в порядку індивідуальних зустрічей. </w:t>
      </w:r>
    </w:p>
    <w:p w14:paraId="3D25D4A8" w14:textId="77777777" w:rsidR="00E51019" w:rsidRPr="008D0AF4" w:rsidRDefault="00E51019" w:rsidP="00E51019">
      <w:pPr>
        <w:spacing w:after="0" w:line="240" w:lineRule="auto"/>
        <w:ind w:left="20" w:right="40" w:hanging="20"/>
        <w:contextualSpacing/>
        <w:jc w:val="both"/>
        <w:rPr>
          <w:rFonts w:ascii="Times New Roman" w:eastAsia="Times New Roman" w:hAnsi="Times New Roman" w:cs="Times New Roman"/>
          <w:color w:val="000000"/>
          <w:sz w:val="27"/>
          <w:szCs w:val="27"/>
          <w:rPrChange w:id="4" w:author="hp" w:date="2021-04-28T20:48:00Z">
            <w:rPr>
              <w:rFonts w:ascii="Times New Roman" w:eastAsia="Times New Roman" w:hAnsi="Times New Roman" w:cs="Times New Roman"/>
              <w:color w:val="000000"/>
              <w:sz w:val="27"/>
              <w:szCs w:val="27"/>
              <w:highlight w:val="yellow"/>
            </w:rPr>
          </w:rPrChange>
        </w:rPr>
      </w:pPr>
      <w:r w:rsidRPr="008D0AF4">
        <w:rPr>
          <w:rFonts w:ascii="Times New Roman" w:eastAsia="Times New Roman" w:hAnsi="Times New Roman" w:cs="Times New Roman"/>
          <w:color w:val="000000"/>
          <w:sz w:val="27"/>
          <w:szCs w:val="27"/>
          <w:rPrChange w:id="5" w:author="hp" w:date="2021-04-28T20:48:00Z">
            <w:rPr>
              <w:rFonts w:ascii="Times New Roman" w:eastAsia="Times New Roman" w:hAnsi="Times New Roman" w:cs="Times New Roman"/>
              <w:color w:val="000000"/>
              <w:sz w:val="27"/>
              <w:szCs w:val="27"/>
              <w:highlight w:val="yellow"/>
            </w:rPr>
          </w:rPrChange>
        </w:rPr>
        <w:tab/>
      </w:r>
      <w:r w:rsidRPr="008D0AF4">
        <w:rPr>
          <w:rFonts w:ascii="Times New Roman" w:eastAsia="Times New Roman" w:hAnsi="Times New Roman" w:cs="Times New Roman"/>
          <w:color w:val="000000"/>
          <w:sz w:val="27"/>
          <w:szCs w:val="27"/>
          <w:rPrChange w:id="6" w:author="hp" w:date="2021-04-28T20:48:00Z">
            <w:rPr>
              <w:rFonts w:ascii="Times New Roman" w:eastAsia="Times New Roman" w:hAnsi="Times New Roman" w:cs="Times New Roman"/>
              <w:color w:val="000000"/>
              <w:sz w:val="27"/>
              <w:szCs w:val="27"/>
              <w:highlight w:val="yellow"/>
            </w:rPr>
          </w:rPrChange>
        </w:rPr>
        <w:tab/>
        <w:t>Наразі громадяни можуть зв’язатися з депутаткою за допомогою засобів поштового, телефонного зв’язку, електронної пошти та через соціальні мережі.</w:t>
      </w:r>
    </w:p>
    <w:p w14:paraId="6F5C13DC" w14:textId="77777777" w:rsidR="00E51019" w:rsidRPr="008D0AF4" w:rsidRDefault="00E51019" w:rsidP="00E51019">
      <w:pPr>
        <w:spacing w:after="0" w:line="240" w:lineRule="auto"/>
        <w:ind w:left="20" w:right="40" w:firstLine="700"/>
        <w:contextualSpacing/>
        <w:jc w:val="both"/>
        <w:rPr>
          <w:rFonts w:ascii="Times New Roman" w:eastAsia="Times New Roman" w:hAnsi="Times New Roman" w:cs="Times New Roman"/>
          <w:color w:val="000000"/>
          <w:sz w:val="27"/>
          <w:szCs w:val="27"/>
          <w:rPrChange w:id="7" w:author="hp" w:date="2021-04-28T20:48:00Z">
            <w:rPr>
              <w:rFonts w:ascii="Times New Roman" w:eastAsia="Times New Roman" w:hAnsi="Times New Roman" w:cs="Times New Roman"/>
              <w:color w:val="000000"/>
              <w:sz w:val="27"/>
              <w:szCs w:val="27"/>
              <w:highlight w:val="yellow"/>
            </w:rPr>
          </w:rPrChange>
        </w:rPr>
      </w:pPr>
      <w:r w:rsidRPr="008D0AF4">
        <w:rPr>
          <w:rFonts w:ascii="Times New Roman" w:eastAsia="Times New Roman" w:hAnsi="Times New Roman" w:cs="Times New Roman"/>
          <w:color w:val="000000"/>
          <w:sz w:val="27"/>
          <w:szCs w:val="27"/>
          <w:rPrChange w:id="8" w:author="hp" w:date="2021-04-28T20:48:00Z">
            <w:rPr>
              <w:rFonts w:ascii="Times New Roman" w:eastAsia="Times New Roman" w:hAnsi="Times New Roman" w:cs="Times New Roman"/>
              <w:color w:val="000000"/>
              <w:sz w:val="27"/>
              <w:szCs w:val="27"/>
              <w:highlight w:val="yellow"/>
            </w:rPr>
          </w:rPrChange>
        </w:rPr>
        <w:t>Про зустріч можливо домовитися за попереднім записом.</w:t>
      </w:r>
    </w:p>
    <w:p w14:paraId="3A72CF2A"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ab/>
      </w:r>
      <w:r w:rsidRPr="00225A84">
        <w:rPr>
          <w:rFonts w:ascii="Times New Roman" w:eastAsia="Times New Roman" w:hAnsi="Times New Roman" w:cs="Times New Roman"/>
          <w:color w:val="000000"/>
          <w:sz w:val="27"/>
          <w:szCs w:val="27"/>
        </w:rPr>
        <w:tab/>
      </w:r>
    </w:p>
    <w:p w14:paraId="61825BFE"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b/>
          <w:bCs/>
          <w:color w:val="000000"/>
          <w:sz w:val="27"/>
          <w:szCs w:val="27"/>
        </w:rPr>
      </w:pPr>
      <w:r w:rsidRPr="00225A84">
        <w:rPr>
          <w:rFonts w:ascii="Times New Roman" w:eastAsia="Times New Roman" w:hAnsi="Times New Roman" w:cs="Times New Roman"/>
          <w:b/>
          <w:bCs/>
          <w:color w:val="000000"/>
          <w:sz w:val="27"/>
          <w:szCs w:val="27"/>
        </w:rPr>
        <w:tab/>
      </w:r>
      <w:r w:rsidRPr="00225A84">
        <w:rPr>
          <w:rFonts w:ascii="Times New Roman" w:eastAsia="Times New Roman" w:hAnsi="Times New Roman" w:cs="Times New Roman"/>
          <w:b/>
          <w:bCs/>
          <w:color w:val="000000"/>
          <w:sz w:val="27"/>
          <w:szCs w:val="27"/>
        </w:rPr>
        <w:tab/>
        <w:t>Контактна інформація:</w:t>
      </w:r>
    </w:p>
    <w:tbl>
      <w:tblPr>
        <w:tblW w:w="9639" w:type="dxa"/>
        <w:tblLayout w:type="fixed"/>
        <w:tblLook w:val="0000" w:firstRow="0" w:lastRow="0" w:firstColumn="0" w:lastColumn="0" w:noHBand="0" w:noVBand="0"/>
      </w:tblPr>
      <w:tblGrid>
        <w:gridCol w:w="4253"/>
        <w:gridCol w:w="5386"/>
      </w:tblGrid>
      <w:tr w:rsidR="00E51019" w:rsidRPr="00225A84" w14:paraId="4A7D7749" w14:textId="77777777" w:rsidTr="009279F0">
        <w:trPr>
          <w:trHeight w:val="360"/>
        </w:trPr>
        <w:tc>
          <w:tcPr>
            <w:tcW w:w="4253" w:type="dxa"/>
            <w:shd w:val="clear" w:color="auto" w:fill="FFFFFF"/>
            <w:tcMar>
              <w:top w:w="0" w:type="dxa"/>
              <w:left w:w="0" w:type="dxa"/>
              <w:bottom w:w="0" w:type="dxa"/>
              <w:right w:w="0" w:type="dxa"/>
            </w:tcMar>
          </w:tcPr>
          <w:p w14:paraId="61100207" w14:textId="77777777" w:rsidR="00E51019" w:rsidRPr="00225A84" w:rsidRDefault="00E51019" w:rsidP="009279F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7"/>
                <w:szCs w:val="27"/>
              </w:rPr>
            </w:pPr>
          </w:p>
          <w:p w14:paraId="3E2AAFD1" w14:textId="77777777" w:rsidR="00E51019" w:rsidRPr="00225A84" w:rsidRDefault="00E51019" w:rsidP="009279F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 xml:space="preserve">  Адреса для листування:</w:t>
            </w:r>
          </w:p>
        </w:tc>
        <w:tc>
          <w:tcPr>
            <w:tcW w:w="5386" w:type="dxa"/>
            <w:shd w:val="clear" w:color="auto" w:fill="FFFFFF"/>
            <w:tcMar>
              <w:top w:w="0" w:type="dxa"/>
              <w:left w:w="0" w:type="dxa"/>
              <w:bottom w:w="0" w:type="dxa"/>
              <w:right w:w="0" w:type="dxa"/>
            </w:tcMar>
          </w:tcPr>
          <w:p w14:paraId="06A7C6A3" w14:textId="77777777" w:rsidR="00E51019" w:rsidRPr="00225A84" w:rsidRDefault="00E51019" w:rsidP="009279F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42"/>
              <w:contextualSpacing/>
              <w:rPr>
                <w:rFonts w:ascii="Times New Roman" w:eastAsia="Times New Roman" w:hAnsi="Times New Roman" w:cs="Times New Roman"/>
                <w:color w:val="000000"/>
                <w:sz w:val="27"/>
                <w:szCs w:val="27"/>
              </w:rPr>
            </w:pPr>
          </w:p>
          <w:p w14:paraId="6D7C094B" w14:textId="77777777" w:rsidR="00E51019" w:rsidRPr="00225A84" w:rsidRDefault="00E51019" w:rsidP="009279F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42"/>
              <w:contextualSpacing/>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 xml:space="preserve">01044, м. Київ, вул. Хрещатик, 36, </w:t>
            </w:r>
            <w:proofErr w:type="spellStart"/>
            <w:r w:rsidRPr="00225A84">
              <w:rPr>
                <w:rFonts w:ascii="Times New Roman" w:eastAsia="Times New Roman" w:hAnsi="Times New Roman" w:cs="Times New Roman"/>
                <w:color w:val="000000"/>
                <w:sz w:val="27"/>
                <w:szCs w:val="27"/>
              </w:rPr>
              <w:t>каб</w:t>
            </w:r>
            <w:proofErr w:type="spellEnd"/>
            <w:r w:rsidRPr="00225A84">
              <w:rPr>
                <w:rFonts w:ascii="Times New Roman" w:eastAsia="Times New Roman" w:hAnsi="Times New Roman" w:cs="Times New Roman"/>
                <w:color w:val="000000"/>
                <w:sz w:val="27"/>
                <w:szCs w:val="27"/>
              </w:rPr>
              <w:t>. 419</w:t>
            </w:r>
          </w:p>
        </w:tc>
      </w:tr>
      <w:tr w:rsidR="00E51019" w:rsidRPr="00225A84" w14:paraId="3275C56B" w14:textId="77777777" w:rsidTr="009279F0">
        <w:trPr>
          <w:trHeight w:val="340"/>
        </w:trPr>
        <w:tc>
          <w:tcPr>
            <w:tcW w:w="4253" w:type="dxa"/>
            <w:shd w:val="clear" w:color="auto" w:fill="FFFFFF"/>
            <w:tcMar>
              <w:top w:w="0" w:type="dxa"/>
              <w:left w:w="0" w:type="dxa"/>
              <w:bottom w:w="0" w:type="dxa"/>
              <w:right w:w="0" w:type="dxa"/>
            </w:tcMar>
          </w:tcPr>
          <w:p w14:paraId="4A55FADE" w14:textId="77777777" w:rsidR="00E51019" w:rsidRPr="00225A84" w:rsidRDefault="00E51019" w:rsidP="009279F0">
            <w:pPr>
              <w:spacing w:after="0" w:line="240" w:lineRule="auto"/>
              <w:contextualSpacing/>
              <w:rPr>
                <w:rFonts w:ascii="Times New Roman" w:eastAsia="Times New Roman" w:hAnsi="Times New Roman" w:cs="Times New Roman"/>
                <w:color w:val="000000"/>
                <w:sz w:val="10"/>
                <w:szCs w:val="10"/>
              </w:rPr>
            </w:pPr>
          </w:p>
        </w:tc>
        <w:tc>
          <w:tcPr>
            <w:tcW w:w="5386" w:type="dxa"/>
            <w:shd w:val="clear" w:color="auto" w:fill="FFFFFF"/>
            <w:tcMar>
              <w:top w:w="0" w:type="dxa"/>
              <w:left w:w="0" w:type="dxa"/>
              <w:bottom w:w="0" w:type="dxa"/>
              <w:right w:w="0" w:type="dxa"/>
            </w:tcMar>
          </w:tcPr>
          <w:p w14:paraId="5F85FE33" w14:textId="77777777" w:rsidR="00E51019" w:rsidRPr="00225A84" w:rsidRDefault="00E51019" w:rsidP="009279F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42"/>
              <w:contextualSpacing/>
              <w:rPr>
                <w:rFonts w:ascii="Times New Roman" w:eastAsia="Times New Roman" w:hAnsi="Times New Roman" w:cs="Times New Roman"/>
                <w:color w:val="000000"/>
                <w:sz w:val="27"/>
                <w:szCs w:val="27"/>
              </w:rPr>
            </w:pPr>
          </w:p>
        </w:tc>
      </w:tr>
      <w:tr w:rsidR="00E51019" w:rsidRPr="00225A84" w14:paraId="4389E45A" w14:textId="77777777" w:rsidTr="009279F0">
        <w:trPr>
          <w:trHeight w:val="380"/>
        </w:trPr>
        <w:tc>
          <w:tcPr>
            <w:tcW w:w="4253" w:type="dxa"/>
            <w:shd w:val="clear" w:color="auto" w:fill="FFFFFF"/>
            <w:tcMar>
              <w:top w:w="0" w:type="dxa"/>
              <w:left w:w="0" w:type="dxa"/>
              <w:bottom w:w="0" w:type="dxa"/>
              <w:right w:w="0" w:type="dxa"/>
            </w:tcMar>
          </w:tcPr>
          <w:p w14:paraId="6B235A02" w14:textId="77777777" w:rsidR="00E51019" w:rsidRPr="00225A84" w:rsidRDefault="00E51019" w:rsidP="009279F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20"/>
              <w:contextualSpacing/>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Електронна пошта:</w:t>
            </w:r>
          </w:p>
        </w:tc>
        <w:tc>
          <w:tcPr>
            <w:tcW w:w="5386" w:type="dxa"/>
            <w:shd w:val="clear" w:color="auto" w:fill="FFFFFF"/>
            <w:tcMar>
              <w:top w:w="0" w:type="dxa"/>
              <w:left w:w="0" w:type="dxa"/>
              <w:bottom w:w="0" w:type="dxa"/>
              <w:right w:w="0" w:type="dxa"/>
            </w:tcMar>
          </w:tcPr>
          <w:p w14:paraId="4640EB26" w14:textId="77777777" w:rsidR="00E51019" w:rsidRPr="00225A84" w:rsidRDefault="00E51019" w:rsidP="009279F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42"/>
              <w:contextualSpacing/>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kuleba.yevheniia@gmail.com</w:t>
            </w:r>
          </w:p>
        </w:tc>
      </w:tr>
      <w:tr w:rsidR="00E51019" w:rsidRPr="00225A84" w14:paraId="742467CA" w14:textId="77777777" w:rsidTr="009279F0">
        <w:trPr>
          <w:trHeight w:val="360"/>
        </w:trPr>
        <w:tc>
          <w:tcPr>
            <w:tcW w:w="4253" w:type="dxa"/>
            <w:shd w:val="clear" w:color="auto" w:fill="FFFFFF"/>
            <w:tcMar>
              <w:top w:w="0" w:type="dxa"/>
              <w:left w:w="0" w:type="dxa"/>
              <w:bottom w:w="0" w:type="dxa"/>
              <w:right w:w="0" w:type="dxa"/>
            </w:tcMar>
          </w:tcPr>
          <w:p w14:paraId="1C0A187B" w14:textId="77777777" w:rsidR="00E51019" w:rsidRPr="00225A84" w:rsidRDefault="00E51019" w:rsidP="009279F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7"/>
                <w:szCs w:val="27"/>
              </w:rPr>
            </w:pPr>
          </w:p>
        </w:tc>
        <w:tc>
          <w:tcPr>
            <w:tcW w:w="5386" w:type="dxa"/>
            <w:shd w:val="clear" w:color="auto" w:fill="FFFFFF"/>
            <w:tcMar>
              <w:top w:w="0" w:type="dxa"/>
              <w:left w:w="0" w:type="dxa"/>
              <w:bottom w:w="0" w:type="dxa"/>
              <w:right w:w="0" w:type="dxa"/>
            </w:tcMar>
          </w:tcPr>
          <w:p w14:paraId="4A59DA9C" w14:textId="77777777" w:rsidR="00E51019" w:rsidRPr="00225A84" w:rsidRDefault="00E51019" w:rsidP="009279F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42"/>
              <w:contextualSpacing/>
              <w:rPr>
                <w:rFonts w:ascii="Times New Roman" w:eastAsia="Times New Roman" w:hAnsi="Times New Roman" w:cs="Times New Roman"/>
                <w:color w:val="000000"/>
                <w:sz w:val="27"/>
                <w:szCs w:val="27"/>
              </w:rPr>
            </w:pPr>
          </w:p>
        </w:tc>
      </w:tr>
      <w:tr w:rsidR="00E51019" w:rsidRPr="00225A84" w14:paraId="53DDD541" w14:textId="77777777" w:rsidTr="009279F0">
        <w:trPr>
          <w:trHeight w:val="360"/>
        </w:trPr>
        <w:tc>
          <w:tcPr>
            <w:tcW w:w="4253" w:type="dxa"/>
            <w:shd w:val="clear" w:color="auto" w:fill="FFFFFF"/>
            <w:tcMar>
              <w:top w:w="0" w:type="dxa"/>
              <w:left w:w="0" w:type="dxa"/>
              <w:bottom w:w="0" w:type="dxa"/>
              <w:right w:w="0" w:type="dxa"/>
            </w:tcMar>
          </w:tcPr>
          <w:p w14:paraId="33AE9769" w14:textId="77777777" w:rsidR="00E51019" w:rsidRPr="00225A84" w:rsidRDefault="00E51019" w:rsidP="009279F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20"/>
              <w:contextualSpacing/>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Телефон:</w:t>
            </w:r>
          </w:p>
        </w:tc>
        <w:tc>
          <w:tcPr>
            <w:tcW w:w="5386" w:type="dxa"/>
            <w:shd w:val="clear" w:color="auto" w:fill="FFFFFF"/>
            <w:tcMar>
              <w:top w:w="0" w:type="dxa"/>
              <w:left w:w="0" w:type="dxa"/>
              <w:bottom w:w="0" w:type="dxa"/>
              <w:right w:w="0" w:type="dxa"/>
            </w:tcMar>
          </w:tcPr>
          <w:p w14:paraId="4BF367B1" w14:textId="77777777" w:rsidR="00E51019" w:rsidRPr="00225A84" w:rsidRDefault="00E51019" w:rsidP="009279F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42"/>
              <w:contextualSpacing/>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0992831613</w:t>
            </w:r>
          </w:p>
        </w:tc>
      </w:tr>
    </w:tbl>
    <w:p w14:paraId="004B044C"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color w:val="000000"/>
          <w:sz w:val="27"/>
          <w:szCs w:val="27"/>
        </w:rPr>
      </w:pPr>
    </w:p>
    <w:p w14:paraId="58F07761"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i/>
          <w:iCs/>
          <w:color w:val="000000"/>
          <w:sz w:val="27"/>
          <w:szCs w:val="27"/>
        </w:rPr>
      </w:pPr>
      <w:r w:rsidRPr="00225A84">
        <w:rPr>
          <w:rFonts w:ascii="Times New Roman" w:eastAsia="Times New Roman" w:hAnsi="Times New Roman" w:cs="Times New Roman"/>
          <w:color w:val="000000"/>
          <w:sz w:val="27"/>
          <w:szCs w:val="27"/>
        </w:rPr>
        <w:tab/>
      </w:r>
      <w:r w:rsidRPr="00225A84">
        <w:rPr>
          <w:rFonts w:ascii="Times New Roman" w:eastAsia="Times New Roman" w:hAnsi="Times New Roman" w:cs="Times New Roman"/>
          <w:color w:val="000000"/>
          <w:sz w:val="27"/>
          <w:szCs w:val="27"/>
        </w:rPr>
        <w:tab/>
      </w:r>
      <w:r w:rsidRPr="00225A84">
        <w:rPr>
          <w:rFonts w:ascii="Times New Roman" w:eastAsia="Times New Roman" w:hAnsi="Times New Roman" w:cs="Times New Roman"/>
          <w:i/>
          <w:iCs/>
          <w:color w:val="000000"/>
          <w:sz w:val="27"/>
          <w:szCs w:val="27"/>
        </w:rPr>
        <w:t>Розгляд пропозицій, заяв і скарг громадян</w:t>
      </w:r>
    </w:p>
    <w:p w14:paraId="1C209EAE"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i/>
          <w:iCs/>
          <w:color w:val="000000"/>
          <w:sz w:val="27"/>
          <w:szCs w:val="27"/>
        </w:rPr>
      </w:pPr>
    </w:p>
    <w:p w14:paraId="2A74444A"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ab/>
      </w:r>
      <w:r w:rsidRPr="00225A84">
        <w:rPr>
          <w:rFonts w:ascii="Times New Roman" w:eastAsia="Times New Roman" w:hAnsi="Times New Roman" w:cs="Times New Roman"/>
          <w:color w:val="000000"/>
          <w:sz w:val="27"/>
          <w:szCs w:val="27"/>
        </w:rPr>
        <w:tab/>
        <w:t xml:space="preserve">За час виконання Євгенією </w:t>
      </w:r>
      <w:proofErr w:type="spellStart"/>
      <w:r w:rsidRPr="00225A84">
        <w:rPr>
          <w:rFonts w:ascii="Times New Roman" w:eastAsia="Times New Roman" w:hAnsi="Times New Roman" w:cs="Times New Roman"/>
          <w:color w:val="000000"/>
          <w:sz w:val="27"/>
          <w:szCs w:val="27"/>
        </w:rPr>
        <w:t>Кулебою</w:t>
      </w:r>
      <w:proofErr w:type="spellEnd"/>
      <w:r w:rsidRPr="00225A84">
        <w:rPr>
          <w:rFonts w:ascii="Times New Roman" w:eastAsia="Times New Roman" w:hAnsi="Times New Roman" w:cs="Times New Roman"/>
          <w:color w:val="000000"/>
          <w:sz w:val="27"/>
          <w:szCs w:val="27"/>
        </w:rPr>
        <w:t xml:space="preserve"> депутатських повноважень було проведено більше 30 індивідуальних зустрічей як у Київській міській раді, так і поза її межами.  Більше 45 громадян звернулися із своїми заявами, скаргами і пропозиціями, що були розглянуті і опрацьовані в межах повноважень депутатки.</w:t>
      </w:r>
    </w:p>
    <w:p w14:paraId="496CA4DF"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ab/>
      </w:r>
      <w:r w:rsidRPr="00225A84">
        <w:rPr>
          <w:rFonts w:ascii="Times New Roman" w:eastAsia="Times New Roman" w:hAnsi="Times New Roman" w:cs="Times New Roman"/>
          <w:color w:val="000000"/>
          <w:sz w:val="27"/>
          <w:szCs w:val="27"/>
        </w:rPr>
        <w:tab/>
        <w:t xml:space="preserve">Крім того, помічниками-консультантами депутатки постійно надавалися юридичні консультації та правова допомога громадянам.  </w:t>
      </w:r>
    </w:p>
    <w:p w14:paraId="67FDDE9E"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ab/>
      </w:r>
      <w:r w:rsidRPr="00225A84">
        <w:rPr>
          <w:rFonts w:ascii="Times New Roman" w:eastAsia="Times New Roman" w:hAnsi="Times New Roman" w:cs="Times New Roman"/>
          <w:color w:val="000000"/>
          <w:sz w:val="27"/>
          <w:szCs w:val="27"/>
        </w:rPr>
        <w:tab/>
      </w:r>
      <w:r w:rsidRPr="00225A84">
        <w:rPr>
          <w:rFonts w:ascii="Times New Roman" w:eastAsia="Times New Roman" w:hAnsi="Times New Roman" w:cs="Times New Roman"/>
          <w:bCs/>
          <w:color w:val="000000"/>
          <w:sz w:val="28"/>
          <w:szCs w:val="28"/>
        </w:rPr>
        <w:t xml:space="preserve">За звітний період </w:t>
      </w:r>
      <w:r w:rsidRPr="00225A84">
        <w:rPr>
          <w:rFonts w:ascii="Times New Roman" w:eastAsia="Times New Roman" w:hAnsi="Times New Roman" w:cs="Times New Roman"/>
          <w:bCs/>
          <w:color w:val="000000"/>
          <w:sz w:val="27"/>
          <w:szCs w:val="27"/>
        </w:rPr>
        <w:t>більша частина звернень, що надходили від громадян, стосувалися екологічних питань, житлово-комунального господарства, проведення незаконних будівельних робіт, зокрема, в будинках-пам'ятках архітектури.</w:t>
      </w:r>
      <w:r w:rsidRPr="00225A84">
        <w:rPr>
          <w:rFonts w:ascii="Times New Roman" w:eastAsia="Times New Roman" w:hAnsi="Times New Roman" w:cs="Times New Roman"/>
          <w:bCs/>
          <w:color w:val="000000"/>
          <w:sz w:val="28"/>
          <w:szCs w:val="28"/>
        </w:rPr>
        <w:t xml:space="preserve">  </w:t>
      </w:r>
    </w:p>
    <w:p w14:paraId="11524AEA"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firstLine="860"/>
        <w:contextualSpacing/>
        <w:jc w:val="both"/>
        <w:rPr>
          <w:rFonts w:ascii="Times New Roman" w:eastAsia="Times New Roman" w:hAnsi="Times New Roman" w:cs="Times New Roman"/>
          <w:color w:val="000000"/>
          <w:sz w:val="27"/>
          <w:szCs w:val="27"/>
        </w:rPr>
      </w:pPr>
    </w:p>
    <w:p w14:paraId="1D109B9F"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firstLine="860"/>
        <w:contextualSpacing/>
        <w:jc w:val="both"/>
        <w:rPr>
          <w:rFonts w:ascii="Times New Roman" w:eastAsia="Times New Roman" w:hAnsi="Times New Roman" w:cs="Times New Roman"/>
          <w:color w:val="000000"/>
          <w:sz w:val="27"/>
          <w:szCs w:val="27"/>
        </w:rPr>
      </w:pPr>
    </w:p>
    <w:p w14:paraId="212EE779"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firstLine="860"/>
        <w:contextualSpacing/>
        <w:jc w:val="both"/>
        <w:rPr>
          <w:rFonts w:ascii="Times New Roman" w:eastAsia="Times New Roman" w:hAnsi="Times New Roman" w:cs="Times New Roman"/>
          <w:color w:val="000000"/>
          <w:sz w:val="27"/>
          <w:szCs w:val="27"/>
        </w:rPr>
      </w:pPr>
    </w:p>
    <w:p w14:paraId="1F72D617" w14:textId="77777777" w:rsidR="00E51019" w:rsidRPr="00225A84" w:rsidRDefault="00E51019" w:rsidP="00E51019">
      <w:pPr>
        <w:spacing w:after="0" w:line="240" w:lineRule="auto"/>
        <w:contextualSpacing/>
        <w:jc w:val="both"/>
        <w:rPr>
          <w:rFonts w:ascii="Times New Roman" w:eastAsia="Times New Roman" w:hAnsi="Times New Roman" w:cs="Times New Roman"/>
          <w:color w:val="000000"/>
          <w:sz w:val="20"/>
          <w:szCs w:val="20"/>
        </w:rPr>
      </w:pPr>
      <w:r w:rsidRPr="00225A84">
        <w:rPr>
          <w:rFonts w:ascii="Times New Roman" w:hAnsi="Times New Roman" w:cs="Times New Roman"/>
          <w:noProof/>
          <w:lang w:val="ru-RU"/>
        </w:rPr>
        <w:drawing>
          <wp:anchor distT="0" distB="0" distL="0" distR="0" simplePos="0" relativeHeight="251659264" behindDoc="0" locked="0" layoutInCell="1" allowOverlap="1" wp14:anchorId="3AA38D59" wp14:editId="2F725371">
            <wp:simplePos x="0" y="0"/>
            <wp:positionH relativeFrom="page">
              <wp:align>right</wp:align>
            </wp:positionH>
            <wp:positionV relativeFrom="paragraph">
              <wp:posOffset>11430</wp:posOffset>
            </wp:positionV>
            <wp:extent cx="5720080" cy="1040765"/>
            <wp:effectExtent l="0" t="0" r="0" b="6985"/>
            <wp:wrapSquare wrapText="bothSides" distT="0" distB="0" distL="0" distR="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cstate="print"/>
                    <a:srcRect/>
                    <a:stretch>
                      <a:fillRect/>
                    </a:stretch>
                  </pic:blipFill>
                  <pic:spPr>
                    <a:xfrm>
                      <a:off x="0" y="0"/>
                      <a:ext cx="5720080" cy="1040765"/>
                    </a:xfrm>
                    <a:prstGeom prst="rect">
                      <a:avLst/>
                    </a:prstGeom>
                    <a:ln/>
                  </pic:spPr>
                </pic:pic>
              </a:graphicData>
            </a:graphic>
            <wp14:sizeRelH relativeFrom="margin">
              <wp14:pctWidth>0</wp14:pctWidth>
            </wp14:sizeRelH>
          </wp:anchor>
        </w:drawing>
      </w:r>
    </w:p>
    <w:p w14:paraId="138BEEA0" w14:textId="77777777" w:rsidR="00E51019" w:rsidRPr="00225A84" w:rsidRDefault="00E51019" w:rsidP="00E51019">
      <w:pPr>
        <w:spacing w:after="0" w:line="240" w:lineRule="auto"/>
        <w:contextualSpacing/>
        <w:rPr>
          <w:rFonts w:ascii="Times New Roman" w:eastAsia="Times New Roman" w:hAnsi="Times New Roman" w:cs="Times New Roman"/>
          <w:color w:val="000000"/>
        </w:rPr>
      </w:pPr>
    </w:p>
    <w:tbl>
      <w:tblPr>
        <w:tblW w:w="8706" w:type="dxa"/>
        <w:tblInd w:w="901" w:type="dxa"/>
        <w:tblLayout w:type="fixed"/>
        <w:tblLook w:val="0400" w:firstRow="0" w:lastRow="0" w:firstColumn="0" w:lastColumn="0" w:noHBand="0" w:noVBand="1"/>
      </w:tblPr>
      <w:tblGrid>
        <w:gridCol w:w="2240"/>
        <w:gridCol w:w="2955"/>
        <w:gridCol w:w="3511"/>
      </w:tblGrid>
      <w:tr w:rsidR="00E51019" w:rsidRPr="00225A84" w14:paraId="75D00798" w14:textId="77777777" w:rsidTr="009279F0">
        <w:trPr>
          <w:trHeight w:val="500"/>
        </w:trPr>
        <w:tc>
          <w:tcPr>
            <w:tcW w:w="2240" w:type="dxa"/>
            <w:vAlign w:val="bottom"/>
          </w:tcPr>
          <w:p w14:paraId="7A4E216D" w14:textId="77777777" w:rsidR="00E51019" w:rsidRPr="00225A84" w:rsidRDefault="00E51019" w:rsidP="009279F0">
            <w:pPr>
              <w:spacing w:after="0" w:line="240" w:lineRule="auto"/>
              <w:ind w:right="853"/>
              <w:contextualSpacing/>
              <w:jc w:val="right"/>
              <w:rPr>
                <w:rFonts w:ascii="Times New Roman" w:eastAsia="Times New Roman" w:hAnsi="Times New Roman" w:cs="Times New Roman"/>
                <w:b/>
                <w:color w:val="000000"/>
                <w:sz w:val="44"/>
                <w:szCs w:val="44"/>
              </w:rPr>
            </w:pPr>
            <w:r w:rsidRPr="00225A84">
              <w:rPr>
                <w:rFonts w:ascii="Times New Roman" w:eastAsia="Times New Roman" w:hAnsi="Times New Roman" w:cs="Times New Roman"/>
                <w:b/>
                <w:color w:val="000000"/>
                <w:sz w:val="44"/>
                <w:szCs w:val="44"/>
              </w:rPr>
              <w:t>30</w:t>
            </w:r>
          </w:p>
        </w:tc>
        <w:tc>
          <w:tcPr>
            <w:tcW w:w="2955" w:type="dxa"/>
            <w:vAlign w:val="bottom"/>
          </w:tcPr>
          <w:p w14:paraId="2265405F" w14:textId="77777777" w:rsidR="00E51019" w:rsidRPr="00225A84" w:rsidRDefault="00E51019" w:rsidP="009279F0">
            <w:pPr>
              <w:spacing w:after="0" w:line="240" w:lineRule="auto"/>
              <w:contextualSpacing/>
              <w:jc w:val="center"/>
              <w:rPr>
                <w:rFonts w:ascii="Times New Roman" w:eastAsia="Times New Roman" w:hAnsi="Times New Roman" w:cs="Times New Roman"/>
                <w:b/>
                <w:color w:val="000000"/>
                <w:sz w:val="44"/>
                <w:szCs w:val="44"/>
              </w:rPr>
            </w:pPr>
            <w:r w:rsidRPr="00225A84">
              <w:rPr>
                <w:rFonts w:ascii="Times New Roman" w:eastAsia="Times New Roman" w:hAnsi="Times New Roman" w:cs="Times New Roman"/>
                <w:b/>
                <w:color w:val="000000"/>
                <w:sz w:val="44"/>
                <w:szCs w:val="44"/>
              </w:rPr>
              <w:t xml:space="preserve">  45</w:t>
            </w:r>
          </w:p>
        </w:tc>
        <w:tc>
          <w:tcPr>
            <w:tcW w:w="3511" w:type="dxa"/>
            <w:vAlign w:val="bottom"/>
          </w:tcPr>
          <w:p w14:paraId="21633409" w14:textId="77777777" w:rsidR="00E51019" w:rsidRPr="00225A84" w:rsidRDefault="00E51019" w:rsidP="009279F0">
            <w:pPr>
              <w:spacing w:after="0" w:line="240" w:lineRule="auto"/>
              <w:contextualSpacing/>
              <w:jc w:val="both"/>
              <w:rPr>
                <w:rFonts w:ascii="Times New Roman" w:eastAsia="Times New Roman" w:hAnsi="Times New Roman" w:cs="Times New Roman"/>
                <w:b/>
                <w:color w:val="000000"/>
                <w:sz w:val="44"/>
                <w:szCs w:val="44"/>
              </w:rPr>
            </w:pPr>
            <w:r w:rsidRPr="00225A84">
              <w:rPr>
                <w:rFonts w:ascii="Times New Roman" w:eastAsia="Times New Roman" w:hAnsi="Times New Roman" w:cs="Times New Roman"/>
                <w:b/>
                <w:color w:val="000000"/>
                <w:sz w:val="44"/>
                <w:szCs w:val="44"/>
              </w:rPr>
              <w:t xml:space="preserve">           110</w:t>
            </w:r>
          </w:p>
        </w:tc>
      </w:tr>
      <w:tr w:rsidR="00E51019" w:rsidRPr="00225A84" w14:paraId="2C3BB511" w14:textId="77777777" w:rsidTr="009279F0">
        <w:trPr>
          <w:trHeight w:val="260"/>
        </w:trPr>
        <w:tc>
          <w:tcPr>
            <w:tcW w:w="2240" w:type="dxa"/>
            <w:vAlign w:val="bottom"/>
          </w:tcPr>
          <w:p w14:paraId="48C0599D" w14:textId="77777777" w:rsidR="00E51019" w:rsidRPr="00225A84" w:rsidRDefault="00E51019" w:rsidP="009279F0">
            <w:pPr>
              <w:spacing w:after="0" w:line="240" w:lineRule="auto"/>
              <w:ind w:right="33"/>
              <w:contextualSpacing/>
              <w:jc w:val="center"/>
              <w:rPr>
                <w:rFonts w:ascii="Times New Roman" w:eastAsia="Times New Roman" w:hAnsi="Times New Roman" w:cs="Times New Roman"/>
                <w:b/>
                <w:color w:val="000000"/>
              </w:rPr>
            </w:pPr>
            <w:r w:rsidRPr="00225A84">
              <w:rPr>
                <w:rFonts w:ascii="Times New Roman" w:eastAsia="Times New Roman" w:hAnsi="Times New Roman" w:cs="Times New Roman"/>
                <w:b/>
                <w:color w:val="000000"/>
              </w:rPr>
              <w:t xml:space="preserve">Індивідуальні та </w:t>
            </w:r>
          </w:p>
        </w:tc>
        <w:tc>
          <w:tcPr>
            <w:tcW w:w="2955" w:type="dxa"/>
            <w:vAlign w:val="bottom"/>
          </w:tcPr>
          <w:p w14:paraId="163ABE92" w14:textId="77777777" w:rsidR="00E51019" w:rsidRPr="00225A84" w:rsidRDefault="00E51019" w:rsidP="009279F0">
            <w:pPr>
              <w:spacing w:after="0" w:line="240" w:lineRule="auto"/>
              <w:contextualSpacing/>
              <w:jc w:val="center"/>
              <w:rPr>
                <w:rFonts w:ascii="Times New Roman" w:eastAsia="Times New Roman" w:hAnsi="Times New Roman" w:cs="Times New Roman"/>
                <w:b/>
                <w:color w:val="000000"/>
              </w:rPr>
            </w:pPr>
            <w:r w:rsidRPr="00225A84">
              <w:rPr>
                <w:rFonts w:ascii="Times New Roman" w:eastAsia="Times New Roman" w:hAnsi="Times New Roman" w:cs="Times New Roman"/>
                <w:b/>
                <w:color w:val="000000"/>
              </w:rPr>
              <w:t xml:space="preserve">     Громадян звернулося</w:t>
            </w:r>
          </w:p>
        </w:tc>
        <w:tc>
          <w:tcPr>
            <w:tcW w:w="3511" w:type="dxa"/>
            <w:vAlign w:val="bottom"/>
          </w:tcPr>
          <w:p w14:paraId="66AD950B" w14:textId="77777777" w:rsidR="00E51019" w:rsidRPr="00225A84" w:rsidRDefault="00E51019" w:rsidP="009279F0">
            <w:pPr>
              <w:spacing w:after="0" w:line="240" w:lineRule="auto"/>
              <w:contextualSpacing/>
              <w:jc w:val="center"/>
              <w:rPr>
                <w:rFonts w:ascii="Times New Roman" w:eastAsia="Times New Roman" w:hAnsi="Times New Roman" w:cs="Times New Roman"/>
                <w:b/>
                <w:color w:val="000000"/>
              </w:rPr>
            </w:pPr>
            <w:r w:rsidRPr="00225A84">
              <w:rPr>
                <w:rFonts w:ascii="Times New Roman" w:eastAsia="Times New Roman" w:hAnsi="Times New Roman" w:cs="Times New Roman"/>
                <w:b/>
                <w:color w:val="000000"/>
              </w:rPr>
              <w:t xml:space="preserve">Направлено депутатських </w:t>
            </w:r>
          </w:p>
        </w:tc>
      </w:tr>
      <w:tr w:rsidR="00E51019" w:rsidRPr="00225A84" w14:paraId="4E1BDD09" w14:textId="77777777" w:rsidTr="009279F0">
        <w:trPr>
          <w:trHeight w:val="320"/>
        </w:trPr>
        <w:tc>
          <w:tcPr>
            <w:tcW w:w="2240" w:type="dxa"/>
            <w:vAlign w:val="bottom"/>
          </w:tcPr>
          <w:p w14:paraId="099E2080" w14:textId="77777777" w:rsidR="00E51019" w:rsidRPr="00225A84" w:rsidRDefault="00E51019" w:rsidP="009279F0">
            <w:pPr>
              <w:spacing w:after="0" w:line="240" w:lineRule="auto"/>
              <w:ind w:right="53"/>
              <w:contextualSpacing/>
              <w:jc w:val="center"/>
              <w:rPr>
                <w:rFonts w:ascii="Times New Roman" w:eastAsia="Times New Roman" w:hAnsi="Times New Roman" w:cs="Times New Roman"/>
                <w:b/>
                <w:color w:val="000000"/>
              </w:rPr>
            </w:pPr>
            <w:r w:rsidRPr="00225A84">
              <w:rPr>
                <w:rFonts w:ascii="Times New Roman" w:eastAsia="Times New Roman" w:hAnsi="Times New Roman" w:cs="Times New Roman"/>
                <w:b/>
                <w:color w:val="000000"/>
              </w:rPr>
              <w:t>колективні зустрічі</w:t>
            </w:r>
          </w:p>
        </w:tc>
        <w:tc>
          <w:tcPr>
            <w:tcW w:w="2955" w:type="dxa"/>
            <w:vAlign w:val="bottom"/>
          </w:tcPr>
          <w:p w14:paraId="12518161" w14:textId="77777777" w:rsidR="00E51019" w:rsidRPr="00225A84" w:rsidRDefault="00E51019" w:rsidP="009279F0">
            <w:pPr>
              <w:spacing w:after="0" w:line="240" w:lineRule="auto"/>
              <w:contextualSpacing/>
              <w:jc w:val="center"/>
              <w:rPr>
                <w:rFonts w:ascii="Times New Roman" w:eastAsia="Times New Roman" w:hAnsi="Times New Roman" w:cs="Times New Roman"/>
                <w:b/>
                <w:color w:val="000000"/>
              </w:rPr>
            </w:pPr>
            <w:r w:rsidRPr="00225A84">
              <w:rPr>
                <w:rFonts w:ascii="Times New Roman" w:eastAsia="Times New Roman" w:hAnsi="Times New Roman" w:cs="Times New Roman"/>
                <w:b/>
                <w:color w:val="000000"/>
              </w:rPr>
              <w:t xml:space="preserve">      до депутатки</w:t>
            </w:r>
          </w:p>
        </w:tc>
        <w:tc>
          <w:tcPr>
            <w:tcW w:w="3511" w:type="dxa"/>
            <w:vAlign w:val="bottom"/>
          </w:tcPr>
          <w:p w14:paraId="5BDD2686" w14:textId="77777777" w:rsidR="00E51019" w:rsidRPr="00225A84" w:rsidRDefault="00E51019" w:rsidP="009279F0">
            <w:pPr>
              <w:spacing w:after="0" w:line="240" w:lineRule="auto"/>
              <w:contextualSpacing/>
              <w:jc w:val="center"/>
              <w:rPr>
                <w:rFonts w:ascii="Times New Roman" w:eastAsia="Times New Roman" w:hAnsi="Times New Roman" w:cs="Times New Roman"/>
                <w:b/>
                <w:color w:val="000000"/>
              </w:rPr>
            </w:pPr>
            <w:r w:rsidRPr="00225A84">
              <w:rPr>
                <w:rFonts w:ascii="Times New Roman" w:eastAsia="Times New Roman" w:hAnsi="Times New Roman" w:cs="Times New Roman"/>
                <w:b/>
                <w:color w:val="000000"/>
              </w:rPr>
              <w:t>звернень</w:t>
            </w:r>
          </w:p>
        </w:tc>
      </w:tr>
    </w:tbl>
    <w:p w14:paraId="1DFB93DD" w14:textId="77777777" w:rsidR="00E51019" w:rsidRPr="00225A84" w:rsidRDefault="00E51019" w:rsidP="00E51019">
      <w:pPr>
        <w:spacing w:after="0" w:line="240" w:lineRule="auto"/>
        <w:contextualSpacing/>
        <w:jc w:val="both"/>
        <w:rPr>
          <w:rFonts w:ascii="Times New Roman" w:eastAsia="Times New Roman" w:hAnsi="Times New Roman" w:cs="Times New Roman"/>
          <w:b/>
          <w:color w:val="000000"/>
          <w:sz w:val="28"/>
          <w:szCs w:val="28"/>
        </w:rPr>
      </w:pPr>
    </w:p>
    <w:p w14:paraId="576446D9"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hanging="20"/>
        <w:contextualSpacing/>
        <w:jc w:val="both"/>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ab/>
      </w:r>
      <w:r w:rsidRPr="00225A84">
        <w:rPr>
          <w:rFonts w:ascii="Times New Roman" w:eastAsia="Times New Roman" w:hAnsi="Times New Roman" w:cs="Times New Roman"/>
          <w:color w:val="000000"/>
          <w:sz w:val="27"/>
          <w:szCs w:val="27"/>
        </w:rPr>
        <w:tab/>
        <w:t>На основі отриманої від громадян і громадських організацій інформації, їхніх скарг і пропозицій, було направлено 110 депутатських звернень, адресованих до структурних підрозділів КМДА, районних у місті Києві державних адміністрацій, комунальних підприємств, установ та організацій з вимогами щодо надання киянам якісних комунальних послуг, утримання в належному стані об'єктів житлового фонду та благоустрою, зупинення незаконного будівництва, перевірки законності проведення робіт з обрізки та видалення зелених насаджень, перевірки ефективності діяльності комунальних установ, підприємств та організацій тощо.</w:t>
      </w:r>
    </w:p>
    <w:p w14:paraId="3CFECA33" w14:textId="77777777" w:rsidR="00E51019" w:rsidRPr="00225A84" w:rsidRDefault="00E51019" w:rsidP="00E51019">
      <w:pPr>
        <w:spacing w:after="0" w:line="240" w:lineRule="auto"/>
        <w:contextualSpacing/>
        <w:jc w:val="both"/>
        <w:rPr>
          <w:rFonts w:ascii="Times New Roman" w:eastAsia="Times New Roman" w:hAnsi="Times New Roman" w:cs="Times New Roman"/>
          <w:bCs/>
          <w:color w:val="000000"/>
          <w:sz w:val="28"/>
          <w:szCs w:val="28"/>
        </w:rPr>
      </w:pPr>
      <w:r w:rsidRPr="00225A84">
        <w:rPr>
          <w:rFonts w:ascii="Times New Roman" w:eastAsia="Times New Roman" w:hAnsi="Times New Roman" w:cs="Times New Roman"/>
          <w:b/>
          <w:color w:val="000000"/>
          <w:sz w:val="28"/>
          <w:szCs w:val="28"/>
        </w:rPr>
        <w:tab/>
      </w:r>
      <w:r w:rsidRPr="00225A84">
        <w:rPr>
          <w:rFonts w:ascii="Times New Roman" w:eastAsia="Times New Roman" w:hAnsi="Times New Roman" w:cs="Times New Roman"/>
          <w:bCs/>
          <w:color w:val="000000"/>
          <w:sz w:val="28"/>
          <w:szCs w:val="28"/>
        </w:rPr>
        <w:t xml:space="preserve"> </w:t>
      </w:r>
    </w:p>
    <w:p w14:paraId="159FD86D" w14:textId="77777777" w:rsidR="00E51019" w:rsidRPr="00225A84" w:rsidRDefault="00E51019" w:rsidP="00E51019">
      <w:pPr>
        <w:spacing w:after="0" w:line="240" w:lineRule="auto"/>
        <w:contextualSpacing/>
        <w:jc w:val="both"/>
        <w:rPr>
          <w:rFonts w:ascii="Times New Roman" w:eastAsia="Times New Roman" w:hAnsi="Times New Roman" w:cs="Times New Roman"/>
          <w:bCs/>
          <w:i/>
          <w:iCs/>
          <w:color w:val="000000"/>
          <w:sz w:val="28"/>
          <w:szCs w:val="28"/>
        </w:rPr>
      </w:pPr>
      <w:r w:rsidRPr="00225A84">
        <w:rPr>
          <w:rFonts w:ascii="Times New Roman" w:eastAsia="Times New Roman" w:hAnsi="Times New Roman" w:cs="Times New Roman"/>
          <w:bCs/>
          <w:color w:val="000000"/>
          <w:sz w:val="28"/>
          <w:szCs w:val="28"/>
        </w:rPr>
        <w:tab/>
      </w:r>
      <w:r w:rsidRPr="00225A84">
        <w:rPr>
          <w:rFonts w:ascii="Times New Roman" w:eastAsia="Times New Roman" w:hAnsi="Times New Roman" w:cs="Times New Roman"/>
          <w:bCs/>
          <w:i/>
          <w:iCs/>
          <w:color w:val="000000"/>
          <w:sz w:val="28"/>
          <w:szCs w:val="28"/>
        </w:rPr>
        <w:t>Використання депутатського фонду</w:t>
      </w:r>
    </w:p>
    <w:p w14:paraId="303E9588" w14:textId="77777777" w:rsidR="00E51019" w:rsidRPr="00225A84" w:rsidRDefault="00E51019" w:rsidP="00E51019">
      <w:pPr>
        <w:spacing w:after="0" w:line="240" w:lineRule="auto"/>
        <w:contextualSpacing/>
        <w:jc w:val="both"/>
        <w:rPr>
          <w:rFonts w:ascii="Times New Roman" w:eastAsia="Times New Roman" w:hAnsi="Times New Roman" w:cs="Times New Roman"/>
          <w:bCs/>
          <w:color w:val="000000"/>
          <w:sz w:val="28"/>
          <w:szCs w:val="28"/>
        </w:rPr>
      </w:pPr>
    </w:p>
    <w:p w14:paraId="6BFB4444" w14:textId="77777777" w:rsidR="00E51019" w:rsidRPr="00225A84" w:rsidRDefault="00E51019" w:rsidP="00E51019">
      <w:pPr>
        <w:spacing w:after="0" w:line="240" w:lineRule="auto"/>
        <w:contextualSpacing/>
        <w:jc w:val="both"/>
        <w:rPr>
          <w:rFonts w:ascii="Times New Roman" w:eastAsia="Times New Roman" w:hAnsi="Times New Roman" w:cs="Times New Roman"/>
          <w:bCs/>
          <w:color w:val="000000"/>
          <w:sz w:val="28"/>
          <w:szCs w:val="28"/>
        </w:rPr>
      </w:pPr>
      <w:r w:rsidRPr="00225A84">
        <w:rPr>
          <w:rFonts w:ascii="Times New Roman" w:eastAsia="Times New Roman" w:hAnsi="Times New Roman" w:cs="Times New Roman"/>
          <w:b/>
          <w:color w:val="000000"/>
          <w:sz w:val="28"/>
          <w:szCs w:val="28"/>
        </w:rPr>
        <w:tab/>
      </w:r>
      <w:r w:rsidRPr="00225A84">
        <w:rPr>
          <w:rFonts w:ascii="Times New Roman" w:eastAsia="Times New Roman" w:hAnsi="Times New Roman" w:cs="Times New Roman"/>
          <w:bCs/>
          <w:color w:val="000000"/>
          <w:sz w:val="28"/>
          <w:szCs w:val="28"/>
        </w:rPr>
        <w:t>Кошти, передбачені</w:t>
      </w:r>
      <w:r w:rsidRPr="00225A84">
        <w:rPr>
          <w:rFonts w:ascii="Times New Roman" w:eastAsia="Times New Roman" w:hAnsi="Times New Roman" w:cs="Times New Roman"/>
          <w:b/>
          <w:color w:val="000000"/>
          <w:sz w:val="28"/>
          <w:szCs w:val="28"/>
        </w:rPr>
        <w:t xml:space="preserve"> </w:t>
      </w:r>
      <w:r w:rsidRPr="00225A84">
        <w:rPr>
          <w:rFonts w:ascii="Times New Roman" w:eastAsia="Times New Roman" w:hAnsi="Times New Roman" w:cs="Times New Roman"/>
          <w:bCs/>
          <w:color w:val="000000"/>
          <w:sz w:val="28"/>
          <w:szCs w:val="28"/>
        </w:rPr>
        <w:t>Програмою вирішення депутатами Київради соціально-економічних проблем, виконання передвиборних програм та доручень виборців на 2021 рік, будуть використані за наступними основними напрямами:</w:t>
      </w:r>
    </w:p>
    <w:p w14:paraId="2176D7F2" w14:textId="77777777" w:rsidR="00E51019" w:rsidRPr="00225A84" w:rsidRDefault="00E51019" w:rsidP="00E51019">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68"/>
          <w:tab w:val="left" w:pos="993"/>
        </w:tabs>
        <w:spacing w:after="0" w:line="240" w:lineRule="auto"/>
        <w:contextualSpacing/>
        <w:jc w:val="both"/>
        <w:rPr>
          <w:rFonts w:ascii="Times New Roman" w:hAnsi="Times New Roman" w:cs="Times New Roman"/>
          <w:sz w:val="26"/>
          <w:szCs w:val="26"/>
        </w:rPr>
      </w:pPr>
      <w:r w:rsidRPr="00225A84">
        <w:rPr>
          <w:rFonts w:ascii="Times New Roman" w:eastAsia="Times New Roman" w:hAnsi="Times New Roman" w:cs="Times New Roman"/>
          <w:b/>
          <w:color w:val="000000"/>
          <w:sz w:val="26"/>
          <w:szCs w:val="26"/>
        </w:rPr>
        <w:t>Програми та заходи у сфері освіти (400 000 грн)</w:t>
      </w:r>
    </w:p>
    <w:p w14:paraId="67472079" w14:textId="77777777" w:rsidR="00E51019" w:rsidRPr="00225A84" w:rsidRDefault="00E51019" w:rsidP="00E51019">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58"/>
          <w:tab w:val="left" w:pos="993"/>
        </w:tabs>
        <w:spacing w:after="0" w:line="240" w:lineRule="auto"/>
        <w:contextualSpacing/>
        <w:jc w:val="both"/>
        <w:rPr>
          <w:rFonts w:ascii="Times New Roman" w:hAnsi="Times New Roman" w:cs="Times New Roman"/>
          <w:sz w:val="26"/>
          <w:szCs w:val="26"/>
        </w:rPr>
      </w:pPr>
      <w:r w:rsidRPr="00225A84">
        <w:rPr>
          <w:rFonts w:ascii="Times New Roman" w:eastAsia="Times New Roman" w:hAnsi="Times New Roman" w:cs="Times New Roman"/>
          <w:b/>
          <w:color w:val="000000"/>
          <w:sz w:val="26"/>
          <w:szCs w:val="26"/>
        </w:rPr>
        <w:t>Діяльність у сфері житлово-комунального господарства (400 000 грн)</w:t>
      </w:r>
    </w:p>
    <w:p w14:paraId="2EB5BFB0" w14:textId="77777777" w:rsidR="00E51019" w:rsidRPr="00225A84" w:rsidRDefault="00E51019" w:rsidP="00E51019">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58"/>
          <w:tab w:val="left" w:pos="993"/>
        </w:tabs>
        <w:spacing w:after="0" w:line="240" w:lineRule="auto"/>
        <w:contextualSpacing/>
        <w:jc w:val="both"/>
        <w:rPr>
          <w:rFonts w:ascii="Times New Roman" w:hAnsi="Times New Roman" w:cs="Times New Roman"/>
          <w:sz w:val="26"/>
          <w:szCs w:val="26"/>
        </w:rPr>
      </w:pPr>
      <w:r w:rsidRPr="00225A84">
        <w:rPr>
          <w:rFonts w:ascii="Times New Roman" w:eastAsia="Times New Roman" w:hAnsi="Times New Roman" w:cs="Times New Roman"/>
          <w:b/>
          <w:color w:val="000000"/>
          <w:sz w:val="26"/>
          <w:szCs w:val="26"/>
        </w:rPr>
        <w:t>Заходи у сфері соціального захисту і соціального забезпечення (200 000 грн)</w:t>
      </w:r>
    </w:p>
    <w:p w14:paraId="0D8794D6"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tabs>
          <w:tab w:val="left" w:pos="158"/>
          <w:tab w:val="left" w:pos="993"/>
        </w:tabs>
        <w:spacing w:after="0" w:line="240" w:lineRule="auto"/>
        <w:contextualSpacing/>
        <w:jc w:val="both"/>
        <w:rPr>
          <w:rFonts w:ascii="Times New Roman" w:hAnsi="Times New Roman" w:cs="Times New Roman"/>
          <w:sz w:val="26"/>
          <w:szCs w:val="26"/>
        </w:rPr>
      </w:pPr>
    </w:p>
    <w:p w14:paraId="25659DAD" w14:textId="77777777" w:rsidR="00E51019" w:rsidRPr="00225A84" w:rsidRDefault="00E51019" w:rsidP="00E51019">
      <w:pPr>
        <w:pStyle w:val="a3"/>
        <w:spacing w:after="0" w:line="240" w:lineRule="auto"/>
        <w:ind w:left="0"/>
        <w:jc w:val="both"/>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ab/>
        <w:t>Наразі вже заплановано надання асигнування на вирішення інфраструктурних проблем навчальних закладів Шевченківського району міста Києва.</w:t>
      </w:r>
    </w:p>
    <w:p w14:paraId="465EB7B6" w14:textId="77777777" w:rsidR="00E51019" w:rsidRPr="00225A84" w:rsidRDefault="00E51019" w:rsidP="00E51019">
      <w:pPr>
        <w:tabs>
          <w:tab w:val="left" w:pos="284"/>
        </w:tabs>
        <w:spacing w:after="0" w:line="240" w:lineRule="auto"/>
        <w:ind w:firstLine="567"/>
        <w:contextualSpacing/>
        <w:rPr>
          <w:rFonts w:ascii="Times New Roman" w:eastAsia="Times New Roman" w:hAnsi="Times New Roman" w:cs="Times New Roman"/>
          <w:b/>
          <w:color w:val="000000"/>
          <w:sz w:val="28"/>
          <w:szCs w:val="28"/>
        </w:rPr>
      </w:pPr>
    </w:p>
    <w:p w14:paraId="3ABA8DFF"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hanging="20"/>
        <w:contextualSpacing/>
        <w:jc w:val="both"/>
        <w:rPr>
          <w:rFonts w:ascii="Times New Roman" w:eastAsia="Times New Roman" w:hAnsi="Times New Roman" w:cs="Times New Roman"/>
          <w:b/>
          <w:bCs/>
          <w:color w:val="000000"/>
          <w:sz w:val="27"/>
          <w:szCs w:val="27"/>
        </w:rPr>
      </w:pPr>
      <w:r w:rsidRPr="00225A84">
        <w:rPr>
          <w:rFonts w:ascii="Times New Roman" w:eastAsia="Times New Roman" w:hAnsi="Times New Roman" w:cs="Times New Roman"/>
          <w:b/>
          <w:bCs/>
          <w:color w:val="000000"/>
          <w:sz w:val="27"/>
          <w:szCs w:val="27"/>
        </w:rPr>
        <w:tab/>
      </w:r>
      <w:r w:rsidRPr="00225A84">
        <w:rPr>
          <w:rFonts w:ascii="Times New Roman" w:eastAsia="Times New Roman" w:hAnsi="Times New Roman" w:cs="Times New Roman"/>
          <w:b/>
          <w:bCs/>
          <w:color w:val="000000"/>
          <w:sz w:val="27"/>
          <w:szCs w:val="27"/>
        </w:rPr>
        <w:tab/>
        <w:t xml:space="preserve">Окремо слід відзначити участь Євгенії </w:t>
      </w:r>
      <w:proofErr w:type="spellStart"/>
      <w:r w:rsidRPr="00225A84">
        <w:rPr>
          <w:rFonts w:ascii="Times New Roman" w:eastAsia="Times New Roman" w:hAnsi="Times New Roman" w:cs="Times New Roman"/>
          <w:b/>
          <w:bCs/>
          <w:color w:val="000000"/>
          <w:sz w:val="27"/>
          <w:szCs w:val="27"/>
        </w:rPr>
        <w:t>Кулеби</w:t>
      </w:r>
      <w:proofErr w:type="spellEnd"/>
      <w:r w:rsidRPr="00225A84">
        <w:rPr>
          <w:rFonts w:ascii="Times New Roman" w:eastAsia="Times New Roman" w:hAnsi="Times New Roman" w:cs="Times New Roman"/>
          <w:b/>
          <w:bCs/>
          <w:color w:val="000000"/>
          <w:sz w:val="27"/>
          <w:szCs w:val="27"/>
        </w:rPr>
        <w:t xml:space="preserve"> у найбільш важливих </w:t>
      </w:r>
      <w:proofErr w:type="spellStart"/>
      <w:r w:rsidRPr="00225A84">
        <w:rPr>
          <w:rFonts w:ascii="Times New Roman" w:eastAsia="Times New Roman" w:hAnsi="Times New Roman" w:cs="Times New Roman"/>
          <w:b/>
          <w:bCs/>
          <w:color w:val="000000"/>
          <w:sz w:val="27"/>
          <w:szCs w:val="27"/>
        </w:rPr>
        <w:t>проєктах</w:t>
      </w:r>
      <w:proofErr w:type="spellEnd"/>
      <w:r w:rsidRPr="00225A84">
        <w:rPr>
          <w:rFonts w:ascii="Times New Roman" w:eastAsia="Times New Roman" w:hAnsi="Times New Roman" w:cs="Times New Roman"/>
          <w:b/>
          <w:bCs/>
          <w:color w:val="000000"/>
          <w:sz w:val="27"/>
          <w:szCs w:val="27"/>
        </w:rPr>
        <w:t xml:space="preserve"> за звітний період:</w:t>
      </w:r>
    </w:p>
    <w:p w14:paraId="21E6310D" w14:textId="77777777" w:rsidR="00E51019" w:rsidRDefault="00E51019" w:rsidP="00E51019">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0" w:right="20" w:firstLine="860"/>
        <w:contextualSpacing/>
        <w:jc w:val="both"/>
        <w:rPr>
          <w:rFonts w:ascii="Times New Roman" w:hAnsi="Times New Roman" w:cs="Times New Roman"/>
        </w:rPr>
      </w:pPr>
      <w:r w:rsidRPr="00225A84">
        <w:rPr>
          <w:rFonts w:ascii="Times New Roman" w:eastAsia="Times New Roman" w:hAnsi="Times New Roman" w:cs="Times New Roman"/>
          <w:color w:val="000000"/>
          <w:sz w:val="27"/>
          <w:szCs w:val="27"/>
        </w:rPr>
        <w:t xml:space="preserve">Приймала участь у діяльності робочої групи щодо зміни існуючого цільового призначення земельної ділянки з кадастровим номером 8000000000:79:108:0002 на цільове призначення «Для збереження та використання регіональних ландшафтних парків» з метою створення </w:t>
      </w:r>
      <w:r w:rsidRPr="008D0AF4">
        <w:rPr>
          <w:rFonts w:ascii="Times New Roman" w:eastAsia="Times New Roman" w:hAnsi="Times New Roman" w:cs="Times New Roman"/>
          <w:color w:val="000000"/>
          <w:sz w:val="27"/>
          <w:szCs w:val="27"/>
        </w:rPr>
        <w:t>регіонального ландшафтного парку місцевого значення «</w:t>
      </w:r>
      <w:proofErr w:type="spellStart"/>
      <w:r w:rsidRPr="008D0AF4">
        <w:rPr>
          <w:rFonts w:ascii="Times New Roman" w:eastAsia="Times New Roman" w:hAnsi="Times New Roman" w:cs="Times New Roman"/>
          <w:color w:val="000000"/>
          <w:sz w:val="27"/>
          <w:szCs w:val="27"/>
        </w:rPr>
        <w:t>Совські</w:t>
      </w:r>
      <w:proofErr w:type="spellEnd"/>
      <w:r w:rsidRPr="008D0AF4">
        <w:rPr>
          <w:rFonts w:ascii="Times New Roman" w:eastAsia="Times New Roman" w:hAnsi="Times New Roman" w:cs="Times New Roman"/>
          <w:color w:val="000000"/>
          <w:sz w:val="27"/>
          <w:szCs w:val="27"/>
        </w:rPr>
        <w:t xml:space="preserve"> ставки».</w:t>
      </w:r>
    </w:p>
    <w:p w14:paraId="16F48928" w14:textId="77777777" w:rsidR="00E51019" w:rsidRPr="00E51019" w:rsidRDefault="00E51019" w:rsidP="00E51019">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0" w:right="20" w:firstLine="860"/>
        <w:contextualSpacing/>
        <w:jc w:val="both"/>
        <w:rPr>
          <w:rFonts w:ascii="Times New Roman" w:hAnsi="Times New Roman" w:cs="Times New Roman"/>
        </w:rPr>
      </w:pPr>
      <w:r w:rsidRPr="00E51019">
        <w:rPr>
          <w:rFonts w:ascii="Times New Roman" w:eastAsia="Times New Roman" w:hAnsi="Times New Roman" w:cs="Times New Roman"/>
          <w:sz w:val="28"/>
          <w:szCs w:val="28"/>
        </w:rPr>
        <w:t xml:space="preserve">Стала ініціаторкою прийняття та впровадження в місті Києві </w:t>
      </w:r>
      <w:proofErr w:type="spellStart"/>
      <w:r w:rsidRPr="00E51019">
        <w:rPr>
          <w:rFonts w:ascii="Times New Roman" w:eastAsia="Times New Roman" w:hAnsi="Times New Roman" w:cs="Times New Roman"/>
          <w:sz w:val="28"/>
          <w:szCs w:val="28"/>
        </w:rPr>
        <w:t>проєкту</w:t>
      </w:r>
      <w:proofErr w:type="spellEnd"/>
      <w:r w:rsidRPr="00E51019">
        <w:rPr>
          <w:rFonts w:ascii="Times New Roman" w:eastAsia="Times New Roman" w:hAnsi="Times New Roman" w:cs="Times New Roman"/>
          <w:sz w:val="28"/>
          <w:szCs w:val="28"/>
        </w:rPr>
        <w:t xml:space="preserve"> цільових екологічних (зелених) інвестицій на придбання 20 автобусів з електричними двигунами. Йдеться про те, що Київ має намір закупити відповідний електротранспорт за Кіотським протоколом. </w:t>
      </w:r>
      <w:r w:rsidRPr="00E51019">
        <w:rPr>
          <w:rFonts w:ascii="Times New Roman" w:hAnsi="Times New Roman" w:cs="Times New Roman"/>
          <w:sz w:val="28"/>
          <w:szCs w:val="28"/>
        </w:rPr>
        <w:t xml:space="preserve">За рахунок </w:t>
      </w:r>
      <w:proofErr w:type="spellStart"/>
      <w:r w:rsidRPr="00E51019">
        <w:rPr>
          <w:rFonts w:ascii="Times New Roman" w:hAnsi="Times New Roman" w:cs="Times New Roman"/>
          <w:sz w:val="28"/>
          <w:szCs w:val="28"/>
        </w:rPr>
        <w:t>проєкту</w:t>
      </w:r>
      <w:proofErr w:type="spellEnd"/>
      <w:r w:rsidRPr="00E51019">
        <w:rPr>
          <w:rFonts w:ascii="Times New Roman" w:hAnsi="Times New Roman" w:cs="Times New Roman"/>
          <w:sz w:val="28"/>
          <w:szCs w:val="28"/>
        </w:rPr>
        <w:t xml:space="preserve"> відбудеться часткове оновлення міського пасажирського транспорту міста Києва </w:t>
      </w:r>
      <w:r w:rsidRPr="00E51019">
        <w:rPr>
          <w:rFonts w:ascii="Times New Roman" w:hAnsi="Times New Roman" w:cs="Times New Roman"/>
          <w:sz w:val="28"/>
          <w:szCs w:val="28"/>
        </w:rPr>
        <w:lastRenderedPageBreak/>
        <w:t>з підвищенням ефективності та надійності його роботи з покращенням безпеки та якості пасажирських перевезень.</w:t>
      </w:r>
    </w:p>
    <w:p w14:paraId="3E3E774F" w14:textId="77777777" w:rsidR="00E51019" w:rsidRPr="00225A84" w:rsidRDefault="00E51019" w:rsidP="00E51019">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0" w:right="20" w:firstLine="860"/>
        <w:contextualSpacing/>
        <w:jc w:val="both"/>
        <w:rPr>
          <w:rFonts w:ascii="Times New Roman" w:hAnsi="Times New Roman" w:cs="Times New Roman"/>
        </w:rPr>
      </w:pPr>
      <w:r w:rsidRPr="00225A84">
        <w:rPr>
          <w:rFonts w:ascii="Times New Roman" w:eastAsia="Times New Roman" w:hAnsi="Times New Roman" w:cs="Times New Roman"/>
          <w:color w:val="000000"/>
          <w:sz w:val="27"/>
          <w:szCs w:val="27"/>
        </w:rPr>
        <w:t xml:space="preserve">Приймала участь у діяльності робочої групи щодо незадовільного екологічного стану Ботанічної пам’ятки природи місцевого значення «Лісове урочище </w:t>
      </w:r>
      <w:proofErr w:type="spellStart"/>
      <w:r w:rsidRPr="00225A84">
        <w:rPr>
          <w:rFonts w:ascii="Times New Roman" w:eastAsia="Times New Roman" w:hAnsi="Times New Roman" w:cs="Times New Roman"/>
          <w:color w:val="000000"/>
          <w:sz w:val="27"/>
          <w:szCs w:val="27"/>
        </w:rPr>
        <w:t>Крістерів</w:t>
      </w:r>
      <w:proofErr w:type="spellEnd"/>
      <w:r w:rsidRPr="00225A84">
        <w:rPr>
          <w:rFonts w:ascii="Times New Roman" w:eastAsia="Times New Roman" w:hAnsi="Times New Roman" w:cs="Times New Roman"/>
          <w:color w:val="000000"/>
          <w:sz w:val="27"/>
          <w:szCs w:val="27"/>
        </w:rPr>
        <w:t>».</w:t>
      </w:r>
    </w:p>
    <w:p w14:paraId="7D73D8E1" w14:textId="77777777" w:rsidR="00E51019" w:rsidRPr="00225A84" w:rsidRDefault="00E51019" w:rsidP="00E51019">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0" w:right="20" w:firstLine="860"/>
        <w:contextualSpacing/>
        <w:jc w:val="both"/>
        <w:rPr>
          <w:rFonts w:ascii="Times New Roman" w:hAnsi="Times New Roman" w:cs="Times New Roman"/>
        </w:rPr>
      </w:pPr>
      <w:r w:rsidRPr="00225A84">
        <w:rPr>
          <w:rFonts w:ascii="Times New Roman" w:eastAsia="Times New Roman" w:hAnsi="Times New Roman" w:cs="Times New Roman"/>
          <w:color w:val="000000"/>
          <w:sz w:val="27"/>
          <w:szCs w:val="27"/>
        </w:rPr>
        <w:t>Одна із ініціаторок проведення інвентаризації та паспортизації водних об’єктів міста Києва.</w:t>
      </w:r>
    </w:p>
    <w:p w14:paraId="60541F01" w14:textId="77777777" w:rsidR="00E51019" w:rsidRPr="00225A84" w:rsidRDefault="00E51019" w:rsidP="00E51019">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0" w:right="20" w:firstLine="860"/>
        <w:contextualSpacing/>
        <w:jc w:val="both"/>
        <w:rPr>
          <w:rFonts w:ascii="Times New Roman" w:hAnsi="Times New Roman" w:cs="Times New Roman"/>
        </w:rPr>
      </w:pPr>
      <w:r w:rsidRPr="00225A84">
        <w:rPr>
          <w:rFonts w:ascii="Times New Roman" w:eastAsia="Times New Roman" w:hAnsi="Times New Roman" w:cs="Times New Roman"/>
          <w:color w:val="000000"/>
          <w:sz w:val="27"/>
          <w:szCs w:val="27"/>
        </w:rPr>
        <w:t>За ініціативи депутатки створено Міжфракційне об’єднання в Київській міській раді депутатів Київської міської ради IX скликання «Київ – за рівні можливості».</w:t>
      </w:r>
    </w:p>
    <w:p w14:paraId="16365F87"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880" w:right="20"/>
        <w:contextualSpacing/>
        <w:jc w:val="both"/>
        <w:rPr>
          <w:rFonts w:ascii="Times New Roman" w:hAnsi="Times New Roman" w:cs="Times New Roman"/>
        </w:rPr>
      </w:pPr>
    </w:p>
    <w:p w14:paraId="3EFB82AD" w14:textId="77777777" w:rsidR="00E51019" w:rsidRPr="00225A84" w:rsidRDefault="00E51019" w:rsidP="00E51019">
      <w:pPr>
        <w:pBdr>
          <w:top w:val="nil"/>
          <w:left w:val="nil"/>
          <w:bottom w:val="nil"/>
          <w:right w:val="nil"/>
          <w:between w:val="nil"/>
        </w:pBdr>
        <w:tabs>
          <w:tab w:val="left" w:pos="1416"/>
        </w:tabs>
        <w:spacing w:after="0" w:line="240" w:lineRule="auto"/>
        <w:ind w:firstLine="696"/>
        <w:contextualSpacing/>
        <w:jc w:val="both"/>
        <w:rPr>
          <w:rFonts w:ascii="Times New Roman" w:eastAsia="Times New Roman" w:hAnsi="Times New Roman" w:cs="Times New Roman"/>
          <w:b/>
          <w:color w:val="000000"/>
          <w:sz w:val="30"/>
          <w:szCs w:val="30"/>
        </w:rPr>
      </w:pPr>
      <w:r w:rsidRPr="00225A84">
        <w:rPr>
          <w:rFonts w:ascii="Times New Roman" w:eastAsia="Times New Roman" w:hAnsi="Times New Roman" w:cs="Times New Roman"/>
          <w:b/>
          <w:color w:val="000000"/>
          <w:sz w:val="30"/>
          <w:szCs w:val="30"/>
        </w:rPr>
        <w:t>2. Участь у засіданнях Київської міської ради та засіданнях постійної комісії.</w:t>
      </w:r>
    </w:p>
    <w:p w14:paraId="51D10F5F"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hanging="20"/>
        <w:contextualSpacing/>
        <w:jc w:val="both"/>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ab/>
      </w:r>
      <w:r w:rsidRPr="00225A84">
        <w:rPr>
          <w:rFonts w:ascii="Times New Roman" w:eastAsia="Times New Roman" w:hAnsi="Times New Roman" w:cs="Times New Roman"/>
          <w:color w:val="000000"/>
          <w:sz w:val="27"/>
          <w:szCs w:val="27"/>
        </w:rPr>
        <w:tab/>
      </w:r>
    </w:p>
    <w:p w14:paraId="5C479843"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hanging="20"/>
        <w:contextualSpacing/>
        <w:jc w:val="both"/>
        <w:rPr>
          <w:rFonts w:ascii="Times New Roman" w:eastAsia="Times New Roman" w:hAnsi="Times New Roman" w:cs="Times New Roman"/>
          <w:i/>
          <w:iCs/>
          <w:color w:val="000000"/>
          <w:sz w:val="27"/>
          <w:szCs w:val="27"/>
        </w:rPr>
      </w:pPr>
      <w:r w:rsidRPr="00225A84">
        <w:rPr>
          <w:rFonts w:ascii="Times New Roman" w:eastAsia="Times New Roman" w:hAnsi="Times New Roman" w:cs="Times New Roman"/>
          <w:color w:val="000000"/>
          <w:sz w:val="27"/>
          <w:szCs w:val="27"/>
        </w:rPr>
        <w:tab/>
      </w:r>
      <w:r w:rsidRPr="00225A84">
        <w:rPr>
          <w:rFonts w:ascii="Times New Roman" w:eastAsia="Times New Roman" w:hAnsi="Times New Roman" w:cs="Times New Roman"/>
          <w:color w:val="000000"/>
          <w:sz w:val="27"/>
          <w:szCs w:val="27"/>
        </w:rPr>
        <w:tab/>
      </w:r>
      <w:r w:rsidRPr="00225A84">
        <w:rPr>
          <w:rFonts w:ascii="Times New Roman" w:eastAsia="Times New Roman" w:hAnsi="Times New Roman" w:cs="Times New Roman"/>
          <w:i/>
          <w:iCs/>
          <w:color w:val="000000"/>
          <w:sz w:val="27"/>
          <w:szCs w:val="27"/>
        </w:rPr>
        <w:t>Участь у засіданнях Київської міської ради</w:t>
      </w:r>
    </w:p>
    <w:p w14:paraId="41A919A2"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hanging="20"/>
        <w:contextualSpacing/>
        <w:jc w:val="both"/>
        <w:rPr>
          <w:rFonts w:ascii="Times New Roman" w:eastAsia="Times New Roman" w:hAnsi="Times New Roman" w:cs="Times New Roman"/>
          <w:i/>
          <w:iCs/>
          <w:color w:val="000000"/>
          <w:sz w:val="27"/>
          <w:szCs w:val="27"/>
        </w:rPr>
      </w:pPr>
    </w:p>
    <w:p w14:paraId="0F4926C8" w14:textId="40C894BD"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hanging="20"/>
        <w:contextualSpacing/>
        <w:jc w:val="both"/>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ab/>
      </w:r>
      <w:r w:rsidRPr="00225A84">
        <w:rPr>
          <w:rFonts w:ascii="Times New Roman" w:eastAsia="Times New Roman" w:hAnsi="Times New Roman" w:cs="Times New Roman"/>
          <w:color w:val="000000"/>
          <w:sz w:val="27"/>
          <w:szCs w:val="27"/>
        </w:rPr>
        <w:tab/>
        <w:t xml:space="preserve">Починаючи з 1 грудня 2020 року Євгенія </w:t>
      </w:r>
      <w:proofErr w:type="spellStart"/>
      <w:r w:rsidRPr="00225A84">
        <w:rPr>
          <w:rFonts w:ascii="Times New Roman" w:eastAsia="Times New Roman" w:hAnsi="Times New Roman" w:cs="Times New Roman"/>
          <w:color w:val="000000"/>
          <w:sz w:val="27"/>
          <w:szCs w:val="27"/>
        </w:rPr>
        <w:t>Кулеба</w:t>
      </w:r>
      <w:proofErr w:type="spellEnd"/>
      <w:r w:rsidRPr="00225A84">
        <w:rPr>
          <w:rFonts w:ascii="Times New Roman" w:eastAsia="Times New Roman" w:hAnsi="Times New Roman" w:cs="Times New Roman"/>
          <w:color w:val="000000"/>
          <w:sz w:val="27"/>
          <w:szCs w:val="27"/>
        </w:rPr>
        <w:t xml:space="preserve"> взяла участь у </w:t>
      </w:r>
      <w:r w:rsidR="0074260C">
        <w:rPr>
          <w:rFonts w:ascii="Times New Roman" w:eastAsia="Times New Roman" w:hAnsi="Times New Roman" w:cs="Times New Roman"/>
          <w:color w:val="000000"/>
          <w:sz w:val="27"/>
          <w:szCs w:val="27"/>
        </w:rPr>
        <w:t>9</w:t>
      </w:r>
      <w:r w:rsidRPr="00225A84">
        <w:rPr>
          <w:rFonts w:ascii="Times New Roman" w:eastAsia="Times New Roman" w:hAnsi="Times New Roman" w:cs="Times New Roman"/>
          <w:color w:val="000000"/>
          <w:sz w:val="27"/>
          <w:szCs w:val="27"/>
        </w:rPr>
        <w:t xml:space="preserve"> пленарних засіданнях Київської міської ради, на яких було розглянуто більше 1000 питань порядку денного.</w:t>
      </w:r>
    </w:p>
    <w:p w14:paraId="046192B6"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
          <w:color w:val="000000"/>
          <w:sz w:val="28"/>
          <w:szCs w:val="28"/>
        </w:rPr>
      </w:pPr>
    </w:p>
    <w:p w14:paraId="2E46119B"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bCs/>
          <w:i/>
          <w:iCs/>
          <w:color w:val="000000"/>
          <w:sz w:val="28"/>
          <w:szCs w:val="28"/>
        </w:rPr>
      </w:pPr>
      <w:r w:rsidRPr="00225A84">
        <w:rPr>
          <w:rFonts w:ascii="Times New Roman" w:eastAsia="Times New Roman" w:hAnsi="Times New Roman" w:cs="Times New Roman"/>
          <w:b/>
          <w:color w:val="000000"/>
          <w:sz w:val="28"/>
          <w:szCs w:val="28"/>
        </w:rPr>
        <w:tab/>
      </w:r>
      <w:r w:rsidRPr="00225A84">
        <w:rPr>
          <w:rFonts w:ascii="Times New Roman" w:eastAsia="Times New Roman" w:hAnsi="Times New Roman" w:cs="Times New Roman"/>
          <w:bCs/>
          <w:i/>
          <w:iCs/>
          <w:color w:val="000000"/>
          <w:sz w:val="28"/>
          <w:szCs w:val="28"/>
        </w:rPr>
        <w:t>Робота в постійній комісії Київської міської ради з питань екологічної політики</w:t>
      </w:r>
    </w:p>
    <w:p w14:paraId="511E37B5"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firstLine="700"/>
        <w:contextualSpacing/>
        <w:jc w:val="both"/>
        <w:rPr>
          <w:rFonts w:ascii="Times New Roman" w:eastAsia="Times New Roman" w:hAnsi="Times New Roman" w:cs="Times New Roman"/>
          <w:color w:val="000000"/>
          <w:sz w:val="27"/>
          <w:szCs w:val="27"/>
        </w:rPr>
      </w:pPr>
    </w:p>
    <w:p w14:paraId="0F4BF0C6"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firstLine="700"/>
        <w:contextualSpacing/>
        <w:jc w:val="both"/>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 xml:space="preserve">Рішенням Київської міської ради Євгенію </w:t>
      </w:r>
      <w:proofErr w:type="spellStart"/>
      <w:r w:rsidRPr="00225A84">
        <w:rPr>
          <w:rFonts w:ascii="Times New Roman" w:eastAsia="Times New Roman" w:hAnsi="Times New Roman" w:cs="Times New Roman"/>
          <w:color w:val="000000"/>
          <w:sz w:val="27"/>
          <w:szCs w:val="27"/>
        </w:rPr>
        <w:t>Кулебу</w:t>
      </w:r>
      <w:proofErr w:type="spellEnd"/>
      <w:r w:rsidRPr="00225A84">
        <w:rPr>
          <w:rFonts w:ascii="Times New Roman" w:eastAsia="Times New Roman" w:hAnsi="Times New Roman" w:cs="Times New Roman"/>
          <w:color w:val="000000"/>
          <w:sz w:val="27"/>
          <w:szCs w:val="27"/>
        </w:rPr>
        <w:t xml:space="preserve"> було обрано секретарем  постійної комісії з питань екологічної політики.</w:t>
      </w:r>
    </w:p>
    <w:p w14:paraId="6F60A37C"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ab/>
        <w:t xml:space="preserve">В період з 01.12.2020 по 31.03.2021 року проведено 6 засідань постійної комісії, на яких розглянуто близько 110 питань. </w:t>
      </w:r>
    </w:p>
    <w:p w14:paraId="696CB7CB"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firstLine="700"/>
        <w:contextualSpacing/>
        <w:jc w:val="both"/>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 xml:space="preserve">Приймаючи участь у засіданнях постійної комісії з питань екологічної політики, Євгенія </w:t>
      </w:r>
      <w:proofErr w:type="spellStart"/>
      <w:r w:rsidRPr="00225A84">
        <w:rPr>
          <w:rFonts w:ascii="Times New Roman" w:eastAsia="Times New Roman" w:hAnsi="Times New Roman" w:cs="Times New Roman"/>
          <w:color w:val="000000"/>
          <w:sz w:val="27"/>
          <w:szCs w:val="27"/>
        </w:rPr>
        <w:t>Кулеба</w:t>
      </w:r>
      <w:proofErr w:type="spellEnd"/>
      <w:r w:rsidRPr="00225A84">
        <w:rPr>
          <w:rFonts w:ascii="Times New Roman" w:eastAsia="Times New Roman" w:hAnsi="Times New Roman" w:cs="Times New Roman"/>
          <w:color w:val="000000"/>
          <w:sz w:val="27"/>
          <w:szCs w:val="27"/>
        </w:rPr>
        <w:t>:</w:t>
      </w:r>
    </w:p>
    <w:p w14:paraId="0AD3C862" w14:textId="77777777" w:rsidR="00E51019" w:rsidRPr="00225A84" w:rsidRDefault="00E51019" w:rsidP="00E51019">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009"/>
        </w:tabs>
        <w:spacing w:after="0" w:line="240" w:lineRule="auto"/>
        <w:ind w:left="20" w:right="20" w:firstLine="700"/>
        <w:contextualSpacing/>
        <w:jc w:val="both"/>
        <w:rPr>
          <w:rFonts w:ascii="Times New Roman" w:hAnsi="Times New Roman" w:cs="Times New Roman"/>
        </w:rPr>
      </w:pPr>
      <w:r w:rsidRPr="00225A84">
        <w:rPr>
          <w:rFonts w:ascii="Times New Roman" w:eastAsia="Times New Roman" w:hAnsi="Times New Roman" w:cs="Times New Roman"/>
          <w:color w:val="000000"/>
          <w:sz w:val="27"/>
          <w:szCs w:val="27"/>
        </w:rPr>
        <w:t>Підтримувала рішення щодо створення об’єктів благоустрою (зелених зон);</w:t>
      </w:r>
    </w:p>
    <w:p w14:paraId="79BAFEB6" w14:textId="77777777" w:rsidR="00E51019" w:rsidRPr="00225A84" w:rsidRDefault="00E51019" w:rsidP="00E51019">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014"/>
        </w:tabs>
        <w:spacing w:after="0" w:line="240" w:lineRule="auto"/>
        <w:ind w:left="20" w:right="20" w:firstLine="700"/>
        <w:contextualSpacing/>
        <w:jc w:val="both"/>
        <w:rPr>
          <w:rFonts w:ascii="Times New Roman" w:hAnsi="Times New Roman" w:cs="Times New Roman"/>
        </w:rPr>
      </w:pPr>
      <w:r w:rsidRPr="00225A84">
        <w:rPr>
          <w:rFonts w:ascii="Times New Roman" w:eastAsia="Times New Roman" w:hAnsi="Times New Roman" w:cs="Times New Roman"/>
          <w:color w:val="000000"/>
          <w:sz w:val="27"/>
          <w:szCs w:val="27"/>
        </w:rPr>
        <w:t>Була ініціаторкою та увійшла до складу декількох робочих груп утворених постійною комісією;</w:t>
      </w:r>
    </w:p>
    <w:p w14:paraId="15CA8547" w14:textId="77777777" w:rsidR="00E51019" w:rsidRPr="00225A84" w:rsidRDefault="00E51019" w:rsidP="00E51019">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014"/>
        </w:tabs>
        <w:spacing w:after="0" w:line="240" w:lineRule="auto"/>
        <w:ind w:right="20" w:firstLine="709"/>
        <w:contextualSpacing/>
        <w:jc w:val="both"/>
        <w:rPr>
          <w:rFonts w:ascii="Times New Roman" w:hAnsi="Times New Roman" w:cs="Times New Roman"/>
        </w:rPr>
      </w:pPr>
      <w:r w:rsidRPr="00225A84">
        <w:rPr>
          <w:rFonts w:ascii="Times New Roman" w:eastAsia="Times New Roman" w:hAnsi="Times New Roman" w:cs="Times New Roman"/>
          <w:color w:val="000000"/>
          <w:sz w:val="27"/>
          <w:szCs w:val="27"/>
        </w:rPr>
        <w:t xml:space="preserve">Відстоювала інтереси громади міста Києва при вирішенні інших питань, які було винесено на розгляд комісії з питань екологічної політики. </w:t>
      </w:r>
    </w:p>
    <w:p w14:paraId="1567C3B2"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tabs>
          <w:tab w:val="left" w:pos="1014"/>
        </w:tabs>
        <w:spacing w:after="0" w:line="240" w:lineRule="auto"/>
        <w:ind w:right="20" w:firstLine="720"/>
        <w:contextualSpacing/>
        <w:jc w:val="both"/>
        <w:rPr>
          <w:rFonts w:ascii="Times New Roman" w:hAnsi="Times New Roman" w:cs="Times New Roman"/>
        </w:rPr>
      </w:pPr>
      <w:r w:rsidRPr="00225A84">
        <w:rPr>
          <w:rFonts w:ascii="Times New Roman" w:eastAsia="Times New Roman" w:hAnsi="Times New Roman" w:cs="Times New Roman"/>
          <w:color w:val="000000"/>
          <w:sz w:val="27"/>
          <w:szCs w:val="27"/>
        </w:rPr>
        <w:t xml:space="preserve">З матеріалами роботи комісії та всіма протоколами засідань можна детально ознайомитись на сайті Київради у відповідному розділі: </w:t>
      </w:r>
      <w:hyperlink r:id="rId9" w:history="1">
        <w:r w:rsidRPr="00225A84">
          <w:rPr>
            <w:rStyle w:val="a4"/>
            <w:rFonts w:ascii="Times New Roman" w:hAnsi="Times New Roman" w:cs="Times New Roman"/>
            <w:sz w:val="27"/>
            <w:szCs w:val="27"/>
          </w:rPr>
          <w:t>https://kmr.gov.ua/uk/comisii/487</w:t>
        </w:r>
      </w:hyperlink>
      <w:r w:rsidRPr="00225A84">
        <w:rPr>
          <w:rFonts w:ascii="Times New Roman" w:hAnsi="Times New Roman" w:cs="Times New Roman"/>
          <w:sz w:val="27"/>
          <w:szCs w:val="27"/>
        </w:rPr>
        <w:t>.</w:t>
      </w:r>
    </w:p>
    <w:p w14:paraId="48CB4168"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firstLine="840"/>
        <w:contextualSpacing/>
        <w:jc w:val="both"/>
        <w:rPr>
          <w:rFonts w:ascii="Times New Roman" w:eastAsia="Times New Roman" w:hAnsi="Times New Roman" w:cs="Times New Roman"/>
          <w:color w:val="000000"/>
          <w:sz w:val="27"/>
          <w:szCs w:val="27"/>
        </w:rPr>
      </w:pPr>
    </w:p>
    <w:p w14:paraId="38990008"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contextualSpacing/>
        <w:jc w:val="both"/>
        <w:rPr>
          <w:rFonts w:ascii="Times New Roman" w:eastAsia="Times New Roman" w:hAnsi="Times New Roman" w:cs="Times New Roman"/>
          <w:b/>
          <w:color w:val="000000"/>
          <w:sz w:val="30"/>
          <w:szCs w:val="30"/>
        </w:rPr>
      </w:pPr>
      <w:r w:rsidRPr="00225A84">
        <w:rPr>
          <w:rFonts w:ascii="Times New Roman" w:eastAsia="Times New Roman" w:hAnsi="Times New Roman" w:cs="Times New Roman"/>
          <w:b/>
          <w:color w:val="000000"/>
          <w:sz w:val="30"/>
          <w:szCs w:val="30"/>
        </w:rPr>
        <w:tab/>
        <w:t xml:space="preserve">3. </w:t>
      </w:r>
      <w:proofErr w:type="spellStart"/>
      <w:r w:rsidRPr="00225A84">
        <w:rPr>
          <w:rFonts w:ascii="Times New Roman" w:eastAsia="Times New Roman" w:hAnsi="Times New Roman" w:cs="Times New Roman"/>
          <w:b/>
          <w:color w:val="000000"/>
          <w:sz w:val="30"/>
          <w:szCs w:val="30"/>
        </w:rPr>
        <w:t>Проєкти</w:t>
      </w:r>
      <w:proofErr w:type="spellEnd"/>
      <w:r w:rsidRPr="00225A84">
        <w:rPr>
          <w:rFonts w:ascii="Times New Roman" w:eastAsia="Times New Roman" w:hAnsi="Times New Roman" w:cs="Times New Roman"/>
          <w:b/>
          <w:color w:val="000000"/>
          <w:sz w:val="30"/>
          <w:szCs w:val="30"/>
        </w:rPr>
        <w:t xml:space="preserve"> рішень</w:t>
      </w:r>
    </w:p>
    <w:p w14:paraId="60A31729" w14:textId="77777777" w:rsidR="00E51019" w:rsidRPr="00225A84" w:rsidRDefault="00E51019" w:rsidP="00E51019">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ind w:left="20"/>
        <w:contextualSpacing/>
        <w:jc w:val="both"/>
        <w:rPr>
          <w:rFonts w:ascii="Times New Roman" w:eastAsia="Times New Roman" w:hAnsi="Times New Roman" w:cs="Times New Roman"/>
          <w:b/>
          <w:color w:val="000000"/>
          <w:sz w:val="27"/>
          <w:szCs w:val="27"/>
        </w:rPr>
      </w:pPr>
      <w:bookmarkStart w:id="9" w:name="30j0zll" w:colFirst="0" w:colLast="0"/>
      <w:bookmarkEnd w:id="9"/>
    </w:p>
    <w:p w14:paraId="6BBC5B14" w14:textId="77777777" w:rsidR="00E51019" w:rsidRPr="00225A84" w:rsidRDefault="00E51019" w:rsidP="00E51019">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ind w:left="20"/>
        <w:contextualSpacing/>
        <w:jc w:val="both"/>
        <w:rPr>
          <w:rFonts w:ascii="Times New Roman" w:eastAsia="Times New Roman" w:hAnsi="Times New Roman" w:cs="Times New Roman"/>
          <w:bCs/>
          <w:i/>
          <w:iCs/>
          <w:color w:val="000000"/>
          <w:sz w:val="27"/>
          <w:szCs w:val="27"/>
        </w:rPr>
      </w:pPr>
      <w:r w:rsidRPr="00225A84">
        <w:rPr>
          <w:rFonts w:ascii="Times New Roman" w:eastAsia="Times New Roman" w:hAnsi="Times New Roman" w:cs="Times New Roman"/>
          <w:b/>
          <w:color w:val="000000"/>
          <w:sz w:val="27"/>
          <w:szCs w:val="27"/>
        </w:rPr>
        <w:tab/>
      </w:r>
      <w:r w:rsidRPr="00225A84">
        <w:rPr>
          <w:rFonts w:ascii="Times New Roman" w:eastAsia="Times New Roman" w:hAnsi="Times New Roman" w:cs="Times New Roman"/>
          <w:bCs/>
          <w:i/>
          <w:iCs/>
          <w:color w:val="000000"/>
          <w:sz w:val="27"/>
          <w:szCs w:val="27"/>
        </w:rPr>
        <w:t xml:space="preserve">Прийняті </w:t>
      </w:r>
      <w:proofErr w:type="spellStart"/>
      <w:r w:rsidRPr="00225A84">
        <w:rPr>
          <w:rFonts w:ascii="Times New Roman" w:eastAsia="Times New Roman" w:hAnsi="Times New Roman" w:cs="Times New Roman"/>
          <w:bCs/>
          <w:i/>
          <w:iCs/>
          <w:color w:val="000000"/>
          <w:sz w:val="27"/>
          <w:szCs w:val="27"/>
        </w:rPr>
        <w:t>проєкти</w:t>
      </w:r>
      <w:proofErr w:type="spellEnd"/>
      <w:r w:rsidRPr="00225A84">
        <w:rPr>
          <w:rFonts w:ascii="Times New Roman" w:eastAsia="Times New Roman" w:hAnsi="Times New Roman" w:cs="Times New Roman"/>
          <w:bCs/>
          <w:i/>
          <w:iCs/>
          <w:color w:val="000000"/>
          <w:sz w:val="27"/>
          <w:szCs w:val="27"/>
        </w:rPr>
        <w:t xml:space="preserve"> рішень:</w:t>
      </w:r>
    </w:p>
    <w:p w14:paraId="33FF10A4" w14:textId="77777777" w:rsidR="00E51019" w:rsidRPr="00225A84" w:rsidRDefault="00E51019" w:rsidP="00E51019">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ind w:left="20"/>
        <w:contextualSpacing/>
        <w:jc w:val="both"/>
        <w:rPr>
          <w:rFonts w:ascii="Times New Roman" w:eastAsia="Times New Roman" w:hAnsi="Times New Roman" w:cs="Times New Roman"/>
          <w:bCs/>
          <w:i/>
          <w:iCs/>
          <w:color w:val="000000"/>
          <w:sz w:val="27"/>
          <w:szCs w:val="27"/>
        </w:rPr>
      </w:pPr>
    </w:p>
    <w:p w14:paraId="5B2E3F84" w14:textId="77777777" w:rsidR="00E51019" w:rsidRPr="00225A84" w:rsidRDefault="00E51019" w:rsidP="00E51019">
      <w:pPr>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1148"/>
        </w:tabs>
        <w:spacing w:after="0" w:line="240" w:lineRule="auto"/>
        <w:ind w:left="20" w:right="20" w:firstLine="689"/>
        <w:contextualSpacing/>
        <w:jc w:val="both"/>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 xml:space="preserve">Рішення Київської міської ради №20/61 «Про надання згоди на реалізацію </w:t>
      </w:r>
      <w:proofErr w:type="spellStart"/>
      <w:r w:rsidRPr="00225A84">
        <w:rPr>
          <w:rFonts w:ascii="Times New Roman" w:eastAsia="Times New Roman" w:hAnsi="Times New Roman" w:cs="Times New Roman"/>
          <w:color w:val="000000"/>
          <w:sz w:val="27"/>
          <w:szCs w:val="27"/>
        </w:rPr>
        <w:t>проєкту</w:t>
      </w:r>
      <w:proofErr w:type="spellEnd"/>
      <w:r w:rsidRPr="00225A84">
        <w:rPr>
          <w:rFonts w:ascii="Times New Roman" w:eastAsia="Times New Roman" w:hAnsi="Times New Roman" w:cs="Times New Roman"/>
          <w:color w:val="000000"/>
          <w:sz w:val="27"/>
          <w:szCs w:val="27"/>
        </w:rPr>
        <w:t xml:space="preserve"> цільових екологічних (зелених) інвестицій для придбання автобусів, оснащених електричними двигунами». </w:t>
      </w:r>
      <w:r w:rsidRPr="00225A84">
        <w:rPr>
          <w:rFonts w:ascii="Times New Roman" w:eastAsia="Times New Roman" w:hAnsi="Times New Roman" w:cs="Times New Roman"/>
          <w:color w:val="000000" w:themeColor="text1"/>
          <w:sz w:val="27"/>
          <w:szCs w:val="27"/>
        </w:rPr>
        <w:t xml:space="preserve">Метою </w:t>
      </w:r>
      <w:proofErr w:type="spellStart"/>
      <w:r w:rsidRPr="00225A84">
        <w:rPr>
          <w:rFonts w:ascii="Times New Roman" w:eastAsia="Times New Roman" w:hAnsi="Times New Roman" w:cs="Times New Roman"/>
          <w:color w:val="000000" w:themeColor="text1"/>
          <w:sz w:val="27"/>
          <w:szCs w:val="27"/>
        </w:rPr>
        <w:t>проєкту</w:t>
      </w:r>
      <w:proofErr w:type="spellEnd"/>
      <w:r w:rsidRPr="00225A84">
        <w:rPr>
          <w:rFonts w:ascii="Times New Roman" w:eastAsia="Times New Roman" w:hAnsi="Times New Roman" w:cs="Times New Roman"/>
          <w:color w:val="000000" w:themeColor="text1"/>
          <w:sz w:val="27"/>
          <w:szCs w:val="27"/>
        </w:rPr>
        <w:t xml:space="preserve"> цільових екологічних (зелених) інвестицій для придбання автобусів, оснащених електричними двигунами </w:t>
      </w:r>
      <w:r w:rsidRPr="00225A84">
        <w:rPr>
          <w:rFonts w:ascii="Times New Roman" w:eastAsia="Times New Roman" w:hAnsi="Times New Roman" w:cs="Times New Roman"/>
          <w:color w:val="000000" w:themeColor="text1"/>
          <w:sz w:val="27"/>
          <w:szCs w:val="27"/>
        </w:rPr>
        <w:lastRenderedPageBreak/>
        <w:t>є скорочення викидів парникових газів за рахунок зменшення споживання палива, шляхом заміни 20 застарілих автобусів з дизельним двигуном, що вичерпали свій ресурс, на таку ж саму кількість сучасних автобусів з електричними двигунами.</w:t>
      </w:r>
    </w:p>
    <w:p w14:paraId="18477FED"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tabs>
          <w:tab w:val="left" w:pos="1148"/>
        </w:tabs>
        <w:spacing w:after="0" w:line="240" w:lineRule="auto"/>
        <w:ind w:left="860" w:right="20"/>
        <w:contextualSpacing/>
        <w:jc w:val="both"/>
        <w:rPr>
          <w:rFonts w:ascii="Times New Roman" w:eastAsia="Times New Roman" w:hAnsi="Times New Roman" w:cs="Times New Roman"/>
          <w:color w:val="000000"/>
          <w:sz w:val="27"/>
          <w:szCs w:val="27"/>
        </w:rPr>
      </w:pPr>
    </w:p>
    <w:p w14:paraId="0A0359D4" w14:textId="77777777" w:rsidR="00E51019" w:rsidRPr="00225A84" w:rsidRDefault="00E51019" w:rsidP="00E51019">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ind w:left="20"/>
        <w:contextualSpacing/>
        <w:jc w:val="both"/>
        <w:rPr>
          <w:rFonts w:ascii="Times New Roman" w:eastAsia="Times New Roman" w:hAnsi="Times New Roman" w:cs="Times New Roman"/>
          <w:bCs/>
          <w:i/>
          <w:iCs/>
          <w:color w:val="000000"/>
          <w:sz w:val="27"/>
          <w:szCs w:val="27"/>
        </w:rPr>
      </w:pPr>
      <w:r w:rsidRPr="00225A84">
        <w:rPr>
          <w:rFonts w:ascii="Times New Roman" w:eastAsia="Times New Roman" w:hAnsi="Times New Roman" w:cs="Times New Roman"/>
          <w:b/>
          <w:color w:val="000000"/>
          <w:sz w:val="27"/>
          <w:szCs w:val="27"/>
        </w:rPr>
        <w:tab/>
      </w:r>
      <w:proofErr w:type="spellStart"/>
      <w:r w:rsidRPr="00225A84">
        <w:rPr>
          <w:rFonts w:ascii="Times New Roman" w:eastAsia="Times New Roman" w:hAnsi="Times New Roman" w:cs="Times New Roman"/>
          <w:bCs/>
          <w:i/>
          <w:iCs/>
          <w:color w:val="000000"/>
          <w:sz w:val="27"/>
          <w:szCs w:val="27"/>
        </w:rPr>
        <w:t>Проєкти</w:t>
      </w:r>
      <w:proofErr w:type="spellEnd"/>
      <w:r w:rsidRPr="00225A84">
        <w:rPr>
          <w:rFonts w:ascii="Times New Roman" w:eastAsia="Times New Roman" w:hAnsi="Times New Roman" w:cs="Times New Roman"/>
          <w:bCs/>
          <w:i/>
          <w:iCs/>
          <w:color w:val="000000"/>
          <w:sz w:val="27"/>
          <w:szCs w:val="27"/>
        </w:rPr>
        <w:t xml:space="preserve"> рішень, що перебувають на </w:t>
      </w:r>
      <w:r w:rsidR="000745DF">
        <w:rPr>
          <w:rFonts w:ascii="Times New Roman" w:eastAsia="Times New Roman" w:hAnsi="Times New Roman" w:cs="Times New Roman"/>
          <w:bCs/>
          <w:i/>
          <w:iCs/>
          <w:color w:val="000000"/>
          <w:sz w:val="27"/>
          <w:szCs w:val="27"/>
        </w:rPr>
        <w:t>розгляді Київської міської ради:</w:t>
      </w:r>
    </w:p>
    <w:p w14:paraId="3D99CC5E" w14:textId="77777777" w:rsidR="00E51019" w:rsidRPr="00225A84" w:rsidRDefault="00E51019" w:rsidP="00E51019">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ind w:left="20"/>
        <w:contextualSpacing/>
        <w:jc w:val="both"/>
        <w:rPr>
          <w:rFonts w:ascii="Times New Roman" w:eastAsia="Times New Roman" w:hAnsi="Times New Roman" w:cs="Times New Roman"/>
          <w:bCs/>
          <w:i/>
          <w:iCs/>
          <w:color w:val="000000"/>
          <w:sz w:val="27"/>
          <w:szCs w:val="27"/>
        </w:rPr>
      </w:pPr>
    </w:p>
    <w:p w14:paraId="50420E62" w14:textId="77777777" w:rsidR="00E51019" w:rsidRPr="00225A84" w:rsidRDefault="00E51019" w:rsidP="00E51019">
      <w:pPr>
        <w:numPr>
          <w:ilvl w:val="3"/>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3" w:right="23" w:firstLine="689"/>
        <w:contextualSpacing/>
        <w:jc w:val="both"/>
        <w:rPr>
          <w:rFonts w:ascii="Times New Roman" w:eastAsia="Times New Roman" w:hAnsi="Times New Roman" w:cs="Times New Roman"/>
          <w:color w:val="000000"/>
          <w:sz w:val="27"/>
          <w:szCs w:val="27"/>
        </w:rPr>
      </w:pPr>
      <w:proofErr w:type="spellStart"/>
      <w:r w:rsidRPr="00225A84">
        <w:rPr>
          <w:rFonts w:ascii="Times New Roman" w:eastAsia="Times New Roman" w:hAnsi="Times New Roman" w:cs="Times New Roman"/>
          <w:color w:val="000000"/>
          <w:sz w:val="27"/>
          <w:szCs w:val="27"/>
        </w:rPr>
        <w:t>Проєкт</w:t>
      </w:r>
      <w:proofErr w:type="spellEnd"/>
      <w:r w:rsidRPr="00225A84">
        <w:rPr>
          <w:rFonts w:ascii="Times New Roman" w:eastAsia="Times New Roman" w:hAnsi="Times New Roman" w:cs="Times New Roman"/>
          <w:color w:val="000000"/>
          <w:sz w:val="27"/>
          <w:szCs w:val="27"/>
        </w:rPr>
        <w:t xml:space="preserve"> рішення Київської міської ради №752 «Про звернення Київської міської ради до Верховної Ради України, Кабінету Міністрів України та Президента України щодо вжиття всіх необхідних заходів для уникнення необґрунтованого підвищення тарифів для мешканців столиці України міста Києва». Метою </w:t>
      </w:r>
      <w:proofErr w:type="spellStart"/>
      <w:r w:rsidRPr="00225A84">
        <w:rPr>
          <w:rFonts w:ascii="Times New Roman" w:eastAsia="Times New Roman" w:hAnsi="Times New Roman" w:cs="Times New Roman"/>
          <w:color w:val="000000"/>
          <w:sz w:val="27"/>
          <w:szCs w:val="27"/>
        </w:rPr>
        <w:t>проєкту</w:t>
      </w:r>
      <w:proofErr w:type="spellEnd"/>
      <w:r w:rsidRPr="00225A84">
        <w:rPr>
          <w:rFonts w:ascii="Times New Roman" w:eastAsia="Times New Roman" w:hAnsi="Times New Roman" w:cs="Times New Roman"/>
          <w:color w:val="000000"/>
          <w:sz w:val="27"/>
          <w:szCs w:val="27"/>
        </w:rPr>
        <w:t xml:space="preserve"> є залучення уваги Верховної Ради, Кабінету Міністрів України та Президента України та недопущення підвищення тарифів на газ та його доставку, електроенергію, теплопостачання та гаряче водопостачання в місті Києві та підвищення рівня соціальної захищеності киян та жителів столиці.</w:t>
      </w:r>
    </w:p>
    <w:p w14:paraId="112EB672" w14:textId="77777777" w:rsidR="00E51019" w:rsidRPr="009737EC" w:rsidRDefault="00E51019" w:rsidP="00E51019">
      <w:pPr>
        <w:numPr>
          <w:ilvl w:val="3"/>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3" w:right="23" w:firstLine="689"/>
        <w:contextualSpacing/>
        <w:jc w:val="both"/>
        <w:rPr>
          <w:rFonts w:ascii="Times New Roman" w:eastAsia="Times New Roman" w:hAnsi="Times New Roman" w:cs="Times New Roman"/>
          <w:color w:val="000000"/>
          <w:sz w:val="27"/>
          <w:szCs w:val="27"/>
        </w:rPr>
      </w:pPr>
      <w:proofErr w:type="spellStart"/>
      <w:r w:rsidRPr="009737EC">
        <w:rPr>
          <w:rFonts w:ascii="Times New Roman" w:eastAsia="Times New Roman" w:hAnsi="Times New Roman" w:cs="Times New Roman"/>
          <w:color w:val="000000"/>
          <w:sz w:val="27"/>
          <w:szCs w:val="27"/>
        </w:rPr>
        <w:t>Проєкт</w:t>
      </w:r>
      <w:proofErr w:type="spellEnd"/>
      <w:r w:rsidRPr="009737EC">
        <w:rPr>
          <w:rFonts w:ascii="Times New Roman" w:eastAsia="Times New Roman" w:hAnsi="Times New Roman" w:cs="Times New Roman"/>
          <w:color w:val="000000"/>
          <w:sz w:val="27"/>
          <w:szCs w:val="27"/>
        </w:rPr>
        <w:t xml:space="preserve"> рішення «Про внесення доповнень до «Правил користування Київським метрополітеном», затверджених рішенням Київської міської ради від 12 листопада 2019 року № 32/7605». Метою </w:t>
      </w:r>
      <w:proofErr w:type="spellStart"/>
      <w:r w:rsidRPr="009737EC">
        <w:rPr>
          <w:rFonts w:ascii="Times New Roman" w:eastAsia="Times New Roman" w:hAnsi="Times New Roman" w:cs="Times New Roman"/>
          <w:color w:val="000000"/>
          <w:sz w:val="27"/>
          <w:szCs w:val="27"/>
        </w:rPr>
        <w:t>проєкту</w:t>
      </w:r>
      <w:proofErr w:type="spellEnd"/>
      <w:r w:rsidRPr="009737EC">
        <w:rPr>
          <w:rFonts w:ascii="Times New Roman" w:eastAsia="Times New Roman" w:hAnsi="Times New Roman" w:cs="Times New Roman"/>
          <w:color w:val="000000"/>
          <w:sz w:val="27"/>
          <w:szCs w:val="27"/>
        </w:rPr>
        <w:t xml:space="preserve"> рішення є збереження здоров’я і життя співробітників та працівників Київського метрополітену, гарантування прав пасажирів на </w:t>
      </w:r>
      <w:proofErr w:type="spellStart"/>
      <w:r w:rsidRPr="009737EC">
        <w:rPr>
          <w:rFonts w:ascii="Times New Roman" w:eastAsia="Times New Roman" w:hAnsi="Times New Roman" w:cs="Times New Roman"/>
          <w:color w:val="000000"/>
          <w:sz w:val="27"/>
          <w:szCs w:val="27"/>
        </w:rPr>
        <w:t>домедичну</w:t>
      </w:r>
      <w:proofErr w:type="spellEnd"/>
      <w:r w:rsidRPr="009737EC">
        <w:rPr>
          <w:rFonts w:ascii="Times New Roman" w:eastAsia="Times New Roman" w:hAnsi="Times New Roman" w:cs="Times New Roman"/>
          <w:color w:val="000000"/>
          <w:sz w:val="27"/>
          <w:szCs w:val="27"/>
        </w:rPr>
        <w:t xml:space="preserve"> допомогу.</w:t>
      </w:r>
    </w:p>
    <w:p w14:paraId="4819FC05" w14:textId="77777777" w:rsidR="00E51019" w:rsidRPr="009737EC" w:rsidRDefault="00E51019" w:rsidP="00E51019">
      <w:pPr>
        <w:numPr>
          <w:ilvl w:val="3"/>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3" w:right="23" w:firstLine="689"/>
        <w:contextualSpacing/>
        <w:jc w:val="both"/>
        <w:rPr>
          <w:rFonts w:ascii="Times New Roman" w:eastAsia="Times New Roman" w:hAnsi="Times New Roman" w:cs="Times New Roman"/>
          <w:color w:val="000000"/>
          <w:sz w:val="27"/>
          <w:szCs w:val="27"/>
        </w:rPr>
      </w:pPr>
      <w:proofErr w:type="spellStart"/>
      <w:r w:rsidRPr="009737EC">
        <w:rPr>
          <w:rFonts w:ascii="Times New Roman" w:eastAsia="Times New Roman" w:hAnsi="Times New Roman" w:cs="Times New Roman"/>
          <w:color w:val="000000"/>
          <w:sz w:val="27"/>
          <w:szCs w:val="27"/>
        </w:rPr>
        <w:t>Проєкт</w:t>
      </w:r>
      <w:proofErr w:type="spellEnd"/>
      <w:r w:rsidRPr="009737EC">
        <w:rPr>
          <w:rFonts w:ascii="Times New Roman" w:eastAsia="Times New Roman" w:hAnsi="Times New Roman" w:cs="Times New Roman"/>
          <w:color w:val="000000"/>
          <w:sz w:val="27"/>
          <w:szCs w:val="27"/>
        </w:rPr>
        <w:t xml:space="preserve"> рішення Київської міської ради №485 «Про внесення змін до рішення Київської міської ради від 02 жовтня 2018 року № 1550/5614 «Про деякі заходи з розвитку водного господарства та екологічного оздоровлення водних об’єктів на території міста Києва». Метою </w:t>
      </w:r>
      <w:proofErr w:type="spellStart"/>
      <w:r w:rsidRPr="009737EC">
        <w:rPr>
          <w:rFonts w:ascii="Times New Roman" w:eastAsia="Times New Roman" w:hAnsi="Times New Roman" w:cs="Times New Roman"/>
          <w:color w:val="000000"/>
          <w:sz w:val="27"/>
          <w:szCs w:val="27"/>
        </w:rPr>
        <w:t>проєкту</w:t>
      </w:r>
      <w:proofErr w:type="spellEnd"/>
      <w:r w:rsidRPr="009737EC">
        <w:rPr>
          <w:rFonts w:ascii="Times New Roman" w:eastAsia="Times New Roman" w:hAnsi="Times New Roman" w:cs="Times New Roman"/>
          <w:color w:val="000000"/>
          <w:sz w:val="27"/>
          <w:szCs w:val="27"/>
        </w:rPr>
        <w:t xml:space="preserve"> рішення є продовження термінів виконання заходів з інвентаризації й паспортизації наявних водних об’єктів місцевого та загальнодержавного значення в місті Києві та розроблення </w:t>
      </w:r>
      <w:proofErr w:type="spellStart"/>
      <w:r w:rsidRPr="009737EC">
        <w:rPr>
          <w:rFonts w:ascii="Times New Roman" w:eastAsia="Times New Roman" w:hAnsi="Times New Roman" w:cs="Times New Roman"/>
          <w:color w:val="000000"/>
          <w:sz w:val="27"/>
          <w:szCs w:val="27"/>
        </w:rPr>
        <w:t>проєктів</w:t>
      </w:r>
      <w:proofErr w:type="spellEnd"/>
      <w:r w:rsidRPr="009737EC">
        <w:rPr>
          <w:rFonts w:ascii="Times New Roman" w:eastAsia="Times New Roman" w:hAnsi="Times New Roman" w:cs="Times New Roman"/>
          <w:color w:val="000000"/>
          <w:sz w:val="27"/>
          <w:szCs w:val="27"/>
        </w:rPr>
        <w:t xml:space="preserve"> землеустрою щодо встановлення їх прибережних захисних смуг.</w:t>
      </w:r>
    </w:p>
    <w:p w14:paraId="27E62608"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right="23"/>
        <w:contextualSpacing/>
        <w:jc w:val="both"/>
        <w:rPr>
          <w:rFonts w:ascii="Times New Roman" w:eastAsia="Times New Roman" w:hAnsi="Times New Roman" w:cs="Times New Roman"/>
          <w:color w:val="000000"/>
          <w:sz w:val="27"/>
          <w:szCs w:val="27"/>
        </w:rPr>
      </w:pPr>
    </w:p>
    <w:p w14:paraId="434DCF0E"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contextualSpacing/>
        <w:jc w:val="both"/>
        <w:rPr>
          <w:rFonts w:ascii="Times New Roman" w:eastAsia="Times New Roman" w:hAnsi="Times New Roman" w:cs="Times New Roman"/>
          <w:b/>
          <w:color w:val="000000"/>
          <w:sz w:val="30"/>
          <w:szCs w:val="30"/>
        </w:rPr>
      </w:pPr>
      <w:bookmarkStart w:id="10" w:name="3znysh7" w:colFirst="0" w:colLast="0"/>
      <w:bookmarkEnd w:id="10"/>
    </w:p>
    <w:p w14:paraId="1B0D373C"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contextualSpacing/>
        <w:jc w:val="both"/>
        <w:rPr>
          <w:rFonts w:ascii="Times New Roman" w:eastAsia="Times New Roman" w:hAnsi="Times New Roman" w:cs="Times New Roman"/>
          <w:b/>
          <w:color w:val="000000"/>
          <w:sz w:val="30"/>
          <w:szCs w:val="30"/>
        </w:rPr>
      </w:pPr>
      <w:r w:rsidRPr="00225A84">
        <w:rPr>
          <w:rFonts w:ascii="Times New Roman" w:eastAsia="Times New Roman" w:hAnsi="Times New Roman" w:cs="Times New Roman"/>
          <w:b/>
          <w:color w:val="000000"/>
          <w:sz w:val="30"/>
          <w:szCs w:val="30"/>
        </w:rPr>
        <w:tab/>
        <w:t>Пріоритети на 2021 рік</w:t>
      </w:r>
    </w:p>
    <w:p w14:paraId="650CC8E5"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firstLine="740"/>
        <w:contextualSpacing/>
        <w:jc w:val="both"/>
        <w:rPr>
          <w:rFonts w:ascii="Times New Roman" w:eastAsia="Times New Roman" w:hAnsi="Times New Roman" w:cs="Times New Roman"/>
          <w:color w:val="000000"/>
          <w:sz w:val="27"/>
          <w:szCs w:val="27"/>
        </w:rPr>
      </w:pPr>
    </w:p>
    <w:p w14:paraId="3683D9B3"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firstLine="740"/>
        <w:contextualSpacing/>
        <w:jc w:val="both"/>
        <w:rPr>
          <w:rFonts w:ascii="Times New Roman" w:eastAsia="Times New Roman" w:hAnsi="Times New Roman" w:cs="Times New Roman"/>
          <w:color w:val="000000"/>
          <w:sz w:val="27"/>
          <w:szCs w:val="27"/>
        </w:rPr>
      </w:pPr>
      <w:r w:rsidRPr="00225A84">
        <w:rPr>
          <w:rFonts w:ascii="Times New Roman" w:eastAsia="Times New Roman" w:hAnsi="Times New Roman" w:cs="Times New Roman"/>
          <w:color w:val="000000"/>
          <w:sz w:val="27"/>
          <w:szCs w:val="27"/>
        </w:rPr>
        <w:t xml:space="preserve">Пріоритетні напрями роботи Євгенії </w:t>
      </w:r>
      <w:proofErr w:type="spellStart"/>
      <w:r w:rsidRPr="00225A84">
        <w:rPr>
          <w:rFonts w:ascii="Times New Roman" w:eastAsia="Times New Roman" w:hAnsi="Times New Roman" w:cs="Times New Roman"/>
          <w:color w:val="000000"/>
          <w:sz w:val="27"/>
          <w:szCs w:val="27"/>
        </w:rPr>
        <w:t>Кулеби</w:t>
      </w:r>
      <w:proofErr w:type="spellEnd"/>
      <w:r w:rsidRPr="00225A84">
        <w:rPr>
          <w:rFonts w:ascii="Times New Roman" w:eastAsia="Times New Roman" w:hAnsi="Times New Roman" w:cs="Times New Roman"/>
          <w:color w:val="000000"/>
          <w:sz w:val="27"/>
          <w:szCs w:val="27"/>
        </w:rPr>
        <w:t>, як депутатки Київської міської ради IX скликання в 2021 році:</w:t>
      </w:r>
    </w:p>
    <w:p w14:paraId="7B438011" w14:textId="77777777" w:rsidR="00E51019" w:rsidRPr="00225A84" w:rsidRDefault="00E51019" w:rsidP="00E51019">
      <w:pPr>
        <w:numPr>
          <w:ilvl w:val="4"/>
          <w:numId w:val="3"/>
        </w:numPr>
        <w:pBdr>
          <w:top w:val="none" w:sz="0" w:space="0" w:color="000000"/>
          <w:left w:val="none" w:sz="0" w:space="0" w:color="000000"/>
          <w:bottom w:val="none" w:sz="0" w:space="0" w:color="000000"/>
          <w:right w:val="none" w:sz="0" w:space="0" w:color="000000"/>
          <w:between w:val="none" w:sz="0" w:space="0" w:color="000000"/>
        </w:pBdr>
        <w:tabs>
          <w:tab w:val="left" w:pos="1071"/>
        </w:tabs>
        <w:spacing w:after="0" w:line="240" w:lineRule="auto"/>
        <w:ind w:left="1080" w:right="20"/>
        <w:contextualSpacing/>
        <w:rPr>
          <w:rFonts w:ascii="Times New Roman" w:hAnsi="Times New Roman" w:cs="Times New Roman"/>
        </w:rPr>
      </w:pPr>
      <w:r w:rsidRPr="00225A84">
        <w:rPr>
          <w:rFonts w:ascii="Times New Roman" w:eastAsia="Times New Roman" w:hAnsi="Times New Roman" w:cs="Times New Roman"/>
          <w:color w:val="000000"/>
          <w:sz w:val="27"/>
          <w:szCs w:val="27"/>
        </w:rPr>
        <w:t>Збереження та розвиток зелених зон Києва;</w:t>
      </w:r>
    </w:p>
    <w:p w14:paraId="6794F66C" w14:textId="77777777" w:rsidR="00E51019" w:rsidRPr="00225A84" w:rsidRDefault="00E51019" w:rsidP="00E51019">
      <w:pPr>
        <w:numPr>
          <w:ilvl w:val="4"/>
          <w:numId w:val="3"/>
        </w:numPr>
        <w:pBdr>
          <w:top w:val="none" w:sz="0" w:space="0" w:color="000000"/>
          <w:left w:val="none" w:sz="0" w:space="0" w:color="000000"/>
          <w:bottom w:val="none" w:sz="0" w:space="0" w:color="000000"/>
          <w:right w:val="none" w:sz="0" w:space="0" w:color="000000"/>
          <w:between w:val="none" w:sz="0" w:space="0" w:color="000000"/>
        </w:pBdr>
        <w:tabs>
          <w:tab w:val="left" w:pos="1095"/>
        </w:tabs>
        <w:spacing w:after="0" w:line="240" w:lineRule="auto"/>
        <w:ind w:left="1080" w:right="20"/>
        <w:contextualSpacing/>
        <w:rPr>
          <w:rFonts w:ascii="Times New Roman" w:hAnsi="Times New Roman" w:cs="Times New Roman"/>
        </w:rPr>
      </w:pPr>
      <w:r w:rsidRPr="00225A84">
        <w:rPr>
          <w:rFonts w:ascii="Times New Roman" w:eastAsia="Times New Roman" w:hAnsi="Times New Roman" w:cs="Times New Roman"/>
          <w:color w:val="000000"/>
          <w:sz w:val="27"/>
          <w:szCs w:val="27"/>
        </w:rPr>
        <w:t>Розвиток і підтримка місцевих ініціатив;</w:t>
      </w:r>
    </w:p>
    <w:p w14:paraId="58BE7CF4" w14:textId="77777777" w:rsidR="00E51019" w:rsidRPr="00225A84" w:rsidRDefault="00E51019" w:rsidP="00E51019">
      <w:pPr>
        <w:numPr>
          <w:ilvl w:val="4"/>
          <w:numId w:val="3"/>
        </w:numPr>
        <w:pBdr>
          <w:top w:val="none" w:sz="0" w:space="0" w:color="000000"/>
          <w:left w:val="none" w:sz="0" w:space="0" w:color="000000"/>
          <w:bottom w:val="none" w:sz="0" w:space="0" w:color="000000"/>
          <w:right w:val="none" w:sz="0" w:space="0" w:color="000000"/>
          <w:between w:val="none" w:sz="0" w:space="0" w:color="000000"/>
        </w:pBdr>
        <w:tabs>
          <w:tab w:val="left" w:pos="1090"/>
        </w:tabs>
        <w:spacing w:after="0" w:line="240" w:lineRule="auto"/>
        <w:ind w:left="1080" w:right="20"/>
        <w:contextualSpacing/>
        <w:rPr>
          <w:rFonts w:ascii="Times New Roman" w:hAnsi="Times New Roman" w:cs="Times New Roman"/>
        </w:rPr>
      </w:pPr>
      <w:r w:rsidRPr="00225A84">
        <w:rPr>
          <w:rFonts w:ascii="Times New Roman" w:eastAsia="Times New Roman" w:hAnsi="Times New Roman" w:cs="Times New Roman"/>
          <w:color w:val="000000"/>
          <w:sz w:val="27"/>
          <w:szCs w:val="27"/>
        </w:rPr>
        <w:t>Адаптація міста до глобальних змін клімату;</w:t>
      </w:r>
    </w:p>
    <w:p w14:paraId="1ECC6FD0" w14:textId="77777777" w:rsidR="00E51019" w:rsidRPr="00225A84" w:rsidRDefault="00E51019" w:rsidP="00E51019">
      <w:pPr>
        <w:numPr>
          <w:ilvl w:val="4"/>
          <w:numId w:val="3"/>
        </w:numPr>
        <w:pBdr>
          <w:top w:val="none" w:sz="0" w:space="0" w:color="000000"/>
          <w:left w:val="none" w:sz="0" w:space="0" w:color="000000"/>
          <w:bottom w:val="none" w:sz="0" w:space="0" w:color="000000"/>
          <w:right w:val="none" w:sz="0" w:space="0" w:color="000000"/>
          <w:between w:val="none" w:sz="0" w:space="0" w:color="000000"/>
        </w:pBdr>
        <w:tabs>
          <w:tab w:val="left" w:pos="1105"/>
        </w:tabs>
        <w:spacing w:after="0" w:line="240" w:lineRule="auto"/>
        <w:ind w:left="1080" w:right="20"/>
        <w:contextualSpacing/>
        <w:rPr>
          <w:rFonts w:ascii="Times New Roman" w:hAnsi="Times New Roman" w:cs="Times New Roman"/>
        </w:rPr>
      </w:pPr>
      <w:r w:rsidRPr="00225A84">
        <w:rPr>
          <w:rFonts w:ascii="Times New Roman" w:eastAsia="Times New Roman" w:hAnsi="Times New Roman" w:cs="Times New Roman"/>
          <w:color w:val="000000"/>
          <w:sz w:val="27"/>
          <w:szCs w:val="27"/>
        </w:rPr>
        <w:t>Збереження історичної спадщини міста;</w:t>
      </w:r>
    </w:p>
    <w:p w14:paraId="23EA49DE" w14:textId="77777777" w:rsidR="00E51019" w:rsidRPr="00225A84" w:rsidRDefault="00E51019" w:rsidP="00E51019">
      <w:pPr>
        <w:numPr>
          <w:ilvl w:val="4"/>
          <w:numId w:val="3"/>
        </w:numPr>
        <w:pBdr>
          <w:top w:val="none" w:sz="0" w:space="0" w:color="000000"/>
          <w:left w:val="none" w:sz="0" w:space="0" w:color="000000"/>
          <w:bottom w:val="none" w:sz="0" w:space="0" w:color="000000"/>
          <w:right w:val="none" w:sz="0" w:space="0" w:color="000000"/>
          <w:between w:val="none" w:sz="0" w:space="0" w:color="000000"/>
        </w:pBdr>
        <w:tabs>
          <w:tab w:val="left" w:pos="1086"/>
        </w:tabs>
        <w:spacing w:after="0" w:line="240" w:lineRule="auto"/>
        <w:ind w:left="1080"/>
        <w:contextualSpacing/>
        <w:rPr>
          <w:rFonts w:ascii="Times New Roman" w:hAnsi="Times New Roman" w:cs="Times New Roman"/>
        </w:rPr>
      </w:pPr>
      <w:r w:rsidRPr="00225A84">
        <w:rPr>
          <w:rFonts w:ascii="Times New Roman" w:eastAsia="Times New Roman" w:hAnsi="Times New Roman" w:cs="Times New Roman"/>
          <w:color w:val="000000"/>
          <w:sz w:val="27"/>
          <w:szCs w:val="27"/>
        </w:rPr>
        <w:t>Вирішення транспортних проблем Києва, які впливають на довкілля;</w:t>
      </w:r>
    </w:p>
    <w:p w14:paraId="6E20922D" w14:textId="77777777" w:rsidR="00E51019" w:rsidRPr="00225A84" w:rsidRDefault="00E51019" w:rsidP="00E51019">
      <w:pPr>
        <w:numPr>
          <w:ilvl w:val="4"/>
          <w:numId w:val="3"/>
        </w:numPr>
        <w:pBdr>
          <w:top w:val="none" w:sz="0" w:space="0" w:color="000000"/>
          <w:left w:val="none" w:sz="0" w:space="0" w:color="000000"/>
          <w:bottom w:val="none" w:sz="0" w:space="0" w:color="000000"/>
          <w:right w:val="none" w:sz="0" w:space="0" w:color="000000"/>
          <w:between w:val="none" w:sz="0" w:space="0" w:color="000000"/>
        </w:pBdr>
        <w:tabs>
          <w:tab w:val="left" w:pos="1086"/>
        </w:tabs>
        <w:spacing w:after="0" w:line="240" w:lineRule="auto"/>
        <w:ind w:left="1080"/>
        <w:contextualSpacing/>
        <w:rPr>
          <w:rFonts w:ascii="Times New Roman" w:hAnsi="Times New Roman" w:cs="Times New Roman"/>
        </w:rPr>
      </w:pPr>
      <w:r w:rsidRPr="00225A84">
        <w:rPr>
          <w:rFonts w:ascii="Times New Roman" w:eastAsia="Times New Roman" w:hAnsi="Times New Roman" w:cs="Times New Roman"/>
          <w:color w:val="000000"/>
          <w:sz w:val="27"/>
          <w:szCs w:val="27"/>
        </w:rPr>
        <w:t>Адаптація міста до потреб маломобільних груп населення;</w:t>
      </w:r>
    </w:p>
    <w:p w14:paraId="7294C1F4" w14:textId="77777777" w:rsidR="00E51019" w:rsidRPr="00225A84" w:rsidRDefault="00E51019" w:rsidP="00E51019">
      <w:pPr>
        <w:numPr>
          <w:ilvl w:val="4"/>
          <w:numId w:val="3"/>
        </w:numPr>
        <w:pBdr>
          <w:top w:val="none" w:sz="0" w:space="0" w:color="000000"/>
          <w:left w:val="none" w:sz="0" w:space="0" w:color="000000"/>
          <w:bottom w:val="none" w:sz="0" w:space="0" w:color="000000"/>
          <w:right w:val="none" w:sz="0" w:space="0" w:color="000000"/>
          <w:between w:val="none" w:sz="0" w:space="0" w:color="000000"/>
        </w:pBdr>
        <w:tabs>
          <w:tab w:val="left" w:pos="1086"/>
        </w:tabs>
        <w:spacing w:after="0" w:line="240" w:lineRule="auto"/>
        <w:ind w:left="1080"/>
        <w:contextualSpacing/>
        <w:rPr>
          <w:rFonts w:ascii="Times New Roman" w:hAnsi="Times New Roman" w:cs="Times New Roman"/>
        </w:rPr>
      </w:pPr>
      <w:r w:rsidRPr="00225A84">
        <w:rPr>
          <w:rFonts w:ascii="Times New Roman" w:eastAsia="Times New Roman" w:hAnsi="Times New Roman" w:cs="Times New Roman"/>
          <w:color w:val="000000"/>
          <w:sz w:val="27"/>
          <w:szCs w:val="27"/>
        </w:rPr>
        <w:t xml:space="preserve">Робота з ґендерним паспортом міста Києва та впровадження </w:t>
      </w:r>
      <w:proofErr w:type="spellStart"/>
      <w:r w:rsidRPr="00225A84">
        <w:rPr>
          <w:rFonts w:ascii="Times New Roman" w:eastAsia="Times New Roman" w:hAnsi="Times New Roman" w:cs="Times New Roman"/>
          <w:color w:val="000000"/>
          <w:sz w:val="27"/>
          <w:szCs w:val="27"/>
        </w:rPr>
        <w:t>ґендерно</w:t>
      </w:r>
      <w:proofErr w:type="spellEnd"/>
      <w:r w:rsidRPr="00225A84">
        <w:rPr>
          <w:rFonts w:ascii="Times New Roman" w:eastAsia="Times New Roman" w:hAnsi="Times New Roman" w:cs="Times New Roman"/>
          <w:color w:val="000000"/>
          <w:sz w:val="27"/>
          <w:szCs w:val="27"/>
        </w:rPr>
        <w:t>-орієнтованого бюджетування.</w:t>
      </w:r>
    </w:p>
    <w:p w14:paraId="4FE1A659" w14:textId="77777777" w:rsidR="00E51019" w:rsidRPr="00225A84" w:rsidRDefault="00E51019" w:rsidP="00E51019">
      <w:pPr>
        <w:pBdr>
          <w:top w:val="none" w:sz="0" w:space="0" w:color="000000"/>
          <w:left w:val="none" w:sz="0" w:space="0" w:color="000000"/>
          <w:bottom w:val="none" w:sz="0" w:space="0" w:color="000000"/>
          <w:right w:val="none" w:sz="0" w:space="0" w:color="000000"/>
          <w:between w:val="none" w:sz="0" w:space="0" w:color="000000"/>
        </w:pBdr>
        <w:tabs>
          <w:tab w:val="left" w:pos="1086"/>
        </w:tabs>
        <w:spacing w:after="0" w:line="240" w:lineRule="auto"/>
        <w:ind w:left="1080"/>
        <w:contextualSpacing/>
        <w:rPr>
          <w:rFonts w:ascii="Times New Roman" w:hAnsi="Times New Roman" w:cs="Times New Roman"/>
        </w:rPr>
      </w:pPr>
    </w:p>
    <w:p w14:paraId="1EB79627" w14:textId="77777777" w:rsidR="00E51019" w:rsidRPr="00225A84" w:rsidRDefault="00E51019" w:rsidP="00E51019">
      <w:pPr>
        <w:spacing w:after="0" w:line="240" w:lineRule="auto"/>
        <w:ind w:firstLine="567"/>
        <w:contextualSpacing/>
        <w:jc w:val="both"/>
        <w:rPr>
          <w:rFonts w:ascii="Times New Roman" w:eastAsia="Times New Roman" w:hAnsi="Times New Roman" w:cs="Times New Roman"/>
          <w:color w:val="000000"/>
        </w:rPr>
      </w:pPr>
    </w:p>
    <w:p w14:paraId="04080647" w14:textId="77777777" w:rsidR="00B0032F" w:rsidRDefault="00B0032F"/>
    <w:sectPr w:rsidR="00B0032F" w:rsidSect="00B9481C">
      <w:headerReference w:type="default" r:id="rId10"/>
      <w:footerReference w:type="default" r:id="rId11"/>
      <w:pgSz w:w="11900" w:h="16840"/>
      <w:pgMar w:top="850"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50134" w14:textId="77777777" w:rsidR="0048151E" w:rsidRDefault="0048151E">
      <w:pPr>
        <w:spacing w:after="0" w:line="240" w:lineRule="auto"/>
      </w:pPr>
      <w:r>
        <w:separator/>
      </w:r>
    </w:p>
  </w:endnote>
  <w:endnote w:type="continuationSeparator" w:id="0">
    <w:p w14:paraId="13693CF1" w14:textId="77777777" w:rsidR="0048151E" w:rsidRDefault="0048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1DEB" w14:textId="77777777" w:rsidR="005F1189" w:rsidRDefault="0048151E">
    <w:pPr>
      <w:pBdr>
        <w:top w:val="nil"/>
        <w:left w:val="nil"/>
        <w:bottom w:val="nil"/>
        <w:right w:val="nil"/>
        <w:between w:val="nil"/>
      </w:pBdr>
      <w:tabs>
        <w:tab w:val="right" w:pos="961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E1C47" w14:textId="77777777" w:rsidR="0048151E" w:rsidRDefault="0048151E">
      <w:pPr>
        <w:spacing w:after="0" w:line="240" w:lineRule="auto"/>
      </w:pPr>
      <w:r>
        <w:separator/>
      </w:r>
    </w:p>
  </w:footnote>
  <w:footnote w:type="continuationSeparator" w:id="0">
    <w:p w14:paraId="71794FF1" w14:textId="77777777" w:rsidR="0048151E" w:rsidRDefault="00481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1CFE" w14:textId="77777777" w:rsidR="005F1189" w:rsidRDefault="0048151E">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961"/>
    <w:multiLevelType w:val="multilevel"/>
    <w:tmpl w:val="1826F258"/>
    <w:lvl w:ilvl="0">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lvl w:ilvl="1">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lvl w:ilvl="2">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lvl w:ilvl="3">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lvl w:ilvl="4">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lvl w:ilvl="5">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lvl w:ilvl="6">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lvl w:ilvl="7">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lvl w:ilvl="8">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abstractNum>
  <w:abstractNum w:abstractNumId="1" w15:restartNumberingAfterBreak="0">
    <w:nsid w:val="169E6B60"/>
    <w:multiLevelType w:val="multilevel"/>
    <w:tmpl w:val="2D28A56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abstractNum>
  <w:abstractNum w:abstractNumId="2" w15:restartNumberingAfterBreak="0">
    <w:nsid w:val="70B92665"/>
    <w:multiLevelType w:val="multilevel"/>
    <w:tmpl w:val="47E6C94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2">
      <w:start w:val="1"/>
      <w:numFmt w:val="decimal"/>
      <w:lvlText w:val="%3."/>
      <w:lvlJc w:val="left"/>
      <w:pPr>
        <w:ind w:left="1560" w:firstLine="0"/>
      </w:pPr>
      <w:rPr>
        <w:rFonts w:ascii="Times New Roman" w:eastAsia="Times New Roman" w:hAnsi="Times New Roman" w:cs="Times New Roman"/>
        <w:b w:val="0"/>
        <w:i w:val="0"/>
        <w:smallCaps w:val="0"/>
        <w:strike w:val="0"/>
        <w:color w:val="000000"/>
        <w:sz w:val="27"/>
        <w:szCs w:val="27"/>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4">
      <w:start w:val="1"/>
      <w:numFmt w:val="decimal"/>
      <w:lvlText w:val="%5."/>
      <w:lvlJc w:val="left"/>
      <w:pPr>
        <w:ind w:left="1277" w:firstLine="0"/>
      </w:pPr>
      <w:rPr>
        <w:rFonts w:ascii="Times New Roman" w:eastAsia="Times New Roman" w:hAnsi="Times New Roman" w:cs="Times New Roman"/>
        <w:b w:val="0"/>
        <w:i w:val="0"/>
        <w:smallCaps w:val="0"/>
        <w:strike w:val="0"/>
        <w:color w:val="000000"/>
        <w:sz w:val="27"/>
        <w:szCs w:val="27"/>
        <w:u w:val="none"/>
        <w:vertAlign w:val="baseline"/>
      </w:rPr>
    </w:lvl>
    <w:lvl w:ilvl="5">
      <w:start w:val="1"/>
      <w:numFmt w:val="decimal"/>
      <w:lvlText w:val="%5."/>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6">
      <w:start w:val="1"/>
      <w:numFmt w:val="decimal"/>
      <w:lvlText w:val="%5."/>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7">
      <w:start w:val="1"/>
      <w:numFmt w:val="decimal"/>
      <w:lvlText w:val="%5."/>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8">
      <w:start w:val="1"/>
      <w:numFmt w:val="decimal"/>
      <w:lvlText w:val="%5."/>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19"/>
    <w:rsid w:val="000745DF"/>
    <w:rsid w:val="0048151E"/>
    <w:rsid w:val="00513840"/>
    <w:rsid w:val="0074260C"/>
    <w:rsid w:val="00B0032F"/>
    <w:rsid w:val="00C95A98"/>
    <w:rsid w:val="00CA515D"/>
    <w:rsid w:val="00E51019"/>
    <w:rsid w:val="00F37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3041"/>
  <w15:docId w15:val="{DFA417DB-6321-644B-A128-349EA198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1019"/>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019"/>
    <w:pPr>
      <w:ind w:left="720"/>
      <w:contextualSpacing/>
    </w:pPr>
  </w:style>
  <w:style w:type="character" w:styleId="a4">
    <w:name w:val="Hyperlink"/>
    <w:basedOn w:val="a0"/>
    <w:uiPriority w:val="99"/>
    <w:unhideWhenUsed/>
    <w:rsid w:val="00E51019"/>
    <w:rPr>
      <w:color w:val="0000FF" w:themeColor="hyperlink"/>
      <w:u w:val="single"/>
    </w:rPr>
  </w:style>
  <w:style w:type="paragraph" w:styleId="a5">
    <w:name w:val="Balloon Text"/>
    <w:basedOn w:val="a"/>
    <w:link w:val="a6"/>
    <w:uiPriority w:val="99"/>
    <w:semiHidden/>
    <w:unhideWhenUsed/>
    <w:rsid w:val="00E5101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51019"/>
    <w:rPr>
      <w:rFonts w:ascii="Tahoma" w:eastAsia="Calibri"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mr.gov.ua/uk/comisii/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7957</Characters>
  <Application>Microsoft Office Word</Application>
  <DocSecurity>0</DocSecurity>
  <Lines>66</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Лазор Лілія Василівна</cp:lastModifiedBy>
  <cp:revision>2</cp:revision>
  <dcterms:created xsi:type="dcterms:W3CDTF">2021-05-06T11:34:00Z</dcterms:created>
  <dcterms:modified xsi:type="dcterms:W3CDTF">2021-05-06T11:34:00Z</dcterms:modified>
</cp:coreProperties>
</file>