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823" w:rsidRPr="00744A54" w:rsidRDefault="007B2823" w:rsidP="007B2823">
      <w:pPr>
        <w:jc w:val="center"/>
        <w:rPr>
          <w:b/>
          <w:szCs w:val="28"/>
          <w:lang w:val="uk-UA"/>
        </w:rPr>
      </w:pPr>
      <w:bookmarkStart w:id="0" w:name="_GoBack"/>
      <w:bookmarkEnd w:id="0"/>
      <w:r w:rsidRPr="00744A54">
        <w:rPr>
          <w:noProof/>
        </w:rPr>
        <w:drawing>
          <wp:anchor distT="0" distB="0" distL="114300" distR="114300" simplePos="0" relativeHeight="251659264" behindDoc="0" locked="0" layoutInCell="1" allowOverlap="1">
            <wp:simplePos x="0" y="0"/>
            <wp:positionH relativeFrom="column">
              <wp:posOffset>2635250</wp:posOffset>
            </wp:positionH>
            <wp:positionV relativeFrom="paragraph">
              <wp:posOffset>0</wp:posOffset>
            </wp:positionV>
            <wp:extent cx="615315" cy="812165"/>
            <wp:effectExtent l="0" t="0" r="0" b="698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315" cy="812165"/>
                    </a:xfrm>
                    <a:prstGeom prst="rect">
                      <a:avLst/>
                    </a:prstGeom>
                    <a:noFill/>
                  </pic:spPr>
                </pic:pic>
              </a:graphicData>
            </a:graphic>
            <wp14:sizeRelH relativeFrom="page">
              <wp14:pctWidth>0</wp14:pctWidth>
            </wp14:sizeRelH>
            <wp14:sizeRelV relativeFrom="page">
              <wp14:pctHeight>0</wp14:pctHeight>
            </wp14:sizeRelV>
          </wp:anchor>
        </w:drawing>
      </w:r>
      <w:r w:rsidRPr="00744A54">
        <w:rPr>
          <w:b/>
          <w:szCs w:val="28"/>
          <w:lang w:val="uk-UA"/>
        </w:rPr>
        <w:t xml:space="preserve"> gh</w:t>
      </w:r>
    </w:p>
    <w:p w:rsidR="007B2823" w:rsidRPr="00744A54" w:rsidRDefault="007B2823" w:rsidP="007B2823">
      <w:pPr>
        <w:jc w:val="center"/>
        <w:rPr>
          <w:b/>
          <w:szCs w:val="28"/>
          <w:lang w:val="uk-UA"/>
        </w:rPr>
      </w:pPr>
    </w:p>
    <w:p w:rsidR="007B2823" w:rsidRPr="00744A54" w:rsidRDefault="007B2823" w:rsidP="007B2823">
      <w:pPr>
        <w:jc w:val="center"/>
        <w:rPr>
          <w:b/>
          <w:spacing w:val="18"/>
          <w:w w:val="66"/>
          <w:sz w:val="56"/>
          <w:szCs w:val="56"/>
          <w:lang w:val="uk-UA"/>
        </w:rPr>
      </w:pPr>
      <w:r w:rsidRPr="00744A54">
        <w:rPr>
          <w:b/>
          <w:szCs w:val="28"/>
          <w:lang w:val="uk-UA"/>
        </w:rPr>
        <w:t xml:space="preserve">                                   </w:t>
      </w:r>
    </w:p>
    <w:p w:rsidR="007B2823" w:rsidRPr="00744A54" w:rsidRDefault="007B2823" w:rsidP="007B2823">
      <w:pPr>
        <w:jc w:val="center"/>
        <w:rPr>
          <w:b/>
          <w:spacing w:val="18"/>
          <w:w w:val="66"/>
          <w:sz w:val="72"/>
          <w:lang w:val="uk-UA"/>
        </w:rPr>
      </w:pPr>
      <w:r w:rsidRPr="00744A54">
        <w:rPr>
          <w:b/>
          <w:spacing w:val="18"/>
          <w:w w:val="66"/>
          <w:sz w:val="72"/>
          <w:lang w:val="uk-UA"/>
        </w:rPr>
        <w:t>КИЇВСЬКА МІСЬКА РАДА</w:t>
      </w:r>
    </w:p>
    <w:p w:rsidR="007B2823" w:rsidRPr="00744A54" w:rsidRDefault="007B2823" w:rsidP="007B2823">
      <w:pPr>
        <w:tabs>
          <w:tab w:val="center" w:pos="5858"/>
          <w:tab w:val="left" w:pos="8760"/>
        </w:tabs>
        <w:jc w:val="center"/>
        <w:rPr>
          <w:b/>
          <w:w w:val="90"/>
          <w:szCs w:val="28"/>
          <w:lang w:val="uk-UA"/>
        </w:rPr>
      </w:pPr>
      <w:r w:rsidRPr="00744A54">
        <w:rPr>
          <w:b/>
          <w:w w:val="90"/>
          <w:szCs w:val="28"/>
          <w:lang w:val="uk-UA"/>
        </w:rPr>
        <w:t>VIII СКЛИКАННЯ</w:t>
      </w:r>
    </w:p>
    <w:p w:rsidR="007B2823" w:rsidRPr="00744A54" w:rsidRDefault="007B2823" w:rsidP="007B2823">
      <w:pPr>
        <w:pBdr>
          <w:top w:val="thickThinSmallGap" w:sz="24" w:space="1" w:color="auto"/>
        </w:pBdr>
        <w:jc w:val="center"/>
        <w:rPr>
          <w:b/>
          <w:bCs/>
          <w:sz w:val="28"/>
          <w:szCs w:val="28"/>
          <w:lang w:val="uk-UA"/>
        </w:rPr>
      </w:pPr>
      <w:r w:rsidRPr="00744A54">
        <w:rPr>
          <w:b/>
          <w:bCs/>
          <w:sz w:val="28"/>
          <w:szCs w:val="28"/>
          <w:lang w:val="uk-UA"/>
        </w:rPr>
        <w:t xml:space="preserve">ПОСТІЙНА КОМІСІЯ З ПИТАНЬ РЕГЛАМЕНТУ ТА ДЕПУТАТСЬКОЇ ЕТИКИ </w:t>
      </w:r>
    </w:p>
    <w:p w:rsidR="007B2823" w:rsidRPr="00744A54" w:rsidRDefault="007B2823" w:rsidP="007B2823">
      <w:pPr>
        <w:pBdr>
          <w:top w:val="thinThickSmallGap" w:sz="24" w:space="1" w:color="auto"/>
        </w:pBdr>
        <w:rPr>
          <w:bCs/>
          <w:i/>
          <w:sz w:val="20"/>
          <w:lang w:val="uk-UA"/>
        </w:rPr>
      </w:pPr>
      <w:smartTag w:uri="urn:schemas-microsoft-com:office:smarttags" w:element="metricconverter">
        <w:smartTagPr>
          <w:attr w:name="ProductID" w:val="01044, м"/>
        </w:smartTagPr>
        <w:r w:rsidRPr="00744A54">
          <w:rPr>
            <w:bCs/>
            <w:i/>
            <w:sz w:val="20"/>
            <w:lang w:val="uk-UA"/>
          </w:rPr>
          <w:t>01044, м</w:t>
        </w:r>
      </w:smartTag>
      <w:r w:rsidRPr="00744A54">
        <w:rPr>
          <w:bCs/>
          <w:i/>
          <w:sz w:val="20"/>
          <w:lang w:val="uk-UA"/>
        </w:rPr>
        <w:t>. Київ, вул. Хрещатик, 36 к. 1014                                                                            тел./факс: (044) 202-72-34</w:t>
      </w:r>
    </w:p>
    <w:p w:rsidR="00FB11E5" w:rsidRPr="00744A54" w:rsidRDefault="00FB11E5">
      <w:pPr>
        <w:shd w:val="clear" w:color="auto" w:fill="FFFFFF"/>
        <w:ind w:firstLine="708"/>
        <w:jc w:val="center"/>
        <w:rPr>
          <w:b/>
          <w:bCs/>
          <w:lang w:val="uk-UA"/>
        </w:rPr>
      </w:pPr>
    </w:p>
    <w:p w:rsidR="00FB11E5" w:rsidRPr="00744A54" w:rsidRDefault="00FB11E5">
      <w:pPr>
        <w:shd w:val="clear" w:color="auto" w:fill="FFFFFF"/>
        <w:ind w:firstLine="708"/>
        <w:jc w:val="center"/>
        <w:rPr>
          <w:b/>
          <w:bCs/>
          <w:lang w:val="uk-UA"/>
        </w:rPr>
      </w:pPr>
    </w:p>
    <w:p w:rsidR="00FB11E5" w:rsidRPr="00744A54" w:rsidRDefault="007B2823">
      <w:pPr>
        <w:rPr>
          <w:sz w:val="28"/>
          <w:szCs w:val="28"/>
          <w:lang w:val="uk-UA"/>
        </w:rPr>
      </w:pPr>
      <w:r w:rsidRPr="00744A54">
        <w:rPr>
          <w:b/>
          <w:bCs/>
          <w:sz w:val="28"/>
          <w:szCs w:val="28"/>
          <w:lang w:val="uk-UA"/>
        </w:rPr>
        <w:t>07.11</w:t>
      </w:r>
      <w:r w:rsidR="0039217E" w:rsidRPr="00744A54">
        <w:rPr>
          <w:b/>
          <w:bCs/>
          <w:sz w:val="28"/>
          <w:szCs w:val="28"/>
          <w:lang w:val="uk-UA"/>
        </w:rPr>
        <w:t>.2016                                                                                                     м. Київ</w:t>
      </w:r>
    </w:p>
    <w:p w:rsidR="00FB11E5" w:rsidRPr="00744A54" w:rsidRDefault="00FB11E5">
      <w:pPr>
        <w:pStyle w:val="a6"/>
        <w:jc w:val="center"/>
        <w:rPr>
          <w:lang w:val="uk-UA"/>
        </w:rPr>
      </w:pPr>
    </w:p>
    <w:p w:rsidR="00FB11E5" w:rsidRPr="00744A54" w:rsidRDefault="007B2823">
      <w:pPr>
        <w:pStyle w:val="a6"/>
        <w:jc w:val="center"/>
        <w:rPr>
          <w:lang w:val="uk-UA"/>
        </w:rPr>
      </w:pPr>
      <w:r w:rsidRPr="00744A54">
        <w:rPr>
          <w:lang w:val="uk-UA"/>
        </w:rPr>
        <w:t>ПРОТОКОЛ № 26</w:t>
      </w:r>
    </w:p>
    <w:p w:rsidR="00FB11E5" w:rsidRPr="00744A54" w:rsidRDefault="0039217E">
      <w:pPr>
        <w:pStyle w:val="a6"/>
        <w:rPr>
          <w:lang w:val="uk-UA"/>
        </w:rPr>
      </w:pPr>
      <w:r w:rsidRPr="00744A54">
        <w:rPr>
          <w:rFonts w:eastAsia="Arial Unicode MS" w:cs="Arial Unicode MS"/>
          <w:lang w:val="uk-UA"/>
        </w:rPr>
        <w:t xml:space="preserve">                                           засідання постійної комісії</w:t>
      </w:r>
    </w:p>
    <w:p w:rsidR="00FB11E5" w:rsidRPr="00744A54" w:rsidRDefault="00FB11E5">
      <w:pPr>
        <w:jc w:val="center"/>
        <w:rPr>
          <w:b/>
          <w:bCs/>
          <w:sz w:val="28"/>
          <w:szCs w:val="28"/>
          <w:lang w:val="uk-UA"/>
        </w:rPr>
      </w:pPr>
    </w:p>
    <w:p w:rsidR="00716AED" w:rsidRPr="000C76C5" w:rsidRDefault="00716AED" w:rsidP="00716AED">
      <w:pPr>
        <w:contextualSpacing/>
        <w:rPr>
          <w:b/>
          <w:sz w:val="28"/>
          <w:szCs w:val="28"/>
          <w:lang w:val="uk-UA"/>
        </w:rPr>
      </w:pPr>
      <w:r w:rsidRPr="000C76C5">
        <w:rPr>
          <w:b/>
          <w:sz w:val="28"/>
          <w:szCs w:val="28"/>
          <w:lang w:val="uk-UA"/>
        </w:rPr>
        <w:t>Присутні члени комісії:</w:t>
      </w:r>
    </w:p>
    <w:p w:rsidR="00716AED" w:rsidRPr="000C76C5" w:rsidRDefault="00716AED" w:rsidP="00716AED">
      <w:pPr>
        <w:contextualSpacing/>
        <w:rPr>
          <w:sz w:val="28"/>
          <w:szCs w:val="28"/>
          <w:lang w:val="uk-UA"/>
        </w:rPr>
      </w:pPr>
      <w:r w:rsidRPr="000C76C5">
        <w:rPr>
          <w:sz w:val="28"/>
          <w:szCs w:val="28"/>
          <w:lang w:val="uk-UA"/>
        </w:rPr>
        <w:t xml:space="preserve">Макаров О.А. – голова комісії; </w:t>
      </w:r>
    </w:p>
    <w:p w:rsidR="00716AED" w:rsidRPr="000C76C5" w:rsidRDefault="00716AED" w:rsidP="00716AED">
      <w:pPr>
        <w:contextualSpacing/>
        <w:rPr>
          <w:sz w:val="28"/>
          <w:szCs w:val="28"/>
          <w:lang w:val="uk-UA"/>
        </w:rPr>
      </w:pPr>
      <w:r w:rsidRPr="000C76C5">
        <w:rPr>
          <w:sz w:val="28"/>
          <w:szCs w:val="28"/>
          <w:lang w:val="uk-UA"/>
        </w:rPr>
        <w:t>Маслова Н.В. – заступник голови комісії;</w:t>
      </w:r>
    </w:p>
    <w:p w:rsidR="00716AED" w:rsidRPr="000C76C5" w:rsidRDefault="00716AED" w:rsidP="00716AED">
      <w:pPr>
        <w:contextualSpacing/>
        <w:rPr>
          <w:sz w:val="28"/>
          <w:szCs w:val="28"/>
          <w:lang w:val="uk-UA"/>
        </w:rPr>
      </w:pPr>
      <w:r w:rsidRPr="000C76C5">
        <w:rPr>
          <w:sz w:val="28"/>
          <w:szCs w:val="28"/>
          <w:lang w:val="uk-UA"/>
        </w:rPr>
        <w:t>Опадчий І.М. – секретар комісії;</w:t>
      </w:r>
    </w:p>
    <w:p w:rsidR="00716AED" w:rsidRPr="00716AED" w:rsidRDefault="00716AED" w:rsidP="00716AED">
      <w:pPr>
        <w:contextualSpacing/>
        <w:jc w:val="both"/>
        <w:rPr>
          <w:sz w:val="28"/>
          <w:szCs w:val="28"/>
        </w:rPr>
      </w:pPr>
      <w:r w:rsidRPr="000C76C5">
        <w:rPr>
          <w:sz w:val="28"/>
          <w:szCs w:val="28"/>
          <w:lang w:val="uk-UA"/>
        </w:rPr>
        <w:t>Приходько Н.І. – член комісії.</w:t>
      </w:r>
    </w:p>
    <w:p w:rsidR="00716AED" w:rsidRPr="000C76C5" w:rsidRDefault="00716AED" w:rsidP="00716AED">
      <w:pPr>
        <w:contextualSpacing/>
        <w:jc w:val="both"/>
        <w:rPr>
          <w:sz w:val="28"/>
          <w:szCs w:val="28"/>
          <w:lang w:val="uk-UA"/>
        </w:rPr>
      </w:pPr>
    </w:p>
    <w:p w:rsidR="00716AED" w:rsidRPr="000C76C5" w:rsidRDefault="00716AED" w:rsidP="00716AED">
      <w:pPr>
        <w:contextualSpacing/>
        <w:rPr>
          <w:b/>
          <w:sz w:val="28"/>
          <w:szCs w:val="28"/>
          <w:lang w:val="uk-UA"/>
        </w:rPr>
      </w:pPr>
      <w:r w:rsidRPr="000C76C5">
        <w:rPr>
          <w:b/>
          <w:sz w:val="28"/>
          <w:szCs w:val="28"/>
          <w:lang w:val="uk-UA"/>
        </w:rPr>
        <w:t>Присутні та запрошені:</w:t>
      </w:r>
    </w:p>
    <w:p w:rsidR="00716AED" w:rsidRPr="00AF192F" w:rsidRDefault="00716AED" w:rsidP="00716AED">
      <w:pPr>
        <w:spacing w:line="25" w:lineRule="atLeast"/>
        <w:jc w:val="both"/>
        <w:rPr>
          <w:sz w:val="28"/>
          <w:szCs w:val="28"/>
        </w:rPr>
      </w:pPr>
      <w:r>
        <w:rPr>
          <w:sz w:val="28"/>
          <w:szCs w:val="28"/>
          <w:lang w:val="uk-UA"/>
        </w:rPr>
        <w:t>Бондарчук О.В. – депутат Київради</w:t>
      </w:r>
      <w:r w:rsidRPr="00AF192F">
        <w:rPr>
          <w:sz w:val="28"/>
          <w:szCs w:val="28"/>
        </w:rPr>
        <w:t>;</w:t>
      </w:r>
    </w:p>
    <w:p w:rsidR="00716AED" w:rsidRPr="00AF192F" w:rsidRDefault="00716AED" w:rsidP="00716AED">
      <w:pPr>
        <w:spacing w:line="25" w:lineRule="atLeast"/>
        <w:jc w:val="both"/>
        <w:rPr>
          <w:sz w:val="28"/>
          <w:szCs w:val="28"/>
        </w:rPr>
      </w:pPr>
      <w:r>
        <w:rPr>
          <w:sz w:val="28"/>
          <w:szCs w:val="28"/>
          <w:lang w:val="uk-UA"/>
        </w:rPr>
        <w:t>Вахель Ю.В. – депутат Київради</w:t>
      </w:r>
      <w:r w:rsidRPr="00AF192F">
        <w:rPr>
          <w:sz w:val="28"/>
          <w:szCs w:val="28"/>
        </w:rPr>
        <w:t>;</w:t>
      </w:r>
    </w:p>
    <w:p w:rsidR="00716AED" w:rsidRDefault="00716AED" w:rsidP="00716AED">
      <w:pPr>
        <w:spacing w:line="25" w:lineRule="atLeast"/>
        <w:jc w:val="both"/>
        <w:rPr>
          <w:sz w:val="28"/>
          <w:szCs w:val="28"/>
          <w:lang w:val="uk-UA"/>
        </w:rPr>
      </w:pPr>
      <w:r>
        <w:rPr>
          <w:sz w:val="28"/>
          <w:szCs w:val="28"/>
          <w:lang w:val="uk-UA"/>
        </w:rPr>
        <w:t xml:space="preserve">Москаль Д.Д. </w:t>
      </w:r>
      <w:r w:rsidRPr="00AF192F">
        <w:rPr>
          <w:sz w:val="28"/>
          <w:szCs w:val="28"/>
          <w:lang w:val="uk-UA"/>
        </w:rPr>
        <w:t>– депутат Київради;</w:t>
      </w:r>
    </w:p>
    <w:p w:rsidR="00716AED" w:rsidRPr="00AF192F" w:rsidRDefault="00716AED" w:rsidP="00716AED">
      <w:pPr>
        <w:spacing w:line="25" w:lineRule="atLeast"/>
        <w:jc w:val="both"/>
        <w:rPr>
          <w:sz w:val="28"/>
          <w:szCs w:val="28"/>
        </w:rPr>
      </w:pPr>
      <w:r>
        <w:rPr>
          <w:sz w:val="28"/>
          <w:szCs w:val="28"/>
          <w:lang w:val="uk-UA"/>
        </w:rPr>
        <w:t>Бондаренко В.В. – керівник апарату виконавчого органу Київради (КМДА)</w:t>
      </w:r>
      <w:r w:rsidRPr="00AF192F">
        <w:rPr>
          <w:sz w:val="28"/>
          <w:szCs w:val="28"/>
        </w:rPr>
        <w:t>;</w:t>
      </w:r>
    </w:p>
    <w:p w:rsidR="00716AED" w:rsidRDefault="00716AED" w:rsidP="00716AED">
      <w:pPr>
        <w:spacing w:line="25" w:lineRule="atLeast"/>
        <w:jc w:val="both"/>
        <w:rPr>
          <w:sz w:val="28"/>
          <w:szCs w:val="28"/>
          <w:lang w:val="uk-UA"/>
        </w:rPr>
      </w:pPr>
      <w:r>
        <w:rPr>
          <w:sz w:val="28"/>
          <w:szCs w:val="28"/>
          <w:lang w:val="uk-UA"/>
        </w:rPr>
        <w:t xml:space="preserve">Матвеєв Л.А. – заступник начальника управління туризму Департаменту економіки та інвестицій </w:t>
      </w:r>
      <w:r w:rsidRPr="00AF192F">
        <w:rPr>
          <w:sz w:val="28"/>
          <w:szCs w:val="28"/>
          <w:lang w:val="uk-UA"/>
        </w:rPr>
        <w:t>виконавчого органу Київради (КМДА);</w:t>
      </w:r>
    </w:p>
    <w:p w:rsidR="00716AED" w:rsidRDefault="00716AED" w:rsidP="00716AED">
      <w:pPr>
        <w:spacing w:line="25" w:lineRule="atLeast"/>
        <w:jc w:val="both"/>
        <w:rPr>
          <w:sz w:val="28"/>
          <w:szCs w:val="28"/>
          <w:lang w:val="uk-UA"/>
        </w:rPr>
      </w:pPr>
      <w:r>
        <w:rPr>
          <w:sz w:val="28"/>
          <w:szCs w:val="28"/>
          <w:lang w:val="uk-UA"/>
        </w:rPr>
        <w:t>Боднар М.О. – начальник відділу секретаріату Київради;</w:t>
      </w:r>
    </w:p>
    <w:p w:rsidR="00716AED" w:rsidRPr="00AF192F" w:rsidRDefault="00716AED" w:rsidP="00716AED">
      <w:pPr>
        <w:spacing w:line="25" w:lineRule="atLeast"/>
        <w:jc w:val="both"/>
        <w:rPr>
          <w:sz w:val="28"/>
          <w:szCs w:val="28"/>
        </w:rPr>
      </w:pPr>
      <w:r>
        <w:rPr>
          <w:sz w:val="28"/>
          <w:szCs w:val="28"/>
          <w:lang w:val="uk-UA"/>
        </w:rPr>
        <w:t xml:space="preserve">Гончарова Н.О. – начальник відділу з питань реклами </w:t>
      </w:r>
      <w:r w:rsidR="000D4426">
        <w:rPr>
          <w:sz w:val="28"/>
          <w:szCs w:val="28"/>
          <w:lang w:val="uk-UA"/>
        </w:rPr>
        <w:t>Д</w:t>
      </w:r>
      <w:r>
        <w:rPr>
          <w:sz w:val="28"/>
          <w:szCs w:val="28"/>
          <w:lang w:val="uk-UA"/>
        </w:rPr>
        <w:t>епартаменту містобудування та архітектури виконавчого органу Київради (КМДА)</w:t>
      </w:r>
      <w:r w:rsidRPr="00AF192F">
        <w:rPr>
          <w:sz w:val="28"/>
          <w:szCs w:val="28"/>
        </w:rPr>
        <w:t>;</w:t>
      </w:r>
    </w:p>
    <w:p w:rsidR="00716AED" w:rsidRDefault="00716AED" w:rsidP="00716AED">
      <w:pPr>
        <w:spacing w:line="25" w:lineRule="atLeast"/>
        <w:jc w:val="both"/>
        <w:rPr>
          <w:sz w:val="28"/>
          <w:szCs w:val="28"/>
        </w:rPr>
      </w:pPr>
      <w:r>
        <w:rPr>
          <w:sz w:val="28"/>
          <w:szCs w:val="28"/>
          <w:lang w:val="uk-UA"/>
        </w:rPr>
        <w:t>Пашинський А.П. – помічник-консультант депутата Київради</w:t>
      </w:r>
      <w:r w:rsidRPr="00AF192F">
        <w:rPr>
          <w:sz w:val="28"/>
          <w:szCs w:val="28"/>
        </w:rPr>
        <w:t>;</w:t>
      </w:r>
    </w:p>
    <w:p w:rsidR="00716AED" w:rsidRDefault="00716AED" w:rsidP="00716AED">
      <w:pPr>
        <w:spacing w:line="25" w:lineRule="atLeast"/>
        <w:jc w:val="both"/>
        <w:rPr>
          <w:sz w:val="28"/>
          <w:szCs w:val="28"/>
          <w:lang w:val="uk-UA"/>
        </w:rPr>
      </w:pPr>
      <w:r>
        <w:rPr>
          <w:sz w:val="28"/>
          <w:szCs w:val="28"/>
          <w:lang w:val="uk-UA"/>
        </w:rPr>
        <w:t xml:space="preserve">Савицька Д.О. </w:t>
      </w:r>
      <w:r w:rsidRPr="00F243E2">
        <w:rPr>
          <w:sz w:val="28"/>
          <w:szCs w:val="28"/>
          <w:lang w:val="uk-UA"/>
        </w:rPr>
        <w:t>– помічник-консультант депутата Київради;</w:t>
      </w:r>
    </w:p>
    <w:p w:rsidR="00716AED" w:rsidRPr="00AF192F" w:rsidRDefault="00716AED" w:rsidP="00716AED">
      <w:pPr>
        <w:spacing w:line="25" w:lineRule="atLeast"/>
        <w:jc w:val="both"/>
        <w:rPr>
          <w:sz w:val="28"/>
          <w:szCs w:val="28"/>
        </w:rPr>
      </w:pPr>
      <w:r>
        <w:rPr>
          <w:sz w:val="28"/>
          <w:szCs w:val="28"/>
          <w:lang w:val="uk-UA"/>
        </w:rPr>
        <w:t xml:space="preserve">Слюсарев І.О. </w:t>
      </w:r>
      <w:r w:rsidRPr="00F243E2">
        <w:rPr>
          <w:sz w:val="28"/>
          <w:szCs w:val="28"/>
          <w:lang w:val="uk-UA"/>
        </w:rPr>
        <w:t>– помічник-консультант депутата Київради</w:t>
      </w:r>
      <w:r>
        <w:rPr>
          <w:sz w:val="28"/>
          <w:szCs w:val="28"/>
        </w:rPr>
        <w:t>;</w:t>
      </w:r>
    </w:p>
    <w:p w:rsidR="00716AED" w:rsidRPr="00AF192F" w:rsidRDefault="00716AED" w:rsidP="00716AED">
      <w:pPr>
        <w:spacing w:line="25" w:lineRule="atLeast"/>
        <w:jc w:val="both"/>
        <w:rPr>
          <w:sz w:val="28"/>
          <w:szCs w:val="28"/>
          <w:lang w:val="uk-UA"/>
        </w:rPr>
      </w:pPr>
      <w:r>
        <w:rPr>
          <w:sz w:val="28"/>
          <w:szCs w:val="28"/>
          <w:lang w:val="uk-UA"/>
        </w:rPr>
        <w:t xml:space="preserve">Пліва О.А. –  </w:t>
      </w:r>
      <w:r w:rsidR="000D4426">
        <w:rPr>
          <w:sz w:val="28"/>
          <w:szCs w:val="28"/>
          <w:lang w:val="uk-UA"/>
        </w:rPr>
        <w:t>член Антикорупційної ради при Київському міському голові;</w:t>
      </w:r>
    </w:p>
    <w:p w:rsidR="00716AED" w:rsidRPr="00AF192F" w:rsidRDefault="00716AED" w:rsidP="00716AED">
      <w:pPr>
        <w:spacing w:line="25" w:lineRule="atLeast"/>
        <w:jc w:val="both"/>
        <w:rPr>
          <w:sz w:val="28"/>
          <w:szCs w:val="28"/>
        </w:rPr>
      </w:pPr>
      <w:r>
        <w:rPr>
          <w:sz w:val="28"/>
          <w:szCs w:val="28"/>
          <w:lang w:val="uk-UA"/>
        </w:rPr>
        <w:t>Поліщук О.М. – голова ГО «Асоціація операторів зовнішньої реклами»</w:t>
      </w:r>
      <w:r>
        <w:rPr>
          <w:sz w:val="28"/>
          <w:szCs w:val="28"/>
        </w:rPr>
        <w:t>.</w:t>
      </w:r>
    </w:p>
    <w:p w:rsidR="007B2823" w:rsidRPr="00716AED" w:rsidRDefault="007B2823">
      <w:pPr>
        <w:keepNext/>
        <w:keepLines/>
        <w:tabs>
          <w:tab w:val="left" w:pos="720"/>
          <w:tab w:val="left" w:pos="1080"/>
        </w:tabs>
        <w:jc w:val="center"/>
        <w:rPr>
          <w:sz w:val="28"/>
          <w:szCs w:val="28"/>
        </w:rPr>
      </w:pPr>
    </w:p>
    <w:p w:rsidR="00FB11E5" w:rsidRPr="00744A54" w:rsidRDefault="0039217E">
      <w:pPr>
        <w:keepNext/>
        <w:keepLines/>
        <w:tabs>
          <w:tab w:val="left" w:pos="720"/>
          <w:tab w:val="left" w:pos="1080"/>
        </w:tabs>
        <w:jc w:val="center"/>
        <w:rPr>
          <w:b/>
          <w:bCs/>
          <w:sz w:val="28"/>
          <w:szCs w:val="28"/>
          <w:lang w:val="uk-UA"/>
        </w:rPr>
      </w:pPr>
      <w:r w:rsidRPr="00744A54">
        <w:rPr>
          <w:b/>
          <w:bCs/>
          <w:sz w:val="28"/>
          <w:szCs w:val="28"/>
          <w:lang w:val="uk-UA"/>
        </w:rPr>
        <w:t>Порядок денний</w:t>
      </w:r>
    </w:p>
    <w:p w:rsidR="00FB11E5" w:rsidRPr="00744A54" w:rsidRDefault="00FB11E5">
      <w:pPr>
        <w:keepNext/>
        <w:keepLines/>
        <w:rPr>
          <w:b/>
          <w:bCs/>
          <w:sz w:val="28"/>
          <w:szCs w:val="28"/>
          <w:lang w:val="uk-UA"/>
        </w:rPr>
      </w:pPr>
    </w:p>
    <w:p w:rsidR="000D6D6B" w:rsidRPr="00744A54" w:rsidRDefault="000D6D6B" w:rsidP="000D6D6B">
      <w:pPr>
        <w:ind w:firstLine="709"/>
        <w:contextualSpacing/>
        <w:jc w:val="both"/>
        <w:rPr>
          <w:rFonts w:cs="Times New Roman"/>
          <w:color w:val="auto"/>
          <w:sz w:val="28"/>
          <w:szCs w:val="28"/>
          <w:shd w:val="clear" w:color="auto" w:fill="FFFFFF"/>
          <w:lang w:val="uk-UA"/>
        </w:rPr>
      </w:pPr>
      <w:r w:rsidRPr="00744A54">
        <w:rPr>
          <w:sz w:val="28"/>
          <w:szCs w:val="28"/>
          <w:lang w:val="uk-UA"/>
        </w:rPr>
        <w:t>1. Проект рішення Київради «</w:t>
      </w:r>
      <w:r w:rsidRPr="00744A54">
        <w:rPr>
          <w:sz w:val="28"/>
          <w:szCs w:val="28"/>
          <w:shd w:val="clear" w:color="auto" w:fill="FFFFFF"/>
          <w:lang w:val="uk-UA"/>
        </w:rPr>
        <w:t xml:space="preserve">Про деякі питання діяльності виконавчого органу Київської міської ради (Київської міської державної адміністрації)» </w:t>
      </w:r>
      <w:r w:rsidRPr="00744A54">
        <w:rPr>
          <w:i/>
          <w:sz w:val="28"/>
          <w:szCs w:val="28"/>
          <w:shd w:val="clear" w:color="auto" w:fill="FFFFFF"/>
          <w:lang w:val="uk-UA"/>
        </w:rPr>
        <w:t>(від 11.10.2016 № 08/231-4222/ПР)</w:t>
      </w:r>
      <w:r w:rsidRPr="00744A54">
        <w:rPr>
          <w:sz w:val="28"/>
          <w:szCs w:val="28"/>
          <w:shd w:val="clear" w:color="auto" w:fill="FFFFFF"/>
          <w:lang w:val="uk-UA"/>
        </w:rPr>
        <w:t>.</w:t>
      </w:r>
    </w:p>
    <w:p w:rsidR="000D6D6B" w:rsidRPr="00744A54" w:rsidRDefault="000D6D6B" w:rsidP="000D6D6B">
      <w:pPr>
        <w:ind w:firstLine="709"/>
        <w:contextualSpacing/>
        <w:jc w:val="both"/>
        <w:rPr>
          <w:i/>
          <w:sz w:val="28"/>
          <w:szCs w:val="28"/>
          <w:lang w:val="uk-UA"/>
        </w:rPr>
      </w:pPr>
      <w:r w:rsidRPr="00744A54">
        <w:rPr>
          <w:i/>
          <w:sz w:val="28"/>
          <w:szCs w:val="28"/>
          <w:lang w:val="uk-UA"/>
        </w:rPr>
        <w:t>(доповідач Бондаренко В.В., співдоповідач Макаров О.А.)</w:t>
      </w:r>
    </w:p>
    <w:p w:rsidR="000D6D6B" w:rsidRPr="00744A54" w:rsidRDefault="000D6D6B" w:rsidP="000D6D6B">
      <w:pPr>
        <w:ind w:firstLine="709"/>
        <w:contextualSpacing/>
        <w:jc w:val="both"/>
        <w:rPr>
          <w:sz w:val="28"/>
          <w:szCs w:val="28"/>
          <w:lang w:val="uk-UA"/>
        </w:rPr>
      </w:pPr>
      <w:r w:rsidRPr="00744A54">
        <w:rPr>
          <w:sz w:val="28"/>
          <w:szCs w:val="28"/>
          <w:lang w:val="uk-UA"/>
        </w:rPr>
        <w:lastRenderedPageBreak/>
        <w:t>2. Проект Положення про Управління з питань реклами виконавчого органу Київської міської ради (Київської міської державної адміністрації) (з урахуванням звернення</w:t>
      </w:r>
      <w:r w:rsidRPr="00744A54">
        <w:rPr>
          <w:i/>
          <w:sz w:val="28"/>
          <w:szCs w:val="28"/>
          <w:lang w:val="uk-UA"/>
        </w:rPr>
        <w:t xml:space="preserve"> </w:t>
      </w:r>
      <w:r w:rsidRPr="00744A54">
        <w:rPr>
          <w:sz w:val="28"/>
          <w:szCs w:val="28"/>
          <w:lang w:val="uk-UA"/>
        </w:rPr>
        <w:t>голови Асоціації операторів зовнішньої реклами України О. Поліщук від 10.10.2016 № 10/10-5 та звернення члена Антикорупційної ради при Київському міському голові Пліви О.А. від 07.10.2016).</w:t>
      </w:r>
    </w:p>
    <w:p w:rsidR="000D6D6B" w:rsidRPr="00744A54" w:rsidRDefault="000D6D6B" w:rsidP="000D6D6B">
      <w:pPr>
        <w:ind w:firstLine="709"/>
        <w:contextualSpacing/>
        <w:jc w:val="both"/>
        <w:rPr>
          <w:i/>
          <w:sz w:val="28"/>
          <w:szCs w:val="28"/>
          <w:lang w:val="uk-UA"/>
        </w:rPr>
      </w:pPr>
      <w:r w:rsidRPr="00744A54">
        <w:rPr>
          <w:i/>
          <w:sz w:val="28"/>
          <w:szCs w:val="28"/>
          <w:lang w:val="uk-UA"/>
        </w:rPr>
        <w:t xml:space="preserve"> (доповідач Гончарова Н.О., співдоповідач Маслова Н.В.)</w:t>
      </w:r>
    </w:p>
    <w:p w:rsidR="000D6D6B" w:rsidRPr="00744A54" w:rsidRDefault="000D6D6B" w:rsidP="000D6D6B">
      <w:pPr>
        <w:ind w:firstLine="709"/>
        <w:contextualSpacing/>
        <w:jc w:val="both"/>
        <w:rPr>
          <w:sz w:val="28"/>
          <w:szCs w:val="28"/>
          <w:lang w:val="uk-UA"/>
        </w:rPr>
      </w:pPr>
      <w:r w:rsidRPr="00744A54">
        <w:rPr>
          <w:sz w:val="28"/>
          <w:szCs w:val="28"/>
          <w:lang w:val="uk-UA"/>
        </w:rPr>
        <w:t>3. Проект рішення Київради «Про внесення змін до Положення про постійні комісії Київської міської ради, затвердженого рішенням Київської міської ради від 19.06.2014 № 9/9»</w:t>
      </w:r>
      <w:r w:rsidRPr="00744A54">
        <w:rPr>
          <w:sz w:val="28"/>
          <w:szCs w:val="28"/>
          <w:shd w:val="clear" w:color="auto" w:fill="FFFFFF"/>
          <w:lang w:val="uk-UA"/>
        </w:rPr>
        <w:t xml:space="preserve"> </w:t>
      </w:r>
      <w:r w:rsidRPr="00744A54">
        <w:rPr>
          <w:i/>
          <w:sz w:val="28"/>
          <w:szCs w:val="28"/>
          <w:shd w:val="clear" w:color="auto" w:fill="FFFFFF"/>
          <w:lang w:val="uk-UA"/>
        </w:rPr>
        <w:t>(від 09.09.2016 № 08/231-3790/ПР)</w:t>
      </w:r>
      <w:r w:rsidRPr="00744A54">
        <w:rPr>
          <w:sz w:val="28"/>
          <w:szCs w:val="28"/>
          <w:shd w:val="clear" w:color="auto" w:fill="FFFFFF"/>
          <w:lang w:val="uk-UA"/>
        </w:rPr>
        <w:t>.</w:t>
      </w:r>
    </w:p>
    <w:p w:rsidR="000D6D6B" w:rsidRPr="00744A54" w:rsidRDefault="000D6D6B" w:rsidP="000D6D6B">
      <w:pPr>
        <w:ind w:firstLine="709"/>
        <w:contextualSpacing/>
        <w:jc w:val="both"/>
        <w:rPr>
          <w:i/>
          <w:sz w:val="28"/>
          <w:szCs w:val="28"/>
          <w:lang w:val="uk-UA"/>
        </w:rPr>
      </w:pPr>
      <w:r w:rsidRPr="00744A54">
        <w:rPr>
          <w:i/>
          <w:sz w:val="28"/>
          <w:szCs w:val="28"/>
          <w:lang w:val="uk-UA"/>
        </w:rPr>
        <w:t>(доповідач Опадчий І.М.)</w:t>
      </w:r>
    </w:p>
    <w:p w:rsidR="000D6D6B" w:rsidRPr="00744A54" w:rsidRDefault="000D6D6B" w:rsidP="000D6D6B">
      <w:pPr>
        <w:ind w:firstLine="709"/>
        <w:contextualSpacing/>
        <w:jc w:val="both"/>
        <w:rPr>
          <w:sz w:val="28"/>
          <w:szCs w:val="28"/>
          <w:lang w:val="uk-UA"/>
        </w:rPr>
      </w:pPr>
      <w:r w:rsidRPr="00744A54">
        <w:rPr>
          <w:sz w:val="28"/>
          <w:szCs w:val="28"/>
          <w:lang w:val="uk-UA"/>
        </w:rPr>
        <w:t>4. Проект рішення Київради «Про визнання бійців-добровольців, які брали участь у захисті територіальної цілісності та державного суверенітету в антитерористичній операції на сході України»</w:t>
      </w:r>
      <w:r w:rsidRPr="00744A54">
        <w:rPr>
          <w:sz w:val="28"/>
          <w:szCs w:val="28"/>
          <w:shd w:val="clear" w:color="auto" w:fill="FFFFFF"/>
          <w:lang w:val="uk-UA"/>
        </w:rPr>
        <w:t xml:space="preserve"> </w:t>
      </w:r>
      <w:r w:rsidRPr="00744A54">
        <w:rPr>
          <w:i/>
          <w:sz w:val="28"/>
          <w:szCs w:val="28"/>
          <w:shd w:val="clear" w:color="auto" w:fill="FFFFFF"/>
          <w:lang w:val="uk-UA"/>
        </w:rPr>
        <w:t>(від 26.09.2016 № 08/231-3937/ПР)</w:t>
      </w:r>
      <w:r w:rsidRPr="00744A54">
        <w:rPr>
          <w:sz w:val="28"/>
          <w:szCs w:val="28"/>
          <w:shd w:val="clear" w:color="auto" w:fill="FFFFFF"/>
          <w:lang w:val="uk-UA"/>
        </w:rPr>
        <w:t>.</w:t>
      </w:r>
    </w:p>
    <w:p w:rsidR="000D6D6B" w:rsidRPr="00744A54" w:rsidRDefault="000D6D6B" w:rsidP="000D6D6B">
      <w:pPr>
        <w:ind w:firstLine="709"/>
        <w:contextualSpacing/>
        <w:jc w:val="both"/>
        <w:rPr>
          <w:i/>
          <w:sz w:val="28"/>
          <w:szCs w:val="28"/>
          <w:lang w:val="uk-UA"/>
        </w:rPr>
      </w:pPr>
      <w:r w:rsidRPr="00744A54">
        <w:rPr>
          <w:i/>
          <w:sz w:val="28"/>
          <w:szCs w:val="28"/>
          <w:lang w:val="uk-UA"/>
        </w:rPr>
        <w:t>(доповідач Шлапак А.В., співдоповідач Приходько Н.І.)</w:t>
      </w:r>
    </w:p>
    <w:p w:rsidR="000D6D6B" w:rsidRPr="00744A54" w:rsidRDefault="000D6D6B" w:rsidP="000D6D6B">
      <w:pPr>
        <w:ind w:firstLine="709"/>
        <w:contextualSpacing/>
        <w:jc w:val="both"/>
        <w:rPr>
          <w:sz w:val="28"/>
          <w:szCs w:val="28"/>
          <w:lang w:val="uk-UA"/>
        </w:rPr>
      </w:pPr>
      <w:r w:rsidRPr="00744A54">
        <w:rPr>
          <w:sz w:val="28"/>
          <w:szCs w:val="28"/>
          <w:lang w:val="uk-UA"/>
        </w:rPr>
        <w:t xml:space="preserve">5. Проект рішення Київради «Про створення тимчасової контрольної комісії Київської міської ради з питань перевірки фінансово-господарської діяльності публічного акціонерного товариства «Холдингова компанія «Київміськбуд» </w:t>
      </w:r>
      <w:r w:rsidRPr="00744A54">
        <w:rPr>
          <w:i/>
          <w:sz w:val="28"/>
          <w:szCs w:val="28"/>
          <w:lang w:val="uk-UA"/>
        </w:rPr>
        <w:t>(від 11.10.2016 № 08/231-4236/ПР)</w:t>
      </w:r>
      <w:r w:rsidRPr="00744A54">
        <w:rPr>
          <w:sz w:val="28"/>
          <w:szCs w:val="28"/>
          <w:lang w:val="uk-UA"/>
        </w:rPr>
        <w:t>.</w:t>
      </w:r>
    </w:p>
    <w:p w:rsidR="000D6D6B" w:rsidRPr="00744A54" w:rsidRDefault="000D6D6B" w:rsidP="000D6D6B">
      <w:pPr>
        <w:ind w:firstLine="709"/>
        <w:contextualSpacing/>
        <w:jc w:val="both"/>
        <w:rPr>
          <w:i/>
          <w:sz w:val="28"/>
          <w:szCs w:val="28"/>
          <w:lang w:val="uk-UA"/>
        </w:rPr>
      </w:pPr>
      <w:r w:rsidRPr="00744A54">
        <w:rPr>
          <w:i/>
          <w:sz w:val="28"/>
          <w:szCs w:val="28"/>
          <w:lang w:val="uk-UA"/>
        </w:rPr>
        <w:t>(доповідач Вахель Ю.В., співдоповідач Макаров О.А.)</w:t>
      </w:r>
    </w:p>
    <w:p w:rsidR="000D6D6B" w:rsidRPr="00744A54" w:rsidRDefault="000D6D6B" w:rsidP="000D6D6B">
      <w:pPr>
        <w:ind w:firstLine="709"/>
        <w:contextualSpacing/>
        <w:jc w:val="both"/>
        <w:rPr>
          <w:i/>
          <w:sz w:val="28"/>
          <w:szCs w:val="28"/>
          <w:lang w:val="uk-UA"/>
        </w:rPr>
      </w:pPr>
      <w:r w:rsidRPr="00744A54">
        <w:rPr>
          <w:sz w:val="28"/>
          <w:szCs w:val="28"/>
          <w:lang w:val="uk-UA"/>
        </w:rPr>
        <w:t>6. Вимога слідчого в особливо важливих справах прокуратур міста Києва Ликова О.В. від 21.10.2016 № 17/1/2-158-16 в порядку статей 40, 71 і 93 КПК України.</w:t>
      </w:r>
    </w:p>
    <w:p w:rsidR="000D6D6B" w:rsidRPr="00744A54" w:rsidRDefault="000D6D6B" w:rsidP="000D6D6B">
      <w:pPr>
        <w:ind w:firstLine="709"/>
        <w:contextualSpacing/>
        <w:jc w:val="both"/>
        <w:rPr>
          <w:i/>
          <w:sz w:val="28"/>
          <w:szCs w:val="28"/>
          <w:lang w:val="uk-UA"/>
        </w:rPr>
      </w:pPr>
      <w:r w:rsidRPr="00744A54">
        <w:rPr>
          <w:i/>
          <w:sz w:val="28"/>
          <w:szCs w:val="28"/>
          <w:lang w:val="uk-UA"/>
        </w:rPr>
        <w:t>(доповідач Ликов О.В.,</w:t>
      </w:r>
      <w:r w:rsidRPr="00744A54">
        <w:rPr>
          <w:sz w:val="28"/>
          <w:szCs w:val="28"/>
          <w:lang w:val="uk-UA"/>
        </w:rPr>
        <w:t xml:space="preserve"> </w:t>
      </w:r>
      <w:r w:rsidRPr="00744A54">
        <w:rPr>
          <w:i/>
          <w:sz w:val="28"/>
          <w:szCs w:val="28"/>
          <w:lang w:val="uk-UA"/>
        </w:rPr>
        <w:t>співдоповідач Маслова Н.В.)</w:t>
      </w:r>
    </w:p>
    <w:p w:rsidR="000D6D6B" w:rsidRPr="00744A54" w:rsidRDefault="000D6D6B" w:rsidP="000D6D6B">
      <w:pPr>
        <w:ind w:firstLine="709"/>
        <w:contextualSpacing/>
        <w:jc w:val="both"/>
        <w:rPr>
          <w:sz w:val="28"/>
          <w:szCs w:val="28"/>
          <w:lang w:val="uk-UA"/>
        </w:rPr>
      </w:pPr>
      <w:r w:rsidRPr="00744A54">
        <w:rPr>
          <w:sz w:val="28"/>
          <w:szCs w:val="28"/>
          <w:lang w:val="uk-UA"/>
        </w:rPr>
        <w:t>7. Проект рішення Київради «Про звернення до Верховної Ради України, Президента України та Кабінету Міністрів України щодо визнання прожиткового мінімуму та мінімальної заробітної плати, передбачених проектом Закону України «Про державний бюджет України на 2017 рік» такими, що порушують права та інтереси членів територіальної громади столиці Україн</w:t>
      </w:r>
      <w:r w:rsidR="000D4426">
        <w:rPr>
          <w:sz w:val="28"/>
          <w:szCs w:val="28"/>
          <w:lang w:val="uk-UA"/>
        </w:rPr>
        <w:t xml:space="preserve">и – </w:t>
      </w:r>
      <w:r w:rsidRPr="00744A54">
        <w:rPr>
          <w:sz w:val="28"/>
          <w:szCs w:val="28"/>
          <w:lang w:val="uk-UA"/>
        </w:rPr>
        <w:t xml:space="preserve">міста-героя Києва та підлягають перегляду» </w:t>
      </w:r>
      <w:r w:rsidRPr="00744A54">
        <w:rPr>
          <w:i/>
          <w:sz w:val="28"/>
          <w:szCs w:val="28"/>
          <w:lang w:val="uk-UA"/>
        </w:rPr>
        <w:t>(від 13.10.2016  № 08/231-4293/ПР)</w:t>
      </w:r>
      <w:r w:rsidRPr="00744A54">
        <w:rPr>
          <w:sz w:val="28"/>
          <w:szCs w:val="28"/>
          <w:lang w:val="uk-UA"/>
        </w:rPr>
        <w:t>.</w:t>
      </w:r>
    </w:p>
    <w:p w:rsidR="000D6D6B" w:rsidRPr="00744A54" w:rsidRDefault="000D6D6B" w:rsidP="000D6D6B">
      <w:pPr>
        <w:ind w:firstLine="709"/>
        <w:contextualSpacing/>
        <w:jc w:val="both"/>
        <w:rPr>
          <w:i/>
          <w:sz w:val="28"/>
          <w:szCs w:val="28"/>
          <w:lang w:val="uk-UA"/>
        </w:rPr>
      </w:pPr>
      <w:r w:rsidRPr="00744A54">
        <w:rPr>
          <w:i/>
          <w:sz w:val="28"/>
          <w:szCs w:val="28"/>
          <w:lang w:val="uk-UA"/>
        </w:rPr>
        <w:t>(доповідач Гончаров В.В., співдоповідач Приходько Н.І.)</w:t>
      </w:r>
    </w:p>
    <w:p w:rsidR="000D6D6B" w:rsidRPr="00716AED" w:rsidRDefault="000D6D6B" w:rsidP="00716AED">
      <w:pPr>
        <w:ind w:firstLine="709"/>
        <w:contextualSpacing/>
        <w:jc w:val="both"/>
        <w:rPr>
          <w:i/>
          <w:sz w:val="28"/>
          <w:szCs w:val="28"/>
          <w:lang w:val="uk-UA"/>
        </w:rPr>
      </w:pPr>
      <w:r w:rsidRPr="00744A54">
        <w:rPr>
          <w:sz w:val="28"/>
          <w:szCs w:val="28"/>
          <w:lang w:val="uk-UA"/>
        </w:rPr>
        <w:t xml:space="preserve">8. Звернення гр. Лакизи В.П. від 28.09.2016 щодо неналежної роботи </w:t>
      </w:r>
      <w:r w:rsidRPr="00716AED">
        <w:rPr>
          <w:sz w:val="28"/>
          <w:szCs w:val="28"/>
          <w:lang w:val="uk-UA"/>
        </w:rPr>
        <w:t>громадської приймальні депутата Київради Тесленка П.П.</w:t>
      </w:r>
      <w:r w:rsidRPr="00716AED">
        <w:rPr>
          <w:i/>
          <w:sz w:val="28"/>
          <w:szCs w:val="28"/>
          <w:lang w:val="uk-UA"/>
        </w:rPr>
        <w:t xml:space="preserve"> </w:t>
      </w:r>
    </w:p>
    <w:p w:rsidR="000D6D6B" w:rsidRPr="00716AED" w:rsidRDefault="000D6D6B" w:rsidP="00716AED">
      <w:pPr>
        <w:ind w:firstLine="709"/>
        <w:contextualSpacing/>
        <w:jc w:val="both"/>
        <w:rPr>
          <w:i/>
          <w:sz w:val="28"/>
          <w:szCs w:val="28"/>
          <w:lang w:val="uk-UA"/>
        </w:rPr>
      </w:pPr>
      <w:r w:rsidRPr="00716AED">
        <w:rPr>
          <w:i/>
          <w:sz w:val="28"/>
          <w:szCs w:val="28"/>
          <w:lang w:val="uk-UA"/>
        </w:rPr>
        <w:t>(доповідач Приходько Н.І.)</w:t>
      </w:r>
    </w:p>
    <w:p w:rsidR="000D6D6B" w:rsidRPr="00716AED" w:rsidRDefault="000D6D6B" w:rsidP="00716AED">
      <w:pPr>
        <w:ind w:firstLine="709"/>
        <w:contextualSpacing/>
        <w:jc w:val="both"/>
        <w:rPr>
          <w:i/>
          <w:sz w:val="28"/>
          <w:szCs w:val="28"/>
          <w:lang w:val="uk-UA"/>
        </w:rPr>
      </w:pPr>
      <w:r w:rsidRPr="00716AED">
        <w:rPr>
          <w:sz w:val="28"/>
          <w:szCs w:val="28"/>
          <w:lang w:val="uk-UA"/>
        </w:rPr>
        <w:t>9. Звернення члена ініціативної групи вкладників банку ПАТ «КБ «Хрещатик» Гладкої Л.В. від 29.09.2016 стосовно організації роботи тимчасової контрольної комісії Київради з питань перевірки обставин, які призвели до віднесення ПАТ «КБ «Хрещатик» до категорії неплатоспроможних, а також щодо можливого порушення депутатами Київради Левін</w:t>
      </w:r>
      <w:r w:rsidR="00E24487">
        <w:rPr>
          <w:sz w:val="28"/>
          <w:szCs w:val="28"/>
          <w:lang w:val="uk-UA"/>
        </w:rPr>
        <w:t>о</w:t>
      </w:r>
      <w:r w:rsidRPr="00716AED">
        <w:rPr>
          <w:sz w:val="28"/>
          <w:szCs w:val="28"/>
          <w:lang w:val="uk-UA"/>
        </w:rPr>
        <w:t>м В.І. та Омельченком О.О. правил депутатської етики.</w:t>
      </w:r>
    </w:p>
    <w:p w:rsidR="000D6D6B" w:rsidRDefault="000D6D6B" w:rsidP="00716AED">
      <w:pPr>
        <w:ind w:firstLine="709"/>
        <w:contextualSpacing/>
        <w:jc w:val="both"/>
        <w:rPr>
          <w:i/>
          <w:sz w:val="28"/>
          <w:szCs w:val="28"/>
          <w:lang w:val="uk-UA"/>
        </w:rPr>
      </w:pPr>
      <w:r w:rsidRPr="00716AED">
        <w:rPr>
          <w:i/>
          <w:sz w:val="28"/>
          <w:szCs w:val="28"/>
          <w:lang w:val="uk-UA"/>
        </w:rPr>
        <w:t>(доповідач Опадчий І.М.)</w:t>
      </w:r>
    </w:p>
    <w:p w:rsidR="00FB11E5" w:rsidRDefault="00FB11E5" w:rsidP="00716AED">
      <w:pPr>
        <w:tabs>
          <w:tab w:val="left" w:pos="720"/>
          <w:tab w:val="left" w:pos="1080"/>
        </w:tabs>
        <w:jc w:val="both"/>
        <w:rPr>
          <w:rFonts w:cs="Times New Roman"/>
          <w:sz w:val="28"/>
          <w:szCs w:val="28"/>
          <w:lang w:val="uk-UA"/>
        </w:rPr>
      </w:pPr>
    </w:p>
    <w:p w:rsidR="00AF2565" w:rsidRDefault="00AF2565" w:rsidP="00B22E96">
      <w:pPr>
        <w:ind w:firstLine="708"/>
        <w:jc w:val="both"/>
        <w:rPr>
          <w:rFonts w:cs="Times New Roman"/>
          <w:color w:val="auto"/>
          <w:sz w:val="28"/>
          <w:szCs w:val="28"/>
          <w:lang w:val="uk-UA"/>
        </w:rPr>
      </w:pPr>
      <w:r>
        <w:rPr>
          <w:sz w:val="28"/>
          <w:szCs w:val="28"/>
          <w:lang w:val="uk-UA"/>
        </w:rPr>
        <w:t>Перед розглядом питань порядку денного Макаров О.А.</w:t>
      </w:r>
      <w:r w:rsidR="000D4426">
        <w:rPr>
          <w:sz w:val="28"/>
          <w:szCs w:val="28"/>
          <w:lang w:val="uk-UA"/>
        </w:rPr>
        <w:t xml:space="preserve"> повідомив присутніх, що до постійної комісії надійшло протокольне доручення № 6 Київського міського голови від 01.11.2016 № 225-ПД-54 щодо надання висновку стосовно події, яка сталась на пленарному засіданні Київради 27.10.2016. З огляду на це голова комісії</w:t>
      </w:r>
      <w:r>
        <w:rPr>
          <w:sz w:val="28"/>
          <w:szCs w:val="28"/>
          <w:lang w:val="uk-UA"/>
        </w:rPr>
        <w:t xml:space="preserve"> запропонував включити </w:t>
      </w:r>
      <w:r w:rsidR="00D512BF">
        <w:rPr>
          <w:sz w:val="28"/>
          <w:szCs w:val="28"/>
          <w:lang w:val="uk-UA"/>
        </w:rPr>
        <w:t xml:space="preserve">зазначене доручення </w:t>
      </w:r>
      <w:r>
        <w:rPr>
          <w:sz w:val="28"/>
          <w:szCs w:val="28"/>
          <w:lang w:val="uk-UA"/>
        </w:rPr>
        <w:t xml:space="preserve">до порядку денного засідання постійної комісії </w:t>
      </w:r>
      <w:r w:rsidR="00D512BF">
        <w:rPr>
          <w:sz w:val="28"/>
          <w:szCs w:val="28"/>
          <w:lang w:val="uk-UA"/>
        </w:rPr>
        <w:t>та</w:t>
      </w:r>
      <w:r>
        <w:rPr>
          <w:sz w:val="28"/>
          <w:szCs w:val="28"/>
          <w:lang w:val="uk-UA"/>
        </w:rPr>
        <w:t xml:space="preserve"> </w:t>
      </w:r>
      <w:r w:rsidR="00D512BF">
        <w:rPr>
          <w:sz w:val="28"/>
          <w:szCs w:val="28"/>
          <w:lang w:val="uk-UA"/>
        </w:rPr>
        <w:t>розглянути</w:t>
      </w:r>
      <w:r>
        <w:rPr>
          <w:sz w:val="28"/>
          <w:szCs w:val="28"/>
          <w:lang w:val="uk-UA"/>
        </w:rPr>
        <w:t xml:space="preserve"> його</w:t>
      </w:r>
      <w:r w:rsidR="00B22E96">
        <w:rPr>
          <w:sz w:val="28"/>
          <w:szCs w:val="28"/>
          <w:lang w:val="uk-UA"/>
        </w:rPr>
        <w:t xml:space="preserve"> десятим</w:t>
      </w:r>
      <w:r>
        <w:rPr>
          <w:sz w:val="28"/>
          <w:szCs w:val="28"/>
          <w:lang w:val="uk-UA"/>
        </w:rPr>
        <w:t xml:space="preserve"> питанням порядку денного. </w:t>
      </w:r>
    </w:p>
    <w:p w:rsidR="00AF2565" w:rsidRPr="00716AED" w:rsidRDefault="00AF2565" w:rsidP="00AF2565">
      <w:pPr>
        <w:tabs>
          <w:tab w:val="left" w:pos="720"/>
          <w:tab w:val="left" w:pos="1080"/>
        </w:tabs>
        <w:jc w:val="both"/>
        <w:rPr>
          <w:rFonts w:cs="Times New Roman"/>
          <w:sz w:val="28"/>
          <w:szCs w:val="28"/>
          <w:lang w:val="uk-UA"/>
        </w:rPr>
      </w:pPr>
    </w:p>
    <w:p w:rsidR="00B22E96" w:rsidRDefault="00B22E96" w:rsidP="00B22E96">
      <w:pPr>
        <w:tabs>
          <w:tab w:val="left" w:pos="720"/>
          <w:tab w:val="left" w:pos="1080"/>
        </w:tabs>
        <w:jc w:val="both"/>
        <w:rPr>
          <w:b/>
          <w:sz w:val="28"/>
          <w:szCs w:val="28"/>
          <w:lang w:val="uk-UA"/>
        </w:rPr>
      </w:pPr>
      <w:r>
        <w:rPr>
          <w:b/>
          <w:sz w:val="28"/>
          <w:szCs w:val="28"/>
          <w:lang w:val="uk-UA"/>
        </w:rPr>
        <w:tab/>
        <w:t xml:space="preserve">Вирішили: </w:t>
      </w:r>
    </w:p>
    <w:p w:rsidR="00B22E96" w:rsidRDefault="00B22E96" w:rsidP="00B22E96">
      <w:pPr>
        <w:jc w:val="both"/>
        <w:rPr>
          <w:rFonts w:cs="Times New Roman"/>
          <w:color w:val="auto"/>
          <w:sz w:val="28"/>
          <w:szCs w:val="28"/>
          <w:lang w:val="uk-UA"/>
        </w:rPr>
      </w:pPr>
      <w:r>
        <w:rPr>
          <w:b/>
          <w:sz w:val="28"/>
          <w:szCs w:val="28"/>
          <w:lang w:val="uk-UA"/>
        </w:rPr>
        <w:tab/>
      </w:r>
      <w:r w:rsidRPr="00B22E96">
        <w:rPr>
          <w:sz w:val="28"/>
          <w:szCs w:val="28"/>
          <w:lang w:val="uk-UA"/>
        </w:rPr>
        <w:t xml:space="preserve">Включити </w:t>
      </w:r>
      <w:r>
        <w:rPr>
          <w:sz w:val="28"/>
          <w:szCs w:val="28"/>
          <w:lang w:val="uk-UA"/>
        </w:rPr>
        <w:t xml:space="preserve">до порядку денного засідання постійної комісії </w:t>
      </w:r>
      <w:r w:rsidR="00D512BF">
        <w:rPr>
          <w:sz w:val="28"/>
          <w:szCs w:val="28"/>
          <w:lang w:val="uk-UA"/>
        </w:rPr>
        <w:t xml:space="preserve">протокольне доручення № 6 Київського міського голови від 01.11.2016 № 225-ПД-54 </w:t>
      </w:r>
      <w:r>
        <w:rPr>
          <w:sz w:val="28"/>
          <w:szCs w:val="28"/>
          <w:lang w:val="uk-UA"/>
        </w:rPr>
        <w:t>щодо надання висновку</w:t>
      </w:r>
      <w:r w:rsidR="00D512BF">
        <w:rPr>
          <w:sz w:val="28"/>
          <w:szCs w:val="28"/>
          <w:lang w:val="uk-UA"/>
        </w:rPr>
        <w:t xml:space="preserve"> стосовно</w:t>
      </w:r>
      <w:r>
        <w:rPr>
          <w:sz w:val="28"/>
          <w:szCs w:val="28"/>
          <w:lang w:val="uk-UA"/>
        </w:rPr>
        <w:t xml:space="preserve"> події, яка </w:t>
      </w:r>
      <w:r w:rsidR="00D512BF">
        <w:rPr>
          <w:sz w:val="28"/>
          <w:szCs w:val="28"/>
          <w:lang w:val="uk-UA"/>
        </w:rPr>
        <w:t>сталась 27.10.</w:t>
      </w:r>
      <w:r>
        <w:rPr>
          <w:sz w:val="28"/>
          <w:szCs w:val="28"/>
          <w:lang w:val="uk-UA"/>
        </w:rPr>
        <w:t>2016 н</w:t>
      </w:r>
      <w:r w:rsidR="00D512BF">
        <w:rPr>
          <w:sz w:val="28"/>
          <w:szCs w:val="28"/>
          <w:lang w:val="uk-UA"/>
        </w:rPr>
        <w:t xml:space="preserve">а пленарному засіданні Київради, </w:t>
      </w:r>
      <w:r>
        <w:rPr>
          <w:sz w:val="28"/>
          <w:szCs w:val="28"/>
          <w:lang w:val="uk-UA"/>
        </w:rPr>
        <w:t xml:space="preserve">та розглянути </w:t>
      </w:r>
      <w:r w:rsidR="00D512BF">
        <w:rPr>
          <w:sz w:val="28"/>
          <w:szCs w:val="28"/>
          <w:lang w:val="uk-UA"/>
        </w:rPr>
        <w:t>його</w:t>
      </w:r>
      <w:r>
        <w:rPr>
          <w:sz w:val="28"/>
          <w:szCs w:val="28"/>
          <w:lang w:val="uk-UA"/>
        </w:rPr>
        <w:t xml:space="preserve"> десятим питанням порядку денного. </w:t>
      </w:r>
    </w:p>
    <w:p w:rsidR="00B22E96" w:rsidRDefault="00B22E96" w:rsidP="00B22E96">
      <w:pPr>
        <w:tabs>
          <w:tab w:val="left" w:pos="720"/>
        </w:tabs>
        <w:jc w:val="both"/>
        <w:rPr>
          <w:rFonts w:cs="Times New Roman"/>
          <w:color w:val="auto"/>
          <w:sz w:val="28"/>
          <w:szCs w:val="28"/>
          <w:lang w:val="uk-UA"/>
        </w:rPr>
      </w:pPr>
      <w:r>
        <w:rPr>
          <w:rFonts w:cs="Times New Roman"/>
          <w:color w:val="auto"/>
          <w:sz w:val="28"/>
          <w:szCs w:val="28"/>
          <w:lang w:val="uk-UA"/>
        </w:rPr>
        <w:tab/>
      </w:r>
    </w:p>
    <w:p w:rsidR="00B22E96" w:rsidRPr="00716AED" w:rsidRDefault="00B22E96" w:rsidP="00B22E96">
      <w:pPr>
        <w:tabs>
          <w:tab w:val="left" w:pos="720"/>
        </w:tabs>
        <w:jc w:val="both"/>
        <w:rPr>
          <w:rFonts w:cs="Times New Roman"/>
          <w:b/>
          <w:bCs/>
          <w:sz w:val="28"/>
          <w:szCs w:val="28"/>
          <w:lang w:val="uk-UA"/>
        </w:rPr>
      </w:pPr>
      <w:r>
        <w:rPr>
          <w:rFonts w:cs="Times New Roman"/>
          <w:color w:val="auto"/>
          <w:sz w:val="28"/>
          <w:szCs w:val="28"/>
          <w:lang w:val="uk-UA"/>
        </w:rPr>
        <w:tab/>
      </w:r>
      <w:r w:rsidRPr="00716AED">
        <w:rPr>
          <w:rFonts w:cs="Times New Roman"/>
          <w:b/>
          <w:bCs/>
          <w:sz w:val="28"/>
          <w:szCs w:val="28"/>
          <w:lang w:val="uk-UA"/>
        </w:rPr>
        <w:t>Голосували:</w:t>
      </w:r>
    </w:p>
    <w:p w:rsidR="00B22E96" w:rsidRPr="00716AED" w:rsidRDefault="00B22E96" w:rsidP="00B22E96">
      <w:pPr>
        <w:jc w:val="both"/>
        <w:rPr>
          <w:rFonts w:cs="Times New Roman"/>
          <w:sz w:val="28"/>
          <w:szCs w:val="28"/>
          <w:lang w:val="uk-UA"/>
        </w:rPr>
      </w:pPr>
      <w:r w:rsidRPr="00716AED">
        <w:rPr>
          <w:rFonts w:cs="Times New Roman"/>
          <w:sz w:val="28"/>
          <w:szCs w:val="28"/>
          <w:lang w:val="uk-UA"/>
        </w:rPr>
        <w:t xml:space="preserve">          «За» - 4; «проти» - 0; «утр.» - 0. </w:t>
      </w:r>
    </w:p>
    <w:p w:rsidR="00B22E96" w:rsidRPr="00B22E96" w:rsidRDefault="00B22E96" w:rsidP="00B22E96">
      <w:pPr>
        <w:tabs>
          <w:tab w:val="left" w:pos="720"/>
          <w:tab w:val="left" w:pos="1080"/>
        </w:tabs>
        <w:jc w:val="both"/>
        <w:rPr>
          <w:rFonts w:cs="Times New Roman"/>
          <w:color w:val="auto"/>
          <w:sz w:val="28"/>
          <w:szCs w:val="28"/>
          <w:lang w:val="uk-UA"/>
        </w:rPr>
      </w:pPr>
    </w:p>
    <w:p w:rsidR="00FB11E5" w:rsidRPr="00B22E96" w:rsidRDefault="00FB11E5" w:rsidP="00716AED">
      <w:pPr>
        <w:tabs>
          <w:tab w:val="left" w:pos="720"/>
          <w:tab w:val="left" w:pos="1080"/>
        </w:tabs>
        <w:jc w:val="both"/>
        <w:rPr>
          <w:rFonts w:cs="Times New Roman"/>
          <w:sz w:val="28"/>
          <w:szCs w:val="28"/>
          <w:lang w:val="uk-UA"/>
        </w:rPr>
      </w:pPr>
    </w:p>
    <w:p w:rsidR="00FB11E5" w:rsidRPr="00716AED" w:rsidRDefault="0039217E" w:rsidP="00716AED">
      <w:pPr>
        <w:pStyle w:val="-11"/>
        <w:spacing w:after="0" w:line="240" w:lineRule="auto"/>
        <w:ind w:left="0" w:firstLine="708"/>
        <w:jc w:val="both"/>
        <w:rPr>
          <w:rFonts w:ascii="Times New Roman" w:hAnsi="Times New Roman" w:cs="Times New Roman"/>
          <w:sz w:val="28"/>
          <w:szCs w:val="28"/>
          <w:shd w:val="clear" w:color="auto" w:fill="FFFFFF"/>
          <w:lang w:val="uk-UA"/>
        </w:rPr>
      </w:pPr>
      <w:r w:rsidRPr="00716AED">
        <w:rPr>
          <w:rFonts w:ascii="Times New Roman" w:hAnsi="Times New Roman" w:cs="Times New Roman"/>
          <w:b/>
          <w:bCs/>
          <w:sz w:val="28"/>
          <w:szCs w:val="28"/>
          <w:lang w:val="uk-UA"/>
        </w:rPr>
        <w:t>По першому питанню</w:t>
      </w:r>
      <w:r w:rsidRPr="00716AED">
        <w:rPr>
          <w:rFonts w:ascii="Times New Roman" w:hAnsi="Times New Roman" w:cs="Times New Roman"/>
          <w:sz w:val="28"/>
          <w:szCs w:val="28"/>
          <w:lang w:val="uk-UA"/>
        </w:rPr>
        <w:t xml:space="preserve"> слухали інформацію </w:t>
      </w:r>
      <w:r w:rsidR="000D6D6B" w:rsidRPr="00716AED">
        <w:rPr>
          <w:rFonts w:ascii="Times New Roman" w:hAnsi="Times New Roman" w:cs="Times New Roman"/>
          <w:sz w:val="28"/>
          <w:szCs w:val="28"/>
          <w:lang w:val="uk-UA"/>
        </w:rPr>
        <w:t>Бондаренка В.В</w:t>
      </w:r>
      <w:r w:rsidRPr="00716AED">
        <w:rPr>
          <w:rFonts w:ascii="Times New Roman" w:hAnsi="Times New Roman" w:cs="Times New Roman"/>
          <w:sz w:val="28"/>
          <w:szCs w:val="28"/>
          <w:lang w:val="uk-UA"/>
        </w:rPr>
        <w:t>. щодо проекту рішення Київради «</w:t>
      </w:r>
      <w:r w:rsidRPr="00716AED">
        <w:rPr>
          <w:rFonts w:ascii="Times New Roman" w:hAnsi="Times New Roman" w:cs="Times New Roman"/>
          <w:sz w:val="28"/>
          <w:szCs w:val="28"/>
          <w:shd w:val="clear" w:color="auto" w:fill="FFFFFF"/>
          <w:lang w:val="uk-UA"/>
        </w:rPr>
        <w:t>Про деякі питання діяльності виконавчого органу Київської міської ради (Київської міської державної адміністрації)».</w:t>
      </w:r>
    </w:p>
    <w:p w:rsidR="000D6D6B" w:rsidRPr="00716AED" w:rsidRDefault="000D6D6B" w:rsidP="00716AED">
      <w:pPr>
        <w:ind w:firstLine="708"/>
        <w:jc w:val="both"/>
        <w:rPr>
          <w:sz w:val="28"/>
          <w:szCs w:val="28"/>
          <w:lang w:val="uk-UA"/>
        </w:rPr>
      </w:pPr>
      <w:r w:rsidRPr="00716AED">
        <w:rPr>
          <w:sz w:val="28"/>
          <w:szCs w:val="28"/>
          <w:lang w:val="uk-UA"/>
        </w:rPr>
        <w:t>Доповідач повідомив щодо змісту зазначеного проекту рішення.</w:t>
      </w:r>
    </w:p>
    <w:p w:rsidR="00716AED" w:rsidRPr="00716AED" w:rsidRDefault="0039217E" w:rsidP="00D512BF">
      <w:pPr>
        <w:ind w:firstLine="708"/>
        <w:jc w:val="both"/>
        <w:rPr>
          <w:sz w:val="28"/>
          <w:szCs w:val="28"/>
          <w:lang w:val="uk-UA"/>
        </w:rPr>
      </w:pPr>
      <w:r w:rsidRPr="00716AED">
        <w:rPr>
          <w:rFonts w:cs="Times New Roman"/>
          <w:sz w:val="28"/>
          <w:szCs w:val="28"/>
          <w:lang w:val="uk-UA"/>
        </w:rPr>
        <w:t>В обговоренні взяли участь: Макаров О</w:t>
      </w:r>
      <w:r w:rsidR="000D6D6B" w:rsidRPr="00716AED">
        <w:rPr>
          <w:rFonts w:cs="Times New Roman"/>
          <w:sz w:val="28"/>
          <w:szCs w:val="28"/>
          <w:lang w:val="uk-UA"/>
        </w:rPr>
        <w:t xml:space="preserve">.А., Маслова Н.В., Опадчий І.М., </w:t>
      </w:r>
      <w:r w:rsidR="00D512BF">
        <w:rPr>
          <w:rFonts w:cs="Times New Roman"/>
          <w:sz w:val="28"/>
          <w:szCs w:val="28"/>
          <w:lang w:val="uk-UA"/>
        </w:rPr>
        <w:t xml:space="preserve">Приходько Н.І., </w:t>
      </w:r>
      <w:r w:rsidR="00D512BF" w:rsidRPr="00716AED">
        <w:rPr>
          <w:rFonts w:cs="Times New Roman"/>
          <w:sz w:val="28"/>
          <w:szCs w:val="28"/>
          <w:lang w:val="uk-UA"/>
        </w:rPr>
        <w:t>Бондаренк</w:t>
      </w:r>
      <w:r w:rsidR="00D512BF">
        <w:rPr>
          <w:rFonts w:cs="Times New Roman"/>
          <w:sz w:val="28"/>
          <w:szCs w:val="28"/>
          <w:lang w:val="uk-UA"/>
        </w:rPr>
        <w:t>о</w:t>
      </w:r>
      <w:r w:rsidR="00D512BF" w:rsidRPr="00716AED">
        <w:rPr>
          <w:rFonts w:cs="Times New Roman"/>
          <w:sz w:val="28"/>
          <w:szCs w:val="28"/>
          <w:lang w:val="uk-UA"/>
        </w:rPr>
        <w:t xml:space="preserve"> В.В.</w:t>
      </w:r>
    </w:p>
    <w:p w:rsidR="00716AED" w:rsidRPr="00716AED" w:rsidRDefault="00716AED" w:rsidP="00716AED">
      <w:pPr>
        <w:ind w:firstLine="709"/>
        <w:contextualSpacing/>
        <w:jc w:val="both"/>
        <w:rPr>
          <w:sz w:val="28"/>
          <w:szCs w:val="28"/>
          <w:lang w:val="uk-UA"/>
        </w:rPr>
      </w:pPr>
      <w:r w:rsidRPr="00716AED">
        <w:rPr>
          <w:rFonts w:eastAsia="Times New Roman" w:cs="Times New Roman"/>
          <w:color w:val="auto"/>
          <w:sz w:val="28"/>
          <w:szCs w:val="28"/>
          <w:bdr w:val="none" w:sz="0" w:space="0" w:color="auto"/>
          <w:lang w:val="uk-UA"/>
        </w:rPr>
        <w:t>Співдоповідач Макаров О.А. вказав на недоліки у нормотворчій техніці пункту 6 проекту рішення, які впливають на зміст даного положення. Зокрема, зміни мають вноситись не до структури виконавчого органу Київської міської ради</w:t>
      </w:r>
      <w:r w:rsidR="00D512BF">
        <w:rPr>
          <w:rFonts w:eastAsia="Times New Roman" w:cs="Times New Roman"/>
          <w:color w:val="auto"/>
          <w:sz w:val="28"/>
          <w:szCs w:val="28"/>
          <w:bdr w:val="none" w:sz="0" w:space="0" w:color="auto"/>
          <w:lang w:val="uk-UA"/>
        </w:rPr>
        <w:t xml:space="preserve"> (Київської міської державної адміністрації)</w:t>
      </w:r>
      <w:r w:rsidRPr="00716AED">
        <w:rPr>
          <w:rFonts w:eastAsia="Times New Roman" w:cs="Times New Roman"/>
          <w:color w:val="auto"/>
          <w:sz w:val="28"/>
          <w:szCs w:val="28"/>
          <w:bdr w:val="none" w:sz="0" w:space="0" w:color="auto"/>
          <w:lang w:val="uk-UA"/>
        </w:rPr>
        <w:t xml:space="preserve">, а до додатку до проекту рішення Київради від 25 грудня 2014 року № 741/741 «Про упорядкування діяльності виконавчого органу Київської міської ради (Київської міської державної адміністрації». Окрім цього, зміни до структури не можуть бути викладені </w:t>
      </w:r>
      <w:r w:rsidR="00D512BF">
        <w:rPr>
          <w:rFonts w:eastAsia="Times New Roman" w:cs="Times New Roman"/>
          <w:color w:val="auto"/>
          <w:sz w:val="28"/>
          <w:szCs w:val="28"/>
          <w:bdr w:val="none" w:sz="0" w:space="0" w:color="auto"/>
          <w:lang w:val="uk-UA"/>
        </w:rPr>
        <w:t>в</w:t>
      </w:r>
      <w:r w:rsidRPr="00716AED">
        <w:rPr>
          <w:rFonts w:eastAsia="Times New Roman" w:cs="Times New Roman"/>
          <w:color w:val="auto"/>
          <w:sz w:val="28"/>
          <w:szCs w:val="28"/>
          <w:bdr w:val="none" w:sz="0" w:space="0" w:color="auto"/>
          <w:lang w:val="uk-UA"/>
        </w:rPr>
        <w:t xml:space="preserve"> новій редакції – у новій редакції може бути викладений додаток, що містить відповідну структуру.   </w:t>
      </w:r>
    </w:p>
    <w:p w:rsidR="00716AED" w:rsidRDefault="00716AED" w:rsidP="00716A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709"/>
        <w:contextualSpacing/>
        <w:jc w:val="both"/>
        <w:rPr>
          <w:rFonts w:eastAsia="Times New Roman" w:cs="Times New Roman"/>
          <w:b/>
          <w:color w:val="auto"/>
          <w:sz w:val="28"/>
          <w:szCs w:val="28"/>
          <w:bdr w:val="none" w:sz="0" w:space="0" w:color="auto"/>
          <w:lang w:val="uk-UA"/>
        </w:rPr>
      </w:pPr>
    </w:p>
    <w:p w:rsidR="00716AED" w:rsidRPr="00716AED" w:rsidRDefault="00716AED" w:rsidP="00716A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709"/>
        <w:contextualSpacing/>
        <w:jc w:val="both"/>
        <w:rPr>
          <w:rFonts w:eastAsia="Times New Roman" w:cs="Times New Roman"/>
          <w:b/>
          <w:color w:val="auto"/>
          <w:sz w:val="28"/>
          <w:szCs w:val="28"/>
          <w:bdr w:val="none" w:sz="0" w:space="0" w:color="auto"/>
          <w:lang w:val="uk-UA"/>
        </w:rPr>
      </w:pPr>
      <w:r w:rsidRPr="00716AED">
        <w:rPr>
          <w:rFonts w:eastAsia="Times New Roman" w:cs="Times New Roman"/>
          <w:b/>
          <w:color w:val="auto"/>
          <w:sz w:val="28"/>
          <w:szCs w:val="28"/>
          <w:bdr w:val="none" w:sz="0" w:space="0" w:color="auto"/>
          <w:lang w:val="uk-UA"/>
        </w:rPr>
        <w:t xml:space="preserve">Вирішили: </w:t>
      </w:r>
    </w:p>
    <w:p w:rsidR="00D512BF" w:rsidRDefault="00716AED" w:rsidP="00D512BF">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imes New Roman" w:cs="Times New Roman"/>
          <w:color w:val="auto"/>
          <w:sz w:val="28"/>
          <w:szCs w:val="28"/>
          <w:bdr w:val="none" w:sz="0" w:space="0" w:color="auto"/>
          <w:lang w:val="uk-UA"/>
        </w:rPr>
      </w:pPr>
      <w:r w:rsidRPr="00716AED">
        <w:rPr>
          <w:rFonts w:eastAsia="Times New Roman" w:cs="Times New Roman"/>
          <w:color w:val="auto"/>
          <w:sz w:val="28"/>
          <w:szCs w:val="28"/>
          <w:bdr w:val="none" w:sz="0" w:space="0" w:color="auto"/>
          <w:lang w:val="uk-UA"/>
        </w:rPr>
        <w:t xml:space="preserve">Підтримати проект рішення Київради «Про деякі питання діяльності виконавчого органу Київської міської ради (Київської міської державної адміністрації)» з </w:t>
      </w:r>
      <w:r w:rsidR="00D512BF">
        <w:rPr>
          <w:rFonts w:eastAsia="Times New Roman" w:cs="Times New Roman"/>
          <w:color w:val="auto"/>
          <w:sz w:val="28"/>
          <w:szCs w:val="28"/>
          <w:bdr w:val="none" w:sz="0" w:space="0" w:color="auto"/>
          <w:lang w:val="uk-UA"/>
        </w:rPr>
        <w:t>наступними рекомендаціями</w:t>
      </w:r>
      <w:r w:rsidRPr="00716AED">
        <w:rPr>
          <w:rFonts w:eastAsia="Times New Roman" w:cs="Times New Roman"/>
          <w:color w:val="auto"/>
          <w:sz w:val="28"/>
          <w:szCs w:val="28"/>
          <w:bdr w:val="none" w:sz="0" w:space="0" w:color="auto"/>
          <w:lang w:val="uk-UA"/>
        </w:rPr>
        <w:t xml:space="preserve">: </w:t>
      </w:r>
    </w:p>
    <w:p w:rsidR="00716AED" w:rsidRPr="00D512BF" w:rsidRDefault="00716AED" w:rsidP="00D512BF">
      <w:pPr>
        <w:pStyle w:val="a9"/>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8"/>
          <w:szCs w:val="28"/>
          <w:bdr w:val="none" w:sz="0" w:space="0" w:color="auto"/>
          <w:lang w:val="uk-UA"/>
        </w:rPr>
      </w:pPr>
      <w:r w:rsidRPr="00D512BF">
        <w:rPr>
          <w:rFonts w:eastAsia="Times New Roman" w:cs="Times New Roman"/>
          <w:color w:val="auto"/>
          <w:sz w:val="28"/>
          <w:szCs w:val="28"/>
          <w:bdr w:val="none" w:sz="0" w:space="0" w:color="auto"/>
          <w:lang w:val="uk-UA"/>
        </w:rPr>
        <w:t xml:space="preserve">пункт 6 проекту рішення викласти в такій редакції: </w:t>
      </w:r>
      <w:r w:rsidRPr="00D512BF">
        <w:rPr>
          <w:rFonts w:eastAsia="Times New Roman" w:cs="Times New Roman"/>
          <w:i/>
          <w:color w:val="auto"/>
          <w:sz w:val="28"/>
          <w:szCs w:val="28"/>
          <w:bdr w:val="none" w:sz="0" w:space="0" w:color="auto"/>
          <w:lang w:val="uk-UA"/>
        </w:rPr>
        <w:t>«6. Внести зміни до додатку до рішення Київради в</w:t>
      </w:r>
      <w:r w:rsidR="00D512BF">
        <w:rPr>
          <w:rFonts w:eastAsia="Times New Roman" w:cs="Times New Roman"/>
          <w:i/>
          <w:color w:val="auto"/>
          <w:sz w:val="28"/>
          <w:szCs w:val="28"/>
          <w:bdr w:val="none" w:sz="0" w:space="0" w:color="auto"/>
          <w:lang w:val="uk-UA"/>
        </w:rPr>
        <w:t>і</w:t>
      </w:r>
      <w:r w:rsidRPr="00D512BF">
        <w:rPr>
          <w:rFonts w:eastAsia="Times New Roman" w:cs="Times New Roman"/>
          <w:i/>
          <w:color w:val="auto"/>
          <w:sz w:val="28"/>
          <w:szCs w:val="28"/>
          <w:bdr w:val="none" w:sz="0" w:space="0" w:color="auto"/>
          <w:lang w:val="uk-UA"/>
        </w:rPr>
        <w:t>д 25 грудня 2014 року №741/741 «Про упорядкування діяльності виконавчого органу Київської міської ради (Київської міської державної адміністрації)» та викласти його у новій редакції</w:t>
      </w:r>
      <w:r w:rsidR="00D512BF">
        <w:rPr>
          <w:rFonts w:eastAsia="Times New Roman" w:cs="Times New Roman"/>
          <w:i/>
          <w:color w:val="auto"/>
          <w:sz w:val="28"/>
          <w:szCs w:val="28"/>
          <w:bdr w:val="none" w:sz="0" w:space="0" w:color="auto"/>
          <w:lang w:val="uk-UA"/>
        </w:rPr>
        <w:t>, що додається</w:t>
      </w:r>
      <w:r w:rsidRPr="00D512BF">
        <w:rPr>
          <w:rFonts w:eastAsia="Times New Roman" w:cs="Times New Roman"/>
          <w:color w:val="auto"/>
          <w:sz w:val="28"/>
          <w:szCs w:val="28"/>
          <w:bdr w:val="none" w:sz="0" w:space="0" w:color="auto"/>
          <w:lang w:val="uk-UA"/>
        </w:rPr>
        <w:t xml:space="preserve">». </w:t>
      </w:r>
    </w:p>
    <w:p w:rsidR="00FB11E5" w:rsidRPr="00716AED" w:rsidRDefault="00FB11E5" w:rsidP="00716AED">
      <w:pPr>
        <w:jc w:val="both"/>
        <w:rPr>
          <w:rFonts w:cs="Times New Roman"/>
          <w:sz w:val="28"/>
          <w:szCs w:val="28"/>
          <w:lang w:val="uk-UA"/>
        </w:rPr>
      </w:pPr>
    </w:p>
    <w:p w:rsidR="00FB11E5" w:rsidRPr="00716AED" w:rsidRDefault="0039217E" w:rsidP="00D512BF">
      <w:pPr>
        <w:keepNext/>
        <w:keepLines/>
        <w:tabs>
          <w:tab w:val="left" w:pos="720"/>
        </w:tabs>
        <w:jc w:val="both"/>
        <w:rPr>
          <w:rFonts w:cs="Times New Roman"/>
          <w:b/>
          <w:bCs/>
          <w:sz w:val="28"/>
          <w:szCs w:val="28"/>
          <w:lang w:val="uk-UA"/>
        </w:rPr>
      </w:pPr>
      <w:r w:rsidRPr="00716AED">
        <w:rPr>
          <w:rFonts w:cs="Times New Roman"/>
          <w:b/>
          <w:bCs/>
          <w:sz w:val="28"/>
          <w:szCs w:val="28"/>
          <w:lang w:val="uk-UA"/>
        </w:rPr>
        <w:tab/>
        <w:t>Голосували:</w:t>
      </w:r>
    </w:p>
    <w:p w:rsidR="00FB11E5" w:rsidRPr="00716AED" w:rsidRDefault="0039217E" w:rsidP="00D512BF">
      <w:pPr>
        <w:keepNext/>
        <w:keepLines/>
        <w:jc w:val="both"/>
        <w:rPr>
          <w:rFonts w:cs="Times New Roman"/>
          <w:sz w:val="28"/>
          <w:szCs w:val="28"/>
          <w:lang w:val="uk-UA"/>
        </w:rPr>
      </w:pPr>
      <w:r w:rsidRPr="00716AED">
        <w:rPr>
          <w:rFonts w:cs="Times New Roman"/>
          <w:sz w:val="28"/>
          <w:szCs w:val="28"/>
          <w:lang w:val="uk-UA"/>
        </w:rPr>
        <w:t xml:space="preserve">          «За» - 4; «проти» - 0; «утр.» - 0. </w:t>
      </w:r>
    </w:p>
    <w:p w:rsidR="00FB11E5" w:rsidRDefault="00FB11E5" w:rsidP="00174C66">
      <w:pPr>
        <w:pStyle w:val="-11"/>
        <w:spacing w:after="0" w:line="240" w:lineRule="auto"/>
        <w:ind w:left="0"/>
        <w:jc w:val="both"/>
        <w:rPr>
          <w:rFonts w:ascii="Times New Roman" w:eastAsia="Times New Roman" w:hAnsi="Times New Roman" w:cs="Times New Roman"/>
          <w:b/>
          <w:bCs/>
          <w:sz w:val="28"/>
          <w:szCs w:val="28"/>
          <w:lang w:val="uk-UA"/>
        </w:rPr>
      </w:pPr>
    </w:p>
    <w:p w:rsidR="00D512BF" w:rsidRPr="00744A54" w:rsidRDefault="00D512BF" w:rsidP="00174C66">
      <w:pPr>
        <w:pStyle w:val="-11"/>
        <w:spacing w:after="0" w:line="240" w:lineRule="auto"/>
        <w:ind w:left="0"/>
        <w:jc w:val="both"/>
        <w:rPr>
          <w:rFonts w:ascii="Times New Roman" w:eastAsia="Times New Roman" w:hAnsi="Times New Roman" w:cs="Times New Roman"/>
          <w:b/>
          <w:bCs/>
          <w:sz w:val="28"/>
          <w:szCs w:val="28"/>
          <w:lang w:val="uk-UA"/>
        </w:rPr>
      </w:pPr>
    </w:p>
    <w:p w:rsidR="002C2A50" w:rsidRPr="00744A54" w:rsidRDefault="002C2A50" w:rsidP="002C2A50">
      <w:pPr>
        <w:pStyle w:val="-11"/>
        <w:spacing w:after="0" w:line="240" w:lineRule="auto"/>
        <w:ind w:left="0" w:firstLine="708"/>
        <w:jc w:val="both"/>
        <w:rPr>
          <w:rFonts w:ascii="Times New Roman" w:hAnsi="Times New Roman" w:cs="Times New Roman"/>
          <w:sz w:val="28"/>
          <w:szCs w:val="28"/>
          <w:lang w:val="uk-UA"/>
        </w:rPr>
      </w:pPr>
      <w:r w:rsidRPr="00744A54">
        <w:rPr>
          <w:rFonts w:ascii="Times New Roman" w:hAnsi="Times New Roman" w:cs="Times New Roman"/>
          <w:b/>
          <w:bCs/>
          <w:sz w:val="28"/>
          <w:szCs w:val="28"/>
          <w:lang w:val="uk-UA"/>
        </w:rPr>
        <w:t>По другому питанню</w:t>
      </w:r>
      <w:r w:rsidRPr="00744A54">
        <w:rPr>
          <w:rFonts w:ascii="Times New Roman" w:hAnsi="Times New Roman" w:cs="Times New Roman"/>
          <w:sz w:val="28"/>
          <w:szCs w:val="28"/>
          <w:lang w:val="uk-UA"/>
        </w:rPr>
        <w:t xml:space="preserve"> </w:t>
      </w:r>
      <w:r w:rsidRPr="004B5DEC">
        <w:rPr>
          <w:rFonts w:ascii="Times New Roman" w:hAnsi="Times New Roman" w:cs="Times New Roman"/>
          <w:sz w:val="28"/>
          <w:szCs w:val="28"/>
          <w:lang w:val="uk-UA"/>
        </w:rPr>
        <w:t xml:space="preserve">слухали інформацію </w:t>
      </w:r>
      <w:r w:rsidR="004B5DEC" w:rsidRPr="004B5DEC">
        <w:rPr>
          <w:rFonts w:ascii="Times New Roman" w:hAnsi="Times New Roman" w:cs="Times New Roman"/>
          <w:sz w:val="28"/>
          <w:szCs w:val="28"/>
          <w:lang w:val="uk-UA"/>
        </w:rPr>
        <w:t xml:space="preserve">Гончарової Н.О. </w:t>
      </w:r>
      <w:r w:rsidRPr="004B5DEC">
        <w:rPr>
          <w:rFonts w:ascii="Times New Roman" w:hAnsi="Times New Roman" w:cs="Times New Roman"/>
          <w:sz w:val="28"/>
          <w:szCs w:val="28"/>
          <w:lang w:val="uk-UA"/>
        </w:rPr>
        <w:t>щодо проекту  Положення про Управління з питань реклами виконавчого органу</w:t>
      </w:r>
      <w:r w:rsidRPr="00744A54">
        <w:rPr>
          <w:rFonts w:ascii="Times New Roman" w:hAnsi="Times New Roman" w:cs="Times New Roman"/>
          <w:sz w:val="28"/>
          <w:szCs w:val="28"/>
          <w:lang w:val="uk-UA"/>
        </w:rPr>
        <w:t xml:space="preserve"> Київської міської ради (Київської міської державної адміністрації) (з урахуванням </w:t>
      </w:r>
      <w:r w:rsidR="0052681B" w:rsidRPr="00744A54">
        <w:rPr>
          <w:rFonts w:ascii="Times New Roman" w:hAnsi="Times New Roman" w:cs="Times New Roman"/>
          <w:sz w:val="28"/>
          <w:szCs w:val="28"/>
          <w:lang w:val="uk-UA"/>
        </w:rPr>
        <w:t>звернення</w:t>
      </w:r>
      <w:r w:rsidRPr="00744A54">
        <w:rPr>
          <w:rFonts w:ascii="Times New Roman" w:hAnsi="Times New Roman" w:cs="Times New Roman"/>
          <w:i/>
          <w:sz w:val="28"/>
          <w:szCs w:val="28"/>
          <w:lang w:val="uk-UA"/>
        </w:rPr>
        <w:t xml:space="preserve"> </w:t>
      </w:r>
      <w:r w:rsidRPr="00744A54">
        <w:rPr>
          <w:rFonts w:ascii="Times New Roman" w:hAnsi="Times New Roman" w:cs="Times New Roman"/>
          <w:sz w:val="28"/>
          <w:szCs w:val="28"/>
          <w:lang w:val="uk-UA"/>
        </w:rPr>
        <w:t xml:space="preserve">голови Асоціації операторів зовнішньої реклами України </w:t>
      </w:r>
      <w:r w:rsidR="00E72DD3" w:rsidRPr="00744A54">
        <w:rPr>
          <w:rFonts w:ascii="Times New Roman" w:hAnsi="Times New Roman" w:cs="Times New Roman"/>
          <w:sz w:val="28"/>
          <w:szCs w:val="28"/>
          <w:lang w:val="uk-UA"/>
        </w:rPr>
        <w:t xml:space="preserve">О. Поліщук </w:t>
      </w:r>
      <w:r w:rsidRPr="00744A54">
        <w:rPr>
          <w:rFonts w:ascii="Times New Roman" w:hAnsi="Times New Roman" w:cs="Times New Roman"/>
          <w:sz w:val="28"/>
          <w:szCs w:val="28"/>
          <w:lang w:val="uk-UA"/>
        </w:rPr>
        <w:t>від 10.10.2016 № 10/10-5 та звернення члена Антикорупційної ради при Київському міському голові Пліви О.А. від 07.10.2016).</w:t>
      </w:r>
    </w:p>
    <w:p w:rsidR="006E6589" w:rsidRDefault="002C2A50" w:rsidP="006E6589">
      <w:pPr>
        <w:pStyle w:val="-11"/>
        <w:spacing w:after="0" w:line="240" w:lineRule="auto"/>
        <w:ind w:left="0" w:firstLine="708"/>
        <w:jc w:val="both"/>
        <w:rPr>
          <w:rFonts w:ascii="Times New Roman" w:hAnsi="Times New Roman" w:cs="Times New Roman"/>
          <w:sz w:val="28"/>
          <w:szCs w:val="28"/>
          <w:lang w:val="uk-UA"/>
        </w:rPr>
      </w:pPr>
      <w:r w:rsidRPr="004B5DEC">
        <w:rPr>
          <w:rFonts w:ascii="Times New Roman" w:hAnsi="Times New Roman" w:cs="Times New Roman"/>
          <w:sz w:val="28"/>
          <w:szCs w:val="28"/>
          <w:lang w:val="uk-UA"/>
        </w:rPr>
        <w:t xml:space="preserve">Доповідач </w:t>
      </w:r>
      <w:r w:rsidR="004B5DEC" w:rsidRPr="004B5DEC">
        <w:rPr>
          <w:rFonts w:ascii="Times New Roman" w:hAnsi="Times New Roman" w:cs="Times New Roman"/>
          <w:sz w:val="28"/>
          <w:szCs w:val="28"/>
          <w:lang w:val="uk-UA"/>
        </w:rPr>
        <w:t xml:space="preserve">повідомила щодо змісту зазначеного проекту </w:t>
      </w:r>
      <w:r w:rsidR="00F31A7F">
        <w:rPr>
          <w:rFonts w:ascii="Times New Roman" w:hAnsi="Times New Roman" w:cs="Times New Roman"/>
          <w:sz w:val="28"/>
          <w:szCs w:val="28"/>
          <w:lang w:val="uk-UA"/>
        </w:rPr>
        <w:t>Положення</w:t>
      </w:r>
      <w:r w:rsidR="004B5DEC" w:rsidRPr="004B5DEC">
        <w:rPr>
          <w:rFonts w:ascii="Times New Roman" w:hAnsi="Times New Roman" w:cs="Times New Roman"/>
          <w:sz w:val="28"/>
          <w:szCs w:val="28"/>
          <w:lang w:val="uk-UA"/>
        </w:rPr>
        <w:t>.</w:t>
      </w:r>
    </w:p>
    <w:p w:rsidR="004B5DEC" w:rsidRPr="005F084F" w:rsidRDefault="00D512BF" w:rsidP="005F084F">
      <w:pPr>
        <w:pStyle w:val="-11"/>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Співдоповідач Маслова Н.В. зауважила, що деякі пункти зазначеного проекту Положення не узгоджуються з положеннями Закону України «Про державну службу», </w:t>
      </w:r>
      <w:r w:rsidR="005F084F">
        <w:rPr>
          <w:rFonts w:ascii="Times New Roman" w:hAnsi="Times New Roman" w:cs="Times New Roman"/>
          <w:sz w:val="28"/>
          <w:szCs w:val="28"/>
          <w:lang w:val="uk-UA"/>
        </w:rPr>
        <w:t xml:space="preserve">вимогами </w:t>
      </w:r>
      <w:r>
        <w:rPr>
          <w:rFonts w:ascii="Times New Roman" w:hAnsi="Times New Roman" w:cs="Times New Roman"/>
          <w:sz w:val="28"/>
          <w:szCs w:val="28"/>
          <w:lang w:val="uk-UA"/>
        </w:rPr>
        <w:t>Типових правил розміщення зовнішньої реклами, затверджених постановою Кабінету Міністрів України від 29.12.2003 № 2067</w:t>
      </w:r>
      <w:r w:rsidR="005F084F">
        <w:rPr>
          <w:rFonts w:ascii="Times New Roman" w:hAnsi="Times New Roman" w:cs="Times New Roman"/>
          <w:sz w:val="28"/>
          <w:szCs w:val="28"/>
          <w:lang w:val="uk-UA"/>
        </w:rPr>
        <w:t>,</w:t>
      </w:r>
      <w:r>
        <w:rPr>
          <w:rFonts w:ascii="Times New Roman" w:hAnsi="Times New Roman" w:cs="Times New Roman"/>
          <w:sz w:val="28"/>
          <w:szCs w:val="28"/>
          <w:lang w:val="uk-UA"/>
        </w:rPr>
        <w:t xml:space="preserve"> та </w:t>
      </w:r>
      <w:r w:rsidR="005F084F">
        <w:rPr>
          <w:rFonts w:ascii="Times New Roman" w:hAnsi="Times New Roman" w:cs="Times New Roman"/>
          <w:sz w:val="28"/>
          <w:szCs w:val="28"/>
          <w:lang w:val="uk-UA"/>
        </w:rPr>
        <w:t xml:space="preserve">положеннями </w:t>
      </w:r>
      <w:r w:rsidR="00F31A7F" w:rsidRPr="00B7334E">
        <w:rPr>
          <w:rFonts w:ascii="Times New Roman" w:hAnsi="Times New Roman" w:cs="Times New Roman"/>
          <w:sz w:val="28"/>
          <w:szCs w:val="28"/>
          <w:lang w:val="uk-UA"/>
        </w:rPr>
        <w:t>Порядку розміщення реклами в місті Києві, затвердженого рішенням Київради від 22.09.2011 № 37/6253</w:t>
      </w:r>
      <w:r w:rsidR="00B7334E">
        <w:rPr>
          <w:rFonts w:ascii="Times New Roman" w:hAnsi="Times New Roman" w:cs="Times New Roman"/>
          <w:sz w:val="28"/>
          <w:szCs w:val="28"/>
          <w:lang w:val="uk-UA"/>
        </w:rPr>
        <w:t>.</w:t>
      </w:r>
    </w:p>
    <w:p w:rsidR="002C2A50" w:rsidRDefault="002C2A50" w:rsidP="002C2A50">
      <w:pPr>
        <w:ind w:firstLine="708"/>
        <w:jc w:val="both"/>
        <w:rPr>
          <w:rFonts w:cs="Times New Roman"/>
          <w:sz w:val="28"/>
          <w:szCs w:val="28"/>
          <w:lang w:val="uk-UA"/>
        </w:rPr>
      </w:pPr>
      <w:r w:rsidRPr="00744A54">
        <w:rPr>
          <w:rFonts w:cs="Times New Roman"/>
          <w:sz w:val="28"/>
          <w:szCs w:val="28"/>
          <w:lang w:val="uk-UA"/>
        </w:rPr>
        <w:t>В обговоренні взяли участь: Макаров О.А., Маслова Н.В.,</w:t>
      </w:r>
      <w:r w:rsidR="005F084F">
        <w:rPr>
          <w:rFonts w:cs="Times New Roman"/>
          <w:sz w:val="28"/>
          <w:szCs w:val="28"/>
          <w:lang w:val="uk-UA"/>
        </w:rPr>
        <w:t xml:space="preserve"> Опадчий І.М., </w:t>
      </w:r>
      <w:r w:rsidR="006E6589">
        <w:rPr>
          <w:rFonts w:cs="Times New Roman"/>
          <w:sz w:val="28"/>
          <w:szCs w:val="28"/>
          <w:lang w:val="uk-UA"/>
        </w:rPr>
        <w:t>Приходько Н</w:t>
      </w:r>
      <w:r w:rsidR="005F084F">
        <w:rPr>
          <w:rFonts w:cs="Times New Roman"/>
          <w:sz w:val="28"/>
          <w:szCs w:val="28"/>
          <w:lang w:val="uk-UA"/>
        </w:rPr>
        <w:t xml:space="preserve">.І., Гончарова Н.О., Поліщук О.М., </w:t>
      </w:r>
      <w:r w:rsidR="006E6589">
        <w:rPr>
          <w:rFonts w:cs="Times New Roman"/>
          <w:sz w:val="28"/>
          <w:szCs w:val="28"/>
          <w:lang w:val="uk-UA"/>
        </w:rPr>
        <w:t>Пліва О.А.</w:t>
      </w:r>
      <w:r w:rsidR="005F084F">
        <w:rPr>
          <w:rFonts w:cs="Times New Roman"/>
          <w:sz w:val="28"/>
          <w:szCs w:val="28"/>
          <w:lang w:val="uk-UA"/>
        </w:rPr>
        <w:t>, Бондаренко В.В.</w:t>
      </w:r>
    </w:p>
    <w:p w:rsidR="005F084F" w:rsidRPr="00744A54" w:rsidRDefault="005F084F" w:rsidP="005F084F">
      <w:pPr>
        <w:ind w:firstLine="708"/>
        <w:jc w:val="both"/>
        <w:rPr>
          <w:rFonts w:cs="Times New Roman"/>
          <w:sz w:val="28"/>
          <w:szCs w:val="28"/>
          <w:lang w:val="uk-UA"/>
        </w:rPr>
      </w:pPr>
      <w:r>
        <w:rPr>
          <w:rFonts w:cs="Times New Roman"/>
          <w:sz w:val="28"/>
          <w:szCs w:val="28"/>
          <w:lang w:val="uk-UA"/>
        </w:rPr>
        <w:t xml:space="preserve">В процесі обговорення слово було надано голові Асоціації операторів зовнішньої реклами України Поліщук О.М. та члену </w:t>
      </w:r>
      <w:r w:rsidRPr="00744A54">
        <w:rPr>
          <w:rFonts w:cs="Times New Roman"/>
          <w:sz w:val="28"/>
          <w:szCs w:val="28"/>
          <w:lang w:val="uk-UA"/>
        </w:rPr>
        <w:t xml:space="preserve">Антикорупційної ради при </w:t>
      </w:r>
      <w:r>
        <w:rPr>
          <w:rFonts w:cs="Times New Roman"/>
          <w:sz w:val="28"/>
          <w:szCs w:val="28"/>
          <w:lang w:val="uk-UA"/>
        </w:rPr>
        <w:t>Київському міському голові Пліві</w:t>
      </w:r>
      <w:r w:rsidRPr="00744A54">
        <w:rPr>
          <w:rFonts w:cs="Times New Roman"/>
          <w:sz w:val="28"/>
          <w:szCs w:val="28"/>
          <w:lang w:val="uk-UA"/>
        </w:rPr>
        <w:t xml:space="preserve"> О.А</w:t>
      </w:r>
      <w:r>
        <w:rPr>
          <w:rFonts w:cs="Times New Roman"/>
          <w:sz w:val="28"/>
          <w:szCs w:val="28"/>
          <w:lang w:val="uk-UA"/>
        </w:rPr>
        <w:t>., які повідомили щодо змісту своїх звернень.</w:t>
      </w:r>
    </w:p>
    <w:p w:rsidR="005F084F" w:rsidRDefault="005F084F" w:rsidP="005F084F">
      <w:pPr>
        <w:ind w:firstLine="708"/>
        <w:jc w:val="both"/>
        <w:rPr>
          <w:rFonts w:cs="Times New Roman"/>
          <w:bCs/>
          <w:sz w:val="28"/>
          <w:szCs w:val="28"/>
          <w:lang w:val="uk-UA"/>
        </w:rPr>
      </w:pPr>
      <w:r>
        <w:rPr>
          <w:rFonts w:cs="Times New Roman"/>
          <w:bCs/>
          <w:sz w:val="28"/>
          <w:szCs w:val="28"/>
          <w:lang w:val="uk-UA"/>
        </w:rPr>
        <w:t xml:space="preserve">Під час обговорення голова комісії зазначив, що відповідно до частини дванадцятої статті 47 Закону України «Про місцеве самоврядування в Україні» постійна комісія ради для вивчення питань і розробки проектів рішень може створювати підготовчі комісії з залученням представників громадськості, вчених і спеціалістів. Виходячи з цього було запропоновано перенести розгляд проекту Положення на інше засідання постійної комісії та створити підготовчу комісію </w:t>
      </w:r>
      <w:r w:rsidR="00C36694">
        <w:rPr>
          <w:rFonts w:cs="Times New Roman"/>
          <w:bCs/>
          <w:sz w:val="28"/>
          <w:szCs w:val="28"/>
          <w:lang w:val="uk-UA"/>
        </w:rPr>
        <w:t xml:space="preserve">для напрацювання проекту висновку постійної комісії з зазначеного питання. </w:t>
      </w:r>
    </w:p>
    <w:p w:rsidR="009C55A0" w:rsidRPr="00744A54" w:rsidRDefault="009C55A0" w:rsidP="0052681B">
      <w:pPr>
        <w:jc w:val="both"/>
        <w:rPr>
          <w:rFonts w:cs="Times New Roman"/>
          <w:b/>
          <w:bCs/>
          <w:sz w:val="28"/>
          <w:szCs w:val="28"/>
          <w:lang w:val="uk-UA"/>
        </w:rPr>
      </w:pPr>
    </w:p>
    <w:p w:rsidR="002C2A50" w:rsidRPr="00744A54" w:rsidRDefault="002C2A50" w:rsidP="002C2A50">
      <w:pPr>
        <w:ind w:firstLine="708"/>
        <w:jc w:val="both"/>
        <w:rPr>
          <w:rFonts w:cs="Times New Roman"/>
          <w:b/>
          <w:bCs/>
          <w:sz w:val="28"/>
          <w:szCs w:val="28"/>
          <w:lang w:val="uk-UA"/>
        </w:rPr>
      </w:pPr>
      <w:r w:rsidRPr="00744A54">
        <w:rPr>
          <w:rFonts w:cs="Times New Roman"/>
          <w:b/>
          <w:bCs/>
          <w:sz w:val="28"/>
          <w:szCs w:val="28"/>
          <w:lang w:val="uk-UA"/>
        </w:rPr>
        <w:t>Вирішили:</w:t>
      </w:r>
    </w:p>
    <w:p w:rsidR="00C36694" w:rsidRDefault="00F31A7F" w:rsidP="00C36694">
      <w:pPr>
        <w:pStyle w:val="a9"/>
        <w:numPr>
          <w:ilvl w:val="0"/>
          <w:numId w:val="12"/>
        </w:numPr>
        <w:ind w:left="0" w:firstLine="709"/>
        <w:jc w:val="both"/>
        <w:rPr>
          <w:rStyle w:val="a7"/>
          <w:rFonts w:cs="Times New Roman"/>
          <w:sz w:val="28"/>
          <w:szCs w:val="28"/>
          <w:lang w:val="uk-UA"/>
        </w:rPr>
      </w:pPr>
      <w:r w:rsidRPr="00B7334E">
        <w:rPr>
          <w:rStyle w:val="a7"/>
          <w:rFonts w:cs="Times New Roman"/>
          <w:sz w:val="28"/>
          <w:szCs w:val="28"/>
          <w:lang w:val="uk-UA"/>
        </w:rPr>
        <w:t xml:space="preserve">Перенести розгляд </w:t>
      </w:r>
      <w:r w:rsidRPr="00B7334E">
        <w:rPr>
          <w:sz w:val="28"/>
          <w:szCs w:val="28"/>
          <w:lang w:val="uk-UA"/>
        </w:rPr>
        <w:t>проекту Положення про Управління з питань реклами виконавчого органу Київської міської ради (Київської міської державної адміністрації) (з урахуванням звернення</w:t>
      </w:r>
      <w:r w:rsidRPr="00B7334E">
        <w:rPr>
          <w:i/>
          <w:sz w:val="28"/>
          <w:szCs w:val="28"/>
          <w:lang w:val="uk-UA"/>
        </w:rPr>
        <w:t xml:space="preserve"> </w:t>
      </w:r>
      <w:r w:rsidRPr="00B7334E">
        <w:rPr>
          <w:sz w:val="28"/>
          <w:szCs w:val="28"/>
          <w:lang w:val="uk-UA"/>
        </w:rPr>
        <w:t>голови Асоціації операторів зовнішньої реклами України О. Поліщук від 10.10.2016 № 10/10-5 та звернення члена Антикорупційної ради при Київському міському го</w:t>
      </w:r>
      <w:r w:rsidR="00B7334E" w:rsidRPr="00B7334E">
        <w:rPr>
          <w:sz w:val="28"/>
          <w:szCs w:val="28"/>
          <w:lang w:val="uk-UA"/>
        </w:rPr>
        <w:t xml:space="preserve">лові Пліви О.А. від 07.10.2016) </w:t>
      </w:r>
      <w:r w:rsidR="00B7334E" w:rsidRPr="00B7334E">
        <w:rPr>
          <w:rStyle w:val="a7"/>
          <w:rFonts w:cs="Times New Roman"/>
          <w:sz w:val="28"/>
          <w:szCs w:val="28"/>
          <w:lang w:val="uk-UA"/>
        </w:rPr>
        <w:t>на інше засідання постійної комісії.</w:t>
      </w:r>
    </w:p>
    <w:p w:rsidR="00C36694" w:rsidRPr="00C36694" w:rsidRDefault="003E5356" w:rsidP="00C36694">
      <w:pPr>
        <w:pStyle w:val="a9"/>
        <w:numPr>
          <w:ilvl w:val="0"/>
          <w:numId w:val="12"/>
        </w:numPr>
        <w:ind w:left="0" w:firstLine="709"/>
        <w:jc w:val="both"/>
        <w:rPr>
          <w:rFonts w:cs="Times New Roman"/>
          <w:sz w:val="28"/>
          <w:szCs w:val="28"/>
          <w:lang w:val="uk-UA"/>
        </w:rPr>
      </w:pPr>
      <w:r w:rsidRPr="00C36694">
        <w:rPr>
          <w:sz w:val="28"/>
          <w:szCs w:val="28"/>
          <w:lang w:val="uk-UA"/>
        </w:rPr>
        <w:t xml:space="preserve">Створити </w:t>
      </w:r>
      <w:r w:rsidR="00C36694">
        <w:rPr>
          <w:sz w:val="28"/>
          <w:szCs w:val="28"/>
          <w:lang w:val="uk-UA"/>
        </w:rPr>
        <w:t>підготовчу</w:t>
      </w:r>
      <w:r w:rsidRPr="00C36694">
        <w:rPr>
          <w:sz w:val="28"/>
          <w:szCs w:val="28"/>
          <w:lang w:val="uk-UA"/>
        </w:rPr>
        <w:t xml:space="preserve"> групу для </w:t>
      </w:r>
      <w:r w:rsidR="00C36694">
        <w:rPr>
          <w:sz w:val="28"/>
          <w:szCs w:val="28"/>
          <w:lang w:val="uk-UA"/>
        </w:rPr>
        <w:t>напрацювання проекту висновку постійної комісії щодо</w:t>
      </w:r>
      <w:r w:rsidRPr="00C36694">
        <w:rPr>
          <w:sz w:val="28"/>
          <w:szCs w:val="28"/>
          <w:lang w:val="uk-UA"/>
        </w:rPr>
        <w:t xml:space="preserve"> </w:t>
      </w:r>
      <w:r w:rsidR="001F691A" w:rsidRPr="00C36694">
        <w:rPr>
          <w:sz w:val="28"/>
          <w:szCs w:val="28"/>
          <w:lang w:val="uk-UA"/>
        </w:rPr>
        <w:t xml:space="preserve">проекту Положення </w:t>
      </w:r>
      <w:r w:rsidRPr="00C36694">
        <w:rPr>
          <w:sz w:val="28"/>
          <w:szCs w:val="28"/>
          <w:lang w:val="uk-UA"/>
        </w:rPr>
        <w:t>в наступному складі:</w:t>
      </w:r>
    </w:p>
    <w:p w:rsidR="000D0B69" w:rsidRPr="00C36694" w:rsidRDefault="003E5356" w:rsidP="00C36694">
      <w:pPr>
        <w:pStyle w:val="a9"/>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8"/>
          <w:szCs w:val="28"/>
          <w:lang w:val="uk-UA"/>
        </w:rPr>
      </w:pPr>
      <w:r w:rsidRPr="00C36694">
        <w:rPr>
          <w:sz w:val="28"/>
          <w:szCs w:val="28"/>
          <w:lang w:val="uk-UA"/>
        </w:rPr>
        <w:t xml:space="preserve">депутат Київради Маслова Наталія Владиславівна – голова </w:t>
      </w:r>
      <w:r w:rsidR="00C36694">
        <w:rPr>
          <w:sz w:val="28"/>
          <w:szCs w:val="28"/>
          <w:lang w:val="uk-UA"/>
        </w:rPr>
        <w:t>підготовчої</w:t>
      </w:r>
      <w:r w:rsidRPr="00C36694">
        <w:rPr>
          <w:sz w:val="28"/>
          <w:szCs w:val="28"/>
          <w:lang w:val="uk-UA"/>
        </w:rPr>
        <w:t xml:space="preserve"> групи;</w:t>
      </w:r>
      <w:r w:rsidR="000D0B69" w:rsidRPr="00C36694">
        <w:rPr>
          <w:sz w:val="28"/>
          <w:szCs w:val="28"/>
          <w:lang w:val="uk-UA"/>
        </w:rPr>
        <w:t xml:space="preserve"> </w:t>
      </w:r>
    </w:p>
    <w:p w:rsidR="00C36694" w:rsidRDefault="00C36694" w:rsidP="00C36694">
      <w:pPr>
        <w:pStyle w:val="a9"/>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r w:rsidRPr="001F691A">
        <w:rPr>
          <w:sz w:val="28"/>
          <w:szCs w:val="28"/>
          <w:lang w:val="uk-UA"/>
        </w:rPr>
        <w:t xml:space="preserve">помічник-консультант депутата Київради Пашинський А.П. – член </w:t>
      </w:r>
      <w:r>
        <w:rPr>
          <w:sz w:val="28"/>
          <w:szCs w:val="28"/>
          <w:lang w:val="uk-UA"/>
        </w:rPr>
        <w:t>підготовчої групи;</w:t>
      </w:r>
    </w:p>
    <w:p w:rsidR="00C36694" w:rsidRPr="00C36694" w:rsidRDefault="001F691A" w:rsidP="00C36694">
      <w:pPr>
        <w:pStyle w:val="a9"/>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8"/>
          <w:szCs w:val="28"/>
          <w:lang w:val="uk-UA"/>
        </w:rPr>
      </w:pPr>
      <w:r w:rsidRPr="00C36694">
        <w:rPr>
          <w:rFonts w:cs="Times New Roman"/>
          <w:color w:val="auto"/>
          <w:sz w:val="28"/>
          <w:szCs w:val="28"/>
          <w:lang w:val="uk-UA"/>
        </w:rPr>
        <w:t>начальник</w:t>
      </w:r>
      <w:r w:rsidR="000D0B69" w:rsidRPr="00C36694">
        <w:rPr>
          <w:rFonts w:cs="Times New Roman"/>
          <w:color w:val="auto"/>
          <w:sz w:val="28"/>
          <w:szCs w:val="28"/>
          <w:lang w:val="uk-UA"/>
        </w:rPr>
        <w:t xml:space="preserve"> відділу реклами Департаменту містобудування та архітектури Гончарова Н.О. – </w:t>
      </w:r>
      <w:r w:rsidR="000D0B69" w:rsidRPr="00C36694">
        <w:rPr>
          <w:sz w:val="28"/>
          <w:szCs w:val="28"/>
          <w:lang w:val="uk-UA"/>
        </w:rPr>
        <w:t xml:space="preserve">член </w:t>
      </w:r>
      <w:r w:rsidR="00C36694">
        <w:rPr>
          <w:sz w:val="28"/>
          <w:szCs w:val="28"/>
          <w:lang w:val="uk-UA"/>
        </w:rPr>
        <w:t>підготовчої групи</w:t>
      </w:r>
      <w:r w:rsidR="000D0B69" w:rsidRPr="00C36694">
        <w:rPr>
          <w:rFonts w:cs="Times New Roman"/>
          <w:color w:val="auto"/>
          <w:sz w:val="28"/>
          <w:szCs w:val="28"/>
          <w:lang w:val="uk-UA"/>
        </w:rPr>
        <w:t xml:space="preserve">; </w:t>
      </w:r>
    </w:p>
    <w:p w:rsidR="00C36694" w:rsidRPr="00C36694" w:rsidRDefault="001F691A" w:rsidP="00C36694">
      <w:pPr>
        <w:pStyle w:val="a9"/>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8"/>
          <w:szCs w:val="28"/>
          <w:lang w:val="uk-UA"/>
        </w:rPr>
      </w:pPr>
      <w:r w:rsidRPr="00C36694">
        <w:rPr>
          <w:sz w:val="28"/>
          <w:szCs w:val="28"/>
          <w:lang w:val="uk-UA"/>
        </w:rPr>
        <w:t>член</w:t>
      </w:r>
      <w:r w:rsidR="003E5356" w:rsidRPr="00C36694">
        <w:rPr>
          <w:sz w:val="28"/>
          <w:szCs w:val="28"/>
          <w:lang w:val="uk-UA"/>
        </w:rPr>
        <w:t xml:space="preserve"> Антикорупційної ради при Київському міському го</w:t>
      </w:r>
      <w:r w:rsidR="000D0B69" w:rsidRPr="00C36694">
        <w:rPr>
          <w:sz w:val="28"/>
          <w:szCs w:val="28"/>
          <w:lang w:val="uk-UA"/>
        </w:rPr>
        <w:t>лові Пліви </w:t>
      </w:r>
      <w:r w:rsidR="003E5356" w:rsidRPr="00C36694">
        <w:rPr>
          <w:sz w:val="28"/>
          <w:szCs w:val="28"/>
          <w:lang w:val="uk-UA"/>
        </w:rPr>
        <w:t xml:space="preserve">О.А. – член </w:t>
      </w:r>
      <w:r w:rsidR="00C36694">
        <w:rPr>
          <w:sz w:val="28"/>
          <w:szCs w:val="28"/>
          <w:lang w:val="uk-UA"/>
        </w:rPr>
        <w:t>підготовчої групи</w:t>
      </w:r>
      <w:r w:rsidR="003E5356" w:rsidRPr="00C36694">
        <w:rPr>
          <w:sz w:val="28"/>
          <w:szCs w:val="28"/>
          <w:lang w:val="uk-UA"/>
        </w:rPr>
        <w:t>;</w:t>
      </w:r>
    </w:p>
    <w:p w:rsidR="000C06EE" w:rsidRPr="00C36694" w:rsidRDefault="001F691A" w:rsidP="00C36694">
      <w:pPr>
        <w:pStyle w:val="a9"/>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8"/>
          <w:szCs w:val="28"/>
          <w:lang w:val="uk-UA"/>
        </w:rPr>
      </w:pPr>
      <w:r w:rsidRPr="00C36694">
        <w:rPr>
          <w:sz w:val="28"/>
          <w:szCs w:val="28"/>
          <w:lang w:val="uk-UA"/>
        </w:rPr>
        <w:t>голова</w:t>
      </w:r>
      <w:r w:rsidR="003E5356" w:rsidRPr="00C36694">
        <w:rPr>
          <w:sz w:val="28"/>
          <w:szCs w:val="28"/>
          <w:lang w:val="uk-UA"/>
        </w:rPr>
        <w:t xml:space="preserve"> Асоціації операторі</w:t>
      </w:r>
      <w:r w:rsidR="00C36694">
        <w:rPr>
          <w:sz w:val="28"/>
          <w:szCs w:val="28"/>
          <w:lang w:val="uk-UA"/>
        </w:rPr>
        <w:t xml:space="preserve">в зовнішньої реклами України </w:t>
      </w:r>
      <w:r w:rsidR="003E5356" w:rsidRPr="00C36694">
        <w:rPr>
          <w:sz w:val="28"/>
          <w:szCs w:val="28"/>
          <w:lang w:val="uk-UA"/>
        </w:rPr>
        <w:t>Поліщук</w:t>
      </w:r>
      <w:r w:rsidR="00C36694">
        <w:rPr>
          <w:sz w:val="28"/>
          <w:szCs w:val="28"/>
          <w:lang w:val="uk-UA"/>
        </w:rPr>
        <w:t> О.М. </w:t>
      </w:r>
      <w:r w:rsidR="003E5356" w:rsidRPr="00C36694">
        <w:rPr>
          <w:sz w:val="28"/>
          <w:szCs w:val="28"/>
          <w:lang w:val="uk-UA"/>
        </w:rPr>
        <w:t xml:space="preserve">– член </w:t>
      </w:r>
      <w:r w:rsidR="00C36694">
        <w:rPr>
          <w:sz w:val="28"/>
          <w:szCs w:val="28"/>
          <w:lang w:val="uk-UA"/>
        </w:rPr>
        <w:t xml:space="preserve">підготовчої групи. </w:t>
      </w:r>
    </w:p>
    <w:p w:rsidR="0052681B" w:rsidRPr="00744A54" w:rsidRDefault="0052681B" w:rsidP="002C2A50">
      <w:pPr>
        <w:jc w:val="both"/>
        <w:rPr>
          <w:rFonts w:cs="Times New Roman"/>
          <w:sz w:val="28"/>
          <w:szCs w:val="28"/>
          <w:lang w:val="uk-UA"/>
        </w:rPr>
      </w:pPr>
    </w:p>
    <w:p w:rsidR="002C2A50" w:rsidRPr="00744A54" w:rsidRDefault="002C2A50" w:rsidP="002C2A50">
      <w:pPr>
        <w:tabs>
          <w:tab w:val="left" w:pos="720"/>
        </w:tabs>
        <w:jc w:val="both"/>
        <w:rPr>
          <w:rFonts w:cs="Times New Roman"/>
          <w:b/>
          <w:bCs/>
          <w:sz w:val="28"/>
          <w:szCs w:val="28"/>
          <w:lang w:val="uk-UA"/>
        </w:rPr>
      </w:pPr>
      <w:r w:rsidRPr="00744A54">
        <w:rPr>
          <w:rFonts w:cs="Times New Roman"/>
          <w:b/>
          <w:bCs/>
          <w:sz w:val="28"/>
          <w:szCs w:val="28"/>
          <w:lang w:val="uk-UA"/>
        </w:rPr>
        <w:tab/>
        <w:t>Голосували:</w:t>
      </w:r>
    </w:p>
    <w:p w:rsidR="002C2A50" w:rsidRDefault="002C2A50" w:rsidP="002C2A50">
      <w:pPr>
        <w:jc w:val="both"/>
        <w:rPr>
          <w:rFonts w:cs="Times New Roman"/>
          <w:sz w:val="28"/>
          <w:szCs w:val="28"/>
          <w:lang w:val="uk-UA"/>
        </w:rPr>
      </w:pPr>
      <w:r w:rsidRPr="00744A54">
        <w:rPr>
          <w:rFonts w:cs="Times New Roman"/>
          <w:sz w:val="28"/>
          <w:szCs w:val="28"/>
          <w:lang w:val="uk-UA"/>
        </w:rPr>
        <w:t xml:space="preserve">          «За» - 4; «проти» - 0; «утр.» - 0. </w:t>
      </w:r>
    </w:p>
    <w:p w:rsidR="000C06EE" w:rsidRDefault="000C06EE" w:rsidP="002C2A50">
      <w:pPr>
        <w:jc w:val="both"/>
        <w:rPr>
          <w:rFonts w:cs="Times New Roman"/>
          <w:sz w:val="28"/>
          <w:szCs w:val="28"/>
          <w:lang w:val="uk-UA"/>
        </w:rPr>
      </w:pPr>
    </w:p>
    <w:p w:rsidR="000C06EE" w:rsidRPr="00744A54" w:rsidRDefault="000C06EE" w:rsidP="002C2A50">
      <w:pPr>
        <w:jc w:val="both"/>
        <w:rPr>
          <w:rFonts w:cs="Times New Roman"/>
          <w:sz w:val="28"/>
          <w:szCs w:val="28"/>
          <w:lang w:val="uk-UA"/>
        </w:rPr>
      </w:pPr>
    </w:p>
    <w:p w:rsidR="00FB11E5" w:rsidRDefault="0039217E" w:rsidP="00174C66">
      <w:pPr>
        <w:ind w:firstLine="709"/>
        <w:jc w:val="both"/>
        <w:rPr>
          <w:sz w:val="28"/>
          <w:szCs w:val="28"/>
          <w:lang w:val="uk-UA"/>
        </w:rPr>
      </w:pPr>
      <w:r w:rsidRPr="00744A54">
        <w:rPr>
          <w:rFonts w:cs="Times New Roman"/>
          <w:b/>
          <w:bCs/>
          <w:sz w:val="28"/>
          <w:szCs w:val="28"/>
          <w:lang w:val="uk-UA"/>
        </w:rPr>
        <w:t xml:space="preserve">По </w:t>
      </w:r>
      <w:r w:rsidR="007B2823" w:rsidRPr="00744A54">
        <w:rPr>
          <w:rFonts w:cs="Times New Roman"/>
          <w:b/>
          <w:bCs/>
          <w:sz w:val="28"/>
          <w:szCs w:val="28"/>
          <w:lang w:val="uk-UA"/>
        </w:rPr>
        <w:t>третьому</w:t>
      </w:r>
      <w:r w:rsidRPr="00744A54">
        <w:rPr>
          <w:rFonts w:cs="Times New Roman"/>
          <w:b/>
          <w:bCs/>
          <w:sz w:val="28"/>
          <w:szCs w:val="28"/>
          <w:lang w:val="uk-UA"/>
        </w:rPr>
        <w:t xml:space="preserve"> питанню</w:t>
      </w:r>
      <w:r w:rsidRPr="00744A54">
        <w:rPr>
          <w:rFonts w:cs="Times New Roman"/>
          <w:sz w:val="28"/>
          <w:szCs w:val="28"/>
          <w:lang w:val="uk-UA"/>
        </w:rPr>
        <w:t xml:space="preserve"> слухали інформацію </w:t>
      </w:r>
      <w:r w:rsidR="000C06EE" w:rsidRPr="00744A54">
        <w:rPr>
          <w:rFonts w:cs="Times New Roman"/>
          <w:sz w:val="28"/>
          <w:szCs w:val="28"/>
          <w:lang w:val="uk-UA"/>
        </w:rPr>
        <w:t>Опадчого І.М.</w:t>
      </w:r>
      <w:r w:rsidRPr="00744A54">
        <w:rPr>
          <w:rFonts w:cs="Times New Roman"/>
          <w:sz w:val="28"/>
          <w:szCs w:val="28"/>
          <w:lang w:val="uk-UA"/>
        </w:rPr>
        <w:t xml:space="preserve"> </w:t>
      </w:r>
      <w:r w:rsidR="007B2823" w:rsidRPr="00744A54">
        <w:rPr>
          <w:sz w:val="28"/>
          <w:szCs w:val="28"/>
          <w:lang w:val="uk-UA"/>
        </w:rPr>
        <w:t>щодо проекту рішення Київради «Про внесення змін до Положення про постійні комісії Київської міської ради, затвердженого рішенням Київської міської ради від 19.06.2014 № 9/9»</w:t>
      </w:r>
      <w:r w:rsidR="00AE5622">
        <w:rPr>
          <w:sz w:val="28"/>
          <w:szCs w:val="28"/>
          <w:lang w:val="uk-UA"/>
        </w:rPr>
        <w:t>.</w:t>
      </w:r>
    </w:p>
    <w:p w:rsidR="005A0598" w:rsidRDefault="00C36694" w:rsidP="005A0598">
      <w:pPr>
        <w:ind w:firstLine="709"/>
        <w:jc w:val="both"/>
        <w:rPr>
          <w:sz w:val="28"/>
          <w:szCs w:val="28"/>
          <w:lang w:val="uk-UA"/>
        </w:rPr>
      </w:pPr>
      <w:r>
        <w:rPr>
          <w:sz w:val="28"/>
          <w:szCs w:val="28"/>
          <w:lang w:val="uk-UA"/>
        </w:rPr>
        <w:t>Доповідач</w:t>
      </w:r>
      <w:r w:rsidRPr="00B6155A">
        <w:rPr>
          <w:sz w:val="28"/>
          <w:szCs w:val="28"/>
          <w:lang w:val="uk-UA"/>
        </w:rPr>
        <w:t xml:space="preserve"> повідомив присутнім, </w:t>
      </w:r>
      <w:r>
        <w:rPr>
          <w:sz w:val="28"/>
          <w:szCs w:val="28"/>
          <w:lang w:val="uk-UA"/>
        </w:rPr>
        <w:t xml:space="preserve">що на засіданні постійної комісії Київради з питань містобудування, архітектури та землекористування </w:t>
      </w:r>
      <w:r w:rsidR="005A0598">
        <w:rPr>
          <w:sz w:val="28"/>
          <w:szCs w:val="28"/>
          <w:lang w:val="uk-UA"/>
        </w:rPr>
        <w:t xml:space="preserve">25.10.2016 </w:t>
      </w:r>
      <w:r>
        <w:rPr>
          <w:sz w:val="28"/>
          <w:szCs w:val="28"/>
          <w:lang w:val="uk-UA"/>
        </w:rPr>
        <w:t xml:space="preserve">зазначений проект рішення було відхилено за згодою суб’єкта подання Марченка Р.В. </w:t>
      </w:r>
    </w:p>
    <w:p w:rsidR="00C36694" w:rsidRDefault="00C36694" w:rsidP="005A0598">
      <w:pPr>
        <w:ind w:firstLine="709"/>
        <w:jc w:val="both"/>
        <w:rPr>
          <w:sz w:val="28"/>
          <w:szCs w:val="28"/>
          <w:lang w:val="uk-UA"/>
        </w:rPr>
      </w:pPr>
      <w:r>
        <w:rPr>
          <w:sz w:val="28"/>
          <w:szCs w:val="28"/>
          <w:lang w:val="uk-UA"/>
        </w:rPr>
        <w:t>Доповідач запропонував відхилити проект рішен</w:t>
      </w:r>
      <w:r w:rsidR="005A0598">
        <w:rPr>
          <w:sz w:val="28"/>
          <w:szCs w:val="28"/>
          <w:lang w:val="uk-UA"/>
        </w:rPr>
        <w:t xml:space="preserve">ня </w:t>
      </w:r>
      <w:r w:rsidR="005A0598" w:rsidRPr="00744A54">
        <w:rPr>
          <w:sz w:val="28"/>
          <w:szCs w:val="28"/>
          <w:lang w:val="uk-UA"/>
        </w:rPr>
        <w:t>«Про внесення змін до Положення про постійні комісії Київської міської ради, затвердженого рішенням Київської міської ради від 19.06.2014 № 9/9»</w:t>
      </w:r>
      <w:r w:rsidR="005A0598">
        <w:rPr>
          <w:sz w:val="28"/>
          <w:szCs w:val="28"/>
          <w:lang w:val="uk-UA"/>
        </w:rPr>
        <w:t xml:space="preserve">, оскільки на даний момент триває розробка нового Положення про постійні комісії Київради. Окрім цього, Опадчий І.М. запропонував врахувати пропозиції, викладені у зазначеному проекті рішення, при розробці нового Положення про постійні комісії Київради. </w:t>
      </w:r>
    </w:p>
    <w:p w:rsidR="00D77B43" w:rsidRDefault="00D77B43" w:rsidP="00D77B43">
      <w:pPr>
        <w:ind w:firstLine="708"/>
        <w:contextualSpacing/>
        <w:jc w:val="both"/>
        <w:rPr>
          <w:sz w:val="28"/>
          <w:szCs w:val="28"/>
          <w:lang w:val="uk-UA"/>
        </w:rPr>
      </w:pPr>
      <w:r w:rsidRPr="00744A54">
        <w:rPr>
          <w:sz w:val="28"/>
          <w:szCs w:val="28"/>
          <w:lang w:val="uk-UA"/>
        </w:rPr>
        <w:t xml:space="preserve">В обговоренні взяли участь: Макаров О.А., Маслова Н.В., Опадчий І.М.,  </w:t>
      </w:r>
      <w:r w:rsidRPr="00B6155A">
        <w:rPr>
          <w:sz w:val="28"/>
          <w:szCs w:val="28"/>
          <w:lang w:val="uk-UA"/>
        </w:rPr>
        <w:t>Приходько Н.І</w:t>
      </w:r>
      <w:r w:rsidR="00C97E8A" w:rsidRPr="00B6155A">
        <w:rPr>
          <w:sz w:val="28"/>
          <w:szCs w:val="28"/>
          <w:lang w:val="uk-UA"/>
        </w:rPr>
        <w:t>.</w:t>
      </w:r>
    </w:p>
    <w:p w:rsidR="00062A69" w:rsidRPr="00744A54" w:rsidRDefault="00062A69" w:rsidP="00062A69">
      <w:pPr>
        <w:ind w:firstLine="708"/>
        <w:contextualSpacing/>
        <w:jc w:val="both"/>
        <w:rPr>
          <w:sz w:val="28"/>
          <w:szCs w:val="28"/>
          <w:lang w:val="uk-UA"/>
        </w:rPr>
      </w:pPr>
    </w:p>
    <w:p w:rsidR="00062A69" w:rsidRPr="00744A54" w:rsidRDefault="00062A69" w:rsidP="00062A69">
      <w:pPr>
        <w:keepNext/>
        <w:keepLines/>
        <w:ind w:left="708"/>
        <w:contextualSpacing/>
        <w:jc w:val="both"/>
        <w:rPr>
          <w:b/>
          <w:sz w:val="28"/>
          <w:szCs w:val="28"/>
          <w:lang w:val="uk-UA"/>
        </w:rPr>
      </w:pPr>
      <w:r w:rsidRPr="00744A54">
        <w:rPr>
          <w:b/>
          <w:sz w:val="28"/>
          <w:szCs w:val="28"/>
          <w:lang w:val="uk-UA"/>
        </w:rPr>
        <w:t xml:space="preserve">Вирішили: </w:t>
      </w:r>
    </w:p>
    <w:p w:rsidR="00062A69" w:rsidRDefault="000C06EE" w:rsidP="00B6155A">
      <w:pPr>
        <w:pStyle w:val="a9"/>
        <w:numPr>
          <w:ilvl w:val="0"/>
          <w:numId w:val="14"/>
        </w:numPr>
        <w:ind w:left="0" w:firstLine="709"/>
        <w:jc w:val="both"/>
        <w:rPr>
          <w:sz w:val="28"/>
          <w:szCs w:val="28"/>
          <w:lang w:val="uk-UA"/>
        </w:rPr>
      </w:pPr>
      <w:r w:rsidRPr="00B6155A">
        <w:rPr>
          <w:sz w:val="28"/>
          <w:szCs w:val="28"/>
          <w:lang w:val="uk-UA"/>
        </w:rPr>
        <w:t>Відхилити</w:t>
      </w:r>
      <w:r w:rsidR="00062A69" w:rsidRPr="00B6155A">
        <w:rPr>
          <w:sz w:val="28"/>
          <w:szCs w:val="28"/>
          <w:lang w:val="uk-UA"/>
        </w:rPr>
        <w:t xml:space="preserve"> проект рішення Київради «Про внесення змін до рішення Київської міської ради від 01.12.2015 № 4/4 «Про перелік та склад постійних комісій Київської міської ради VIII скликання»</w:t>
      </w:r>
      <w:r w:rsidR="005A0598">
        <w:rPr>
          <w:sz w:val="28"/>
          <w:szCs w:val="28"/>
          <w:lang w:val="uk-UA"/>
        </w:rPr>
        <w:t>.</w:t>
      </w:r>
    </w:p>
    <w:p w:rsidR="00B6155A" w:rsidRPr="00B6155A" w:rsidRDefault="00B6155A" w:rsidP="00B6155A">
      <w:pPr>
        <w:pStyle w:val="a9"/>
        <w:numPr>
          <w:ilvl w:val="0"/>
          <w:numId w:val="14"/>
        </w:numPr>
        <w:ind w:left="0" w:firstLine="709"/>
        <w:jc w:val="both"/>
        <w:rPr>
          <w:sz w:val="28"/>
          <w:szCs w:val="28"/>
          <w:lang w:val="uk-UA"/>
        </w:rPr>
      </w:pPr>
      <w:r>
        <w:rPr>
          <w:sz w:val="28"/>
          <w:szCs w:val="28"/>
          <w:lang w:val="uk-UA"/>
        </w:rPr>
        <w:t xml:space="preserve">Врахувати </w:t>
      </w:r>
      <w:r w:rsidR="005A0598">
        <w:rPr>
          <w:sz w:val="28"/>
          <w:szCs w:val="28"/>
          <w:lang w:val="uk-UA"/>
        </w:rPr>
        <w:t>пропозиції, викладені в проекті рішення депутата Київради Марченка Р.В., при розробці</w:t>
      </w:r>
      <w:r>
        <w:rPr>
          <w:sz w:val="28"/>
          <w:szCs w:val="28"/>
          <w:lang w:val="uk-UA"/>
        </w:rPr>
        <w:t xml:space="preserve"> </w:t>
      </w:r>
      <w:r w:rsidR="005A0598">
        <w:rPr>
          <w:sz w:val="28"/>
          <w:szCs w:val="28"/>
          <w:lang w:val="uk-UA"/>
        </w:rPr>
        <w:t>нового</w:t>
      </w:r>
      <w:r w:rsidR="00905209" w:rsidRPr="00B6155A">
        <w:rPr>
          <w:sz w:val="28"/>
          <w:szCs w:val="28"/>
          <w:lang w:val="uk-UA"/>
        </w:rPr>
        <w:t xml:space="preserve"> </w:t>
      </w:r>
      <w:r w:rsidR="005A0598">
        <w:rPr>
          <w:sz w:val="28"/>
          <w:szCs w:val="28"/>
          <w:lang w:val="uk-UA"/>
        </w:rPr>
        <w:t xml:space="preserve">Положення про постійні комісії Київради. </w:t>
      </w:r>
    </w:p>
    <w:p w:rsidR="00062A69" w:rsidRDefault="00380501" w:rsidP="00062A69">
      <w:pPr>
        <w:ind w:firstLine="708"/>
        <w:contextualSpacing/>
        <w:jc w:val="both"/>
        <w:rPr>
          <w:sz w:val="28"/>
          <w:szCs w:val="28"/>
          <w:lang w:val="uk-UA"/>
        </w:rPr>
      </w:pPr>
      <w:r>
        <w:rPr>
          <w:sz w:val="28"/>
          <w:szCs w:val="28"/>
          <w:lang w:val="uk-UA"/>
        </w:rPr>
        <w:t xml:space="preserve">3. </w:t>
      </w:r>
      <w:r w:rsidRPr="00744A54">
        <w:rPr>
          <w:sz w:val="28"/>
          <w:szCs w:val="28"/>
          <w:lang w:val="uk-UA"/>
        </w:rPr>
        <w:t xml:space="preserve">Направити депутату Київради </w:t>
      </w:r>
      <w:r>
        <w:rPr>
          <w:sz w:val="28"/>
          <w:szCs w:val="28"/>
          <w:lang w:val="uk-UA"/>
        </w:rPr>
        <w:t>Марченку Р.В</w:t>
      </w:r>
      <w:r w:rsidRPr="00744A54">
        <w:rPr>
          <w:sz w:val="28"/>
          <w:szCs w:val="28"/>
          <w:lang w:val="uk-UA"/>
        </w:rPr>
        <w:t>. витяг з протоколу засідання постійної комісії з</w:t>
      </w:r>
      <w:r>
        <w:rPr>
          <w:sz w:val="28"/>
          <w:szCs w:val="28"/>
          <w:lang w:val="uk-UA"/>
        </w:rPr>
        <w:t xml:space="preserve"> відповідним супровідним листом.</w:t>
      </w:r>
    </w:p>
    <w:p w:rsidR="00380501" w:rsidRPr="00744A54" w:rsidRDefault="00380501" w:rsidP="00062A69">
      <w:pPr>
        <w:ind w:firstLine="708"/>
        <w:contextualSpacing/>
        <w:jc w:val="both"/>
        <w:rPr>
          <w:sz w:val="28"/>
          <w:szCs w:val="28"/>
          <w:lang w:val="uk-UA"/>
        </w:rPr>
      </w:pPr>
    </w:p>
    <w:p w:rsidR="00062A69" w:rsidRPr="00744A54" w:rsidRDefault="00062A69" w:rsidP="00062A69">
      <w:pPr>
        <w:keepNext/>
        <w:keepLines/>
        <w:tabs>
          <w:tab w:val="left" w:pos="720"/>
        </w:tabs>
        <w:contextualSpacing/>
        <w:jc w:val="both"/>
        <w:rPr>
          <w:b/>
          <w:sz w:val="28"/>
          <w:szCs w:val="28"/>
          <w:lang w:val="uk-UA"/>
        </w:rPr>
      </w:pPr>
      <w:r w:rsidRPr="00744A54">
        <w:rPr>
          <w:b/>
          <w:sz w:val="28"/>
          <w:szCs w:val="28"/>
          <w:lang w:val="uk-UA"/>
        </w:rPr>
        <w:tab/>
        <w:t>Голосували:</w:t>
      </w:r>
    </w:p>
    <w:p w:rsidR="00FB11E5" w:rsidRPr="00744A54" w:rsidRDefault="00062A69" w:rsidP="00062A69">
      <w:pPr>
        <w:keepNext/>
        <w:keepLines/>
        <w:contextualSpacing/>
        <w:jc w:val="both"/>
        <w:rPr>
          <w:sz w:val="28"/>
          <w:szCs w:val="28"/>
          <w:lang w:val="uk-UA"/>
        </w:rPr>
      </w:pPr>
      <w:r w:rsidRPr="00744A54">
        <w:rPr>
          <w:sz w:val="28"/>
          <w:szCs w:val="28"/>
          <w:lang w:val="uk-UA"/>
        </w:rPr>
        <w:t xml:space="preserve">        «За» - 4; «проти» - 0; «утр.» - 0. </w:t>
      </w:r>
    </w:p>
    <w:p w:rsidR="006E0DB8" w:rsidRPr="00744A54" w:rsidRDefault="006E0DB8" w:rsidP="00174C66">
      <w:pPr>
        <w:jc w:val="both"/>
        <w:rPr>
          <w:rFonts w:cs="Times New Roman"/>
          <w:b/>
          <w:bCs/>
          <w:sz w:val="28"/>
          <w:szCs w:val="28"/>
          <w:lang w:val="uk-UA"/>
        </w:rPr>
      </w:pPr>
    </w:p>
    <w:p w:rsidR="00C97E8A" w:rsidRPr="00744A54" w:rsidRDefault="00C97E8A" w:rsidP="00174C66">
      <w:pPr>
        <w:jc w:val="both"/>
        <w:rPr>
          <w:rFonts w:cs="Times New Roman"/>
          <w:b/>
          <w:bCs/>
          <w:sz w:val="28"/>
          <w:szCs w:val="28"/>
          <w:lang w:val="uk-UA"/>
        </w:rPr>
      </w:pPr>
    </w:p>
    <w:p w:rsidR="00FB11E5" w:rsidRPr="00744A54" w:rsidRDefault="0039217E" w:rsidP="00174C66">
      <w:pPr>
        <w:pStyle w:val="-11"/>
        <w:spacing w:after="0" w:line="240" w:lineRule="auto"/>
        <w:ind w:left="0" w:firstLine="708"/>
        <w:jc w:val="both"/>
        <w:rPr>
          <w:rStyle w:val="a7"/>
          <w:rFonts w:ascii="Times New Roman" w:eastAsia="Times New Roman" w:hAnsi="Times New Roman" w:cs="Times New Roman"/>
          <w:sz w:val="28"/>
          <w:szCs w:val="28"/>
          <w:lang w:val="uk-UA"/>
        </w:rPr>
      </w:pPr>
      <w:r w:rsidRPr="00744A54">
        <w:rPr>
          <w:rStyle w:val="a7"/>
          <w:rFonts w:ascii="Times New Roman" w:hAnsi="Times New Roman" w:cs="Times New Roman"/>
          <w:b/>
          <w:bCs/>
          <w:sz w:val="28"/>
          <w:szCs w:val="28"/>
          <w:lang w:val="uk-UA"/>
        </w:rPr>
        <w:t xml:space="preserve">По </w:t>
      </w:r>
      <w:r w:rsidR="007B2823" w:rsidRPr="00744A54">
        <w:rPr>
          <w:rStyle w:val="a7"/>
          <w:rFonts w:ascii="Times New Roman" w:hAnsi="Times New Roman" w:cs="Times New Roman"/>
          <w:b/>
          <w:bCs/>
          <w:sz w:val="28"/>
          <w:szCs w:val="28"/>
          <w:lang w:val="uk-UA"/>
        </w:rPr>
        <w:t>четвертому</w:t>
      </w:r>
      <w:r w:rsidRPr="00744A54">
        <w:rPr>
          <w:rStyle w:val="a7"/>
          <w:rFonts w:ascii="Times New Roman" w:hAnsi="Times New Roman" w:cs="Times New Roman"/>
          <w:b/>
          <w:bCs/>
          <w:sz w:val="28"/>
          <w:szCs w:val="28"/>
          <w:lang w:val="uk-UA"/>
        </w:rPr>
        <w:t xml:space="preserve"> питанню</w:t>
      </w:r>
      <w:r w:rsidRPr="00744A54">
        <w:rPr>
          <w:rStyle w:val="a7"/>
          <w:rFonts w:ascii="Times New Roman" w:hAnsi="Times New Roman" w:cs="Times New Roman"/>
          <w:sz w:val="28"/>
          <w:szCs w:val="28"/>
          <w:lang w:val="uk-UA"/>
        </w:rPr>
        <w:t xml:space="preserve"> слухали інформацію </w:t>
      </w:r>
      <w:r w:rsidR="000C06EE">
        <w:rPr>
          <w:rStyle w:val="a7"/>
          <w:rFonts w:ascii="Times New Roman" w:hAnsi="Times New Roman" w:cs="Times New Roman"/>
          <w:sz w:val="28"/>
          <w:szCs w:val="28"/>
          <w:lang w:val="uk-UA"/>
        </w:rPr>
        <w:t>Приходько Н.І.</w:t>
      </w:r>
      <w:r w:rsidRPr="00744A54">
        <w:rPr>
          <w:rStyle w:val="a7"/>
          <w:rFonts w:ascii="Times New Roman" w:hAnsi="Times New Roman" w:cs="Times New Roman"/>
          <w:sz w:val="28"/>
          <w:szCs w:val="28"/>
          <w:lang w:val="uk-UA"/>
        </w:rPr>
        <w:t xml:space="preserve"> щодо проекту рішення Київради «Про визнання бійців-добровольців, які брали участь у захисті територіальної цілісності та державного суверенітету в антитерористичній операції на сході України».</w:t>
      </w:r>
    </w:p>
    <w:p w:rsidR="00FB11E5" w:rsidRPr="00744A54" w:rsidRDefault="005A0598" w:rsidP="00174C66">
      <w:pPr>
        <w:pStyle w:val="-11"/>
        <w:spacing w:after="0" w:line="240" w:lineRule="auto"/>
        <w:ind w:left="0" w:firstLine="708"/>
        <w:jc w:val="both"/>
        <w:rPr>
          <w:rStyle w:val="a7"/>
          <w:rFonts w:ascii="Times New Roman" w:eastAsia="Times New Roman" w:hAnsi="Times New Roman" w:cs="Times New Roman"/>
          <w:sz w:val="28"/>
          <w:szCs w:val="28"/>
          <w:lang w:val="uk-UA"/>
        </w:rPr>
      </w:pPr>
      <w:r>
        <w:rPr>
          <w:rStyle w:val="a7"/>
          <w:rFonts w:ascii="Times New Roman" w:hAnsi="Times New Roman" w:cs="Times New Roman"/>
          <w:sz w:val="28"/>
          <w:szCs w:val="28"/>
          <w:lang w:val="uk-UA"/>
        </w:rPr>
        <w:t>Співдоповідач</w:t>
      </w:r>
      <w:r w:rsidR="0039217E" w:rsidRPr="00744A54">
        <w:rPr>
          <w:rStyle w:val="a7"/>
          <w:rFonts w:ascii="Times New Roman" w:hAnsi="Times New Roman" w:cs="Times New Roman"/>
          <w:sz w:val="28"/>
          <w:szCs w:val="28"/>
          <w:lang w:val="uk-UA"/>
        </w:rPr>
        <w:t xml:space="preserve"> повідомила щодо змісту зазначеного проекту рішення. </w:t>
      </w:r>
    </w:p>
    <w:p w:rsidR="00660D22" w:rsidRPr="00744A54" w:rsidRDefault="00660D22" w:rsidP="001A184B">
      <w:pPr>
        <w:ind w:firstLine="708"/>
        <w:contextualSpacing/>
        <w:jc w:val="both"/>
        <w:rPr>
          <w:sz w:val="28"/>
          <w:szCs w:val="28"/>
          <w:lang w:val="uk-UA"/>
        </w:rPr>
      </w:pPr>
      <w:r w:rsidRPr="00744A54">
        <w:rPr>
          <w:sz w:val="28"/>
          <w:szCs w:val="28"/>
          <w:lang w:val="uk-UA"/>
        </w:rPr>
        <w:t>В обговоренні взяли участь: Макаров О.А., Маслова Н.В., Опадчий І.М.,  Приходько Н.І.</w:t>
      </w:r>
      <w:r w:rsidR="001A184B">
        <w:rPr>
          <w:sz w:val="28"/>
          <w:szCs w:val="28"/>
          <w:lang w:val="uk-UA"/>
        </w:rPr>
        <w:t xml:space="preserve"> та Боднар М.О.</w:t>
      </w:r>
    </w:p>
    <w:p w:rsidR="001A184B" w:rsidRPr="00744A54" w:rsidRDefault="007B2823" w:rsidP="005A0598">
      <w:pPr>
        <w:ind w:firstLine="708"/>
        <w:jc w:val="both"/>
        <w:rPr>
          <w:rStyle w:val="a7"/>
          <w:rFonts w:cs="Times New Roman"/>
          <w:sz w:val="28"/>
          <w:szCs w:val="28"/>
          <w:lang w:val="uk-UA"/>
        </w:rPr>
      </w:pPr>
      <w:r w:rsidRPr="00744A54">
        <w:rPr>
          <w:rStyle w:val="a7"/>
          <w:rFonts w:cs="Times New Roman"/>
          <w:sz w:val="28"/>
          <w:szCs w:val="28"/>
          <w:lang w:val="uk-UA"/>
        </w:rPr>
        <w:t xml:space="preserve">Під час обговорення </w:t>
      </w:r>
      <w:r w:rsidR="005A0598">
        <w:rPr>
          <w:rStyle w:val="a7"/>
          <w:rFonts w:cs="Times New Roman"/>
          <w:sz w:val="28"/>
          <w:szCs w:val="28"/>
          <w:lang w:val="uk-UA"/>
        </w:rPr>
        <w:t xml:space="preserve">начальник відділу Боднар М.О. повідомив присутніх, що до постійної комісії надійшов лист депутата Шлапак А.В. від 02.11.2016 № 08/279/08/816-534 щодо надання згоди на створення робочої групи для доопрацювання проект рішення. З огляду на це було </w:t>
      </w:r>
      <w:r w:rsidRPr="00744A54">
        <w:rPr>
          <w:rStyle w:val="a7"/>
          <w:rFonts w:cs="Times New Roman"/>
          <w:sz w:val="28"/>
          <w:szCs w:val="28"/>
          <w:lang w:val="uk-UA"/>
        </w:rPr>
        <w:t>запропоновано створити робочу групу для доопрацювання проекту рішення</w:t>
      </w:r>
      <w:r w:rsidR="00C97E8A" w:rsidRPr="00744A54">
        <w:rPr>
          <w:rStyle w:val="a7"/>
          <w:rFonts w:cs="Times New Roman"/>
          <w:sz w:val="28"/>
          <w:szCs w:val="28"/>
          <w:lang w:val="uk-UA"/>
        </w:rPr>
        <w:t xml:space="preserve"> відповідно до пункту 3 частини шостої статті 30 Регламенту Київради</w:t>
      </w:r>
      <w:r w:rsidRPr="00744A54">
        <w:rPr>
          <w:rStyle w:val="a7"/>
          <w:rFonts w:cs="Times New Roman"/>
          <w:sz w:val="28"/>
          <w:szCs w:val="28"/>
          <w:lang w:val="uk-UA"/>
        </w:rPr>
        <w:t xml:space="preserve">. </w:t>
      </w:r>
    </w:p>
    <w:p w:rsidR="007B2823" w:rsidRPr="00744A54" w:rsidRDefault="007B2823" w:rsidP="001A184B">
      <w:pPr>
        <w:jc w:val="both"/>
        <w:rPr>
          <w:rStyle w:val="a7"/>
          <w:rFonts w:cs="Times New Roman"/>
          <w:sz w:val="28"/>
          <w:szCs w:val="28"/>
          <w:lang w:val="uk-UA"/>
        </w:rPr>
      </w:pPr>
    </w:p>
    <w:p w:rsidR="00FB11E5" w:rsidRPr="00744A54" w:rsidRDefault="0039217E" w:rsidP="00174C66">
      <w:pPr>
        <w:keepNext/>
        <w:keepLines/>
        <w:ind w:firstLine="709"/>
        <w:jc w:val="both"/>
        <w:rPr>
          <w:rStyle w:val="a7"/>
          <w:rFonts w:cs="Times New Roman"/>
          <w:b/>
          <w:bCs/>
          <w:sz w:val="28"/>
          <w:szCs w:val="28"/>
          <w:lang w:val="uk-UA"/>
        </w:rPr>
      </w:pPr>
      <w:r w:rsidRPr="00744A54">
        <w:rPr>
          <w:rStyle w:val="a7"/>
          <w:rFonts w:cs="Times New Roman"/>
          <w:b/>
          <w:bCs/>
          <w:sz w:val="28"/>
          <w:szCs w:val="28"/>
          <w:lang w:val="uk-UA"/>
        </w:rPr>
        <w:t>Вирішили:</w:t>
      </w:r>
    </w:p>
    <w:p w:rsidR="007B2823" w:rsidRPr="00744A54" w:rsidRDefault="007B2823" w:rsidP="001A184B">
      <w:pPr>
        <w:ind w:firstLine="708"/>
        <w:contextualSpacing/>
        <w:jc w:val="both"/>
        <w:rPr>
          <w:sz w:val="28"/>
          <w:szCs w:val="28"/>
          <w:lang w:val="uk-UA"/>
        </w:rPr>
      </w:pPr>
      <w:r w:rsidRPr="00744A54">
        <w:rPr>
          <w:sz w:val="28"/>
          <w:szCs w:val="28"/>
          <w:lang w:val="uk-UA"/>
        </w:rPr>
        <w:t xml:space="preserve">1. Створити робочу групу для доопрацювання проекту рішення Київради </w:t>
      </w:r>
      <w:r w:rsidRPr="00744A54">
        <w:rPr>
          <w:rStyle w:val="a7"/>
          <w:rFonts w:cs="Times New Roman"/>
          <w:sz w:val="28"/>
          <w:szCs w:val="28"/>
          <w:lang w:val="uk-UA"/>
        </w:rPr>
        <w:t xml:space="preserve">«Про визнання бійців-добровольців, які брали участь у захисті територіальної цілісності та державного суверенітету в антитерористичній операції на сході України» </w:t>
      </w:r>
      <w:r w:rsidRPr="00744A54">
        <w:rPr>
          <w:sz w:val="28"/>
          <w:szCs w:val="28"/>
          <w:lang w:val="uk-UA"/>
        </w:rPr>
        <w:t>в наступному складі:</w:t>
      </w:r>
      <w:r w:rsidR="001A184B">
        <w:rPr>
          <w:sz w:val="28"/>
          <w:szCs w:val="28"/>
          <w:lang w:val="uk-UA"/>
        </w:rPr>
        <w:t xml:space="preserve"> </w:t>
      </w:r>
    </w:p>
    <w:p w:rsidR="007B2823" w:rsidRPr="00744A54" w:rsidRDefault="007B2823" w:rsidP="007B282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lang w:val="uk-UA"/>
        </w:rPr>
      </w:pPr>
      <w:r w:rsidRPr="00744A54">
        <w:rPr>
          <w:sz w:val="28"/>
          <w:szCs w:val="28"/>
          <w:lang w:val="uk-UA"/>
        </w:rPr>
        <w:t>депутат Київради</w:t>
      </w:r>
      <w:r w:rsidR="001A184B">
        <w:rPr>
          <w:sz w:val="28"/>
          <w:szCs w:val="28"/>
          <w:lang w:val="uk-UA"/>
        </w:rPr>
        <w:t xml:space="preserve"> </w:t>
      </w:r>
      <w:r w:rsidR="001A184B" w:rsidRPr="00744A54">
        <w:rPr>
          <w:sz w:val="28"/>
          <w:szCs w:val="28"/>
          <w:lang w:val="uk-UA"/>
        </w:rPr>
        <w:t>Приходько Наталія Ігорівна</w:t>
      </w:r>
      <w:r w:rsidRPr="00744A54">
        <w:rPr>
          <w:sz w:val="28"/>
          <w:szCs w:val="28"/>
          <w:lang w:val="uk-UA"/>
        </w:rPr>
        <w:t xml:space="preserve"> – голова робочої групи;</w:t>
      </w:r>
    </w:p>
    <w:p w:rsidR="007B2823" w:rsidRPr="00744A54" w:rsidRDefault="007B2823" w:rsidP="007B282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lang w:val="uk-UA"/>
        </w:rPr>
      </w:pPr>
      <w:r w:rsidRPr="00744A54">
        <w:rPr>
          <w:sz w:val="28"/>
          <w:szCs w:val="28"/>
          <w:lang w:val="uk-UA"/>
        </w:rPr>
        <w:t>депутат Київради Маслова Наталія Владиславівна – член робочої групи;</w:t>
      </w:r>
    </w:p>
    <w:p w:rsidR="007B2823" w:rsidRPr="00744A54" w:rsidRDefault="007B2823" w:rsidP="007B282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lang w:val="uk-UA"/>
        </w:rPr>
      </w:pPr>
      <w:r w:rsidRPr="00744A54">
        <w:rPr>
          <w:sz w:val="28"/>
          <w:szCs w:val="28"/>
          <w:lang w:val="uk-UA"/>
        </w:rPr>
        <w:t xml:space="preserve">депутат Київради </w:t>
      </w:r>
      <w:r w:rsidR="001A184B" w:rsidRPr="00744A54">
        <w:rPr>
          <w:sz w:val="28"/>
          <w:szCs w:val="28"/>
          <w:lang w:val="uk-UA"/>
        </w:rPr>
        <w:t>Опадчий Ігор Михайлович</w:t>
      </w:r>
      <w:r w:rsidRPr="00744A54">
        <w:rPr>
          <w:sz w:val="28"/>
          <w:szCs w:val="28"/>
          <w:lang w:val="uk-UA"/>
        </w:rPr>
        <w:t xml:space="preserve"> – член робочої групи.</w:t>
      </w:r>
    </w:p>
    <w:p w:rsidR="007B2823" w:rsidRPr="00744A54" w:rsidRDefault="007B2823" w:rsidP="007B2823">
      <w:pPr>
        <w:ind w:firstLine="708"/>
        <w:contextualSpacing/>
        <w:jc w:val="both"/>
        <w:rPr>
          <w:sz w:val="28"/>
          <w:szCs w:val="28"/>
          <w:lang w:val="uk-UA"/>
        </w:rPr>
      </w:pPr>
      <w:r w:rsidRPr="00744A54">
        <w:rPr>
          <w:sz w:val="28"/>
          <w:szCs w:val="28"/>
          <w:lang w:val="uk-UA"/>
        </w:rPr>
        <w:t>2. Направити депутату Київради Шлапак А.В. витяг з протоколу засідання постійної комісії з відповідним супровідним листом.</w:t>
      </w:r>
    </w:p>
    <w:p w:rsidR="00C97E8A" w:rsidRPr="00744A54" w:rsidRDefault="00C97E8A" w:rsidP="00174C66">
      <w:pPr>
        <w:jc w:val="both"/>
        <w:rPr>
          <w:rFonts w:cs="Times New Roman"/>
          <w:sz w:val="28"/>
          <w:szCs w:val="28"/>
          <w:lang w:val="uk-UA"/>
        </w:rPr>
      </w:pPr>
    </w:p>
    <w:p w:rsidR="00FB11E5" w:rsidRPr="00744A54" w:rsidRDefault="0039217E" w:rsidP="00174C66">
      <w:pPr>
        <w:tabs>
          <w:tab w:val="left" w:pos="720"/>
        </w:tabs>
        <w:jc w:val="both"/>
        <w:rPr>
          <w:rStyle w:val="a7"/>
          <w:rFonts w:cs="Times New Roman"/>
          <w:b/>
          <w:bCs/>
          <w:sz w:val="28"/>
          <w:szCs w:val="28"/>
          <w:lang w:val="uk-UA"/>
        </w:rPr>
      </w:pPr>
      <w:r w:rsidRPr="00744A54">
        <w:rPr>
          <w:rStyle w:val="a7"/>
          <w:rFonts w:cs="Times New Roman"/>
          <w:b/>
          <w:bCs/>
          <w:sz w:val="28"/>
          <w:szCs w:val="28"/>
          <w:lang w:val="uk-UA"/>
        </w:rPr>
        <w:tab/>
        <w:t>Голосували:</w:t>
      </w:r>
    </w:p>
    <w:p w:rsidR="00FB11E5" w:rsidRPr="00744A54" w:rsidRDefault="0039217E" w:rsidP="00174C66">
      <w:pPr>
        <w:jc w:val="both"/>
        <w:rPr>
          <w:rStyle w:val="a7"/>
          <w:rFonts w:cs="Times New Roman"/>
          <w:sz w:val="28"/>
          <w:szCs w:val="28"/>
          <w:lang w:val="uk-UA"/>
        </w:rPr>
      </w:pPr>
      <w:r w:rsidRPr="00744A54">
        <w:rPr>
          <w:rStyle w:val="a7"/>
          <w:rFonts w:cs="Times New Roman"/>
          <w:sz w:val="28"/>
          <w:szCs w:val="28"/>
          <w:lang w:val="uk-UA"/>
        </w:rPr>
        <w:t xml:space="preserve">        «За» - 4; «проти» - 0; «утр.» - 0. </w:t>
      </w:r>
    </w:p>
    <w:p w:rsidR="00062A69" w:rsidRPr="00744A54" w:rsidRDefault="00062A69" w:rsidP="00174C66">
      <w:pPr>
        <w:jc w:val="both"/>
        <w:rPr>
          <w:rFonts w:cs="Times New Roman"/>
          <w:sz w:val="28"/>
          <w:szCs w:val="28"/>
          <w:lang w:val="uk-UA"/>
        </w:rPr>
      </w:pPr>
    </w:p>
    <w:p w:rsidR="006E0DB8" w:rsidRPr="00744A54" w:rsidRDefault="006E0DB8" w:rsidP="00174C66">
      <w:pPr>
        <w:jc w:val="both"/>
        <w:rPr>
          <w:rFonts w:cs="Times New Roman"/>
          <w:sz w:val="28"/>
          <w:szCs w:val="28"/>
          <w:lang w:val="uk-UA"/>
        </w:rPr>
      </w:pPr>
    </w:p>
    <w:p w:rsidR="00FB11E5" w:rsidRPr="00744A54" w:rsidRDefault="0039217E" w:rsidP="00174C66">
      <w:pPr>
        <w:ind w:firstLine="708"/>
        <w:jc w:val="both"/>
        <w:rPr>
          <w:rStyle w:val="a7"/>
          <w:rFonts w:cs="Times New Roman"/>
          <w:sz w:val="28"/>
          <w:szCs w:val="28"/>
          <w:lang w:val="uk-UA"/>
        </w:rPr>
      </w:pPr>
      <w:r w:rsidRPr="00744A54">
        <w:rPr>
          <w:rStyle w:val="a7"/>
          <w:rFonts w:cs="Times New Roman"/>
          <w:b/>
          <w:bCs/>
          <w:sz w:val="28"/>
          <w:szCs w:val="28"/>
          <w:lang w:val="uk-UA"/>
        </w:rPr>
        <w:t xml:space="preserve">По </w:t>
      </w:r>
      <w:r w:rsidR="00062A69" w:rsidRPr="00744A54">
        <w:rPr>
          <w:rStyle w:val="a7"/>
          <w:rFonts w:cs="Times New Roman"/>
          <w:b/>
          <w:bCs/>
          <w:sz w:val="28"/>
          <w:szCs w:val="28"/>
          <w:lang w:val="uk-UA"/>
        </w:rPr>
        <w:t>п’ятому</w:t>
      </w:r>
      <w:r w:rsidRPr="00744A54">
        <w:rPr>
          <w:rStyle w:val="a7"/>
          <w:rFonts w:cs="Times New Roman"/>
          <w:b/>
          <w:bCs/>
          <w:sz w:val="28"/>
          <w:szCs w:val="28"/>
          <w:lang w:val="uk-UA"/>
        </w:rPr>
        <w:t xml:space="preserve"> питанню</w:t>
      </w:r>
      <w:r w:rsidRPr="00744A54">
        <w:rPr>
          <w:rStyle w:val="a7"/>
          <w:rFonts w:cs="Times New Roman"/>
          <w:sz w:val="28"/>
          <w:szCs w:val="28"/>
          <w:lang w:val="uk-UA"/>
        </w:rPr>
        <w:t xml:space="preserve"> слухали інформацію </w:t>
      </w:r>
      <w:r w:rsidR="00062A69" w:rsidRPr="00744A54">
        <w:rPr>
          <w:rStyle w:val="a7"/>
          <w:rFonts w:cs="Times New Roman"/>
          <w:sz w:val="28"/>
          <w:szCs w:val="28"/>
          <w:lang w:val="uk-UA"/>
        </w:rPr>
        <w:t xml:space="preserve">Вахеля Ю.В. </w:t>
      </w:r>
      <w:r w:rsidRPr="00744A54">
        <w:rPr>
          <w:rStyle w:val="a7"/>
          <w:rFonts w:cs="Times New Roman"/>
          <w:sz w:val="28"/>
          <w:szCs w:val="28"/>
          <w:lang w:val="uk-UA"/>
        </w:rPr>
        <w:t>щодо проекту рішення Київради «</w:t>
      </w:r>
      <w:r w:rsidR="00062A69" w:rsidRPr="00744A54">
        <w:rPr>
          <w:sz w:val="28"/>
          <w:szCs w:val="28"/>
          <w:lang w:val="uk-UA"/>
        </w:rPr>
        <w:t>Про створення тимчасової контрольної комісії Київської міської ради з питань перевірки фінансово-господарської діяльності ПАТ «ХК «Київміськбуд</w:t>
      </w:r>
      <w:r w:rsidRPr="00744A54">
        <w:rPr>
          <w:rStyle w:val="a7"/>
          <w:rFonts w:cs="Times New Roman"/>
          <w:sz w:val="28"/>
          <w:szCs w:val="28"/>
          <w:lang w:val="uk-UA"/>
        </w:rPr>
        <w:t>».</w:t>
      </w:r>
    </w:p>
    <w:p w:rsidR="00062A69" w:rsidRPr="00744A54" w:rsidRDefault="00062A69" w:rsidP="00062A69">
      <w:pPr>
        <w:pStyle w:val="-11"/>
        <w:spacing w:after="0" w:line="240" w:lineRule="auto"/>
        <w:ind w:left="0" w:firstLine="708"/>
        <w:jc w:val="both"/>
        <w:rPr>
          <w:rStyle w:val="a7"/>
          <w:rFonts w:ascii="Times New Roman" w:eastAsia="Times New Roman" w:hAnsi="Times New Roman" w:cs="Times New Roman"/>
          <w:sz w:val="28"/>
          <w:szCs w:val="28"/>
          <w:lang w:val="uk-UA"/>
        </w:rPr>
      </w:pPr>
      <w:r w:rsidRPr="00744A54">
        <w:rPr>
          <w:rStyle w:val="a7"/>
          <w:rFonts w:ascii="Times New Roman" w:hAnsi="Times New Roman" w:cs="Times New Roman"/>
          <w:sz w:val="28"/>
          <w:szCs w:val="28"/>
          <w:lang w:val="uk-UA"/>
        </w:rPr>
        <w:t>Доповідач повідоми</w:t>
      </w:r>
      <w:r w:rsidR="00BF4F89" w:rsidRPr="00744A54">
        <w:rPr>
          <w:rStyle w:val="a7"/>
          <w:rFonts w:ascii="Times New Roman" w:hAnsi="Times New Roman" w:cs="Times New Roman"/>
          <w:sz w:val="28"/>
          <w:szCs w:val="28"/>
          <w:lang w:val="uk-UA"/>
        </w:rPr>
        <w:t>в</w:t>
      </w:r>
      <w:r w:rsidRPr="00744A54">
        <w:rPr>
          <w:rStyle w:val="a7"/>
          <w:rFonts w:ascii="Times New Roman" w:hAnsi="Times New Roman" w:cs="Times New Roman"/>
          <w:sz w:val="28"/>
          <w:szCs w:val="28"/>
          <w:lang w:val="uk-UA"/>
        </w:rPr>
        <w:t xml:space="preserve"> щодо змісту зазначеного проекту рішення. </w:t>
      </w:r>
    </w:p>
    <w:p w:rsidR="00C97E8A" w:rsidRPr="00744A54" w:rsidRDefault="00660D22" w:rsidP="00C97E8A">
      <w:pPr>
        <w:ind w:firstLine="708"/>
        <w:contextualSpacing/>
        <w:jc w:val="both"/>
        <w:rPr>
          <w:sz w:val="28"/>
          <w:szCs w:val="28"/>
          <w:lang w:val="uk-UA"/>
        </w:rPr>
      </w:pPr>
      <w:r w:rsidRPr="00744A54">
        <w:rPr>
          <w:sz w:val="28"/>
          <w:szCs w:val="28"/>
          <w:lang w:val="uk-UA"/>
        </w:rPr>
        <w:t>В обговоренні взяли участь: Макаров О.А., Маслова Н.</w:t>
      </w:r>
      <w:r w:rsidR="00C97E8A" w:rsidRPr="00744A54">
        <w:rPr>
          <w:sz w:val="28"/>
          <w:szCs w:val="28"/>
          <w:lang w:val="uk-UA"/>
        </w:rPr>
        <w:t>В., Опадчий І.М., Приходько Н.І.</w:t>
      </w:r>
      <w:r w:rsidR="0082375A">
        <w:rPr>
          <w:sz w:val="28"/>
          <w:szCs w:val="28"/>
          <w:lang w:val="uk-UA"/>
        </w:rPr>
        <w:t>, Москаль Д.Д., Вахель Ю.В.</w:t>
      </w:r>
    </w:p>
    <w:p w:rsidR="00C97E8A" w:rsidRPr="00744A54" w:rsidRDefault="00C97E8A" w:rsidP="00C97E8A">
      <w:pPr>
        <w:ind w:firstLine="708"/>
        <w:contextualSpacing/>
        <w:jc w:val="both"/>
        <w:rPr>
          <w:sz w:val="28"/>
          <w:szCs w:val="28"/>
          <w:lang w:val="uk-UA"/>
        </w:rPr>
      </w:pPr>
      <w:r w:rsidRPr="00744A54">
        <w:rPr>
          <w:sz w:val="28"/>
          <w:szCs w:val="28"/>
          <w:lang w:val="uk-UA"/>
        </w:rPr>
        <w:t xml:space="preserve">Під час обговорення Макаров О.А. зазначив, що відповідно до пункту 1 частини першої статті 28 Закону України «Про статус депутатів місцевих рад», депутатські фракції мають право на пропорційне представництво в тимчасових комісіях ради. </w:t>
      </w:r>
    </w:p>
    <w:p w:rsidR="0082375A" w:rsidRDefault="00C97E8A" w:rsidP="00905209">
      <w:pPr>
        <w:ind w:firstLine="708"/>
        <w:contextualSpacing/>
        <w:jc w:val="both"/>
        <w:rPr>
          <w:sz w:val="28"/>
          <w:szCs w:val="28"/>
          <w:lang w:val="uk-UA"/>
        </w:rPr>
      </w:pPr>
      <w:r w:rsidRPr="00744A54">
        <w:rPr>
          <w:sz w:val="28"/>
          <w:szCs w:val="28"/>
          <w:lang w:val="uk-UA"/>
        </w:rPr>
        <w:t xml:space="preserve">Виходячи з пункту 2 проекту рішення, персональний склад тимчасової контрольної комісії складається з 12 депутатів Київради: 5 представників депутатської фракції «Солідарність», 3 представники депутатської фракції «Єдність», 2 представники депутатської фракції «Об’єднання «Самопоміч» та 2 представники депутатської фракції «ВО «Свобода». </w:t>
      </w:r>
    </w:p>
    <w:p w:rsidR="00C97E8A" w:rsidRPr="00905209" w:rsidRDefault="00905209" w:rsidP="00905209">
      <w:pPr>
        <w:ind w:firstLine="708"/>
        <w:contextualSpacing/>
        <w:jc w:val="both"/>
        <w:rPr>
          <w:rFonts w:cs="Times New Roman"/>
          <w:sz w:val="28"/>
          <w:szCs w:val="28"/>
          <w:lang w:val="uk-UA"/>
        </w:rPr>
      </w:pPr>
      <w:r w:rsidRPr="00744A54">
        <w:rPr>
          <w:rStyle w:val="a7"/>
          <w:rFonts w:cs="Times New Roman"/>
          <w:sz w:val="28"/>
          <w:szCs w:val="28"/>
          <w:lang w:val="uk-UA"/>
        </w:rPr>
        <w:t xml:space="preserve">В процесі обговорення </w:t>
      </w:r>
      <w:r>
        <w:rPr>
          <w:rStyle w:val="a7"/>
          <w:rFonts w:cs="Times New Roman"/>
          <w:sz w:val="28"/>
          <w:szCs w:val="28"/>
          <w:lang w:val="uk-UA"/>
        </w:rPr>
        <w:t xml:space="preserve">депутат Київради </w:t>
      </w:r>
      <w:r>
        <w:rPr>
          <w:sz w:val="28"/>
          <w:szCs w:val="28"/>
          <w:lang w:val="uk-UA"/>
        </w:rPr>
        <w:t xml:space="preserve">Москаль Д.Д. </w:t>
      </w:r>
      <w:r w:rsidRPr="00744A54">
        <w:rPr>
          <w:rStyle w:val="a7"/>
          <w:rFonts w:cs="Times New Roman"/>
          <w:sz w:val="28"/>
          <w:szCs w:val="28"/>
          <w:lang w:val="uk-UA"/>
        </w:rPr>
        <w:t xml:space="preserve">зазначив, </w:t>
      </w:r>
      <w:r>
        <w:rPr>
          <w:rStyle w:val="a7"/>
          <w:rFonts w:cs="Times New Roman"/>
          <w:sz w:val="28"/>
          <w:szCs w:val="28"/>
          <w:lang w:val="uk-UA"/>
        </w:rPr>
        <w:t xml:space="preserve">що депутатська фракція </w:t>
      </w:r>
      <w:r w:rsidR="0082375A">
        <w:rPr>
          <w:rStyle w:val="a7"/>
          <w:rFonts w:cs="Times New Roman"/>
          <w:sz w:val="28"/>
          <w:szCs w:val="28"/>
          <w:lang w:val="uk-UA"/>
        </w:rPr>
        <w:t>«ВО «</w:t>
      </w:r>
      <w:r w:rsidR="00C97E8A" w:rsidRPr="00905209">
        <w:rPr>
          <w:sz w:val="28"/>
          <w:szCs w:val="28"/>
          <w:lang w:val="uk-UA"/>
        </w:rPr>
        <w:t>Батьківщина</w:t>
      </w:r>
      <w:r w:rsidR="0082375A">
        <w:rPr>
          <w:sz w:val="28"/>
          <w:szCs w:val="28"/>
          <w:lang w:val="uk-UA"/>
        </w:rPr>
        <w:t>»</w:t>
      </w:r>
      <w:r>
        <w:rPr>
          <w:sz w:val="28"/>
          <w:szCs w:val="28"/>
          <w:lang w:val="uk-UA"/>
        </w:rPr>
        <w:t xml:space="preserve"> поза межами </w:t>
      </w:r>
      <w:r w:rsidR="0082375A">
        <w:rPr>
          <w:sz w:val="28"/>
          <w:szCs w:val="28"/>
          <w:lang w:val="uk-UA"/>
        </w:rPr>
        <w:t xml:space="preserve">встановленого </w:t>
      </w:r>
      <w:r>
        <w:rPr>
          <w:sz w:val="28"/>
          <w:szCs w:val="28"/>
          <w:lang w:val="uk-UA"/>
        </w:rPr>
        <w:t>строку</w:t>
      </w:r>
      <w:r w:rsidR="00C97E8A" w:rsidRPr="00905209">
        <w:rPr>
          <w:sz w:val="28"/>
          <w:szCs w:val="28"/>
          <w:lang w:val="uk-UA"/>
        </w:rPr>
        <w:t xml:space="preserve"> подала </w:t>
      </w:r>
      <w:r>
        <w:rPr>
          <w:sz w:val="28"/>
          <w:szCs w:val="28"/>
          <w:lang w:val="uk-UA"/>
        </w:rPr>
        <w:t>суб’єкту подання</w:t>
      </w:r>
      <w:r w:rsidR="0082375A" w:rsidRPr="0082375A">
        <w:rPr>
          <w:sz w:val="28"/>
          <w:szCs w:val="28"/>
          <w:lang w:val="uk-UA"/>
        </w:rPr>
        <w:t xml:space="preserve"> </w:t>
      </w:r>
      <w:r w:rsidR="0082375A" w:rsidRPr="00905209">
        <w:rPr>
          <w:sz w:val="28"/>
          <w:szCs w:val="28"/>
          <w:lang w:val="uk-UA"/>
        </w:rPr>
        <w:t>лист</w:t>
      </w:r>
      <w:r>
        <w:rPr>
          <w:sz w:val="28"/>
          <w:szCs w:val="28"/>
          <w:lang w:val="uk-UA"/>
        </w:rPr>
        <w:t xml:space="preserve"> </w:t>
      </w:r>
      <w:r w:rsidR="0082375A">
        <w:rPr>
          <w:sz w:val="28"/>
          <w:szCs w:val="28"/>
          <w:lang w:val="uk-UA"/>
        </w:rPr>
        <w:t>з проханням включити</w:t>
      </w:r>
      <w:r>
        <w:rPr>
          <w:sz w:val="28"/>
          <w:szCs w:val="28"/>
          <w:lang w:val="uk-UA"/>
        </w:rPr>
        <w:t xml:space="preserve"> депутатів Київради </w:t>
      </w:r>
      <w:r w:rsidRPr="00905209">
        <w:rPr>
          <w:sz w:val="28"/>
          <w:szCs w:val="28"/>
          <w:lang w:val="uk-UA"/>
        </w:rPr>
        <w:t>Березнікова</w:t>
      </w:r>
      <w:r>
        <w:rPr>
          <w:sz w:val="28"/>
          <w:szCs w:val="28"/>
          <w:lang w:val="uk-UA"/>
        </w:rPr>
        <w:t xml:space="preserve"> О.І.</w:t>
      </w:r>
      <w:r w:rsidRPr="00905209">
        <w:rPr>
          <w:sz w:val="28"/>
          <w:szCs w:val="28"/>
          <w:lang w:val="uk-UA"/>
        </w:rPr>
        <w:t xml:space="preserve"> та Москаля</w:t>
      </w:r>
      <w:r w:rsidR="00C97E8A" w:rsidRPr="00905209">
        <w:rPr>
          <w:sz w:val="28"/>
          <w:szCs w:val="28"/>
          <w:lang w:val="uk-UA"/>
        </w:rPr>
        <w:t xml:space="preserve"> </w:t>
      </w:r>
      <w:r w:rsidRPr="00905209">
        <w:rPr>
          <w:sz w:val="28"/>
          <w:szCs w:val="28"/>
          <w:lang w:val="uk-UA"/>
        </w:rPr>
        <w:t xml:space="preserve">Д.Д. </w:t>
      </w:r>
      <w:r w:rsidR="00C97E8A" w:rsidRPr="00905209">
        <w:rPr>
          <w:sz w:val="28"/>
          <w:szCs w:val="28"/>
          <w:lang w:val="uk-UA"/>
        </w:rPr>
        <w:t xml:space="preserve">до </w:t>
      </w:r>
      <w:r>
        <w:rPr>
          <w:sz w:val="28"/>
          <w:szCs w:val="28"/>
          <w:lang w:val="uk-UA"/>
        </w:rPr>
        <w:t xml:space="preserve">складу </w:t>
      </w:r>
      <w:r w:rsidRPr="00744A54">
        <w:rPr>
          <w:sz w:val="28"/>
          <w:szCs w:val="28"/>
          <w:lang w:val="uk-UA"/>
        </w:rPr>
        <w:t>тимчасової контрольної</w:t>
      </w:r>
      <w:r w:rsidR="0082375A">
        <w:rPr>
          <w:sz w:val="28"/>
          <w:szCs w:val="28"/>
          <w:lang w:val="uk-UA"/>
        </w:rPr>
        <w:t xml:space="preserve"> комісії</w:t>
      </w:r>
      <w:r>
        <w:rPr>
          <w:sz w:val="28"/>
          <w:szCs w:val="28"/>
          <w:lang w:val="uk-UA"/>
        </w:rPr>
        <w:t>.</w:t>
      </w:r>
      <w:r w:rsidR="0082375A">
        <w:rPr>
          <w:sz w:val="28"/>
          <w:szCs w:val="28"/>
          <w:lang w:val="uk-UA"/>
        </w:rPr>
        <w:t xml:space="preserve"> Під час обговорення було також з’ясовано, що депутатська фракція «Солідарність» хоче внести зміни до списку запропонованих нею кандидатур. З огляду на це було запропоновано перенести проект рішення на інше засідання постійної комісії для надання можливості суб’єкту подання Вахелю Ю.В. остаточно узгодити питання персонального складу тимчасової контрольної комісії.</w:t>
      </w:r>
    </w:p>
    <w:p w:rsidR="00D4740C" w:rsidRDefault="00D4740C" w:rsidP="00D4740C">
      <w:pPr>
        <w:keepNext/>
        <w:keepLines/>
        <w:ind w:firstLine="709"/>
        <w:jc w:val="both"/>
        <w:rPr>
          <w:rStyle w:val="a7"/>
          <w:rFonts w:cs="Times New Roman"/>
          <w:b/>
          <w:bCs/>
          <w:sz w:val="28"/>
          <w:szCs w:val="28"/>
          <w:lang w:val="uk-UA"/>
        </w:rPr>
      </w:pPr>
    </w:p>
    <w:p w:rsidR="00FB11E5" w:rsidRPr="00744A54" w:rsidRDefault="0039217E" w:rsidP="00D4740C">
      <w:pPr>
        <w:keepNext/>
        <w:keepLines/>
        <w:ind w:firstLine="709"/>
        <w:jc w:val="both"/>
        <w:rPr>
          <w:rStyle w:val="a7"/>
          <w:rFonts w:cs="Times New Roman"/>
          <w:b/>
          <w:bCs/>
          <w:sz w:val="28"/>
          <w:szCs w:val="28"/>
          <w:lang w:val="uk-UA"/>
        </w:rPr>
      </w:pPr>
      <w:r w:rsidRPr="00744A54">
        <w:rPr>
          <w:rStyle w:val="a7"/>
          <w:rFonts w:cs="Times New Roman"/>
          <w:b/>
          <w:bCs/>
          <w:sz w:val="28"/>
          <w:szCs w:val="28"/>
          <w:lang w:val="uk-UA"/>
        </w:rPr>
        <w:t xml:space="preserve">Вирішили: </w:t>
      </w:r>
    </w:p>
    <w:p w:rsidR="00FB11E5" w:rsidRPr="00D4740C" w:rsidRDefault="00D4740C" w:rsidP="00D4740C">
      <w:pPr>
        <w:pStyle w:val="a9"/>
        <w:ind w:left="0" w:firstLine="709"/>
        <w:jc w:val="both"/>
        <w:rPr>
          <w:rStyle w:val="a7"/>
          <w:rFonts w:cs="Times New Roman"/>
          <w:b/>
          <w:bCs/>
          <w:sz w:val="28"/>
          <w:szCs w:val="28"/>
          <w:lang w:val="uk-UA"/>
        </w:rPr>
      </w:pPr>
      <w:r>
        <w:rPr>
          <w:sz w:val="28"/>
          <w:szCs w:val="28"/>
          <w:shd w:val="clear" w:color="auto" w:fill="FFFFFF"/>
          <w:lang w:val="uk-UA"/>
        </w:rPr>
        <w:t>Перенести розгляд</w:t>
      </w:r>
      <w:r w:rsidR="0039217E" w:rsidRPr="00D4740C">
        <w:rPr>
          <w:rStyle w:val="a7"/>
          <w:rFonts w:cs="Times New Roman"/>
          <w:sz w:val="28"/>
          <w:szCs w:val="28"/>
          <w:lang w:val="uk-UA"/>
        </w:rPr>
        <w:t xml:space="preserve"> проект</w:t>
      </w:r>
      <w:r>
        <w:rPr>
          <w:rStyle w:val="a7"/>
          <w:rFonts w:cs="Times New Roman"/>
          <w:sz w:val="28"/>
          <w:szCs w:val="28"/>
          <w:lang w:val="uk-UA"/>
        </w:rPr>
        <w:t>у</w:t>
      </w:r>
      <w:r w:rsidR="0039217E" w:rsidRPr="00D4740C">
        <w:rPr>
          <w:rStyle w:val="a7"/>
          <w:rFonts w:cs="Times New Roman"/>
          <w:sz w:val="28"/>
          <w:szCs w:val="28"/>
          <w:lang w:val="uk-UA"/>
        </w:rPr>
        <w:t xml:space="preserve"> рішення </w:t>
      </w:r>
      <w:r w:rsidR="00AD5CA7" w:rsidRPr="00D4740C">
        <w:rPr>
          <w:rStyle w:val="a7"/>
          <w:rFonts w:cs="Times New Roman"/>
          <w:sz w:val="28"/>
          <w:szCs w:val="28"/>
          <w:lang w:val="uk-UA"/>
        </w:rPr>
        <w:t>Київради «</w:t>
      </w:r>
      <w:r w:rsidR="00AD5CA7" w:rsidRPr="00D4740C">
        <w:rPr>
          <w:sz w:val="28"/>
          <w:szCs w:val="28"/>
          <w:lang w:val="uk-UA"/>
        </w:rPr>
        <w:t>Про створення тимчасової контрольної комісії Київської міської ради з питань перевірки фінансово-господарської діяльності ПАТ «ХК «Київміськбуд</w:t>
      </w:r>
      <w:r>
        <w:rPr>
          <w:rStyle w:val="a7"/>
          <w:rFonts w:cs="Times New Roman"/>
          <w:sz w:val="28"/>
          <w:szCs w:val="28"/>
          <w:lang w:val="uk-UA"/>
        </w:rPr>
        <w:t xml:space="preserve">» </w:t>
      </w:r>
      <w:r>
        <w:rPr>
          <w:sz w:val="28"/>
          <w:szCs w:val="28"/>
          <w:shd w:val="clear" w:color="auto" w:fill="FFFFFF"/>
          <w:lang w:val="uk-UA"/>
        </w:rPr>
        <w:t>на інше засідання постійної комісії</w:t>
      </w:r>
      <w:r>
        <w:rPr>
          <w:rStyle w:val="a7"/>
          <w:rFonts w:cs="Times New Roman"/>
          <w:sz w:val="28"/>
          <w:szCs w:val="28"/>
          <w:lang w:val="uk-UA"/>
        </w:rPr>
        <w:t>.</w:t>
      </w:r>
    </w:p>
    <w:p w:rsidR="00D4740C" w:rsidRPr="00744A54" w:rsidRDefault="00D4740C" w:rsidP="00D4740C">
      <w:pPr>
        <w:pStyle w:val="a9"/>
        <w:ind w:left="709"/>
        <w:jc w:val="both"/>
        <w:rPr>
          <w:rFonts w:cs="Times New Roman"/>
          <w:b/>
          <w:bCs/>
          <w:sz w:val="28"/>
          <w:szCs w:val="28"/>
          <w:lang w:val="uk-UA"/>
        </w:rPr>
      </w:pPr>
    </w:p>
    <w:p w:rsidR="00D4740C" w:rsidRDefault="0039217E" w:rsidP="00D4740C">
      <w:pPr>
        <w:tabs>
          <w:tab w:val="left" w:pos="720"/>
        </w:tabs>
        <w:ind w:firstLine="709"/>
        <w:jc w:val="both"/>
        <w:rPr>
          <w:rStyle w:val="a7"/>
          <w:rFonts w:cs="Times New Roman"/>
          <w:b/>
          <w:bCs/>
          <w:sz w:val="28"/>
          <w:szCs w:val="28"/>
          <w:lang w:val="uk-UA"/>
        </w:rPr>
      </w:pPr>
      <w:r w:rsidRPr="00744A54">
        <w:rPr>
          <w:rStyle w:val="a7"/>
          <w:rFonts w:cs="Times New Roman"/>
          <w:b/>
          <w:bCs/>
          <w:sz w:val="28"/>
          <w:szCs w:val="28"/>
          <w:lang w:val="uk-UA"/>
        </w:rPr>
        <w:tab/>
        <w:t>Голосували:</w:t>
      </w:r>
    </w:p>
    <w:p w:rsidR="00FB11E5" w:rsidRPr="00D4740C" w:rsidRDefault="008020F6" w:rsidP="00D4740C">
      <w:pPr>
        <w:tabs>
          <w:tab w:val="left" w:pos="720"/>
        </w:tabs>
        <w:ind w:firstLine="709"/>
        <w:jc w:val="both"/>
        <w:rPr>
          <w:rStyle w:val="a7"/>
          <w:rFonts w:cs="Times New Roman"/>
          <w:b/>
          <w:bCs/>
          <w:sz w:val="28"/>
          <w:szCs w:val="28"/>
          <w:lang w:val="uk-UA"/>
        </w:rPr>
      </w:pPr>
      <w:r w:rsidRPr="00744A54">
        <w:rPr>
          <w:rStyle w:val="a7"/>
          <w:rFonts w:cs="Times New Roman"/>
          <w:sz w:val="28"/>
          <w:szCs w:val="28"/>
          <w:lang w:val="uk-UA"/>
        </w:rPr>
        <w:t xml:space="preserve"> «За» - 4</w:t>
      </w:r>
      <w:r w:rsidR="0039217E" w:rsidRPr="00744A54">
        <w:rPr>
          <w:rStyle w:val="a7"/>
          <w:rFonts w:cs="Times New Roman"/>
          <w:sz w:val="28"/>
          <w:szCs w:val="28"/>
          <w:lang w:val="uk-UA"/>
        </w:rPr>
        <w:t xml:space="preserve">; «проти» - </w:t>
      </w:r>
      <w:r w:rsidRPr="00744A54">
        <w:rPr>
          <w:rStyle w:val="a7"/>
          <w:rFonts w:cs="Times New Roman"/>
          <w:sz w:val="28"/>
          <w:szCs w:val="28"/>
          <w:lang w:val="uk-UA"/>
        </w:rPr>
        <w:t>0</w:t>
      </w:r>
      <w:r w:rsidR="0039217E" w:rsidRPr="00744A54">
        <w:rPr>
          <w:rStyle w:val="a7"/>
          <w:rFonts w:cs="Times New Roman"/>
          <w:sz w:val="28"/>
          <w:szCs w:val="28"/>
          <w:lang w:val="uk-UA"/>
        </w:rPr>
        <w:t xml:space="preserve">; «утр.» - 0. </w:t>
      </w:r>
    </w:p>
    <w:p w:rsidR="00B9425A" w:rsidRPr="00744A54" w:rsidRDefault="00B9425A" w:rsidP="00744A54">
      <w:pPr>
        <w:tabs>
          <w:tab w:val="left" w:pos="720"/>
          <w:tab w:val="left" w:pos="1080"/>
        </w:tabs>
        <w:contextualSpacing/>
        <w:jc w:val="both"/>
        <w:rPr>
          <w:rFonts w:cs="Times New Roman"/>
          <w:sz w:val="28"/>
          <w:szCs w:val="28"/>
          <w:lang w:val="uk-UA"/>
        </w:rPr>
      </w:pPr>
    </w:p>
    <w:p w:rsidR="00C57913" w:rsidRPr="00744A54" w:rsidRDefault="00C57913" w:rsidP="00744A54">
      <w:pPr>
        <w:tabs>
          <w:tab w:val="left" w:pos="720"/>
          <w:tab w:val="left" w:pos="1080"/>
        </w:tabs>
        <w:contextualSpacing/>
        <w:jc w:val="both"/>
        <w:rPr>
          <w:rFonts w:cs="Times New Roman"/>
          <w:sz w:val="28"/>
          <w:szCs w:val="28"/>
          <w:lang w:val="uk-UA"/>
        </w:rPr>
      </w:pPr>
    </w:p>
    <w:p w:rsidR="00645AA0" w:rsidRPr="00744A54" w:rsidRDefault="0039217E" w:rsidP="00744A54">
      <w:pPr>
        <w:ind w:firstLine="708"/>
        <w:contextualSpacing/>
        <w:jc w:val="both"/>
        <w:rPr>
          <w:color w:val="auto"/>
          <w:sz w:val="28"/>
          <w:szCs w:val="28"/>
          <w:lang w:val="uk-UA"/>
        </w:rPr>
      </w:pPr>
      <w:r w:rsidRPr="00744A54">
        <w:rPr>
          <w:rStyle w:val="a7"/>
          <w:rFonts w:cs="Times New Roman"/>
          <w:b/>
          <w:bCs/>
          <w:color w:val="auto"/>
          <w:sz w:val="28"/>
          <w:szCs w:val="28"/>
          <w:lang w:val="uk-UA"/>
        </w:rPr>
        <w:t xml:space="preserve">По </w:t>
      </w:r>
      <w:r w:rsidR="008020F6" w:rsidRPr="00744A54">
        <w:rPr>
          <w:rStyle w:val="a7"/>
          <w:rFonts w:cs="Times New Roman"/>
          <w:b/>
          <w:bCs/>
          <w:color w:val="auto"/>
          <w:sz w:val="28"/>
          <w:szCs w:val="28"/>
          <w:lang w:val="uk-UA"/>
        </w:rPr>
        <w:t>шостому</w:t>
      </w:r>
      <w:r w:rsidRPr="00744A54">
        <w:rPr>
          <w:rStyle w:val="a7"/>
          <w:rFonts w:cs="Times New Roman"/>
          <w:b/>
          <w:bCs/>
          <w:color w:val="auto"/>
          <w:sz w:val="28"/>
          <w:szCs w:val="28"/>
          <w:lang w:val="uk-UA"/>
        </w:rPr>
        <w:t xml:space="preserve"> питанню</w:t>
      </w:r>
      <w:r w:rsidRPr="00744A54">
        <w:rPr>
          <w:rStyle w:val="a7"/>
          <w:rFonts w:cs="Times New Roman"/>
          <w:color w:val="auto"/>
          <w:sz w:val="28"/>
          <w:szCs w:val="28"/>
          <w:lang w:val="uk-UA"/>
        </w:rPr>
        <w:t xml:space="preserve"> слухали інформацію </w:t>
      </w:r>
      <w:r w:rsidR="003114EE">
        <w:rPr>
          <w:color w:val="auto"/>
          <w:sz w:val="28"/>
          <w:szCs w:val="28"/>
          <w:lang w:val="uk-UA"/>
        </w:rPr>
        <w:t>Маслової Н.В.</w:t>
      </w:r>
      <w:r w:rsidR="00645AA0" w:rsidRPr="00744A54">
        <w:rPr>
          <w:color w:val="auto"/>
          <w:sz w:val="28"/>
          <w:szCs w:val="28"/>
          <w:lang w:val="uk-UA"/>
        </w:rPr>
        <w:t xml:space="preserve"> щодо вимоги слідчого в особливо важливих справах від 21.10.2016 № 17/1/2-158-16 в порядку статей 40, 71 і 93 КПК України. </w:t>
      </w:r>
    </w:p>
    <w:p w:rsidR="00645AA0" w:rsidRPr="00744A54" w:rsidRDefault="00645AA0" w:rsidP="00744A54">
      <w:pPr>
        <w:ind w:firstLine="708"/>
        <w:contextualSpacing/>
        <w:jc w:val="both"/>
        <w:rPr>
          <w:sz w:val="28"/>
          <w:szCs w:val="28"/>
          <w:lang w:val="uk-UA"/>
        </w:rPr>
      </w:pPr>
      <w:r w:rsidRPr="00744A54">
        <w:rPr>
          <w:color w:val="auto"/>
          <w:sz w:val="28"/>
          <w:szCs w:val="28"/>
          <w:lang w:val="uk-UA"/>
        </w:rPr>
        <w:t xml:space="preserve">Співдоповідач повідомила, що слідчий в особливо важливих справах Ликов О.В. раніше направляв лист-вимогу від </w:t>
      </w:r>
      <w:r w:rsidR="00744A54" w:rsidRPr="00744A54">
        <w:rPr>
          <w:sz w:val="28"/>
          <w:szCs w:val="28"/>
          <w:lang w:val="uk-UA"/>
        </w:rPr>
        <w:t xml:space="preserve">29.09.2016 № 17/1/2-158-16, на який </w:t>
      </w:r>
      <w:r w:rsidR="00744A54" w:rsidRPr="00D4740C">
        <w:rPr>
          <w:sz w:val="28"/>
          <w:szCs w:val="28"/>
          <w:lang w:val="uk-UA"/>
        </w:rPr>
        <w:t xml:space="preserve">листом від </w:t>
      </w:r>
      <w:r w:rsidR="00D4740C" w:rsidRPr="00D4740C">
        <w:rPr>
          <w:sz w:val="28"/>
          <w:szCs w:val="28"/>
          <w:lang w:val="uk-UA"/>
        </w:rPr>
        <w:t>10.10.2016 № 08/295-217</w:t>
      </w:r>
      <w:r w:rsidR="00744A54" w:rsidRPr="00744A54">
        <w:rPr>
          <w:sz w:val="28"/>
          <w:szCs w:val="28"/>
          <w:lang w:val="uk-UA"/>
        </w:rPr>
        <w:t xml:space="preserve"> було надано відповідь. </w:t>
      </w:r>
    </w:p>
    <w:p w:rsidR="00744A54" w:rsidRDefault="00744A54" w:rsidP="00744A54">
      <w:pPr>
        <w:contextualSpacing/>
        <w:jc w:val="both"/>
        <w:rPr>
          <w:sz w:val="28"/>
          <w:szCs w:val="28"/>
          <w:lang w:val="uk-UA" w:eastAsia="uk-UA"/>
        </w:rPr>
      </w:pPr>
      <w:r w:rsidRPr="00744A54">
        <w:rPr>
          <w:sz w:val="28"/>
          <w:szCs w:val="28"/>
          <w:lang w:val="uk-UA" w:eastAsia="uk-UA"/>
        </w:rPr>
        <w:tab/>
        <w:t xml:space="preserve">Співдоповідач зазначила, що у своєму до листі-вимозі в порядку статей 40, 71, 93 КПК України від </w:t>
      </w:r>
      <w:r w:rsidRPr="00744A54">
        <w:rPr>
          <w:sz w:val="28"/>
          <w:szCs w:val="28"/>
          <w:lang w:val="uk-UA"/>
        </w:rPr>
        <w:t xml:space="preserve">21.10.2016 № 17/1/2-158-16 </w:t>
      </w:r>
      <w:r w:rsidRPr="00744A54">
        <w:rPr>
          <w:sz w:val="28"/>
          <w:szCs w:val="28"/>
          <w:lang w:val="uk-UA" w:eastAsia="uk-UA"/>
        </w:rPr>
        <w:t>слідчий вимагає від постійної комісії Київради з питань регламенту та депутатської етики для цілей досудового розслідування у кримінальному провадженні №</w:t>
      </w:r>
      <w:r w:rsidR="00C40C72">
        <w:rPr>
          <w:sz w:val="28"/>
          <w:szCs w:val="28"/>
          <w:lang w:val="uk-UA" w:eastAsia="uk-UA"/>
        </w:rPr>
        <w:t xml:space="preserve"> </w:t>
      </w:r>
      <w:r w:rsidRPr="00744A54">
        <w:rPr>
          <w:sz w:val="28"/>
          <w:szCs w:val="28"/>
          <w:lang w:val="uk-UA" w:eastAsia="uk-UA"/>
        </w:rPr>
        <w:t xml:space="preserve">42016100000000581 провести перевірку з питань дотримання Київським міським головою, заступником міського голови – секретарем Київради, членами Президії та депутатами Київради положень Регламенту Київради, затвердженого рішенням Київради від 14.06.2006 №14/14, під час організації (підготовки), призначення та проведення 01.10.2007 пленарного засідання V сесії V скликання Київради, за результатами якої скласти відповідний висновок.  </w:t>
      </w:r>
    </w:p>
    <w:p w:rsidR="0082375A" w:rsidRDefault="0082375A" w:rsidP="0082375A">
      <w:pPr>
        <w:ind w:firstLine="708"/>
        <w:contextualSpacing/>
        <w:jc w:val="both"/>
        <w:rPr>
          <w:sz w:val="28"/>
          <w:szCs w:val="28"/>
          <w:shd w:val="clear" w:color="auto" w:fill="FFFFFF"/>
          <w:lang w:val="uk-UA"/>
        </w:rPr>
      </w:pPr>
      <w:r>
        <w:rPr>
          <w:rStyle w:val="a7"/>
          <w:sz w:val="28"/>
          <w:szCs w:val="28"/>
          <w:lang w:val="uk-UA"/>
        </w:rPr>
        <w:t>Під час співдоповіді Маслова Н.В. зазначила</w:t>
      </w:r>
      <w:r w:rsidRPr="00744A54">
        <w:rPr>
          <w:rStyle w:val="a7"/>
          <w:sz w:val="28"/>
          <w:szCs w:val="28"/>
          <w:lang w:val="uk-UA"/>
        </w:rPr>
        <w:t>, що</w:t>
      </w:r>
      <w:r>
        <w:rPr>
          <w:rStyle w:val="a7"/>
          <w:sz w:val="28"/>
          <w:szCs w:val="28"/>
          <w:lang w:val="uk-UA"/>
        </w:rPr>
        <w:t xml:space="preserve"> відповідно до частини другої статті 93 КПК </w:t>
      </w:r>
      <w:r w:rsidRPr="002C6207">
        <w:rPr>
          <w:rStyle w:val="a7"/>
          <w:sz w:val="28"/>
          <w:szCs w:val="28"/>
          <w:lang w:val="uk-UA"/>
        </w:rPr>
        <w:t>України с</w:t>
      </w:r>
      <w:r w:rsidRPr="002C6207">
        <w:rPr>
          <w:sz w:val="28"/>
          <w:szCs w:val="28"/>
          <w:shd w:val="clear" w:color="auto" w:fill="FFFFFF"/>
          <w:lang w:val="uk-UA"/>
        </w:rPr>
        <w:t>торона обвинувачення здійснює збирання доказів шляхом проведення слідчих (розшукових) дій та негласних слідчих (розшукових) дій, витребування та отримання від органів державної влади, органів місцевого самоврядування, підприємств, установ та організацій, службових та фізичних осіб речей, документів, відомостей, висновків експертів, висновків ревізій та актів перевірок, проведення інших процесуальних дій, передбачених цим Кодексом.</w:t>
      </w:r>
    </w:p>
    <w:p w:rsidR="0082375A" w:rsidRPr="008544DB" w:rsidRDefault="0082375A" w:rsidP="0082375A">
      <w:pPr>
        <w:ind w:firstLine="708"/>
        <w:contextualSpacing/>
        <w:jc w:val="both"/>
        <w:rPr>
          <w:sz w:val="28"/>
          <w:szCs w:val="28"/>
          <w:lang w:val="uk-UA"/>
        </w:rPr>
      </w:pPr>
      <w:r>
        <w:rPr>
          <w:sz w:val="28"/>
          <w:szCs w:val="28"/>
          <w:shd w:val="clear" w:color="auto" w:fill="FFFFFF"/>
          <w:lang w:val="uk-UA"/>
        </w:rPr>
        <w:t>Співдоповідач підкреслила</w:t>
      </w:r>
      <w:r w:rsidRPr="002C6207">
        <w:rPr>
          <w:sz w:val="28"/>
          <w:szCs w:val="28"/>
          <w:shd w:val="clear" w:color="auto" w:fill="FFFFFF"/>
          <w:lang w:val="uk-UA"/>
        </w:rPr>
        <w:t xml:space="preserve">, що </w:t>
      </w:r>
      <w:r w:rsidRPr="002C6207">
        <w:rPr>
          <w:sz w:val="28"/>
          <w:szCs w:val="28"/>
          <w:lang w:val="uk-UA"/>
        </w:rPr>
        <w:t>в період з 01.10.2007 по 07.10.2016 постійна комісія Київради з питань регламенту та депутатської етики не приймала висновків щодо дотримання Регламенту та інших нормативно-правових актів Київським міським головою, заступником міського голови – секретарем Київради, членами Президії і депутатами Київради під час підготовки, призначення і проведення пленарного засідання Київради V скликання від 01.10.2007</w:t>
      </w:r>
      <w:r>
        <w:rPr>
          <w:sz w:val="28"/>
          <w:szCs w:val="28"/>
          <w:shd w:val="clear" w:color="auto" w:fill="FFFFFF"/>
          <w:lang w:val="uk-UA"/>
        </w:rPr>
        <w:t xml:space="preserve">. </w:t>
      </w:r>
      <w:r w:rsidRPr="002C6207">
        <w:rPr>
          <w:sz w:val="28"/>
          <w:szCs w:val="28"/>
          <w:lang w:val="uk-UA"/>
        </w:rPr>
        <w:t xml:space="preserve">З </w:t>
      </w:r>
      <w:r w:rsidRPr="008544DB">
        <w:rPr>
          <w:sz w:val="28"/>
          <w:szCs w:val="28"/>
          <w:lang w:val="uk-UA"/>
        </w:rPr>
        <w:t xml:space="preserve">огляду на вищезазначене, у постійної комісії відсутні документи, які могли б бути надані на вимогу в порядку частини другої статті 93 КПК України. </w:t>
      </w:r>
    </w:p>
    <w:p w:rsidR="0082375A" w:rsidRPr="008544DB" w:rsidRDefault="0082375A" w:rsidP="0082375A">
      <w:pPr>
        <w:ind w:firstLine="709"/>
        <w:contextualSpacing/>
        <w:jc w:val="both"/>
        <w:rPr>
          <w:color w:val="auto"/>
          <w:sz w:val="28"/>
          <w:szCs w:val="28"/>
          <w:shd w:val="clear" w:color="auto" w:fill="FFFFFF"/>
          <w:lang w:val="uk-UA"/>
        </w:rPr>
      </w:pPr>
      <w:r>
        <w:rPr>
          <w:sz w:val="28"/>
          <w:szCs w:val="28"/>
          <w:lang w:val="uk-UA"/>
        </w:rPr>
        <w:t>Співдоповідач також зауважила</w:t>
      </w:r>
      <w:r w:rsidRPr="008544DB">
        <w:rPr>
          <w:sz w:val="28"/>
          <w:szCs w:val="28"/>
          <w:lang w:val="uk-UA"/>
        </w:rPr>
        <w:t xml:space="preserve">, що відповідно до частини першої статті 101 КПК України </w:t>
      </w:r>
      <w:r w:rsidRPr="008544DB">
        <w:rPr>
          <w:sz w:val="28"/>
          <w:szCs w:val="28"/>
          <w:shd w:val="clear" w:color="auto" w:fill="FFFFFF"/>
          <w:lang w:val="uk-UA"/>
        </w:rPr>
        <w:t xml:space="preserve">висновком експерта є докладний опис проведених експертом досліджень та зроблені за їх результатами висновки, обґрунтовані відповіді на запитання, поставлені особою, яка залучила експерта, або слідчим суддею чи судом, що доручив проведення експертизи. Згідно з частиною першою статті 69 КПК України експертом у кримінальному провадженні є особа, яка володіє науковими, технічними або </w:t>
      </w:r>
      <w:r w:rsidRPr="008544DB">
        <w:rPr>
          <w:color w:val="auto"/>
          <w:sz w:val="28"/>
          <w:szCs w:val="28"/>
          <w:shd w:val="clear" w:color="auto" w:fill="FFFFFF"/>
          <w:lang w:val="uk-UA"/>
        </w:rPr>
        <w:t>іншими спеціальними знаннями, має право відповідно до</w:t>
      </w:r>
      <w:r w:rsidRPr="008544DB">
        <w:rPr>
          <w:rStyle w:val="apple-converted-space"/>
          <w:color w:val="auto"/>
          <w:sz w:val="28"/>
          <w:szCs w:val="28"/>
          <w:shd w:val="clear" w:color="auto" w:fill="FFFFFF"/>
        </w:rPr>
        <w:t> </w:t>
      </w:r>
      <w:hyperlink r:id="rId8" w:tgtFrame="_blank" w:history="1">
        <w:r w:rsidRPr="008544DB">
          <w:rPr>
            <w:rStyle w:val="a3"/>
            <w:color w:val="auto"/>
            <w:sz w:val="28"/>
            <w:szCs w:val="28"/>
            <w:u w:val="none"/>
            <w:bdr w:val="none" w:sz="0" w:space="0" w:color="auto" w:frame="1"/>
            <w:shd w:val="clear" w:color="auto" w:fill="FFFFFF"/>
            <w:lang w:val="uk-UA"/>
          </w:rPr>
          <w:t>Закону України «Про судову експертизу»</w:t>
        </w:r>
      </w:hyperlink>
      <w:r w:rsidRPr="008544DB">
        <w:rPr>
          <w:rStyle w:val="apple-converted-space"/>
          <w:color w:val="auto"/>
          <w:sz w:val="28"/>
          <w:szCs w:val="28"/>
          <w:shd w:val="clear" w:color="auto" w:fill="FFFFFF"/>
        </w:rPr>
        <w:t> </w:t>
      </w:r>
      <w:r w:rsidRPr="008544DB">
        <w:rPr>
          <w:color w:val="auto"/>
          <w:sz w:val="28"/>
          <w:szCs w:val="28"/>
          <w:shd w:val="clear" w:color="auto" w:fill="FFFFFF"/>
          <w:lang w:val="uk-UA"/>
        </w:rPr>
        <w:t>на проведення експертизи і якій доручено провести дослідження об’єктів, явищ і процесів, що містять відомості про обставини вчинення кримінального правопорушення, та дати висновок з питань, які виникають під час кримінального провадження і стосуються сфери її знань.</w:t>
      </w:r>
      <w:r>
        <w:rPr>
          <w:color w:val="auto"/>
          <w:sz w:val="28"/>
          <w:szCs w:val="28"/>
          <w:shd w:val="clear" w:color="auto" w:fill="FFFFFF"/>
          <w:lang w:val="uk-UA"/>
        </w:rPr>
        <w:t xml:space="preserve"> Виходячи з </w:t>
      </w:r>
      <w:r w:rsidRPr="008544DB">
        <w:rPr>
          <w:color w:val="auto"/>
          <w:sz w:val="28"/>
          <w:szCs w:val="28"/>
          <w:shd w:val="clear" w:color="auto" w:fill="FFFFFF"/>
          <w:lang w:val="uk-UA"/>
        </w:rPr>
        <w:t xml:space="preserve">вищенаведеного, постійна комісії Київради з питань регламенту та депутатської етики, а також її члени не є експертами в розумінні статті 69 КПК України. </w:t>
      </w:r>
    </w:p>
    <w:p w:rsidR="0082375A" w:rsidRPr="00C40C72" w:rsidRDefault="0082375A" w:rsidP="00C40C72">
      <w:pPr>
        <w:pStyle w:val="a6"/>
        <w:ind w:firstLine="709"/>
        <w:contextualSpacing/>
        <w:rPr>
          <w:b w:val="0"/>
          <w:lang w:val="uk-UA"/>
        </w:rPr>
      </w:pPr>
      <w:r>
        <w:rPr>
          <w:b w:val="0"/>
          <w:lang w:val="uk-UA"/>
        </w:rPr>
        <w:t>Під час співдоповіді Маслова Н.В. підкреслила</w:t>
      </w:r>
      <w:r w:rsidRPr="008544DB">
        <w:rPr>
          <w:b w:val="0"/>
          <w:lang w:val="uk-UA"/>
        </w:rPr>
        <w:t xml:space="preserve">, що відповідно до частини першої статті 71 КПК України спеціалістом </w:t>
      </w:r>
      <w:r w:rsidRPr="008544DB">
        <w:rPr>
          <w:b w:val="0"/>
          <w:bdr w:val="none" w:sz="0" w:space="0" w:color="auto"/>
          <w:lang w:val="uk-UA"/>
        </w:rPr>
        <w:t>у кримінальному провадженні є особа, яка володіє спеціальними знаннями та навичками застосування технічних або інших засобів і може надавати консультації під час досудового розслідування і судового розгляду з питань, що потребують відповідних спеціальних знань і навичок.</w:t>
      </w:r>
      <w:r w:rsidRPr="008544DB">
        <w:rPr>
          <w:shd w:val="clear" w:color="auto" w:fill="FFFFFF"/>
          <w:lang w:val="uk-UA"/>
        </w:rPr>
        <w:t xml:space="preserve"> </w:t>
      </w:r>
      <w:r w:rsidRPr="008544DB">
        <w:rPr>
          <w:b w:val="0"/>
          <w:shd w:val="clear" w:color="auto" w:fill="FFFFFF"/>
          <w:lang w:val="uk-UA"/>
        </w:rPr>
        <w:t xml:space="preserve">Спеціаліст може бути залучений для надання безпосередньої технічної допомоги (фотографування, складення схем, планів, креслень, відбір зразків для проведення експертизи тощо) сторонами кримінального провадження під час досудового розслідування і судом під час судового розгляду. З огляду на це, </w:t>
      </w:r>
      <w:r w:rsidRPr="008544DB">
        <w:rPr>
          <w:b w:val="0"/>
          <w:color w:val="auto"/>
          <w:shd w:val="clear" w:color="auto" w:fill="FFFFFF"/>
          <w:lang w:val="uk-UA"/>
        </w:rPr>
        <w:t xml:space="preserve">постійна комісії Київради з питань регламенту та депутатської етики, а також її члени не є спеціалістами в розумінні статті 71 КПК України. </w:t>
      </w:r>
    </w:p>
    <w:p w:rsidR="00C40C72" w:rsidRPr="00744A54" w:rsidRDefault="0039217E" w:rsidP="00C40C72">
      <w:pPr>
        <w:ind w:firstLine="709"/>
        <w:contextualSpacing/>
        <w:jc w:val="both"/>
        <w:rPr>
          <w:rStyle w:val="a7"/>
          <w:rFonts w:cs="Times New Roman"/>
          <w:color w:val="auto"/>
          <w:sz w:val="28"/>
          <w:szCs w:val="28"/>
          <w:lang w:val="uk-UA"/>
        </w:rPr>
      </w:pPr>
      <w:r w:rsidRPr="00744A54">
        <w:rPr>
          <w:rStyle w:val="a7"/>
          <w:rFonts w:cs="Times New Roman"/>
          <w:color w:val="auto"/>
          <w:sz w:val="28"/>
          <w:szCs w:val="28"/>
          <w:lang w:val="uk-UA"/>
        </w:rPr>
        <w:t>В обговоренні взяли участь: Макаров О.А., Приходько Н.І., Опадчий І.М., Маслова Н.В.</w:t>
      </w:r>
    </w:p>
    <w:p w:rsidR="008544DB" w:rsidRDefault="008544DB" w:rsidP="00744A54">
      <w:pPr>
        <w:keepNext/>
        <w:keepLines/>
        <w:ind w:firstLine="708"/>
        <w:contextualSpacing/>
        <w:jc w:val="both"/>
        <w:rPr>
          <w:rStyle w:val="a7"/>
          <w:rFonts w:cs="Times New Roman"/>
          <w:b/>
          <w:bCs/>
          <w:color w:val="auto"/>
          <w:sz w:val="28"/>
          <w:szCs w:val="28"/>
          <w:lang w:val="uk-UA"/>
        </w:rPr>
      </w:pPr>
    </w:p>
    <w:p w:rsidR="00FB11E5" w:rsidRPr="00744A54" w:rsidRDefault="0039217E" w:rsidP="00744A54">
      <w:pPr>
        <w:keepNext/>
        <w:keepLines/>
        <w:ind w:firstLine="708"/>
        <w:contextualSpacing/>
        <w:jc w:val="both"/>
        <w:rPr>
          <w:rStyle w:val="a7"/>
          <w:rFonts w:cs="Times New Roman"/>
          <w:b/>
          <w:bCs/>
          <w:color w:val="auto"/>
          <w:sz w:val="28"/>
          <w:szCs w:val="28"/>
          <w:lang w:val="uk-UA"/>
        </w:rPr>
      </w:pPr>
      <w:r w:rsidRPr="00744A54">
        <w:rPr>
          <w:rStyle w:val="a7"/>
          <w:rFonts w:cs="Times New Roman"/>
          <w:b/>
          <w:bCs/>
          <w:color w:val="auto"/>
          <w:sz w:val="28"/>
          <w:szCs w:val="28"/>
          <w:lang w:val="uk-UA"/>
        </w:rPr>
        <w:t xml:space="preserve">Вирішили: </w:t>
      </w:r>
    </w:p>
    <w:p w:rsidR="008544DB" w:rsidRPr="008544DB" w:rsidRDefault="0039217E" w:rsidP="008544DB">
      <w:pPr>
        <w:ind w:firstLine="708"/>
        <w:contextualSpacing/>
        <w:jc w:val="both"/>
        <w:rPr>
          <w:rStyle w:val="a7"/>
          <w:color w:val="auto"/>
          <w:sz w:val="28"/>
          <w:szCs w:val="28"/>
          <w:lang w:val="uk-UA"/>
        </w:rPr>
      </w:pPr>
      <w:r w:rsidRPr="00744A54">
        <w:rPr>
          <w:rStyle w:val="a7"/>
          <w:rFonts w:cs="Times New Roman"/>
          <w:color w:val="auto"/>
          <w:sz w:val="28"/>
          <w:szCs w:val="28"/>
          <w:lang w:val="uk-UA"/>
        </w:rPr>
        <w:t>1.</w:t>
      </w:r>
      <w:r w:rsidR="008544DB">
        <w:rPr>
          <w:rStyle w:val="a7"/>
          <w:rFonts w:cs="Times New Roman"/>
          <w:color w:val="auto"/>
          <w:sz w:val="28"/>
          <w:szCs w:val="28"/>
          <w:lang w:val="uk-UA"/>
        </w:rPr>
        <w:t xml:space="preserve"> Взяти до відома </w:t>
      </w:r>
      <w:r w:rsidR="008544DB">
        <w:rPr>
          <w:color w:val="auto"/>
          <w:sz w:val="28"/>
          <w:szCs w:val="28"/>
          <w:lang w:val="uk-UA"/>
        </w:rPr>
        <w:t>вимогу</w:t>
      </w:r>
      <w:r w:rsidR="008544DB" w:rsidRPr="00744A54">
        <w:rPr>
          <w:color w:val="auto"/>
          <w:sz w:val="28"/>
          <w:szCs w:val="28"/>
          <w:lang w:val="uk-UA"/>
        </w:rPr>
        <w:t xml:space="preserve"> слідчого в особливо важливих справах </w:t>
      </w:r>
      <w:r w:rsidR="008544DB">
        <w:rPr>
          <w:color w:val="auto"/>
          <w:sz w:val="28"/>
          <w:szCs w:val="28"/>
          <w:lang w:val="uk-UA"/>
        </w:rPr>
        <w:t xml:space="preserve">Ликова О.В. </w:t>
      </w:r>
      <w:r w:rsidR="008544DB" w:rsidRPr="00744A54">
        <w:rPr>
          <w:color w:val="auto"/>
          <w:sz w:val="28"/>
          <w:szCs w:val="28"/>
          <w:lang w:val="uk-UA"/>
        </w:rPr>
        <w:t xml:space="preserve">від 21.10.2016 № 17/1/2-158-16 в порядку статей 40, 71 і 93 КПК України. </w:t>
      </w:r>
    </w:p>
    <w:p w:rsidR="00FB11E5" w:rsidRPr="008B6B48" w:rsidRDefault="008544DB" w:rsidP="008B6B48">
      <w:pPr>
        <w:ind w:firstLine="708"/>
        <w:contextualSpacing/>
        <w:jc w:val="both"/>
        <w:rPr>
          <w:rStyle w:val="a7"/>
          <w:sz w:val="28"/>
          <w:szCs w:val="28"/>
          <w:lang w:val="uk-UA"/>
        </w:rPr>
      </w:pPr>
      <w:r>
        <w:rPr>
          <w:rStyle w:val="a7"/>
          <w:rFonts w:cs="Times New Roman"/>
          <w:color w:val="auto"/>
          <w:sz w:val="28"/>
          <w:szCs w:val="28"/>
          <w:lang w:val="uk-UA"/>
        </w:rPr>
        <w:t>2.</w:t>
      </w:r>
      <w:r w:rsidR="003114EE">
        <w:rPr>
          <w:rStyle w:val="a7"/>
          <w:rFonts w:cs="Times New Roman"/>
          <w:color w:val="auto"/>
          <w:sz w:val="28"/>
          <w:szCs w:val="28"/>
          <w:lang w:val="uk-UA"/>
        </w:rPr>
        <w:t xml:space="preserve"> </w:t>
      </w:r>
      <w:r>
        <w:rPr>
          <w:rStyle w:val="a7"/>
          <w:rFonts w:cs="Times New Roman"/>
          <w:color w:val="auto"/>
          <w:sz w:val="28"/>
          <w:szCs w:val="28"/>
          <w:lang w:val="uk-UA"/>
        </w:rPr>
        <w:t xml:space="preserve"> </w:t>
      </w:r>
      <w:r w:rsidR="003114EE">
        <w:rPr>
          <w:rStyle w:val="a7"/>
          <w:rFonts w:cs="Times New Roman"/>
          <w:color w:val="auto"/>
          <w:sz w:val="28"/>
          <w:szCs w:val="28"/>
          <w:lang w:val="uk-UA"/>
        </w:rPr>
        <w:t xml:space="preserve">Повідомити про неможливість надати </w:t>
      </w:r>
      <w:r w:rsidR="00C40C72">
        <w:rPr>
          <w:rStyle w:val="a7"/>
          <w:rFonts w:cs="Times New Roman"/>
          <w:color w:val="auto"/>
          <w:sz w:val="28"/>
          <w:szCs w:val="28"/>
          <w:lang w:val="uk-UA"/>
        </w:rPr>
        <w:t xml:space="preserve">запитуваний у порядку статей </w:t>
      </w:r>
      <w:r w:rsidR="00C40C72" w:rsidRPr="00744A54">
        <w:rPr>
          <w:sz w:val="28"/>
          <w:szCs w:val="28"/>
          <w:lang w:val="uk-UA" w:eastAsia="uk-UA"/>
        </w:rPr>
        <w:t xml:space="preserve">40, 71, 93 КПК України </w:t>
      </w:r>
      <w:r w:rsidR="003114EE">
        <w:rPr>
          <w:rStyle w:val="a7"/>
          <w:rFonts w:cs="Times New Roman"/>
          <w:color w:val="auto"/>
          <w:sz w:val="28"/>
          <w:szCs w:val="28"/>
          <w:lang w:val="uk-UA"/>
        </w:rPr>
        <w:t xml:space="preserve">висновок у зв’язку з тим, що постійна комісія </w:t>
      </w:r>
      <w:r w:rsidR="003114EE">
        <w:rPr>
          <w:sz w:val="28"/>
          <w:szCs w:val="28"/>
          <w:lang w:val="uk-UA"/>
        </w:rPr>
        <w:t>Київради з питань регламенту та депутатської етики і</w:t>
      </w:r>
      <w:r w:rsidR="003114EE">
        <w:rPr>
          <w:rStyle w:val="a7"/>
          <w:rFonts w:cs="Times New Roman"/>
          <w:color w:val="auto"/>
          <w:sz w:val="28"/>
          <w:szCs w:val="28"/>
          <w:lang w:val="uk-UA"/>
        </w:rPr>
        <w:t xml:space="preserve"> її члени не є експертами чи спеціалістами в розумінні статей 69, 91 КПК України</w:t>
      </w:r>
      <w:r w:rsidR="008B6B48">
        <w:rPr>
          <w:rStyle w:val="a7"/>
          <w:rFonts w:cs="Times New Roman"/>
          <w:color w:val="auto"/>
          <w:sz w:val="28"/>
          <w:szCs w:val="28"/>
          <w:lang w:val="uk-UA"/>
        </w:rPr>
        <w:t>.</w:t>
      </w:r>
    </w:p>
    <w:p w:rsidR="008544DB" w:rsidRDefault="008544DB" w:rsidP="007E59DC">
      <w:pPr>
        <w:keepNext/>
        <w:keepLines/>
        <w:ind w:firstLine="709"/>
        <w:contextualSpacing/>
        <w:jc w:val="both"/>
        <w:rPr>
          <w:sz w:val="28"/>
          <w:szCs w:val="28"/>
          <w:lang w:val="uk-UA"/>
        </w:rPr>
      </w:pPr>
      <w:r>
        <w:rPr>
          <w:rStyle w:val="a7"/>
          <w:rFonts w:cs="Times New Roman"/>
          <w:color w:val="auto"/>
          <w:sz w:val="28"/>
          <w:szCs w:val="28"/>
          <w:lang w:val="uk-UA"/>
        </w:rPr>
        <w:t xml:space="preserve">3.  </w:t>
      </w:r>
      <w:r w:rsidR="008B6B48">
        <w:rPr>
          <w:rStyle w:val="a7"/>
          <w:rFonts w:cs="Times New Roman"/>
          <w:color w:val="auto"/>
          <w:sz w:val="28"/>
          <w:szCs w:val="28"/>
          <w:lang w:val="uk-UA"/>
        </w:rPr>
        <w:t>Повідомити</w:t>
      </w:r>
      <w:r>
        <w:rPr>
          <w:rStyle w:val="a7"/>
          <w:rFonts w:cs="Times New Roman"/>
          <w:color w:val="auto"/>
          <w:sz w:val="28"/>
          <w:szCs w:val="28"/>
          <w:lang w:val="uk-UA"/>
        </w:rPr>
        <w:t>, що оскільки</w:t>
      </w:r>
      <w:r w:rsidRPr="008544DB">
        <w:rPr>
          <w:sz w:val="28"/>
          <w:szCs w:val="28"/>
          <w:lang w:val="uk-UA"/>
        </w:rPr>
        <w:t xml:space="preserve"> </w:t>
      </w:r>
      <w:r w:rsidRPr="002C6207">
        <w:rPr>
          <w:sz w:val="28"/>
          <w:szCs w:val="28"/>
          <w:lang w:val="uk-UA"/>
        </w:rPr>
        <w:t>в період з 01.10.2007 по 07.10.2016 постійна комісія Київради з питань регламенту та депутатської етики не приймала висновків щодо дотримання Регламенту та інших нормативно-правових актів Київським міським головою, заступником міського голови – секретарем Київради, членами Президії і депутатами Київради під час підготовки, призначення і проведення пленарного засідання Київради V скликання від 01.10.2007</w:t>
      </w:r>
      <w:r w:rsidRPr="008544DB">
        <w:rPr>
          <w:sz w:val="28"/>
          <w:szCs w:val="28"/>
          <w:lang w:val="uk-UA"/>
        </w:rPr>
        <w:t>, у постійної комісії відсутні документи, які могли б бути надані на вимогу в порядку частини другої статті 93 КПК України.</w:t>
      </w:r>
    </w:p>
    <w:p w:rsidR="008544DB" w:rsidRPr="008544DB" w:rsidRDefault="008544DB" w:rsidP="007E59DC">
      <w:pPr>
        <w:keepNext/>
        <w:keepLines/>
        <w:ind w:firstLine="709"/>
        <w:contextualSpacing/>
        <w:jc w:val="both"/>
        <w:rPr>
          <w:rStyle w:val="a7"/>
          <w:rFonts w:cs="Times New Roman"/>
          <w:color w:val="auto"/>
          <w:sz w:val="28"/>
          <w:szCs w:val="28"/>
          <w:lang w:val="uk-UA"/>
        </w:rPr>
      </w:pPr>
      <w:r>
        <w:rPr>
          <w:sz w:val="28"/>
          <w:szCs w:val="28"/>
          <w:lang w:val="uk-UA"/>
        </w:rPr>
        <w:t xml:space="preserve">4. Направити слідчому </w:t>
      </w:r>
      <w:r w:rsidRPr="00744A54">
        <w:rPr>
          <w:color w:val="auto"/>
          <w:sz w:val="28"/>
          <w:szCs w:val="28"/>
          <w:lang w:val="uk-UA"/>
        </w:rPr>
        <w:t xml:space="preserve">в особливо важливих справах </w:t>
      </w:r>
      <w:r>
        <w:rPr>
          <w:color w:val="auto"/>
          <w:sz w:val="28"/>
          <w:szCs w:val="28"/>
          <w:lang w:val="uk-UA"/>
        </w:rPr>
        <w:t xml:space="preserve">Ликову О.В. витяг з протоколу засідання комісії з відповідним супровідним листом. </w:t>
      </w:r>
    </w:p>
    <w:p w:rsidR="008544DB" w:rsidRPr="00744A54" w:rsidRDefault="008544DB" w:rsidP="007E59DC">
      <w:pPr>
        <w:keepNext/>
        <w:keepLines/>
        <w:ind w:firstLine="709"/>
        <w:contextualSpacing/>
        <w:jc w:val="both"/>
        <w:rPr>
          <w:rStyle w:val="a7"/>
          <w:rFonts w:cs="Times New Roman"/>
          <w:color w:val="auto"/>
          <w:sz w:val="28"/>
          <w:szCs w:val="28"/>
          <w:u w:color="FF0000"/>
          <w:lang w:val="uk-UA"/>
        </w:rPr>
      </w:pPr>
    </w:p>
    <w:p w:rsidR="00FB11E5" w:rsidRPr="00744A54" w:rsidRDefault="0039217E" w:rsidP="007E59DC">
      <w:pPr>
        <w:keepNext/>
        <w:keepLines/>
        <w:tabs>
          <w:tab w:val="left" w:pos="720"/>
        </w:tabs>
        <w:contextualSpacing/>
        <w:jc w:val="both"/>
        <w:rPr>
          <w:rStyle w:val="a7"/>
          <w:rFonts w:cs="Times New Roman"/>
          <w:b/>
          <w:bCs/>
          <w:color w:val="auto"/>
          <w:sz w:val="28"/>
          <w:szCs w:val="28"/>
          <w:lang w:val="uk-UA"/>
        </w:rPr>
      </w:pPr>
      <w:r w:rsidRPr="00744A54">
        <w:rPr>
          <w:rStyle w:val="a7"/>
          <w:rFonts w:cs="Times New Roman"/>
          <w:b/>
          <w:bCs/>
          <w:color w:val="auto"/>
          <w:sz w:val="28"/>
          <w:szCs w:val="28"/>
          <w:u w:color="FF0000"/>
          <w:lang w:val="uk-UA"/>
        </w:rPr>
        <w:tab/>
      </w:r>
      <w:r w:rsidRPr="00744A54">
        <w:rPr>
          <w:rStyle w:val="a7"/>
          <w:rFonts w:cs="Times New Roman"/>
          <w:b/>
          <w:bCs/>
          <w:color w:val="auto"/>
          <w:sz w:val="28"/>
          <w:szCs w:val="28"/>
          <w:lang w:val="uk-UA"/>
        </w:rPr>
        <w:t>Голосували:</w:t>
      </w:r>
    </w:p>
    <w:p w:rsidR="00FB11E5" w:rsidRPr="00744A54" w:rsidRDefault="0039217E" w:rsidP="007E59DC">
      <w:pPr>
        <w:keepNext/>
        <w:keepLines/>
        <w:contextualSpacing/>
        <w:jc w:val="both"/>
        <w:rPr>
          <w:rStyle w:val="a7"/>
          <w:rFonts w:cs="Times New Roman"/>
          <w:color w:val="auto"/>
          <w:sz w:val="28"/>
          <w:szCs w:val="28"/>
          <w:lang w:val="uk-UA"/>
        </w:rPr>
      </w:pPr>
      <w:r w:rsidRPr="00744A54">
        <w:rPr>
          <w:rStyle w:val="a7"/>
          <w:rFonts w:cs="Times New Roman"/>
          <w:color w:val="auto"/>
          <w:sz w:val="28"/>
          <w:szCs w:val="28"/>
          <w:lang w:val="uk-UA"/>
        </w:rPr>
        <w:t xml:space="preserve">        «За» - 4; «проти» - 0; «утр.» - 0. </w:t>
      </w:r>
    </w:p>
    <w:p w:rsidR="00FB11E5" w:rsidRPr="00744A54" w:rsidRDefault="00FB11E5" w:rsidP="007E59DC">
      <w:pPr>
        <w:tabs>
          <w:tab w:val="left" w:pos="900"/>
        </w:tabs>
        <w:contextualSpacing/>
        <w:jc w:val="both"/>
        <w:rPr>
          <w:rFonts w:cs="Times New Roman"/>
          <w:sz w:val="28"/>
          <w:szCs w:val="28"/>
          <w:lang w:val="uk-UA"/>
        </w:rPr>
      </w:pPr>
    </w:p>
    <w:p w:rsidR="005D6CE1" w:rsidRPr="00744A54" w:rsidRDefault="005D6CE1" w:rsidP="007E59DC">
      <w:pPr>
        <w:tabs>
          <w:tab w:val="left" w:pos="900"/>
        </w:tabs>
        <w:contextualSpacing/>
        <w:jc w:val="both"/>
        <w:rPr>
          <w:rFonts w:cs="Times New Roman"/>
          <w:sz w:val="28"/>
          <w:szCs w:val="28"/>
          <w:lang w:val="uk-UA"/>
        </w:rPr>
      </w:pPr>
    </w:p>
    <w:p w:rsidR="002442CB" w:rsidRDefault="0039217E" w:rsidP="007E59DC">
      <w:pPr>
        <w:ind w:firstLine="709"/>
        <w:contextualSpacing/>
        <w:jc w:val="both"/>
        <w:rPr>
          <w:sz w:val="28"/>
          <w:szCs w:val="28"/>
          <w:lang w:val="uk-UA"/>
        </w:rPr>
      </w:pPr>
      <w:r w:rsidRPr="00744A54">
        <w:rPr>
          <w:rStyle w:val="a7"/>
          <w:rFonts w:cs="Times New Roman"/>
          <w:b/>
          <w:bCs/>
          <w:sz w:val="28"/>
          <w:szCs w:val="28"/>
          <w:lang w:val="uk-UA"/>
        </w:rPr>
        <w:t xml:space="preserve">По </w:t>
      </w:r>
      <w:r w:rsidR="008020F6" w:rsidRPr="00744A54">
        <w:rPr>
          <w:rStyle w:val="a7"/>
          <w:rFonts w:cs="Times New Roman"/>
          <w:b/>
          <w:bCs/>
          <w:sz w:val="28"/>
          <w:szCs w:val="28"/>
          <w:lang w:val="uk-UA"/>
        </w:rPr>
        <w:t>сьомому</w:t>
      </w:r>
      <w:r w:rsidRPr="00744A54">
        <w:rPr>
          <w:rStyle w:val="a7"/>
          <w:rFonts w:cs="Times New Roman"/>
          <w:b/>
          <w:bCs/>
          <w:sz w:val="28"/>
          <w:szCs w:val="28"/>
          <w:lang w:val="uk-UA"/>
        </w:rPr>
        <w:t xml:space="preserve"> питанню</w:t>
      </w:r>
      <w:r w:rsidRPr="00744A54">
        <w:rPr>
          <w:rStyle w:val="a7"/>
          <w:rFonts w:cs="Times New Roman"/>
          <w:sz w:val="28"/>
          <w:szCs w:val="28"/>
          <w:lang w:val="uk-UA"/>
        </w:rPr>
        <w:t xml:space="preserve"> слухали інформацію </w:t>
      </w:r>
      <w:r w:rsidR="00C40C72">
        <w:rPr>
          <w:rStyle w:val="a7"/>
          <w:rFonts w:cs="Times New Roman"/>
          <w:sz w:val="28"/>
          <w:szCs w:val="28"/>
          <w:lang w:val="uk-UA"/>
        </w:rPr>
        <w:t>Приходько Н.І</w:t>
      </w:r>
      <w:r w:rsidR="007E59DC">
        <w:rPr>
          <w:rStyle w:val="a7"/>
          <w:rFonts w:cs="Times New Roman"/>
          <w:sz w:val="28"/>
          <w:szCs w:val="28"/>
          <w:lang w:val="uk-UA"/>
        </w:rPr>
        <w:t>.</w:t>
      </w:r>
      <w:r w:rsidRPr="00744A54">
        <w:rPr>
          <w:rStyle w:val="a7"/>
          <w:rFonts w:cs="Times New Roman"/>
          <w:sz w:val="28"/>
          <w:szCs w:val="28"/>
          <w:lang w:val="uk-UA"/>
        </w:rPr>
        <w:t xml:space="preserve"> </w:t>
      </w:r>
      <w:r w:rsidR="002442CB" w:rsidRPr="00744A54">
        <w:rPr>
          <w:rStyle w:val="a7"/>
          <w:rFonts w:cs="Times New Roman"/>
          <w:sz w:val="28"/>
          <w:szCs w:val="28"/>
          <w:lang w:val="uk-UA"/>
        </w:rPr>
        <w:t>щодо проекту</w:t>
      </w:r>
      <w:r w:rsidR="002442CB" w:rsidRPr="00744A54">
        <w:rPr>
          <w:sz w:val="28"/>
          <w:szCs w:val="28"/>
          <w:lang w:val="uk-UA"/>
        </w:rPr>
        <w:t xml:space="preserve"> рішення Київради «Про звернення до Верховної Ради України, Президента України та Кабінету Міністрів України щодо визнання прожиткового мінімуму та мінімальної заробітної плати, передбачених проектом Закону України </w:t>
      </w:r>
      <w:r w:rsidR="00A05499" w:rsidRPr="00744A54">
        <w:rPr>
          <w:sz w:val="28"/>
          <w:szCs w:val="28"/>
          <w:lang w:val="uk-UA"/>
        </w:rPr>
        <w:t>«</w:t>
      </w:r>
      <w:r w:rsidR="002442CB" w:rsidRPr="00744A54">
        <w:rPr>
          <w:sz w:val="28"/>
          <w:szCs w:val="28"/>
          <w:lang w:val="uk-UA"/>
        </w:rPr>
        <w:t>Про державний бюджет України на 2017 рік</w:t>
      </w:r>
      <w:r w:rsidR="00A05499" w:rsidRPr="00744A54">
        <w:rPr>
          <w:sz w:val="28"/>
          <w:szCs w:val="28"/>
          <w:lang w:val="uk-UA"/>
        </w:rPr>
        <w:t xml:space="preserve">» </w:t>
      </w:r>
      <w:r w:rsidR="002442CB" w:rsidRPr="00744A54">
        <w:rPr>
          <w:sz w:val="28"/>
          <w:szCs w:val="28"/>
          <w:lang w:val="uk-UA"/>
        </w:rPr>
        <w:t>такими, що порушують права та інтереси членів територіальної громади столиці України-міста-героя Києва та підлягають перегляду».</w:t>
      </w:r>
    </w:p>
    <w:p w:rsidR="00C40C72" w:rsidRPr="00744A54" w:rsidRDefault="00C40C72" w:rsidP="007E59DC">
      <w:pPr>
        <w:ind w:firstLine="709"/>
        <w:contextualSpacing/>
        <w:jc w:val="both"/>
        <w:rPr>
          <w:sz w:val="28"/>
          <w:szCs w:val="28"/>
          <w:lang w:val="uk-UA"/>
        </w:rPr>
      </w:pPr>
      <w:r>
        <w:rPr>
          <w:sz w:val="28"/>
          <w:szCs w:val="28"/>
          <w:lang w:val="uk-UA"/>
        </w:rPr>
        <w:t xml:space="preserve">Доповідач повідомила щодо змісту зазначеного проекту рішення. </w:t>
      </w:r>
    </w:p>
    <w:p w:rsidR="00FB11E5" w:rsidRPr="00744A54" w:rsidRDefault="0039217E" w:rsidP="007E59DC">
      <w:pPr>
        <w:ind w:firstLine="708"/>
        <w:contextualSpacing/>
        <w:jc w:val="both"/>
        <w:rPr>
          <w:rStyle w:val="a7"/>
          <w:rFonts w:cs="Times New Roman"/>
          <w:color w:val="auto"/>
          <w:sz w:val="28"/>
          <w:szCs w:val="28"/>
          <w:lang w:val="uk-UA"/>
        </w:rPr>
      </w:pPr>
      <w:r w:rsidRPr="00744A54">
        <w:rPr>
          <w:rStyle w:val="a7"/>
          <w:rFonts w:cs="Times New Roman"/>
          <w:color w:val="auto"/>
          <w:sz w:val="28"/>
          <w:szCs w:val="28"/>
          <w:lang w:val="uk-UA"/>
        </w:rPr>
        <w:t>В обговоренні взяли участь: Макаров О.А., Маслова Н.В., Опадчий І.М., Приходько Н.І.</w:t>
      </w:r>
      <w:r w:rsidR="00C40C72">
        <w:rPr>
          <w:rStyle w:val="a7"/>
          <w:rFonts w:cs="Times New Roman"/>
          <w:color w:val="auto"/>
          <w:sz w:val="28"/>
          <w:szCs w:val="28"/>
          <w:lang w:val="uk-UA"/>
        </w:rPr>
        <w:t>, Боднар М.О.</w:t>
      </w:r>
    </w:p>
    <w:p w:rsidR="00A05499" w:rsidRPr="00744A54" w:rsidRDefault="002442CB" w:rsidP="007E59DC">
      <w:pPr>
        <w:contextualSpacing/>
        <w:jc w:val="both"/>
        <w:rPr>
          <w:sz w:val="28"/>
          <w:szCs w:val="28"/>
          <w:lang w:val="uk-UA"/>
        </w:rPr>
      </w:pPr>
      <w:r w:rsidRPr="00744A54">
        <w:rPr>
          <w:sz w:val="28"/>
          <w:szCs w:val="28"/>
          <w:lang w:val="uk-UA"/>
        </w:rPr>
        <w:tab/>
      </w:r>
      <w:r w:rsidR="007E59DC">
        <w:rPr>
          <w:sz w:val="28"/>
          <w:szCs w:val="28"/>
          <w:lang w:val="uk-UA"/>
        </w:rPr>
        <w:t xml:space="preserve">Під час обговорення було зазначено, </w:t>
      </w:r>
      <w:r w:rsidR="00C40C72">
        <w:rPr>
          <w:sz w:val="28"/>
          <w:szCs w:val="28"/>
          <w:lang w:val="uk-UA"/>
        </w:rPr>
        <w:t xml:space="preserve">що до постійної комісії надійшов лист суб’єкта подання Гончарова В.В. до заступника міського голови – секретаря Київради від 31.10.2016 № 08/279/08/022-528 з проханням відкликати зазначений проект рішення на підставі частини шостої статті 29 Регламенту Київради. </w:t>
      </w:r>
    </w:p>
    <w:p w:rsidR="002442CB" w:rsidRPr="00744A54" w:rsidRDefault="002442CB" w:rsidP="007E59DC">
      <w:pPr>
        <w:contextualSpacing/>
        <w:jc w:val="both"/>
        <w:rPr>
          <w:rFonts w:cs="Times New Roman"/>
          <w:sz w:val="28"/>
          <w:szCs w:val="28"/>
          <w:lang w:val="uk-UA"/>
        </w:rPr>
      </w:pPr>
    </w:p>
    <w:p w:rsidR="00A05499" w:rsidRDefault="0039217E" w:rsidP="007E59DC">
      <w:pPr>
        <w:keepNext/>
        <w:keepLines/>
        <w:ind w:left="708"/>
        <w:contextualSpacing/>
        <w:jc w:val="both"/>
        <w:rPr>
          <w:rStyle w:val="a7"/>
          <w:rFonts w:cs="Times New Roman"/>
          <w:b/>
          <w:bCs/>
          <w:sz w:val="28"/>
          <w:szCs w:val="28"/>
          <w:lang w:val="uk-UA"/>
        </w:rPr>
      </w:pPr>
      <w:r w:rsidRPr="00744A54">
        <w:rPr>
          <w:rStyle w:val="a7"/>
          <w:rFonts w:cs="Times New Roman"/>
          <w:b/>
          <w:bCs/>
          <w:sz w:val="28"/>
          <w:szCs w:val="28"/>
          <w:lang w:val="uk-UA"/>
        </w:rPr>
        <w:t xml:space="preserve">Вирішили: </w:t>
      </w:r>
    </w:p>
    <w:p w:rsidR="007E59DC" w:rsidRDefault="007E59DC" w:rsidP="007E59DC">
      <w:pPr>
        <w:ind w:firstLine="709"/>
        <w:contextualSpacing/>
        <w:jc w:val="both"/>
        <w:rPr>
          <w:sz w:val="28"/>
          <w:szCs w:val="28"/>
          <w:lang w:val="uk-UA"/>
        </w:rPr>
      </w:pPr>
      <w:r>
        <w:rPr>
          <w:rStyle w:val="a7"/>
          <w:rFonts w:cs="Times New Roman"/>
          <w:bCs/>
          <w:sz w:val="28"/>
          <w:szCs w:val="28"/>
          <w:lang w:val="uk-UA"/>
        </w:rPr>
        <w:t xml:space="preserve">Взяти до відома </w:t>
      </w:r>
      <w:r>
        <w:rPr>
          <w:rStyle w:val="a7"/>
          <w:rFonts w:cs="Times New Roman"/>
          <w:sz w:val="28"/>
          <w:szCs w:val="28"/>
          <w:lang w:val="uk-UA"/>
        </w:rPr>
        <w:t>заяв</w:t>
      </w:r>
      <w:r w:rsidR="00C40C72">
        <w:rPr>
          <w:rStyle w:val="a7"/>
          <w:rFonts w:cs="Times New Roman"/>
          <w:sz w:val="28"/>
          <w:szCs w:val="28"/>
          <w:lang w:val="uk-UA"/>
        </w:rPr>
        <w:t>у</w:t>
      </w:r>
      <w:r>
        <w:rPr>
          <w:rStyle w:val="a7"/>
          <w:rFonts w:cs="Times New Roman"/>
          <w:sz w:val="28"/>
          <w:szCs w:val="28"/>
          <w:lang w:val="uk-UA"/>
        </w:rPr>
        <w:t xml:space="preserve"> суб’єкта подання Гончарова В.В. до заступника міського голови – секретаря Київради </w:t>
      </w:r>
      <w:r w:rsidR="00C40C72">
        <w:rPr>
          <w:rStyle w:val="a7"/>
          <w:rFonts w:cs="Times New Roman"/>
          <w:sz w:val="28"/>
          <w:szCs w:val="28"/>
          <w:lang w:val="uk-UA"/>
        </w:rPr>
        <w:t>31.10.</w:t>
      </w:r>
      <w:r>
        <w:rPr>
          <w:rStyle w:val="a7"/>
          <w:rFonts w:cs="Times New Roman"/>
          <w:sz w:val="28"/>
          <w:szCs w:val="28"/>
          <w:lang w:val="uk-UA"/>
        </w:rPr>
        <w:t xml:space="preserve">2016 року № 08/279/08/022-528 щодо відкликання проекту рішення </w:t>
      </w:r>
      <w:r>
        <w:rPr>
          <w:sz w:val="28"/>
          <w:szCs w:val="28"/>
          <w:lang w:val="uk-UA"/>
        </w:rPr>
        <w:t xml:space="preserve">в порядку частини шостої статті 29 Регламенту Київради. </w:t>
      </w:r>
    </w:p>
    <w:p w:rsidR="00A05499" w:rsidRPr="00744A54" w:rsidRDefault="00A05499" w:rsidP="007E59DC">
      <w:pPr>
        <w:keepNext/>
        <w:keepLines/>
        <w:contextualSpacing/>
        <w:jc w:val="both"/>
        <w:rPr>
          <w:sz w:val="28"/>
          <w:szCs w:val="28"/>
          <w:lang w:val="uk-UA"/>
        </w:rPr>
      </w:pPr>
    </w:p>
    <w:p w:rsidR="00FB11E5" w:rsidRPr="00744A54" w:rsidRDefault="0039217E" w:rsidP="007E59DC">
      <w:pPr>
        <w:tabs>
          <w:tab w:val="left" w:pos="720"/>
        </w:tabs>
        <w:contextualSpacing/>
        <w:jc w:val="both"/>
        <w:rPr>
          <w:rStyle w:val="a7"/>
          <w:rFonts w:cs="Times New Roman"/>
          <w:b/>
          <w:bCs/>
          <w:sz w:val="28"/>
          <w:szCs w:val="28"/>
          <w:lang w:val="uk-UA"/>
        </w:rPr>
      </w:pPr>
      <w:r w:rsidRPr="00744A54">
        <w:rPr>
          <w:rStyle w:val="a7"/>
          <w:rFonts w:cs="Times New Roman"/>
          <w:b/>
          <w:bCs/>
          <w:sz w:val="28"/>
          <w:szCs w:val="28"/>
          <w:lang w:val="uk-UA"/>
        </w:rPr>
        <w:tab/>
        <w:t>Голосували:</w:t>
      </w:r>
    </w:p>
    <w:p w:rsidR="005E22B3" w:rsidRDefault="0039217E" w:rsidP="007E59DC">
      <w:pPr>
        <w:contextualSpacing/>
        <w:jc w:val="both"/>
        <w:rPr>
          <w:rStyle w:val="a7"/>
          <w:rFonts w:cs="Times New Roman"/>
          <w:sz w:val="28"/>
          <w:szCs w:val="28"/>
          <w:lang w:val="uk-UA"/>
        </w:rPr>
      </w:pPr>
      <w:r w:rsidRPr="00744A54">
        <w:rPr>
          <w:rStyle w:val="a7"/>
          <w:rFonts w:cs="Times New Roman"/>
          <w:sz w:val="28"/>
          <w:szCs w:val="28"/>
          <w:lang w:val="uk-UA"/>
        </w:rPr>
        <w:t xml:space="preserve">        «За» - 4; «проти» - 0; «утр.» - 0. </w:t>
      </w:r>
    </w:p>
    <w:p w:rsidR="005E22B3" w:rsidRPr="00744A54" w:rsidRDefault="005E22B3" w:rsidP="007E59DC">
      <w:pPr>
        <w:contextualSpacing/>
        <w:jc w:val="both"/>
        <w:rPr>
          <w:rFonts w:cs="Times New Roman"/>
          <w:sz w:val="28"/>
          <w:szCs w:val="28"/>
          <w:lang w:val="uk-UA"/>
        </w:rPr>
      </w:pPr>
    </w:p>
    <w:p w:rsidR="00660D22" w:rsidRPr="00744A54" w:rsidRDefault="00660D22" w:rsidP="007E59DC">
      <w:pPr>
        <w:tabs>
          <w:tab w:val="left" w:pos="900"/>
        </w:tabs>
        <w:contextualSpacing/>
        <w:jc w:val="both"/>
        <w:rPr>
          <w:rStyle w:val="a7"/>
          <w:rFonts w:cs="Times New Roman"/>
          <w:sz w:val="28"/>
          <w:szCs w:val="28"/>
          <w:lang w:val="uk-UA"/>
        </w:rPr>
      </w:pPr>
    </w:p>
    <w:p w:rsidR="007E59DC" w:rsidRPr="00A82767" w:rsidRDefault="007E59DC" w:rsidP="007E59DC">
      <w:pPr>
        <w:ind w:firstLine="709"/>
        <w:contextualSpacing/>
        <w:jc w:val="both"/>
        <w:rPr>
          <w:sz w:val="28"/>
          <w:szCs w:val="28"/>
          <w:lang w:val="uk-UA"/>
        </w:rPr>
      </w:pPr>
      <w:r w:rsidRPr="00A82767">
        <w:rPr>
          <w:b/>
          <w:sz w:val="28"/>
          <w:szCs w:val="28"/>
          <w:lang w:val="uk-UA"/>
        </w:rPr>
        <w:t>По восьмому питанню</w:t>
      </w:r>
      <w:r w:rsidRPr="00A82767">
        <w:rPr>
          <w:sz w:val="28"/>
          <w:szCs w:val="28"/>
          <w:lang w:val="uk-UA"/>
        </w:rPr>
        <w:t xml:space="preserve"> слухали інформацію Приходько Н.І. щодо звернення громадянина Лакизи В.П. від 28.09.2016 про неналежну роботу громадської приймальні депутата Київради Тесленка П.П. </w:t>
      </w:r>
    </w:p>
    <w:p w:rsidR="007E59DC" w:rsidRPr="00A82767" w:rsidRDefault="007E59DC" w:rsidP="007E59DC">
      <w:pPr>
        <w:ind w:firstLine="709"/>
        <w:contextualSpacing/>
        <w:jc w:val="both"/>
        <w:rPr>
          <w:sz w:val="28"/>
          <w:szCs w:val="28"/>
          <w:lang w:val="uk-UA"/>
        </w:rPr>
      </w:pPr>
      <w:r w:rsidRPr="00A82767">
        <w:rPr>
          <w:sz w:val="28"/>
          <w:szCs w:val="28"/>
          <w:lang w:val="uk-UA"/>
        </w:rPr>
        <w:t>Доповідач зазначи</w:t>
      </w:r>
      <w:r w:rsidR="00C40C72">
        <w:rPr>
          <w:sz w:val="28"/>
          <w:szCs w:val="28"/>
          <w:lang w:val="uk-UA"/>
        </w:rPr>
        <w:t>ла</w:t>
      </w:r>
      <w:r w:rsidRPr="00A82767">
        <w:rPr>
          <w:sz w:val="28"/>
          <w:szCs w:val="28"/>
          <w:lang w:val="uk-UA"/>
        </w:rPr>
        <w:t>, що заявник у своєму зверненні скаржиться на неналежну роботу громадської приймальні депутата Київради Тесленка П.П. та недостойну поведінку керівника гр</w:t>
      </w:r>
      <w:r>
        <w:rPr>
          <w:sz w:val="28"/>
          <w:szCs w:val="28"/>
          <w:lang w:val="uk-UA"/>
        </w:rPr>
        <w:t xml:space="preserve">омадської приймальні, помічника-консультанта </w:t>
      </w:r>
      <w:r w:rsidRPr="00A82767">
        <w:rPr>
          <w:sz w:val="28"/>
          <w:szCs w:val="28"/>
          <w:lang w:val="uk-UA"/>
        </w:rPr>
        <w:t>депутата Київради Кулешова А.А.</w:t>
      </w:r>
    </w:p>
    <w:p w:rsidR="007E59DC" w:rsidRDefault="00C40C72" w:rsidP="007E59DC">
      <w:pPr>
        <w:ind w:firstLine="709"/>
        <w:contextualSpacing/>
        <w:jc w:val="both"/>
        <w:rPr>
          <w:rStyle w:val="a7"/>
          <w:sz w:val="28"/>
          <w:szCs w:val="28"/>
          <w:lang w:val="uk-UA"/>
        </w:rPr>
      </w:pPr>
      <w:r>
        <w:rPr>
          <w:rStyle w:val="a7"/>
          <w:sz w:val="28"/>
          <w:szCs w:val="28"/>
          <w:lang w:val="uk-UA"/>
        </w:rPr>
        <w:t>Доповідач повідомила</w:t>
      </w:r>
      <w:r w:rsidR="007E59DC" w:rsidRPr="00A82767">
        <w:rPr>
          <w:rStyle w:val="a7"/>
          <w:sz w:val="28"/>
          <w:szCs w:val="28"/>
          <w:lang w:val="uk-UA"/>
        </w:rPr>
        <w:t xml:space="preserve"> присутнім, що до постійної комісії надійшли </w:t>
      </w:r>
      <w:r w:rsidR="007E59DC" w:rsidRPr="0079569E">
        <w:rPr>
          <w:rStyle w:val="a7"/>
          <w:sz w:val="28"/>
          <w:szCs w:val="28"/>
          <w:lang w:val="uk-UA"/>
        </w:rPr>
        <w:t>письмові пояснення депутата Київради Тесленка П.П. від 24.10.2016 № 08/279-170-1137. У своєму листі Тесленко П.П. зазначає</w:t>
      </w:r>
      <w:r w:rsidR="007E59DC">
        <w:rPr>
          <w:rStyle w:val="a7"/>
          <w:sz w:val="28"/>
          <w:szCs w:val="28"/>
          <w:lang w:val="uk-UA"/>
        </w:rPr>
        <w:t xml:space="preserve"> </w:t>
      </w:r>
      <w:r w:rsidR="005E22B3">
        <w:rPr>
          <w:rStyle w:val="a7"/>
          <w:sz w:val="28"/>
          <w:szCs w:val="28"/>
          <w:lang w:val="uk-UA"/>
        </w:rPr>
        <w:t>що він як депутат Київради вжив у</w:t>
      </w:r>
      <w:r w:rsidR="007E59DC" w:rsidRPr="0079569E">
        <w:rPr>
          <w:rStyle w:val="a7"/>
          <w:sz w:val="28"/>
          <w:szCs w:val="28"/>
          <w:lang w:val="uk-UA"/>
        </w:rPr>
        <w:t xml:space="preserve">сіх необхідних заходів реагування на звернення </w:t>
      </w:r>
      <w:r w:rsidR="005E22B3">
        <w:rPr>
          <w:rStyle w:val="a7"/>
          <w:sz w:val="28"/>
          <w:szCs w:val="28"/>
          <w:lang w:val="uk-UA"/>
        </w:rPr>
        <w:t>гр.</w:t>
      </w:r>
      <w:r w:rsidR="007E59DC" w:rsidRPr="0079569E">
        <w:rPr>
          <w:rStyle w:val="a7"/>
          <w:sz w:val="28"/>
          <w:szCs w:val="28"/>
          <w:lang w:val="uk-UA"/>
        </w:rPr>
        <w:t xml:space="preserve"> Лакиз</w:t>
      </w:r>
      <w:r w:rsidR="005E22B3">
        <w:rPr>
          <w:rStyle w:val="a7"/>
          <w:sz w:val="28"/>
          <w:szCs w:val="28"/>
          <w:lang w:val="uk-UA"/>
        </w:rPr>
        <w:t>и</w:t>
      </w:r>
      <w:r w:rsidR="007E59DC" w:rsidRPr="0079569E">
        <w:rPr>
          <w:rStyle w:val="a7"/>
          <w:sz w:val="28"/>
          <w:szCs w:val="28"/>
          <w:lang w:val="uk-UA"/>
        </w:rPr>
        <w:t xml:space="preserve"> В.П. Зокрема, депутат Тесленко П.П. двічі спілкувався із заявником під час особисто прийому громадян, а </w:t>
      </w:r>
      <w:r w:rsidR="005E22B3">
        <w:rPr>
          <w:rStyle w:val="a7"/>
          <w:sz w:val="28"/>
          <w:szCs w:val="28"/>
          <w:lang w:val="uk-UA"/>
        </w:rPr>
        <w:t>також направляв</w:t>
      </w:r>
      <w:r w:rsidR="007E59DC" w:rsidRPr="0079569E">
        <w:rPr>
          <w:rStyle w:val="a7"/>
          <w:sz w:val="28"/>
          <w:szCs w:val="28"/>
          <w:lang w:val="uk-UA"/>
        </w:rPr>
        <w:t xml:space="preserve"> депутатські звернення № 08/279-170-268, 08/279-170-364, 08/279-170-600 та 08/279-170-1029 до відповідних органів та посадових осіб. </w:t>
      </w:r>
      <w:r w:rsidR="005E22B3">
        <w:rPr>
          <w:rStyle w:val="a7"/>
          <w:sz w:val="28"/>
          <w:szCs w:val="28"/>
          <w:lang w:val="uk-UA"/>
        </w:rPr>
        <w:t xml:space="preserve">У своїх письмових поясненнях депутат Тесленко П.П також підкреслив, </w:t>
      </w:r>
      <w:r w:rsidR="007E59DC" w:rsidRPr="0079569E">
        <w:rPr>
          <w:rStyle w:val="a7"/>
          <w:sz w:val="28"/>
          <w:szCs w:val="28"/>
          <w:lang w:val="uk-UA"/>
        </w:rPr>
        <w:t>що працівники громадської приймальні діяли в рамки діючого законодавства та дотримувались правил етикету.</w:t>
      </w:r>
    </w:p>
    <w:p w:rsidR="00C40C72" w:rsidRPr="0079569E" w:rsidRDefault="00C40C72" w:rsidP="00C40C72">
      <w:pPr>
        <w:ind w:firstLine="708"/>
        <w:contextualSpacing/>
        <w:jc w:val="both"/>
        <w:rPr>
          <w:sz w:val="28"/>
          <w:szCs w:val="28"/>
          <w:lang w:val="uk-UA"/>
        </w:rPr>
      </w:pPr>
      <w:r>
        <w:rPr>
          <w:rStyle w:val="a7"/>
          <w:sz w:val="28"/>
          <w:szCs w:val="28"/>
          <w:lang w:val="uk-UA"/>
        </w:rPr>
        <w:t xml:space="preserve">Доповідач підкреслила, що </w:t>
      </w:r>
      <w:r w:rsidRPr="0079569E">
        <w:rPr>
          <w:rStyle w:val="a7"/>
          <w:sz w:val="28"/>
          <w:szCs w:val="28"/>
          <w:lang w:val="uk-UA"/>
        </w:rPr>
        <w:t>постійна комісія Київради з питань регламенту та депутатської етики розглядає питання в межах своєї функціональної спрямованості, визначеної частиною п’ятою статті 5 Положенн</w:t>
      </w:r>
      <w:r>
        <w:rPr>
          <w:rStyle w:val="a7"/>
          <w:sz w:val="28"/>
          <w:szCs w:val="28"/>
          <w:lang w:val="uk-UA"/>
        </w:rPr>
        <w:t xml:space="preserve">я про постійні комісії Київради. </w:t>
      </w:r>
      <w:r w:rsidR="00E24487">
        <w:rPr>
          <w:rStyle w:val="a7"/>
          <w:sz w:val="28"/>
          <w:szCs w:val="28"/>
          <w:lang w:val="uk-UA"/>
        </w:rPr>
        <w:t>У той же час питання встановлення</w:t>
      </w:r>
      <w:r>
        <w:rPr>
          <w:rStyle w:val="a7"/>
          <w:sz w:val="28"/>
          <w:szCs w:val="28"/>
          <w:lang w:val="uk-UA"/>
        </w:rPr>
        <w:t xml:space="preserve"> фактів підроблення документів або підпису заявника третіми особами</w:t>
      </w:r>
      <w:r w:rsidR="00E24487">
        <w:rPr>
          <w:rStyle w:val="a7"/>
          <w:sz w:val="28"/>
          <w:szCs w:val="28"/>
          <w:lang w:val="uk-UA"/>
        </w:rPr>
        <w:t xml:space="preserve"> не належить до функціональної спрямованості постійної комісії. </w:t>
      </w:r>
    </w:p>
    <w:p w:rsidR="007E59DC" w:rsidRPr="0079569E" w:rsidRDefault="007E59DC" w:rsidP="007E59DC">
      <w:pPr>
        <w:ind w:firstLine="709"/>
        <w:contextualSpacing/>
        <w:jc w:val="both"/>
        <w:rPr>
          <w:rStyle w:val="a7"/>
          <w:sz w:val="28"/>
          <w:szCs w:val="28"/>
          <w:lang w:val="uk-UA"/>
        </w:rPr>
      </w:pPr>
      <w:r w:rsidRPr="0079569E">
        <w:rPr>
          <w:rStyle w:val="a7"/>
          <w:sz w:val="28"/>
          <w:szCs w:val="28"/>
          <w:lang w:val="uk-UA"/>
        </w:rPr>
        <w:t>В обговоренні взяли участь: Макаров О.А., Маслова Н.В., Опадчий І.М., Приходько Н.І.</w:t>
      </w:r>
    </w:p>
    <w:p w:rsidR="007E59DC" w:rsidRPr="0079569E" w:rsidRDefault="00E24487" w:rsidP="007E59DC">
      <w:pPr>
        <w:ind w:firstLine="708"/>
        <w:contextualSpacing/>
        <w:jc w:val="both"/>
        <w:rPr>
          <w:rStyle w:val="a7"/>
          <w:sz w:val="28"/>
          <w:szCs w:val="28"/>
          <w:lang w:val="uk-UA"/>
        </w:rPr>
      </w:pPr>
      <w:r>
        <w:rPr>
          <w:rStyle w:val="a7"/>
          <w:sz w:val="28"/>
          <w:szCs w:val="28"/>
          <w:lang w:val="uk-UA"/>
        </w:rPr>
        <w:t xml:space="preserve">В процесі обговорення </w:t>
      </w:r>
      <w:r w:rsidR="007E59DC" w:rsidRPr="0079569E">
        <w:rPr>
          <w:rStyle w:val="a7"/>
          <w:sz w:val="28"/>
          <w:szCs w:val="28"/>
          <w:lang w:val="uk-UA"/>
        </w:rPr>
        <w:t xml:space="preserve">члени комісії прийшли до висновку щодо відсутності </w:t>
      </w:r>
      <w:r w:rsidR="005E22B3">
        <w:rPr>
          <w:rStyle w:val="a7"/>
          <w:sz w:val="28"/>
          <w:szCs w:val="28"/>
          <w:lang w:val="uk-UA"/>
        </w:rPr>
        <w:t>у діях депутата Київради Тесленка</w:t>
      </w:r>
      <w:r w:rsidR="007E59DC" w:rsidRPr="0079569E">
        <w:rPr>
          <w:rStyle w:val="a7"/>
          <w:sz w:val="28"/>
          <w:szCs w:val="28"/>
          <w:lang w:val="uk-UA"/>
        </w:rPr>
        <w:t xml:space="preserve"> П.П. </w:t>
      </w:r>
      <w:r w:rsidR="005E22B3">
        <w:rPr>
          <w:rStyle w:val="a7"/>
          <w:sz w:val="28"/>
          <w:szCs w:val="28"/>
          <w:lang w:val="uk-UA"/>
        </w:rPr>
        <w:t>ознак порушення вимог</w:t>
      </w:r>
      <w:r w:rsidR="007E59DC" w:rsidRPr="0079569E">
        <w:rPr>
          <w:rStyle w:val="a7"/>
          <w:sz w:val="28"/>
          <w:szCs w:val="28"/>
          <w:lang w:val="uk-UA"/>
        </w:rPr>
        <w:t xml:space="preserve"> Регламенту Київради</w:t>
      </w:r>
      <w:r w:rsidR="005E22B3">
        <w:rPr>
          <w:rStyle w:val="a7"/>
          <w:sz w:val="28"/>
          <w:szCs w:val="28"/>
          <w:lang w:val="uk-UA"/>
        </w:rPr>
        <w:t xml:space="preserve"> та правил депутатської етики </w:t>
      </w:r>
    </w:p>
    <w:p w:rsidR="00E24487" w:rsidRDefault="00E24487" w:rsidP="00380501">
      <w:pPr>
        <w:pStyle w:val="-11"/>
        <w:spacing w:after="0" w:line="240" w:lineRule="auto"/>
        <w:ind w:left="0"/>
        <w:jc w:val="both"/>
        <w:rPr>
          <w:rStyle w:val="a7"/>
          <w:rFonts w:ascii="Times New Roman" w:eastAsia="Times New Roman" w:hAnsi="Times New Roman" w:cs="Times New Roman"/>
          <w:sz w:val="28"/>
          <w:szCs w:val="28"/>
          <w:shd w:val="clear" w:color="auto" w:fill="FFFFFF"/>
          <w:lang w:val="uk-UA"/>
        </w:rPr>
      </w:pPr>
    </w:p>
    <w:p w:rsidR="005E22B3" w:rsidRPr="00744A54" w:rsidRDefault="005E22B3" w:rsidP="005E22B3">
      <w:pPr>
        <w:keepNext/>
        <w:keepLines/>
        <w:ind w:firstLine="708"/>
        <w:contextualSpacing/>
        <w:jc w:val="both"/>
        <w:rPr>
          <w:rStyle w:val="a7"/>
          <w:rFonts w:cs="Times New Roman"/>
          <w:b/>
          <w:bCs/>
          <w:color w:val="auto"/>
          <w:sz w:val="28"/>
          <w:szCs w:val="28"/>
          <w:lang w:val="uk-UA"/>
        </w:rPr>
      </w:pPr>
      <w:r w:rsidRPr="00744A54">
        <w:rPr>
          <w:rStyle w:val="a7"/>
          <w:rFonts w:cs="Times New Roman"/>
          <w:b/>
          <w:bCs/>
          <w:color w:val="auto"/>
          <w:sz w:val="28"/>
          <w:szCs w:val="28"/>
          <w:lang w:val="uk-UA"/>
        </w:rPr>
        <w:t xml:space="preserve">Вирішили: </w:t>
      </w:r>
    </w:p>
    <w:p w:rsidR="005E22B3" w:rsidRDefault="005E22B3" w:rsidP="005E22B3">
      <w:pPr>
        <w:ind w:firstLine="709"/>
        <w:contextualSpacing/>
        <w:jc w:val="both"/>
        <w:rPr>
          <w:sz w:val="28"/>
          <w:szCs w:val="28"/>
          <w:lang w:val="uk-UA"/>
        </w:rPr>
      </w:pPr>
      <w:r w:rsidRPr="00744A54">
        <w:rPr>
          <w:rStyle w:val="a7"/>
          <w:rFonts w:cs="Times New Roman"/>
          <w:color w:val="auto"/>
          <w:sz w:val="28"/>
          <w:szCs w:val="28"/>
          <w:lang w:val="uk-UA"/>
        </w:rPr>
        <w:t>1.</w:t>
      </w:r>
      <w:r>
        <w:rPr>
          <w:rStyle w:val="a7"/>
          <w:rFonts w:cs="Times New Roman"/>
          <w:color w:val="auto"/>
          <w:sz w:val="28"/>
          <w:szCs w:val="28"/>
          <w:lang w:val="uk-UA"/>
        </w:rPr>
        <w:t xml:space="preserve"> Взяти до відома </w:t>
      </w:r>
      <w:r w:rsidRPr="00A82767">
        <w:rPr>
          <w:sz w:val="28"/>
          <w:szCs w:val="28"/>
          <w:lang w:val="uk-UA"/>
        </w:rPr>
        <w:t xml:space="preserve">звернення громадянина Лакизи В.П. від 28.09.2016 про неналежну роботу громадської приймальні депутата Київради Тесленка П.П. </w:t>
      </w:r>
    </w:p>
    <w:p w:rsidR="005E22B3" w:rsidRDefault="005E22B3" w:rsidP="005E22B3">
      <w:pPr>
        <w:ind w:firstLine="708"/>
        <w:contextualSpacing/>
        <w:jc w:val="both"/>
        <w:rPr>
          <w:rStyle w:val="a7"/>
          <w:sz w:val="28"/>
          <w:szCs w:val="28"/>
          <w:lang w:val="uk-UA"/>
        </w:rPr>
      </w:pPr>
      <w:r>
        <w:rPr>
          <w:sz w:val="28"/>
          <w:szCs w:val="28"/>
          <w:lang w:val="uk-UA"/>
        </w:rPr>
        <w:t xml:space="preserve">2. </w:t>
      </w:r>
      <w:r w:rsidR="00E24487">
        <w:rPr>
          <w:sz w:val="28"/>
          <w:szCs w:val="28"/>
          <w:lang w:val="uk-UA"/>
        </w:rPr>
        <w:t>Відмовити у застосуванні заходів впливу до депутата Київради Тесленка П.П</w:t>
      </w:r>
      <w:r w:rsidR="00E24487" w:rsidRPr="00E24487">
        <w:rPr>
          <w:sz w:val="28"/>
          <w:szCs w:val="28"/>
        </w:rPr>
        <w:t>.</w:t>
      </w:r>
      <w:r w:rsidR="00E24487">
        <w:rPr>
          <w:sz w:val="28"/>
          <w:szCs w:val="28"/>
          <w:lang w:val="uk-UA"/>
        </w:rPr>
        <w:t xml:space="preserve"> у</w:t>
      </w:r>
      <w:r>
        <w:rPr>
          <w:sz w:val="28"/>
          <w:szCs w:val="28"/>
          <w:lang w:val="uk-UA"/>
        </w:rPr>
        <w:t xml:space="preserve"> </w:t>
      </w:r>
      <w:r w:rsidR="00E24487">
        <w:rPr>
          <w:sz w:val="28"/>
          <w:szCs w:val="28"/>
          <w:lang w:val="uk-UA"/>
        </w:rPr>
        <w:t>зв’язку з відсутністю в його діях ознак</w:t>
      </w:r>
      <w:r>
        <w:rPr>
          <w:sz w:val="28"/>
          <w:szCs w:val="28"/>
          <w:lang w:val="uk-UA"/>
        </w:rPr>
        <w:t xml:space="preserve"> порушення ним </w:t>
      </w:r>
      <w:r>
        <w:rPr>
          <w:rStyle w:val="a7"/>
          <w:sz w:val="28"/>
          <w:szCs w:val="28"/>
          <w:lang w:val="uk-UA"/>
        </w:rPr>
        <w:t>вимог</w:t>
      </w:r>
      <w:r w:rsidRPr="0079569E">
        <w:rPr>
          <w:rStyle w:val="a7"/>
          <w:sz w:val="28"/>
          <w:szCs w:val="28"/>
          <w:lang w:val="uk-UA"/>
        </w:rPr>
        <w:t xml:space="preserve"> Регламенту Київради</w:t>
      </w:r>
      <w:r>
        <w:rPr>
          <w:rStyle w:val="a7"/>
          <w:sz w:val="28"/>
          <w:szCs w:val="28"/>
          <w:lang w:val="uk-UA"/>
        </w:rPr>
        <w:t xml:space="preserve"> та правил депутатської етики.</w:t>
      </w:r>
    </w:p>
    <w:p w:rsidR="005E22B3" w:rsidRPr="0079569E" w:rsidRDefault="005E22B3" w:rsidP="005E22B3">
      <w:pPr>
        <w:ind w:firstLine="708"/>
        <w:contextualSpacing/>
        <w:jc w:val="both"/>
        <w:rPr>
          <w:rStyle w:val="a7"/>
          <w:sz w:val="28"/>
          <w:szCs w:val="28"/>
          <w:lang w:val="uk-UA"/>
        </w:rPr>
      </w:pPr>
      <w:r>
        <w:rPr>
          <w:rStyle w:val="a7"/>
          <w:sz w:val="28"/>
          <w:szCs w:val="28"/>
          <w:lang w:val="uk-UA"/>
        </w:rPr>
        <w:t>3. Направити гр. Лакизі В.П. витяг з протоколу засідання комісії з відповідним супровідним листом.</w:t>
      </w:r>
    </w:p>
    <w:p w:rsidR="005E22B3" w:rsidRPr="0079569E" w:rsidRDefault="005E22B3" w:rsidP="005E22B3">
      <w:pPr>
        <w:ind w:firstLine="708"/>
        <w:contextualSpacing/>
        <w:jc w:val="both"/>
        <w:rPr>
          <w:rStyle w:val="a7"/>
          <w:sz w:val="28"/>
          <w:szCs w:val="28"/>
          <w:lang w:val="uk-UA"/>
        </w:rPr>
      </w:pPr>
      <w:r>
        <w:rPr>
          <w:rStyle w:val="a7"/>
          <w:sz w:val="28"/>
          <w:szCs w:val="28"/>
          <w:lang w:val="uk-UA"/>
        </w:rPr>
        <w:t>4. Направити депутату Київради Тесленку П.П. витяг з протоколу засідання комісії з відповідним супровідним листом.</w:t>
      </w:r>
    </w:p>
    <w:p w:rsidR="005E22B3" w:rsidRPr="00A82767" w:rsidRDefault="005E22B3" w:rsidP="005E22B3">
      <w:pPr>
        <w:ind w:firstLine="709"/>
        <w:contextualSpacing/>
        <w:jc w:val="both"/>
        <w:rPr>
          <w:sz w:val="28"/>
          <w:szCs w:val="28"/>
          <w:lang w:val="uk-UA"/>
        </w:rPr>
      </w:pPr>
    </w:p>
    <w:p w:rsidR="009372EC" w:rsidRPr="007E59DC" w:rsidRDefault="009372EC" w:rsidP="009372EC">
      <w:pPr>
        <w:tabs>
          <w:tab w:val="left" w:pos="720"/>
        </w:tabs>
        <w:jc w:val="both"/>
        <w:rPr>
          <w:rStyle w:val="a7"/>
          <w:rFonts w:cs="Times New Roman"/>
          <w:b/>
          <w:bCs/>
          <w:color w:val="auto"/>
          <w:sz w:val="28"/>
          <w:szCs w:val="28"/>
          <w:lang w:val="uk-UA"/>
        </w:rPr>
      </w:pPr>
      <w:r w:rsidRPr="00744A54">
        <w:rPr>
          <w:rStyle w:val="a7"/>
          <w:rFonts w:cs="Times New Roman"/>
          <w:b/>
          <w:bCs/>
          <w:color w:val="FF0000"/>
          <w:sz w:val="28"/>
          <w:szCs w:val="28"/>
          <w:lang w:val="uk-UA"/>
        </w:rPr>
        <w:tab/>
      </w:r>
      <w:r w:rsidRPr="007E59DC">
        <w:rPr>
          <w:rStyle w:val="a7"/>
          <w:rFonts w:cs="Times New Roman"/>
          <w:b/>
          <w:bCs/>
          <w:color w:val="auto"/>
          <w:sz w:val="28"/>
          <w:szCs w:val="28"/>
          <w:lang w:val="uk-UA"/>
        </w:rPr>
        <w:t>Голосували:</w:t>
      </w:r>
    </w:p>
    <w:p w:rsidR="009372EC" w:rsidRPr="007E59DC" w:rsidRDefault="009372EC" w:rsidP="009372EC">
      <w:pPr>
        <w:jc w:val="both"/>
        <w:rPr>
          <w:rStyle w:val="a7"/>
          <w:rFonts w:cs="Times New Roman"/>
          <w:color w:val="auto"/>
          <w:sz w:val="28"/>
          <w:szCs w:val="28"/>
          <w:lang w:val="uk-UA"/>
        </w:rPr>
      </w:pPr>
      <w:r w:rsidRPr="007E59DC">
        <w:rPr>
          <w:rStyle w:val="a7"/>
          <w:rFonts w:cs="Times New Roman"/>
          <w:color w:val="auto"/>
          <w:sz w:val="28"/>
          <w:szCs w:val="28"/>
          <w:lang w:val="uk-UA"/>
        </w:rPr>
        <w:t xml:space="preserve">        «За» - 4; «проти» - 0; «утр.» - 0. </w:t>
      </w:r>
    </w:p>
    <w:p w:rsidR="00F64F5D" w:rsidRDefault="00F64F5D" w:rsidP="009D4054">
      <w:pPr>
        <w:pStyle w:val="-11"/>
        <w:spacing w:after="0" w:line="240" w:lineRule="auto"/>
        <w:ind w:left="0"/>
        <w:jc w:val="both"/>
        <w:rPr>
          <w:rStyle w:val="a7"/>
          <w:rFonts w:ascii="Times New Roman" w:eastAsia="Times New Roman" w:hAnsi="Times New Roman" w:cs="Times New Roman"/>
          <w:sz w:val="28"/>
          <w:szCs w:val="28"/>
          <w:shd w:val="clear" w:color="auto" w:fill="FFFFFF"/>
          <w:lang w:val="uk-UA"/>
        </w:rPr>
      </w:pPr>
    </w:p>
    <w:p w:rsidR="009372EC" w:rsidRPr="00744A54" w:rsidRDefault="009372EC" w:rsidP="009D4054">
      <w:pPr>
        <w:pStyle w:val="-11"/>
        <w:spacing w:after="0" w:line="240" w:lineRule="auto"/>
        <w:ind w:left="0"/>
        <w:jc w:val="both"/>
        <w:rPr>
          <w:rStyle w:val="a7"/>
          <w:rFonts w:ascii="Times New Roman" w:eastAsia="Times New Roman" w:hAnsi="Times New Roman" w:cs="Times New Roman"/>
          <w:sz w:val="28"/>
          <w:szCs w:val="28"/>
          <w:shd w:val="clear" w:color="auto" w:fill="FFFFFF"/>
          <w:lang w:val="uk-UA"/>
        </w:rPr>
      </w:pPr>
    </w:p>
    <w:p w:rsidR="00FB11E5" w:rsidRDefault="0039217E" w:rsidP="00174C66">
      <w:pPr>
        <w:ind w:firstLine="709"/>
        <w:jc w:val="both"/>
        <w:rPr>
          <w:sz w:val="28"/>
          <w:szCs w:val="28"/>
          <w:lang w:val="uk-UA"/>
        </w:rPr>
      </w:pPr>
      <w:r w:rsidRPr="00744A54">
        <w:rPr>
          <w:rStyle w:val="a7"/>
          <w:rFonts w:cs="Times New Roman"/>
          <w:b/>
          <w:bCs/>
          <w:sz w:val="28"/>
          <w:szCs w:val="28"/>
          <w:lang w:val="uk-UA"/>
        </w:rPr>
        <w:t>По дев’ятому питанню</w:t>
      </w:r>
      <w:r w:rsidRPr="00744A54">
        <w:rPr>
          <w:rStyle w:val="a7"/>
          <w:rFonts w:cs="Times New Roman"/>
          <w:sz w:val="28"/>
          <w:szCs w:val="28"/>
          <w:lang w:val="uk-UA"/>
        </w:rPr>
        <w:t xml:space="preserve"> слухали інформацію </w:t>
      </w:r>
      <w:r w:rsidR="008127C6" w:rsidRPr="00744A54">
        <w:rPr>
          <w:rStyle w:val="a7"/>
          <w:rFonts w:cs="Times New Roman"/>
          <w:sz w:val="28"/>
          <w:szCs w:val="28"/>
          <w:lang w:val="uk-UA"/>
        </w:rPr>
        <w:t xml:space="preserve">Опадчого І.М. щодо </w:t>
      </w:r>
      <w:r w:rsidR="008127C6" w:rsidRPr="00744A54">
        <w:rPr>
          <w:sz w:val="28"/>
          <w:szCs w:val="28"/>
          <w:lang w:val="uk-UA"/>
        </w:rPr>
        <w:t>звернення члена ініціативної групи вкладників банку ПАТ «КБ «Хрещатик» Гладкої Л.В. від 29.09.2016 стосовно організації роботи тимчасової контрольної комісії Київради з питань перевірки обставин, які призвели до віднесення ПАТ «КБ «Хрещатик» до категорії неплатоспроможних, а також щодо можливого порушення депутатами Київради Левіном В.І. та Омельченком О.О. правил депутатської етики.</w:t>
      </w:r>
    </w:p>
    <w:p w:rsidR="00E24487" w:rsidRPr="00744A54" w:rsidRDefault="00380501" w:rsidP="00174C66">
      <w:pPr>
        <w:ind w:firstLine="709"/>
        <w:jc w:val="both"/>
        <w:rPr>
          <w:rStyle w:val="a7"/>
          <w:rFonts w:cs="Times New Roman"/>
          <w:i/>
          <w:iCs/>
          <w:sz w:val="28"/>
          <w:szCs w:val="28"/>
          <w:lang w:val="uk-UA"/>
        </w:rPr>
      </w:pPr>
      <w:r>
        <w:rPr>
          <w:sz w:val="28"/>
          <w:szCs w:val="28"/>
          <w:lang w:val="uk-UA"/>
        </w:rPr>
        <w:t>Доповідач</w:t>
      </w:r>
      <w:r w:rsidR="00E24487">
        <w:rPr>
          <w:sz w:val="28"/>
          <w:szCs w:val="28"/>
          <w:lang w:val="uk-UA"/>
        </w:rPr>
        <w:t xml:space="preserve"> Опадчий І.М. повідомив членів комісії, що оскільки у зверненні порушується питання, які безпосередньо стосуються належного виконання ним своїх депутатських повноважень, він вважає за необхідне утриматись від обговорення і голосування з даного питання порядку денного. </w:t>
      </w:r>
    </w:p>
    <w:p w:rsidR="008B6B48" w:rsidRDefault="008B6B48" w:rsidP="00185579">
      <w:pPr>
        <w:ind w:firstLine="709"/>
        <w:jc w:val="both"/>
        <w:rPr>
          <w:rFonts w:cs="Times New Roman"/>
          <w:sz w:val="28"/>
          <w:szCs w:val="28"/>
          <w:lang w:val="uk-UA"/>
        </w:rPr>
      </w:pPr>
      <w:r>
        <w:rPr>
          <w:rFonts w:cs="Times New Roman"/>
          <w:sz w:val="28"/>
          <w:szCs w:val="28"/>
          <w:lang w:val="uk-UA"/>
        </w:rPr>
        <w:t>Голова постійної комісії запропонував заслухати інформацію помічника-консультанта депутата Київради Пашинського А.П. щодо даного звернення.</w:t>
      </w:r>
    </w:p>
    <w:p w:rsidR="00174C66" w:rsidRPr="00744A54" w:rsidRDefault="00380501" w:rsidP="001217D5">
      <w:pPr>
        <w:ind w:firstLine="708"/>
        <w:jc w:val="both"/>
        <w:rPr>
          <w:sz w:val="28"/>
          <w:szCs w:val="28"/>
          <w:lang w:val="uk-UA"/>
        </w:rPr>
      </w:pPr>
      <w:r>
        <w:rPr>
          <w:sz w:val="28"/>
          <w:szCs w:val="28"/>
          <w:lang w:val="uk-UA"/>
        </w:rPr>
        <w:t xml:space="preserve">Пашинський А.П. </w:t>
      </w:r>
      <w:r w:rsidR="00E24487">
        <w:rPr>
          <w:rFonts w:cs="Times New Roman"/>
          <w:sz w:val="28"/>
          <w:szCs w:val="28"/>
          <w:lang w:val="uk-UA"/>
        </w:rPr>
        <w:t>повідомив</w:t>
      </w:r>
      <w:r w:rsidR="008127C6" w:rsidRPr="00744A54">
        <w:rPr>
          <w:rFonts w:cs="Times New Roman"/>
          <w:sz w:val="28"/>
          <w:szCs w:val="28"/>
          <w:lang w:val="uk-UA"/>
        </w:rPr>
        <w:t xml:space="preserve">, що у своєму зверненні </w:t>
      </w:r>
      <w:r w:rsidR="00C34942" w:rsidRPr="00744A54">
        <w:rPr>
          <w:rFonts w:cs="Times New Roman"/>
          <w:sz w:val="28"/>
          <w:szCs w:val="28"/>
          <w:lang w:val="uk-UA"/>
        </w:rPr>
        <w:t xml:space="preserve">до Київського міського голови </w:t>
      </w:r>
      <w:r w:rsidR="008127C6" w:rsidRPr="00744A54">
        <w:rPr>
          <w:rFonts w:cs="Times New Roman"/>
          <w:sz w:val="28"/>
          <w:szCs w:val="28"/>
          <w:lang w:val="uk-UA"/>
        </w:rPr>
        <w:t xml:space="preserve">заявник зазначає, що засідання </w:t>
      </w:r>
      <w:r w:rsidR="008127C6" w:rsidRPr="00744A54">
        <w:rPr>
          <w:sz w:val="28"/>
          <w:szCs w:val="28"/>
          <w:lang w:val="uk-UA"/>
        </w:rPr>
        <w:t>тимчасової контрольної комісії Київради з питань перевірки обставин, які призвели до віднесення ПАТ «КБ «Хрещатик» до категорії неплатоспроможних проводяться нерегулярно, депутати не відвідують засідання, а голова комісії Руденко О.П. належним чином не організовує роботу комісії і не головує на засіданнях.</w:t>
      </w:r>
      <w:r w:rsidR="001217D5" w:rsidRPr="00744A54">
        <w:rPr>
          <w:sz w:val="28"/>
          <w:szCs w:val="28"/>
          <w:lang w:val="uk-UA"/>
        </w:rPr>
        <w:t xml:space="preserve"> З огляду на це, заявник просить налагодити регулярну роботу тимчасової контрольної комісії, а також змінити її голову на депутата Київради Бондарчука О.В. або депутата Київради Антонєнка Л.В. У своєму зверненні заявник також просить надати територіальній громаді міста Києва та вкладникам ПАТ «КБ «Хрещатик» доступ до інформації щодо розслідування, зокрема протоколів і відеозаписів засідань тимчасової контрольної комісії. </w:t>
      </w:r>
      <w:r>
        <w:rPr>
          <w:sz w:val="28"/>
          <w:szCs w:val="28"/>
          <w:lang w:val="uk-UA"/>
        </w:rPr>
        <w:t xml:space="preserve">Помічник-консультант </w:t>
      </w:r>
      <w:r w:rsidR="001217D5" w:rsidRPr="00744A54">
        <w:rPr>
          <w:sz w:val="28"/>
          <w:szCs w:val="28"/>
          <w:lang w:val="uk-UA"/>
        </w:rPr>
        <w:t xml:space="preserve">також відзначив, що на думку заявника в діях членів комісії Левіна В.І. та Омельченка О.О. наявні ознаки порушення правил депутатської етики. </w:t>
      </w:r>
    </w:p>
    <w:p w:rsidR="00087402" w:rsidRPr="00744A54" w:rsidRDefault="00E24487" w:rsidP="00087402">
      <w:pPr>
        <w:ind w:firstLine="708"/>
        <w:jc w:val="both"/>
        <w:rPr>
          <w:sz w:val="28"/>
          <w:szCs w:val="28"/>
          <w:lang w:val="uk-UA"/>
        </w:rPr>
      </w:pPr>
      <w:r>
        <w:rPr>
          <w:sz w:val="28"/>
          <w:szCs w:val="28"/>
          <w:lang w:val="uk-UA"/>
        </w:rPr>
        <w:t>Пашинський А.П. повідомив присутніх</w:t>
      </w:r>
      <w:r w:rsidR="001217D5" w:rsidRPr="00744A54">
        <w:rPr>
          <w:sz w:val="28"/>
          <w:szCs w:val="28"/>
          <w:lang w:val="uk-UA"/>
        </w:rPr>
        <w:t xml:space="preserve">, що до постійної комісії надійшли письмові пояснення голови тимчасової контрольної комісії Руденка О.П. від 20.10.2016 № 08/350/08/056-29. У своїх письмових поясненнях голова комісії зауважив, що з моменту прийняття рішення Київради про створення тимчасової контрольної комісії 27.05.2016 було проведено шість засідань комісії (16.06.2016, 04.07.2016, 20.07.2016, 26.07.2016, 26.09.2016, 17.10.2016), що підтверджується доданими до листа реєстраційними картками членів тимчасової контрольної комісії. Як зазначає Руденко О.П., </w:t>
      </w:r>
      <w:r w:rsidR="00801175" w:rsidRPr="00744A54">
        <w:rPr>
          <w:sz w:val="28"/>
          <w:szCs w:val="28"/>
          <w:lang w:val="uk-UA"/>
        </w:rPr>
        <w:t xml:space="preserve">встановлені частиною сьомою статті 12 Регламенту Київради вимоги щодо регулярності проведення засідань в цілому не були порушені, а перерва між засіданням комісії № 4 (26.07.2016) та № 5 (26.09.2016) була зумовлена відпусткою депутатів Київради з 01.08.2016 по 31.08.2016. </w:t>
      </w:r>
      <w:r w:rsidR="0007764F" w:rsidRPr="00744A54">
        <w:rPr>
          <w:sz w:val="28"/>
          <w:szCs w:val="28"/>
          <w:lang w:val="uk-UA"/>
        </w:rPr>
        <w:t xml:space="preserve">Окрім цього у доданому до листа табелі відвідувань Руденко О.П. зазначає, що засідання 26.07.2016 не відбулось, оскільки запрошені особи не мали змоги прийти на засідання. </w:t>
      </w:r>
      <w:r w:rsidR="00801175" w:rsidRPr="00744A54">
        <w:rPr>
          <w:sz w:val="28"/>
          <w:szCs w:val="28"/>
          <w:lang w:val="uk-UA"/>
        </w:rPr>
        <w:t xml:space="preserve">Стосовно неналежного відвідування засідань тимчасової контрольної комісії Руденко О.П. відзначив, що деякі члени комісії не дотримуються своїх депутатських обов’язків і систематично беруть участь у засіданнях комісії. У додатку до свого листа Руденко О.П. направив постійній комісії розроблений ним табель відвідувань засідань комісії, а також звернувся до постійної комісії з проханням розглянути питання незадовільного відвідування засідань комісії окремими депутатами Київради. У своїх письмових поясненнях Руденко О.П. також підкреслює, що зауваження з приводу неналежного виконання ним обов’язків голови комісії є безпідставними, оскільки </w:t>
      </w:r>
      <w:r w:rsidR="00884880" w:rsidRPr="00744A54">
        <w:rPr>
          <w:sz w:val="28"/>
          <w:szCs w:val="28"/>
          <w:lang w:val="uk-UA"/>
        </w:rPr>
        <w:t xml:space="preserve">було розроблено стратегічний і тактичний план роботи, направлено значну кількість звернень з метою збору інформації. </w:t>
      </w:r>
      <w:r w:rsidR="00087402" w:rsidRPr="00744A54">
        <w:rPr>
          <w:sz w:val="28"/>
          <w:szCs w:val="28"/>
          <w:lang w:val="uk-UA"/>
        </w:rPr>
        <w:t>Голова комісії у своєму листі також відмітив, що відповідно до частини десятої статті 12 Регламенту Київради засідання тимчасових контрольних комісій як правило є закритими, а залучені до участі в комісії особи не повинні розголошувати інформацію, яка стала їм відома у зв’язку з її роботою. З огляду на це, голова комісії не вбачає не за можливе задовольнити вимогу заявника щодо доступу до матеріалів, протоколів та записів засідань тимчасової контрольної комісії.</w:t>
      </w:r>
    </w:p>
    <w:p w:rsidR="00FB11E5" w:rsidRPr="00744A54" w:rsidRDefault="0039217E" w:rsidP="00174C66">
      <w:pPr>
        <w:ind w:firstLine="708"/>
        <w:jc w:val="both"/>
        <w:rPr>
          <w:rStyle w:val="a7"/>
          <w:rFonts w:cs="Times New Roman"/>
          <w:sz w:val="28"/>
          <w:szCs w:val="28"/>
          <w:lang w:val="uk-UA"/>
        </w:rPr>
      </w:pPr>
      <w:r w:rsidRPr="00744A54">
        <w:rPr>
          <w:rStyle w:val="a7"/>
          <w:rFonts w:cs="Times New Roman"/>
          <w:sz w:val="28"/>
          <w:szCs w:val="28"/>
          <w:lang w:val="uk-UA"/>
        </w:rPr>
        <w:t>В обговоренні взяли участь: Макаров О</w:t>
      </w:r>
      <w:r w:rsidR="00087402" w:rsidRPr="00744A54">
        <w:rPr>
          <w:rStyle w:val="a7"/>
          <w:rFonts w:cs="Times New Roman"/>
          <w:sz w:val="28"/>
          <w:szCs w:val="28"/>
          <w:lang w:val="uk-UA"/>
        </w:rPr>
        <w:t xml:space="preserve">.А., Маслова Н.В., Опадчий І.М., </w:t>
      </w:r>
      <w:r w:rsidR="00D26DAE">
        <w:rPr>
          <w:rStyle w:val="a7"/>
          <w:rFonts w:cs="Times New Roman"/>
          <w:sz w:val="28"/>
          <w:szCs w:val="28"/>
          <w:lang w:val="uk-UA"/>
        </w:rPr>
        <w:t>Приходько Н.І., Пашинський А.П.</w:t>
      </w:r>
    </w:p>
    <w:p w:rsidR="00C342B5" w:rsidRPr="00744A54" w:rsidRDefault="0039217E" w:rsidP="00174C66">
      <w:pPr>
        <w:jc w:val="both"/>
        <w:rPr>
          <w:rStyle w:val="a7"/>
          <w:rFonts w:cs="Times New Roman"/>
          <w:sz w:val="28"/>
          <w:szCs w:val="28"/>
          <w:lang w:val="uk-UA"/>
        </w:rPr>
      </w:pPr>
      <w:r w:rsidRPr="00744A54">
        <w:rPr>
          <w:rStyle w:val="a7"/>
          <w:rFonts w:cs="Times New Roman"/>
          <w:sz w:val="28"/>
          <w:szCs w:val="28"/>
          <w:lang w:val="uk-UA"/>
        </w:rPr>
        <w:tab/>
      </w:r>
      <w:r w:rsidR="00C342B5" w:rsidRPr="00744A54">
        <w:rPr>
          <w:rStyle w:val="a7"/>
          <w:rFonts w:cs="Times New Roman"/>
          <w:sz w:val="28"/>
          <w:szCs w:val="28"/>
          <w:lang w:val="uk-UA"/>
        </w:rPr>
        <w:t xml:space="preserve">На початку обговорення </w:t>
      </w:r>
      <w:r w:rsidR="00E24487">
        <w:rPr>
          <w:rStyle w:val="a7"/>
          <w:rFonts w:cs="Times New Roman"/>
          <w:sz w:val="28"/>
          <w:szCs w:val="28"/>
          <w:lang w:val="uk-UA"/>
        </w:rPr>
        <w:t>було зазначено</w:t>
      </w:r>
      <w:r w:rsidR="00C342B5" w:rsidRPr="00744A54">
        <w:rPr>
          <w:rStyle w:val="a7"/>
          <w:rFonts w:cs="Times New Roman"/>
          <w:sz w:val="28"/>
          <w:szCs w:val="28"/>
          <w:lang w:val="uk-UA"/>
        </w:rPr>
        <w:t xml:space="preserve">, що постійна комісії Київради з питань регламенту та депутатської етики розглядає зазначене питання в межах своєї функціональної спрямованості, визначеної частиною п’ятою статті 5 Положення про постійні комісії Київради. </w:t>
      </w:r>
    </w:p>
    <w:p w:rsidR="00FB11E5" w:rsidRPr="00744A54" w:rsidRDefault="008E5091" w:rsidP="00C342B5">
      <w:pPr>
        <w:ind w:firstLine="708"/>
        <w:jc w:val="both"/>
        <w:rPr>
          <w:sz w:val="28"/>
          <w:szCs w:val="28"/>
          <w:lang w:val="uk-UA"/>
        </w:rPr>
      </w:pPr>
      <w:r w:rsidRPr="00744A54">
        <w:rPr>
          <w:rStyle w:val="a7"/>
          <w:rFonts w:cs="Times New Roman"/>
          <w:sz w:val="28"/>
          <w:szCs w:val="28"/>
          <w:lang w:val="uk-UA"/>
        </w:rPr>
        <w:t xml:space="preserve">Під час обговорення було з’ясовано, що засідання тимчасової контрольної комісії проводились регулярно, про що свідчить надані Руденком О.П. реєстраційні картки з засідань </w:t>
      </w:r>
      <w:r w:rsidR="0007764F" w:rsidRPr="00744A54">
        <w:rPr>
          <w:sz w:val="28"/>
          <w:szCs w:val="28"/>
          <w:lang w:val="uk-UA"/>
        </w:rPr>
        <w:t xml:space="preserve">комісії. У той же час засідання тимчасової контрольної комісії 26.07.2016 </w:t>
      </w:r>
      <w:r w:rsidR="004A7DAF" w:rsidRPr="00744A54">
        <w:rPr>
          <w:sz w:val="28"/>
          <w:szCs w:val="28"/>
          <w:lang w:val="uk-UA"/>
        </w:rPr>
        <w:t xml:space="preserve">не відбулось у зв’язку з неможливістю запрошених прийти на засідання, а засідання 17.10.2016 було неправомочним через присутність на ньому лише шести членів комісії. З огляду на це було запропоновано рекомендувати тимчасовій контрольній комісії при здійсненні своєї діяльності дотримуватись вимог частини сьомої статті 12 Регламенту Київради в частині строків проведення засідань. </w:t>
      </w:r>
    </w:p>
    <w:p w:rsidR="00593093" w:rsidRPr="00744A54" w:rsidRDefault="008E5091" w:rsidP="00174C66">
      <w:pPr>
        <w:jc w:val="both"/>
        <w:rPr>
          <w:sz w:val="28"/>
          <w:szCs w:val="28"/>
          <w:lang w:val="uk-UA"/>
        </w:rPr>
      </w:pPr>
      <w:r w:rsidRPr="00744A54">
        <w:rPr>
          <w:sz w:val="28"/>
          <w:szCs w:val="28"/>
          <w:lang w:val="uk-UA"/>
        </w:rPr>
        <w:tab/>
        <w:t>В процесі обговорення члени комісії прийшли до висновку</w:t>
      </w:r>
      <w:r w:rsidR="00593093" w:rsidRPr="00744A54">
        <w:rPr>
          <w:sz w:val="28"/>
          <w:szCs w:val="28"/>
          <w:lang w:val="uk-UA"/>
        </w:rPr>
        <w:t>, що Руденко </w:t>
      </w:r>
      <w:r w:rsidRPr="00744A54">
        <w:rPr>
          <w:sz w:val="28"/>
          <w:szCs w:val="28"/>
          <w:lang w:val="uk-UA"/>
        </w:rPr>
        <w:t xml:space="preserve">О.П. </w:t>
      </w:r>
      <w:r w:rsidR="00593093" w:rsidRPr="00744A54">
        <w:rPr>
          <w:sz w:val="28"/>
          <w:szCs w:val="28"/>
          <w:lang w:val="uk-UA"/>
        </w:rPr>
        <w:t>належним чином виконує свої обов’язки як голова комісії, зокрема</w:t>
      </w:r>
      <w:r w:rsidRPr="00744A54">
        <w:rPr>
          <w:sz w:val="28"/>
          <w:szCs w:val="28"/>
          <w:lang w:val="uk-UA"/>
        </w:rPr>
        <w:t xml:space="preserve"> </w:t>
      </w:r>
      <w:r w:rsidR="00593093" w:rsidRPr="00744A54">
        <w:rPr>
          <w:sz w:val="28"/>
          <w:szCs w:val="28"/>
          <w:lang w:val="uk-UA"/>
        </w:rPr>
        <w:t xml:space="preserve">організовує роботу комісії та головує на її засіданнях. Під час обговорення було також зазначено, що питання зміни персонального складу тимчасової контрольної комісії відповідно до пункту 2 частини першої статті 26, частин першої – другої статті 48 Закону України «Про місцеве самоврядування в Україні» та статті 12 Регламенту Київради відноситься до виключних повноважень Київради. </w:t>
      </w:r>
    </w:p>
    <w:p w:rsidR="00264DA0" w:rsidRPr="00744A54" w:rsidRDefault="00380501" w:rsidP="00264DA0">
      <w:pPr>
        <w:ind w:firstLine="708"/>
        <w:jc w:val="both"/>
        <w:rPr>
          <w:sz w:val="28"/>
          <w:szCs w:val="28"/>
          <w:lang w:val="uk-UA"/>
        </w:rPr>
      </w:pPr>
      <w:r>
        <w:rPr>
          <w:sz w:val="28"/>
          <w:szCs w:val="28"/>
          <w:lang w:val="uk-UA"/>
        </w:rPr>
        <w:t>Під час обговорення</w:t>
      </w:r>
      <w:r w:rsidR="00593093" w:rsidRPr="00744A54">
        <w:rPr>
          <w:sz w:val="28"/>
          <w:szCs w:val="28"/>
          <w:lang w:val="uk-UA"/>
        </w:rPr>
        <w:t xml:space="preserve"> було також відзначено, що згідно з частиною третьою статті 48 Закону України «Про місцеве самоврядування в Україні» та частиною десятою статті 12 Регламенту Київради засідання тимчасової контрольної комісії </w:t>
      </w:r>
      <w:r w:rsidR="001E1423" w:rsidRPr="00744A54">
        <w:rPr>
          <w:sz w:val="28"/>
          <w:szCs w:val="28"/>
          <w:lang w:val="uk-UA"/>
        </w:rPr>
        <w:t xml:space="preserve"> </w:t>
      </w:r>
      <w:r w:rsidR="00264DA0" w:rsidRPr="00744A54">
        <w:rPr>
          <w:sz w:val="28"/>
          <w:szCs w:val="28"/>
          <w:lang w:val="uk-UA"/>
        </w:rPr>
        <w:t xml:space="preserve">як правило є закритими, а залучені до участі в комісії особи не повинні розголошувати інформацію, яка стала їм відома у зв’язку з її роботою. </w:t>
      </w:r>
    </w:p>
    <w:p w:rsidR="00264DA0" w:rsidRPr="00744A54" w:rsidRDefault="00380501" w:rsidP="00264DA0">
      <w:pPr>
        <w:ind w:firstLine="708"/>
        <w:jc w:val="both"/>
        <w:rPr>
          <w:sz w:val="28"/>
          <w:szCs w:val="28"/>
          <w:lang w:val="uk-UA"/>
        </w:rPr>
      </w:pPr>
      <w:r>
        <w:rPr>
          <w:sz w:val="28"/>
          <w:szCs w:val="28"/>
          <w:lang w:val="uk-UA"/>
        </w:rPr>
        <w:t>В процесі</w:t>
      </w:r>
      <w:r w:rsidR="00264DA0" w:rsidRPr="00744A54">
        <w:rPr>
          <w:sz w:val="28"/>
          <w:szCs w:val="28"/>
          <w:lang w:val="uk-UA"/>
        </w:rPr>
        <w:t xml:space="preserve"> обговорення питання щодо можливого порушення правил депутатської етики депутатами Київради Левіним В.І. та Омельченком О.О. було відзначено, що у зверненні містяться лише оціночні судження заявника з приводу поведінки цих депутатів без зазначення конкретних фактів порушень та </w:t>
      </w:r>
      <w:r w:rsidR="0048640D" w:rsidRPr="00744A54">
        <w:rPr>
          <w:sz w:val="28"/>
          <w:szCs w:val="28"/>
          <w:lang w:val="uk-UA"/>
        </w:rPr>
        <w:t xml:space="preserve">відповідних </w:t>
      </w:r>
      <w:r w:rsidR="00264DA0" w:rsidRPr="00744A54">
        <w:rPr>
          <w:sz w:val="28"/>
          <w:szCs w:val="28"/>
          <w:lang w:val="uk-UA"/>
        </w:rPr>
        <w:t xml:space="preserve">доказів. </w:t>
      </w:r>
    </w:p>
    <w:p w:rsidR="00264DA0" w:rsidRPr="00744A54" w:rsidRDefault="00380501" w:rsidP="00C34942">
      <w:pPr>
        <w:ind w:firstLine="708"/>
        <w:jc w:val="both"/>
        <w:rPr>
          <w:sz w:val="28"/>
          <w:szCs w:val="28"/>
          <w:lang w:val="uk-UA"/>
        </w:rPr>
      </w:pPr>
      <w:r>
        <w:rPr>
          <w:sz w:val="28"/>
          <w:szCs w:val="28"/>
          <w:lang w:val="uk-UA"/>
        </w:rPr>
        <w:t>Під час</w:t>
      </w:r>
      <w:r w:rsidR="0048640D" w:rsidRPr="00744A54">
        <w:rPr>
          <w:sz w:val="28"/>
          <w:szCs w:val="28"/>
          <w:lang w:val="uk-UA"/>
        </w:rPr>
        <w:t xml:space="preserve"> обговорення було з’ясовано, що виходячи з наданих Руденком О.П. реєстраційних карток та табелю відвідування тимчасової контрольної комісії </w:t>
      </w:r>
      <w:r w:rsidR="0007764F" w:rsidRPr="00744A54">
        <w:rPr>
          <w:sz w:val="28"/>
          <w:szCs w:val="28"/>
          <w:lang w:val="uk-UA"/>
        </w:rPr>
        <w:t>члени комісії Левін В.І., Гончаров В.В., Бондарчук О.В.</w:t>
      </w:r>
      <w:r w:rsidR="00C342B5" w:rsidRPr="00744A54">
        <w:rPr>
          <w:sz w:val="28"/>
          <w:szCs w:val="28"/>
          <w:lang w:val="uk-UA"/>
        </w:rPr>
        <w:t xml:space="preserve"> і Руденко О.П.</w:t>
      </w:r>
      <w:r w:rsidR="0007764F" w:rsidRPr="00744A54">
        <w:rPr>
          <w:sz w:val="28"/>
          <w:szCs w:val="28"/>
          <w:lang w:val="uk-UA"/>
        </w:rPr>
        <w:t xml:space="preserve"> були відсутні на одному засіданні комісії, члени ко</w:t>
      </w:r>
      <w:r w:rsidR="00C342B5" w:rsidRPr="00744A54">
        <w:rPr>
          <w:sz w:val="28"/>
          <w:szCs w:val="28"/>
          <w:lang w:val="uk-UA"/>
        </w:rPr>
        <w:t>місії Антонєнко </w:t>
      </w:r>
      <w:r w:rsidR="0007764F" w:rsidRPr="00744A54">
        <w:rPr>
          <w:sz w:val="28"/>
          <w:szCs w:val="28"/>
          <w:lang w:val="uk-UA"/>
        </w:rPr>
        <w:t>Л.В.,</w:t>
      </w:r>
      <w:r w:rsidR="00C34942" w:rsidRPr="00744A54">
        <w:rPr>
          <w:sz w:val="28"/>
          <w:szCs w:val="28"/>
          <w:lang w:val="uk-UA"/>
        </w:rPr>
        <w:t xml:space="preserve"> Веремеєнко О.Л., Антонова О.Ю</w:t>
      </w:r>
      <w:r w:rsidR="0007764F" w:rsidRPr="00744A54">
        <w:rPr>
          <w:sz w:val="28"/>
          <w:szCs w:val="28"/>
          <w:lang w:val="uk-UA"/>
        </w:rPr>
        <w:t>., Опадчий І.М., Пабат О.В. були відсутні на двох засіданнях комісії, член комісії Вахель Ю.В. б</w:t>
      </w:r>
      <w:r w:rsidR="00C34942" w:rsidRPr="00744A54">
        <w:rPr>
          <w:sz w:val="28"/>
          <w:szCs w:val="28"/>
          <w:lang w:val="uk-UA"/>
        </w:rPr>
        <w:t>ув відсутній на трьох засіданнях, член комісії Маляревич О.В. був відсутній на чотирьох засіданнях, а член комісії Шарій В.В. – на п’яти засіданнях комісії. Виходячи з цього було запропоновано рекомендувати зазначеним членам комісії брати участь у засіданнях тимчасової контрольної комісії на виконання своїх депутатських обов’язків, передбачених частиною третьою статті 20 Закону України «Про статус депутатів місцевих рад» та пунктом 4 частини першої статті 6 Регламенту Київради.</w:t>
      </w:r>
    </w:p>
    <w:p w:rsidR="00FB11E5" w:rsidRPr="00744A54" w:rsidRDefault="00FB11E5" w:rsidP="00C34942">
      <w:pPr>
        <w:jc w:val="both"/>
        <w:rPr>
          <w:rFonts w:cs="Times New Roman"/>
          <w:b/>
          <w:bCs/>
          <w:sz w:val="28"/>
          <w:szCs w:val="28"/>
          <w:lang w:val="uk-UA"/>
        </w:rPr>
      </w:pPr>
    </w:p>
    <w:p w:rsidR="00FB11E5" w:rsidRPr="00744A54" w:rsidRDefault="0039217E" w:rsidP="00174C66">
      <w:pPr>
        <w:ind w:firstLine="708"/>
        <w:jc w:val="both"/>
        <w:rPr>
          <w:rStyle w:val="a7"/>
          <w:rFonts w:cs="Times New Roman"/>
          <w:b/>
          <w:bCs/>
          <w:sz w:val="28"/>
          <w:szCs w:val="28"/>
          <w:lang w:val="uk-UA"/>
        </w:rPr>
      </w:pPr>
      <w:r w:rsidRPr="00744A54">
        <w:rPr>
          <w:rStyle w:val="a7"/>
          <w:rFonts w:cs="Times New Roman"/>
          <w:b/>
          <w:bCs/>
          <w:sz w:val="28"/>
          <w:szCs w:val="28"/>
          <w:lang w:val="uk-UA"/>
        </w:rPr>
        <w:t>Вирішили:</w:t>
      </w:r>
    </w:p>
    <w:p w:rsidR="008B6B48" w:rsidRPr="008B6B48" w:rsidRDefault="0039217E" w:rsidP="008B6B48">
      <w:pPr>
        <w:ind w:firstLine="709"/>
        <w:jc w:val="both"/>
        <w:rPr>
          <w:rStyle w:val="a7"/>
          <w:rFonts w:cs="Times New Roman"/>
          <w:i/>
          <w:iCs/>
          <w:sz w:val="28"/>
          <w:szCs w:val="28"/>
          <w:lang w:val="uk-UA"/>
        </w:rPr>
      </w:pPr>
      <w:r w:rsidRPr="00744A54">
        <w:rPr>
          <w:rStyle w:val="a7"/>
          <w:rFonts w:cs="Times New Roman"/>
          <w:sz w:val="28"/>
          <w:szCs w:val="28"/>
          <w:lang w:val="uk-UA"/>
        </w:rPr>
        <w:t xml:space="preserve">1. </w:t>
      </w:r>
      <w:r w:rsidR="008B6B48">
        <w:rPr>
          <w:rStyle w:val="a7"/>
          <w:rFonts w:cs="Times New Roman"/>
          <w:sz w:val="28"/>
          <w:szCs w:val="28"/>
          <w:lang w:val="uk-UA"/>
        </w:rPr>
        <w:t xml:space="preserve">Взяти до відома </w:t>
      </w:r>
      <w:r w:rsidR="008B6B48" w:rsidRPr="00744A54">
        <w:rPr>
          <w:sz w:val="28"/>
          <w:szCs w:val="28"/>
          <w:lang w:val="uk-UA"/>
        </w:rPr>
        <w:t>звернення члена ініціативної групи вкладників банку ПАТ «КБ «Хрещатик» Гладкої Л.В. від 29.09.2016 стосовно організації роботи тимчасової контрольної комісії Київради з питань перевірки обставин, які призвели до віднесення ПАТ «КБ «Хрещатик» до категорії неплатоспроможних, а також щодо можливого порушення депутатами Київради Левін</w:t>
      </w:r>
      <w:r w:rsidR="00E24487">
        <w:rPr>
          <w:sz w:val="28"/>
          <w:szCs w:val="28"/>
          <w:lang w:val="uk-UA"/>
        </w:rPr>
        <w:t>о</w:t>
      </w:r>
      <w:r w:rsidR="008B6B48" w:rsidRPr="00744A54">
        <w:rPr>
          <w:sz w:val="28"/>
          <w:szCs w:val="28"/>
          <w:lang w:val="uk-UA"/>
        </w:rPr>
        <w:t>м В.І. та Омельченком О.О. правил депутатської етики.</w:t>
      </w:r>
    </w:p>
    <w:p w:rsidR="00C34942" w:rsidRPr="00744A54" w:rsidRDefault="008B6B48" w:rsidP="00C34942">
      <w:pPr>
        <w:ind w:firstLine="708"/>
        <w:jc w:val="both"/>
        <w:rPr>
          <w:sz w:val="28"/>
          <w:szCs w:val="28"/>
          <w:lang w:val="uk-UA"/>
        </w:rPr>
      </w:pPr>
      <w:r>
        <w:rPr>
          <w:rStyle w:val="a7"/>
          <w:rFonts w:cs="Times New Roman"/>
          <w:sz w:val="28"/>
          <w:szCs w:val="28"/>
          <w:lang w:val="uk-UA"/>
        </w:rPr>
        <w:t xml:space="preserve">2. </w:t>
      </w:r>
      <w:r w:rsidR="00C34942" w:rsidRPr="00744A54">
        <w:rPr>
          <w:rStyle w:val="a7"/>
          <w:rFonts w:cs="Times New Roman"/>
          <w:sz w:val="28"/>
          <w:szCs w:val="28"/>
          <w:lang w:val="uk-UA"/>
        </w:rPr>
        <w:t xml:space="preserve">Рекомендувати тимчасовій контрольній комісії Київради з питань перевірки обставин, які призвели до віднесення ПАТ «КБ «Хрещатик» до категорії неплатоспроможних, </w:t>
      </w:r>
      <w:r w:rsidR="00C34942" w:rsidRPr="00744A54">
        <w:rPr>
          <w:sz w:val="28"/>
          <w:szCs w:val="28"/>
          <w:lang w:val="uk-UA"/>
        </w:rPr>
        <w:t xml:space="preserve">при здійсненні своєї діяльності дотримуватись вимог частини сьомої статті 12 Регламенту Київради в частині строків проведення засідань комісії. </w:t>
      </w:r>
    </w:p>
    <w:p w:rsidR="002C2A50" w:rsidRPr="00744A54" w:rsidRDefault="008B6B48" w:rsidP="002C2A50">
      <w:pPr>
        <w:ind w:firstLine="708"/>
        <w:jc w:val="both"/>
        <w:rPr>
          <w:sz w:val="28"/>
          <w:szCs w:val="28"/>
          <w:lang w:val="uk-UA"/>
        </w:rPr>
      </w:pPr>
      <w:r>
        <w:rPr>
          <w:sz w:val="28"/>
          <w:szCs w:val="28"/>
          <w:lang w:val="uk-UA"/>
        </w:rPr>
        <w:t>3</w:t>
      </w:r>
      <w:r w:rsidR="00C34942" w:rsidRPr="00744A54">
        <w:rPr>
          <w:sz w:val="28"/>
          <w:szCs w:val="28"/>
          <w:lang w:val="uk-UA"/>
        </w:rPr>
        <w:t xml:space="preserve">. </w:t>
      </w:r>
      <w:r w:rsidR="00C342B5" w:rsidRPr="00744A54">
        <w:rPr>
          <w:sz w:val="28"/>
          <w:szCs w:val="28"/>
          <w:lang w:val="uk-UA"/>
        </w:rPr>
        <w:t>Рекомендувати членам тимчасової контрольної комісії Левіну В.І., Гончарову В.В., Бондарчуку О.В., Руденку О.П., Антонєнку Л.В., Веремеєнко О.Л., Антоновій О.Ю., Опадчому І.М., Пабату О.В., Вахелю Ю.В., Маляревичу О.В. та Шарію В.В. брати участь в засіданнях комісії на виконання своїх депутатських обов’язків, передбачених частиною третьою статті 20 Закону України «Про статус депутатів місцевих рад» та пунктом 4 частин</w:t>
      </w:r>
      <w:r w:rsidR="007A4BB5" w:rsidRPr="00744A54">
        <w:rPr>
          <w:sz w:val="28"/>
          <w:szCs w:val="28"/>
          <w:lang w:val="uk-UA"/>
        </w:rPr>
        <w:t>и першої статті </w:t>
      </w:r>
      <w:r w:rsidR="00C342B5" w:rsidRPr="00744A54">
        <w:rPr>
          <w:sz w:val="28"/>
          <w:szCs w:val="28"/>
          <w:lang w:val="uk-UA"/>
        </w:rPr>
        <w:t>6 Регламенту Київради.</w:t>
      </w:r>
    </w:p>
    <w:p w:rsidR="00C342B5" w:rsidRPr="00744A54" w:rsidRDefault="008B6B48" w:rsidP="002C2A50">
      <w:pPr>
        <w:ind w:firstLine="708"/>
        <w:jc w:val="both"/>
        <w:rPr>
          <w:sz w:val="28"/>
          <w:szCs w:val="28"/>
          <w:lang w:val="uk-UA"/>
        </w:rPr>
      </w:pPr>
      <w:r>
        <w:rPr>
          <w:sz w:val="28"/>
          <w:szCs w:val="28"/>
          <w:lang w:val="uk-UA"/>
        </w:rPr>
        <w:t>4</w:t>
      </w:r>
      <w:r w:rsidR="00C342B5" w:rsidRPr="00744A54">
        <w:rPr>
          <w:sz w:val="28"/>
          <w:szCs w:val="28"/>
          <w:lang w:val="uk-UA"/>
        </w:rPr>
        <w:t xml:space="preserve">. </w:t>
      </w:r>
      <w:r w:rsidR="00C342B5" w:rsidRPr="00744A54">
        <w:rPr>
          <w:rStyle w:val="a7"/>
          <w:rFonts w:cs="Times New Roman"/>
          <w:sz w:val="28"/>
          <w:szCs w:val="28"/>
          <w:lang w:val="uk-UA"/>
        </w:rPr>
        <w:t xml:space="preserve">Відмовити у застосуванні до депутатів Київради Левіна В.І. та Омельченка О.О. заходів впливу у зв’язку </w:t>
      </w:r>
      <w:r w:rsidR="00C342B5" w:rsidRPr="00744A54">
        <w:rPr>
          <w:sz w:val="28"/>
          <w:szCs w:val="28"/>
          <w:lang w:val="uk-UA"/>
        </w:rPr>
        <w:t>з відсутністю в їх діях ознак порушення правил депутатської етики.</w:t>
      </w:r>
    </w:p>
    <w:p w:rsidR="00C342B5" w:rsidRPr="00744A54" w:rsidRDefault="008B6B48" w:rsidP="00C342B5">
      <w:pPr>
        <w:ind w:firstLine="708"/>
        <w:jc w:val="both"/>
        <w:rPr>
          <w:sz w:val="28"/>
          <w:szCs w:val="28"/>
          <w:lang w:val="uk-UA"/>
        </w:rPr>
      </w:pPr>
      <w:r>
        <w:rPr>
          <w:sz w:val="28"/>
          <w:szCs w:val="28"/>
          <w:lang w:val="uk-UA"/>
        </w:rPr>
        <w:t>5</w:t>
      </w:r>
      <w:r w:rsidR="00C34942" w:rsidRPr="00744A54">
        <w:rPr>
          <w:sz w:val="28"/>
          <w:szCs w:val="28"/>
          <w:lang w:val="uk-UA"/>
        </w:rPr>
        <w:t>.</w:t>
      </w:r>
      <w:r w:rsidR="00C342B5" w:rsidRPr="00744A54">
        <w:rPr>
          <w:sz w:val="28"/>
          <w:szCs w:val="28"/>
          <w:lang w:val="uk-UA"/>
        </w:rPr>
        <w:t xml:space="preserve"> Відмовити у застосуванні заходів впливу до голови комісії Руденка О.П. у зв’язку з відсутністю в його діях ознак порушення вимог Регламенту Київради та правил депутатської етики.</w:t>
      </w:r>
    </w:p>
    <w:p w:rsidR="00FB11E5" w:rsidRPr="00744A54" w:rsidRDefault="008B6B48" w:rsidP="00C342B5">
      <w:pPr>
        <w:ind w:firstLine="708"/>
        <w:jc w:val="both"/>
        <w:rPr>
          <w:rStyle w:val="a7"/>
          <w:rFonts w:cs="Times New Roman"/>
          <w:sz w:val="28"/>
          <w:szCs w:val="28"/>
          <w:lang w:val="uk-UA"/>
        </w:rPr>
      </w:pPr>
      <w:r>
        <w:rPr>
          <w:sz w:val="28"/>
          <w:szCs w:val="28"/>
          <w:lang w:val="uk-UA"/>
        </w:rPr>
        <w:t>6</w:t>
      </w:r>
      <w:r w:rsidR="00C342B5" w:rsidRPr="00744A54">
        <w:rPr>
          <w:sz w:val="28"/>
          <w:szCs w:val="28"/>
          <w:lang w:val="uk-UA"/>
        </w:rPr>
        <w:t xml:space="preserve">. Направити члену ініціативної групи вкладників банку ПАТ «КБ «Хрещатик» Гладкій Л.В. витяг </w:t>
      </w:r>
      <w:r w:rsidR="00C342B5" w:rsidRPr="00744A54">
        <w:rPr>
          <w:rStyle w:val="a7"/>
          <w:rFonts w:cs="Times New Roman"/>
          <w:sz w:val="28"/>
          <w:szCs w:val="28"/>
          <w:lang w:val="uk-UA"/>
        </w:rPr>
        <w:t>з протоколу засідання постійної комісії з відповідним супровідним листом.</w:t>
      </w:r>
    </w:p>
    <w:p w:rsidR="00C342B5" w:rsidRPr="00744A54" w:rsidRDefault="008B6B48" w:rsidP="00C342B5">
      <w:pPr>
        <w:ind w:firstLine="708"/>
        <w:jc w:val="both"/>
        <w:rPr>
          <w:rStyle w:val="a7"/>
          <w:rFonts w:cs="Times New Roman"/>
          <w:sz w:val="28"/>
          <w:szCs w:val="28"/>
          <w:lang w:val="uk-UA"/>
        </w:rPr>
      </w:pPr>
      <w:r>
        <w:rPr>
          <w:rStyle w:val="a7"/>
          <w:rFonts w:cs="Times New Roman"/>
          <w:sz w:val="28"/>
          <w:szCs w:val="28"/>
          <w:lang w:val="uk-UA"/>
        </w:rPr>
        <w:t>7</w:t>
      </w:r>
      <w:r w:rsidR="00C342B5" w:rsidRPr="00744A54">
        <w:rPr>
          <w:rStyle w:val="a7"/>
          <w:rFonts w:cs="Times New Roman"/>
          <w:sz w:val="28"/>
          <w:szCs w:val="28"/>
          <w:lang w:val="uk-UA"/>
        </w:rPr>
        <w:t>. Направити голові тимчасової контрольної комісії Руденку О.П. витяг з протоколу засідання постійної комісії з відповідним супровідним листом.</w:t>
      </w:r>
    </w:p>
    <w:p w:rsidR="00406191" w:rsidRPr="00744A54" w:rsidRDefault="008B6B48" w:rsidP="00C342B5">
      <w:pPr>
        <w:ind w:firstLine="708"/>
        <w:jc w:val="both"/>
        <w:rPr>
          <w:rStyle w:val="a7"/>
          <w:rFonts w:cs="Times New Roman"/>
          <w:sz w:val="28"/>
          <w:szCs w:val="28"/>
          <w:lang w:val="uk-UA"/>
        </w:rPr>
      </w:pPr>
      <w:r>
        <w:rPr>
          <w:rStyle w:val="a7"/>
          <w:rFonts w:cs="Times New Roman"/>
          <w:sz w:val="28"/>
          <w:szCs w:val="28"/>
          <w:lang w:val="uk-UA"/>
        </w:rPr>
        <w:t>8</w:t>
      </w:r>
      <w:r w:rsidR="00406191" w:rsidRPr="00744A54">
        <w:rPr>
          <w:rStyle w:val="a7"/>
          <w:rFonts w:cs="Times New Roman"/>
          <w:sz w:val="28"/>
          <w:szCs w:val="28"/>
          <w:lang w:val="uk-UA"/>
        </w:rPr>
        <w:t>. Направити депутатам Київради Левіну В.І. та Омельченку О.О. витяги з протоколу засідання постійної комісії з відповідними супровідними листами.</w:t>
      </w:r>
    </w:p>
    <w:p w:rsidR="00C342B5" w:rsidRDefault="008B6B48" w:rsidP="00406191">
      <w:pPr>
        <w:ind w:firstLine="708"/>
        <w:jc w:val="both"/>
        <w:rPr>
          <w:rStyle w:val="a7"/>
          <w:rFonts w:cs="Times New Roman"/>
          <w:sz w:val="28"/>
          <w:szCs w:val="28"/>
          <w:lang w:val="uk-UA"/>
        </w:rPr>
      </w:pPr>
      <w:r>
        <w:rPr>
          <w:rStyle w:val="a7"/>
          <w:rFonts w:cs="Times New Roman"/>
          <w:sz w:val="28"/>
          <w:szCs w:val="28"/>
          <w:lang w:val="uk-UA"/>
        </w:rPr>
        <w:t>9</w:t>
      </w:r>
      <w:r w:rsidR="00C342B5" w:rsidRPr="00744A54">
        <w:rPr>
          <w:rStyle w:val="a7"/>
          <w:rFonts w:cs="Times New Roman"/>
          <w:sz w:val="28"/>
          <w:szCs w:val="28"/>
          <w:lang w:val="uk-UA"/>
        </w:rPr>
        <w:t xml:space="preserve">. Направити депутатам Київради </w:t>
      </w:r>
      <w:r w:rsidR="00C342B5" w:rsidRPr="00744A54">
        <w:rPr>
          <w:sz w:val="28"/>
          <w:szCs w:val="28"/>
          <w:lang w:val="uk-UA"/>
        </w:rPr>
        <w:t>Гончарову В.В., Бондарчуку О.В., Антонєнку Л.В., Веремеєнко О.Л., Антоновій О.Ю., Опадчому І.М., Пабату О.В., Вахелю Ю.В., Маляревичу О.В. та Шарію В.В.</w:t>
      </w:r>
      <w:r w:rsidR="00C342B5" w:rsidRPr="00744A54">
        <w:rPr>
          <w:rStyle w:val="a7"/>
          <w:rFonts w:cs="Times New Roman"/>
          <w:sz w:val="28"/>
          <w:szCs w:val="28"/>
          <w:lang w:val="uk-UA"/>
        </w:rPr>
        <w:t xml:space="preserve"> </w:t>
      </w:r>
      <w:r w:rsidR="00406191" w:rsidRPr="00744A54">
        <w:rPr>
          <w:rStyle w:val="a7"/>
          <w:rFonts w:cs="Times New Roman"/>
          <w:sz w:val="28"/>
          <w:szCs w:val="28"/>
          <w:lang w:val="uk-UA"/>
        </w:rPr>
        <w:t>витяги з протоколу засідання постійної комісії з відповідними супровідними листами.</w:t>
      </w:r>
    </w:p>
    <w:p w:rsidR="008B6B48" w:rsidRDefault="008B6B48" w:rsidP="00406191">
      <w:pPr>
        <w:ind w:firstLine="708"/>
        <w:jc w:val="both"/>
        <w:rPr>
          <w:rStyle w:val="a7"/>
          <w:rFonts w:cs="Times New Roman"/>
          <w:sz w:val="28"/>
          <w:szCs w:val="28"/>
          <w:lang w:val="uk-UA"/>
        </w:rPr>
      </w:pPr>
    </w:p>
    <w:p w:rsidR="00D26DAE" w:rsidRPr="00744A54" w:rsidRDefault="00D26DAE" w:rsidP="00D26DAE">
      <w:pPr>
        <w:tabs>
          <w:tab w:val="left" w:pos="0"/>
        </w:tabs>
        <w:jc w:val="both"/>
        <w:rPr>
          <w:rStyle w:val="a7"/>
          <w:rFonts w:cs="Times New Roman"/>
          <w:b/>
          <w:bCs/>
          <w:sz w:val="28"/>
          <w:szCs w:val="28"/>
          <w:lang w:val="uk-UA"/>
        </w:rPr>
      </w:pPr>
      <w:r>
        <w:rPr>
          <w:rStyle w:val="a7"/>
          <w:rFonts w:cs="Times New Roman"/>
          <w:b/>
          <w:bCs/>
          <w:sz w:val="28"/>
          <w:szCs w:val="28"/>
          <w:lang w:val="uk-UA"/>
        </w:rPr>
        <w:tab/>
      </w:r>
      <w:r w:rsidRPr="00744A54">
        <w:rPr>
          <w:rStyle w:val="a7"/>
          <w:rFonts w:cs="Times New Roman"/>
          <w:b/>
          <w:bCs/>
          <w:sz w:val="28"/>
          <w:szCs w:val="28"/>
          <w:lang w:val="uk-UA"/>
        </w:rPr>
        <w:t>Голосували:</w:t>
      </w:r>
    </w:p>
    <w:p w:rsidR="00D26DAE" w:rsidRPr="00744A54" w:rsidRDefault="00D26DAE" w:rsidP="00D26DAE">
      <w:pPr>
        <w:jc w:val="both"/>
        <w:rPr>
          <w:rStyle w:val="a7"/>
          <w:rFonts w:cs="Times New Roman"/>
          <w:sz w:val="28"/>
          <w:szCs w:val="28"/>
          <w:lang w:val="uk-UA"/>
        </w:rPr>
      </w:pPr>
      <w:r w:rsidRPr="00744A54">
        <w:rPr>
          <w:rStyle w:val="a7"/>
          <w:rFonts w:cs="Times New Roman"/>
          <w:sz w:val="28"/>
          <w:szCs w:val="28"/>
          <w:lang w:val="uk-UA"/>
        </w:rPr>
        <w:t xml:space="preserve">        «За» - </w:t>
      </w:r>
      <w:r w:rsidR="00E24487">
        <w:rPr>
          <w:rStyle w:val="a7"/>
          <w:rFonts w:cs="Times New Roman"/>
          <w:sz w:val="28"/>
          <w:szCs w:val="28"/>
          <w:lang w:val="uk-UA"/>
        </w:rPr>
        <w:t>3</w:t>
      </w:r>
      <w:r w:rsidRPr="00744A54">
        <w:rPr>
          <w:rStyle w:val="a7"/>
          <w:rFonts w:cs="Times New Roman"/>
          <w:sz w:val="28"/>
          <w:szCs w:val="28"/>
          <w:lang w:val="uk-UA"/>
        </w:rPr>
        <w:t xml:space="preserve">; «проти» - 0; «утр.» - </w:t>
      </w:r>
      <w:r w:rsidR="00E24487">
        <w:rPr>
          <w:rStyle w:val="a7"/>
          <w:rFonts w:cs="Times New Roman"/>
          <w:sz w:val="28"/>
          <w:szCs w:val="28"/>
          <w:lang w:val="uk-UA"/>
        </w:rPr>
        <w:t>1</w:t>
      </w:r>
      <w:r w:rsidRPr="00744A54">
        <w:rPr>
          <w:rStyle w:val="a7"/>
          <w:rFonts w:cs="Times New Roman"/>
          <w:sz w:val="28"/>
          <w:szCs w:val="28"/>
          <w:lang w:val="uk-UA"/>
        </w:rPr>
        <w:t xml:space="preserve">. </w:t>
      </w:r>
    </w:p>
    <w:p w:rsidR="00D26DAE" w:rsidRDefault="00D26DAE" w:rsidP="00406191">
      <w:pPr>
        <w:ind w:firstLine="708"/>
        <w:jc w:val="both"/>
        <w:rPr>
          <w:rStyle w:val="a7"/>
          <w:rFonts w:cs="Times New Roman"/>
          <w:sz w:val="28"/>
          <w:szCs w:val="28"/>
          <w:lang w:val="uk-UA"/>
        </w:rPr>
      </w:pPr>
    </w:p>
    <w:p w:rsidR="008B6B48" w:rsidRDefault="008B6B48" w:rsidP="00406191">
      <w:pPr>
        <w:ind w:firstLine="708"/>
        <w:jc w:val="both"/>
        <w:rPr>
          <w:rStyle w:val="a7"/>
          <w:rFonts w:cs="Times New Roman"/>
          <w:sz w:val="28"/>
          <w:szCs w:val="28"/>
          <w:lang w:val="uk-UA"/>
        </w:rPr>
      </w:pPr>
    </w:p>
    <w:p w:rsidR="00E24487" w:rsidRDefault="008B6B48" w:rsidP="00D26DAE">
      <w:pPr>
        <w:ind w:firstLine="708"/>
        <w:jc w:val="both"/>
        <w:rPr>
          <w:sz w:val="28"/>
          <w:szCs w:val="28"/>
          <w:lang w:val="uk-UA"/>
        </w:rPr>
      </w:pPr>
      <w:r w:rsidRPr="00744A54">
        <w:rPr>
          <w:rStyle w:val="a7"/>
          <w:rFonts w:cs="Times New Roman"/>
          <w:b/>
          <w:bCs/>
          <w:sz w:val="28"/>
          <w:szCs w:val="28"/>
          <w:lang w:val="uk-UA"/>
        </w:rPr>
        <w:t xml:space="preserve">По </w:t>
      </w:r>
      <w:r>
        <w:rPr>
          <w:rStyle w:val="a7"/>
          <w:rFonts w:cs="Times New Roman"/>
          <w:b/>
          <w:bCs/>
          <w:sz w:val="28"/>
          <w:szCs w:val="28"/>
          <w:lang w:val="uk-UA"/>
        </w:rPr>
        <w:t xml:space="preserve">десятому </w:t>
      </w:r>
      <w:r w:rsidRPr="00744A54">
        <w:rPr>
          <w:rStyle w:val="a7"/>
          <w:rFonts w:cs="Times New Roman"/>
          <w:b/>
          <w:bCs/>
          <w:sz w:val="28"/>
          <w:szCs w:val="28"/>
          <w:lang w:val="uk-UA"/>
        </w:rPr>
        <w:t>питанню</w:t>
      </w:r>
      <w:r w:rsidRPr="00744A54">
        <w:rPr>
          <w:rStyle w:val="a7"/>
          <w:rFonts w:cs="Times New Roman"/>
          <w:sz w:val="28"/>
          <w:szCs w:val="28"/>
          <w:lang w:val="uk-UA"/>
        </w:rPr>
        <w:t xml:space="preserve"> слухали інформацію</w:t>
      </w:r>
      <w:r>
        <w:rPr>
          <w:rStyle w:val="a7"/>
          <w:rFonts w:cs="Times New Roman"/>
          <w:sz w:val="28"/>
          <w:szCs w:val="28"/>
          <w:lang w:val="uk-UA"/>
        </w:rPr>
        <w:t xml:space="preserve"> Макарова О.А. щодо </w:t>
      </w:r>
      <w:r w:rsidR="00D26DAE">
        <w:rPr>
          <w:sz w:val="28"/>
          <w:szCs w:val="28"/>
          <w:lang w:val="uk-UA"/>
        </w:rPr>
        <w:t xml:space="preserve">протокольного доручення № 6 </w:t>
      </w:r>
      <w:r w:rsidR="00E24487">
        <w:rPr>
          <w:sz w:val="28"/>
          <w:szCs w:val="28"/>
          <w:lang w:val="uk-UA"/>
        </w:rPr>
        <w:t>Київського міського голови від 01.11.2016 № 225-ПД-54 про надання висновку стосовно події, яка сталась 27.10.2016 на пленарному засіданні Київради.</w:t>
      </w:r>
    </w:p>
    <w:p w:rsidR="00D26DAE" w:rsidRDefault="00D26DAE" w:rsidP="00D26DAE">
      <w:pPr>
        <w:ind w:firstLine="708"/>
        <w:jc w:val="both"/>
        <w:rPr>
          <w:sz w:val="28"/>
          <w:szCs w:val="28"/>
          <w:lang w:val="uk-UA"/>
        </w:rPr>
      </w:pPr>
      <w:r>
        <w:rPr>
          <w:sz w:val="28"/>
          <w:szCs w:val="28"/>
          <w:lang w:val="uk-UA"/>
        </w:rPr>
        <w:t xml:space="preserve">Голова комісії проінформував присутніх про створення комісії з проведення службової перевірки за фактом події, яка сталась 27 жовтня 2016 року на пленарному засіданні Київради. </w:t>
      </w:r>
    </w:p>
    <w:p w:rsidR="00D26DAE" w:rsidRDefault="00D26DAE" w:rsidP="00D26DAE">
      <w:pPr>
        <w:ind w:firstLine="708"/>
        <w:jc w:val="both"/>
        <w:rPr>
          <w:rStyle w:val="a7"/>
          <w:rFonts w:cs="Times New Roman"/>
          <w:sz w:val="28"/>
          <w:szCs w:val="28"/>
          <w:lang w:val="uk-UA"/>
        </w:rPr>
      </w:pPr>
      <w:r w:rsidRPr="00744A54">
        <w:rPr>
          <w:rStyle w:val="a7"/>
          <w:rFonts w:cs="Times New Roman"/>
          <w:sz w:val="28"/>
          <w:szCs w:val="28"/>
          <w:lang w:val="uk-UA"/>
        </w:rPr>
        <w:t xml:space="preserve">В обговоренні взяли участь: Макаров О.А., Маслова Н.В., Опадчий І.М., </w:t>
      </w:r>
      <w:r>
        <w:rPr>
          <w:rStyle w:val="a7"/>
          <w:rFonts w:cs="Times New Roman"/>
          <w:sz w:val="28"/>
          <w:szCs w:val="28"/>
          <w:lang w:val="uk-UA"/>
        </w:rPr>
        <w:t>Приходько Н.І.</w:t>
      </w:r>
    </w:p>
    <w:p w:rsidR="00380501" w:rsidRDefault="00D26DAE" w:rsidP="00D26DAE">
      <w:pPr>
        <w:ind w:firstLine="708"/>
        <w:jc w:val="both"/>
        <w:rPr>
          <w:rStyle w:val="a7"/>
          <w:rFonts w:cs="Times New Roman"/>
          <w:sz w:val="28"/>
          <w:szCs w:val="28"/>
          <w:lang w:val="uk-UA"/>
        </w:rPr>
      </w:pPr>
      <w:r>
        <w:rPr>
          <w:rStyle w:val="a7"/>
          <w:rFonts w:cs="Times New Roman"/>
          <w:sz w:val="28"/>
          <w:szCs w:val="28"/>
          <w:lang w:val="uk-UA"/>
        </w:rPr>
        <w:t xml:space="preserve">В процесі обговорення було запропоновано перенести розгляд </w:t>
      </w:r>
      <w:r w:rsidR="00380501">
        <w:rPr>
          <w:rStyle w:val="a7"/>
          <w:rFonts w:cs="Times New Roman"/>
          <w:sz w:val="28"/>
          <w:szCs w:val="28"/>
          <w:lang w:val="uk-UA"/>
        </w:rPr>
        <w:t>протокольного доручення</w:t>
      </w:r>
      <w:r>
        <w:rPr>
          <w:rStyle w:val="a7"/>
          <w:rFonts w:cs="Times New Roman"/>
          <w:sz w:val="28"/>
          <w:szCs w:val="28"/>
          <w:lang w:val="uk-UA"/>
        </w:rPr>
        <w:t xml:space="preserve"> на </w:t>
      </w:r>
      <w:r w:rsidR="00380501">
        <w:rPr>
          <w:rStyle w:val="a7"/>
          <w:rFonts w:cs="Times New Roman"/>
          <w:sz w:val="28"/>
          <w:szCs w:val="28"/>
          <w:lang w:val="uk-UA"/>
        </w:rPr>
        <w:t>інше</w:t>
      </w:r>
      <w:r>
        <w:rPr>
          <w:rStyle w:val="a7"/>
          <w:rFonts w:cs="Times New Roman"/>
          <w:sz w:val="28"/>
          <w:szCs w:val="28"/>
          <w:lang w:val="uk-UA"/>
        </w:rPr>
        <w:t xml:space="preserve"> засідання постійної комісії у зв’язку з необхідністю </w:t>
      </w:r>
      <w:r w:rsidR="00380501">
        <w:rPr>
          <w:rStyle w:val="a7"/>
          <w:rFonts w:cs="Times New Roman"/>
          <w:sz w:val="28"/>
          <w:szCs w:val="28"/>
          <w:lang w:val="uk-UA"/>
        </w:rPr>
        <w:t xml:space="preserve">отримати інформацію про результати діяльності зазначеної комісії для надання обґрунтованого і неупередженого висновку щодо події, яка сталась на пленарному засіданні 27.10.2016. </w:t>
      </w:r>
    </w:p>
    <w:p w:rsidR="00E24487" w:rsidRDefault="00E24487" w:rsidP="00D26DAE">
      <w:pPr>
        <w:ind w:firstLine="708"/>
        <w:jc w:val="both"/>
        <w:rPr>
          <w:rStyle w:val="a7"/>
          <w:rFonts w:cs="Times New Roman"/>
          <w:b/>
          <w:bCs/>
          <w:sz w:val="28"/>
          <w:szCs w:val="28"/>
          <w:lang w:val="uk-UA"/>
        </w:rPr>
      </w:pPr>
    </w:p>
    <w:p w:rsidR="008B6B48" w:rsidRDefault="00D26DAE" w:rsidP="00D26DAE">
      <w:pPr>
        <w:ind w:firstLine="708"/>
        <w:jc w:val="both"/>
        <w:rPr>
          <w:rStyle w:val="a7"/>
          <w:rFonts w:cs="Times New Roman"/>
          <w:b/>
          <w:bCs/>
          <w:sz w:val="28"/>
          <w:szCs w:val="28"/>
          <w:lang w:val="uk-UA"/>
        </w:rPr>
      </w:pPr>
      <w:r w:rsidRPr="00744A54">
        <w:rPr>
          <w:rStyle w:val="a7"/>
          <w:rFonts w:cs="Times New Roman"/>
          <w:b/>
          <w:bCs/>
          <w:sz w:val="28"/>
          <w:szCs w:val="28"/>
          <w:lang w:val="uk-UA"/>
        </w:rPr>
        <w:t>Вирішили:</w:t>
      </w:r>
    </w:p>
    <w:p w:rsidR="00D26DAE" w:rsidRDefault="00D26DAE" w:rsidP="00D26DAE">
      <w:pPr>
        <w:ind w:firstLine="708"/>
        <w:jc w:val="both"/>
        <w:rPr>
          <w:sz w:val="28"/>
          <w:szCs w:val="28"/>
          <w:lang w:val="uk-UA"/>
        </w:rPr>
      </w:pPr>
      <w:r>
        <w:rPr>
          <w:rStyle w:val="a7"/>
          <w:rFonts w:cs="Times New Roman"/>
          <w:bCs/>
          <w:sz w:val="28"/>
          <w:szCs w:val="28"/>
          <w:lang w:val="uk-UA"/>
        </w:rPr>
        <w:t xml:space="preserve">Перенести розгляд </w:t>
      </w:r>
      <w:r w:rsidR="00380501">
        <w:rPr>
          <w:sz w:val="28"/>
          <w:szCs w:val="28"/>
          <w:lang w:val="uk-UA"/>
        </w:rPr>
        <w:t xml:space="preserve">протокольного доручення № 6 Київського міського голови від 01.11.2016 № 225-ПД-54 </w:t>
      </w:r>
      <w:r>
        <w:rPr>
          <w:sz w:val="28"/>
          <w:szCs w:val="28"/>
          <w:lang w:val="uk-UA"/>
        </w:rPr>
        <w:t xml:space="preserve">на </w:t>
      </w:r>
      <w:r w:rsidR="00380501">
        <w:rPr>
          <w:sz w:val="28"/>
          <w:szCs w:val="28"/>
          <w:lang w:val="uk-UA"/>
        </w:rPr>
        <w:t>інше</w:t>
      </w:r>
      <w:r>
        <w:rPr>
          <w:sz w:val="28"/>
          <w:szCs w:val="28"/>
          <w:lang w:val="uk-UA"/>
        </w:rPr>
        <w:t xml:space="preserve"> засідання постійної комісії.</w:t>
      </w:r>
    </w:p>
    <w:p w:rsidR="00F64F5D" w:rsidRPr="00744A54" w:rsidRDefault="00F64F5D" w:rsidP="00174C66">
      <w:pPr>
        <w:tabs>
          <w:tab w:val="left" w:pos="720"/>
        </w:tabs>
        <w:jc w:val="both"/>
        <w:rPr>
          <w:rStyle w:val="a7"/>
          <w:rFonts w:cs="Times New Roman"/>
          <w:b/>
          <w:bCs/>
          <w:sz w:val="28"/>
          <w:szCs w:val="28"/>
          <w:lang w:val="uk-UA"/>
        </w:rPr>
      </w:pPr>
    </w:p>
    <w:p w:rsidR="00FB11E5" w:rsidRPr="00744A54" w:rsidRDefault="00F64F5D" w:rsidP="00D26DAE">
      <w:pPr>
        <w:jc w:val="both"/>
        <w:rPr>
          <w:rStyle w:val="a7"/>
          <w:rFonts w:cs="Times New Roman"/>
          <w:b/>
          <w:bCs/>
          <w:sz w:val="28"/>
          <w:szCs w:val="28"/>
          <w:lang w:val="uk-UA"/>
        </w:rPr>
      </w:pPr>
      <w:r w:rsidRPr="00744A54">
        <w:rPr>
          <w:rStyle w:val="a7"/>
          <w:rFonts w:cs="Times New Roman"/>
          <w:b/>
          <w:bCs/>
          <w:sz w:val="28"/>
          <w:szCs w:val="28"/>
          <w:lang w:val="uk-UA"/>
        </w:rPr>
        <w:tab/>
      </w:r>
      <w:r w:rsidR="0039217E" w:rsidRPr="00744A54">
        <w:rPr>
          <w:rStyle w:val="a7"/>
          <w:rFonts w:cs="Times New Roman"/>
          <w:b/>
          <w:bCs/>
          <w:sz w:val="28"/>
          <w:szCs w:val="28"/>
          <w:lang w:val="uk-UA"/>
        </w:rPr>
        <w:t>Голосували:</w:t>
      </w:r>
    </w:p>
    <w:p w:rsidR="00FB11E5" w:rsidRPr="00744A54" w:rsidRDefault="0039217E" w:rsidP="00174C66">
      <w:pPr>
        <w:jc w:val="both"/>
        <w:rPr>
          <w:rStyle w:val="a7"/>
          <w:rFonts w:cs="Times New Roman"/>
          <w:sz w:val="28"/>
          <w:szCs w:val="28"/>
          <w:lang w:val="uk-UA"/>
        </w:rPr>
      </w:pPr>
      <w:r w:rsidRPr="00744A54">
        <w:rPr>
          <w:rStyle w:val="a7"/>
          <w:rFonts w:cs="Times New Roman"/>
          <w:sz w:val="28"/>
          <w:szCs w:val="28"/>
          <w:lang w:val="uk-UA"/>
        </w:rPr>
        <w:t xml:space="preserve">        «За» - 4; «проти» - 0; «утр.» - 0. </w:t>
      </w:r>
    </w:p>
    <w:p w:rsidR="00FB11E5" w:rsidRPr="00744A54" w:rsidRDefault="00FB11E5" w:rsidP="00174C66">
      <w:pPr>
        <w:jc w:val="both"/>
        <w:rPr>
          <w:rStyle w:val="a7"/>
          <w:rFonts w:eastAsia="Times New Roman" w:cs="Times New Roman"/>
          <w:sz w:val="28"/>
          <w:szCs w:val="28"/>
          <w:shd w:val="clear" w:color="auto" w:fill="FFFFFF"/>
          <w:lang w:val="uk-UA"/>
        </w:rPr>
      </w:pPr>
    </w:p>
    <w:p w:rsidR="00174C66" w:rsidRPr="00744A54" w:rsidRDefault="00174C66" w:rsidP="00174C66">
      <w:pPr>
        <w:jc w:val="both"/>
        <w:rPr>
          <w:rStyle w:val="a7"/>
          <w:rFonts w:eastAsia="Times New Roman" w:cs="Times New Roman"/>
          <w:sz w:val="28"/>
          <w:szCs w:val="28"/>
          <w:shd w:val="clear" w:color="auto" w:fill="FFFFFF"/>
          <w:lang w:val="uk-UA"/>
        </w:rPr>
      </w:pPr>
    </w:p>
    <w:p w:rsidR="00380501" w:rsidRPr="00744A54" w:rsidRDefault="00380501" w:rsidP="00174C66">
      <w:pPr>
        <w:jc w:val="both"/>
        <w:rPr>
          <w:rFonts w:cs="Times New Roman"/>
          <w:sz w:val="28"/>
          <w:szCs w:val="28"/>
          <w:lang w:val="uk-UA"/>
        </w:rPr>
      </w:pPr>
    </w:p>
    <w:p w:rsidR="00FB11E5" w:rsidRPr="00744A54" w:rsidRDefault="0039217E" w:rsidP="00174C66">
      <w:pPr>
        <w:tabs>
          <w:tab w:val="left" w:pos="720"/>
        </w:tabs>
        <w:jc w:val="both"/>
        <w:rPr>
          <w:rStyle w:val="a7"/>
          <w:rFonts w:cs="Times New Roman"/>
          <w:b/>
          <w:bCs/>
          <w:sz w:val="28"/>
          <w:szCs w:val="28"/>
          <w:lang w:val="uk-UA"/>
        </w:rPr>
      </w:pPr>
      <w:r w:rsidRPr="00744A54">
        <w:rPr>
          <w:rStyle w:val="a7"/>
          <w:rFonts w:cs="Times New Roman"/>
          <w:sz w:val="28"/>
          <w:szCs w:val="28"/>
          <w:lang w:val="uk-UA"/>
        </w:rPr>
        <w:tab/>
      </w:r>
      <w:r w:rsidRPr="00744A54">
        <w:rPr>
          <w:rStyle w:val="a7"/>
          <w:rFonts w:cs="Times New Roman"/>
          <w:b/>
          <w:bCs/>
          <w:sz w:val="28"/>
          <w:szCs w:val="28"/>
          <w:lang w:val="uk-UA"/>
        </w:rPr>
        <w:t xml:space="preserve">Голова комісії                                                                </w:t>
      </w:r>
      <w:r w:rsidRPr="00744A54">
        <w:rPr>
          <w:rStyle w:val="a7"/>
          <w:rFonts w:cs="Times New Roman"/>
          <w:b/>
          <w:bCs/>
          <w:sz w:val="28"/>
          <w:szCs w:val="28"/>
          <w:lang w:val="uk-UA"/>
        </w:rPr>
        <w:tab/>
        <w:t xml:space="preserve"> О. Макаров</w:t>
      </w:r>
    </w:p>
    <w:p w:rsidR="00380501" w:rsidRPr="00744A54" w:rsidRDefault="0039217E" w:rsidP="00174C66">
      <w:pPr>
        <w:tabs>
          <w:tab w:val="left" w:pos="720"/>
        </w:tabs>
        <w:jc w:val="both"/>
        <w:rPr>
          <w:rStyle w:val="a7"/>
          <w:rFonts w:cs="Times New Roman"/>
          <w:b/>
          <w:bCs/>
          <w:sz w:val="28"/>
          <w:szCs w:val="28"/>
          <w:lang w:val="uk-UA"/>
        </w:rPr>
      </w:pPr>
      <w:r w:rsidRPr="00744A54">
        <w:rPr>
          <w:rStyle w:val="a7"/>
          <w:rFonts w:cs="Times New Roman"/>
          <w:b/>
          <w:bCs/>
          <w:sz w:val="28"/>
          <w:szCs w:val="28"/>
          <w:lang w:val="uk-UA"/>
        </w:rPr>
        <w:t xml:space="preserve">         </w:t>
      </w:r>
    </w:p>
    <w:p w:rsidR="00FB11E5" w:rsidRPr="00744A54" w:rsidRDefault="00FB11E5" w:rsidP="00174C66">
      <w:pPr>
        <w:tabs>
          <w:tab w:val="left" w:pos="720"/>
        </w:tabs>
        <w:jc w:val="both"/>
        <w:rPr>
          <w:rFonts w:cs="Times New Roman"/>
          <w:b/>
          <w:bCs/>
          <w:sz w:val="28"/>
          <w:szCs w:val="28"/>
          <w:lang w:val="uk-UA"/>
        </w:rPr>
      </w:pPr>
    </w:p>
    <w:p w:rsidR="00FB11E5" w:rsidRDefault="0039217E" w:rsidP="00174C66">
      <w:pPr>
        <w:pStyle w:val="a8"/>
        <w:tabs>
          <w:tab w:val="left" w:pos="540"/>
        </w:tabs>
        <w:jc w:val="both"/>
        <w:rPr>
          <w:rStyle w:val="a7"/>
          <w:b/>
          <w:bCs/>
          <w:sz w:val="28"/>
          <w:szCs w:val="28"/>
          <w:lang w:val="uk-UA"/>
        </w:rPr>
      </w:pPr>
      <w:r w:rsidRPr="00744A54">
        <w:rPr>
          <w:rStyle w:val="a7"/>
          <w:b/>
          <w:bCs/>
          <w:sz w:val="28"/>
          <w:szCs w:val="28"/>
          <w:lang w:val="uk-UA"/>
        </w:rPr>
        <w:tab/>
        <w:t xml:space="preserve">  Секретар комісії                                                               І. Опадчий  </w:t>
      </w:r>
    </w:p>
    <w:p w:rsidR="000D0B69" w:rsidRDefault="000D0B69" w:rsidP="00174C66">
      <w:pPr>
        <w:pStyle w:val="a8"/>
        <w:tabs>
          <w:tab w:val="left" w:pos="540"/>
        </w:tabs>
        <w:jc w:val="both"/>
        <w:rPr>
          <w:rStyle w:val="a7"/>
          <w:b/>
          <w:bCs/>
          <w:sz w:val="28"/>
          <w:szCs w:val="28"/>
          <w:lang w:val="uk-UA"/>
        </w:rPr>
      </w:pPr>
    </w:p>
    <w:p w:rsidR="000D0B69" w:rsidRPr="000D0B69" w:rsidRDefault="000D0B69" w:rsidP="000D0B69">
      <w:pPr>
        <w:pStyle w:val="a8"/>
        <w:tabs>
          <w:tab w:val="left" w:pos="540"/>
        </w:tabs>
        <w:jc w:val="both"/>
        <w:rPr>
          <w:sz w:val="28"/>
          <w:szCs w:val="28"/>
        </w:rPr>
      </w:pPr>
    </w:p>
    <w:sectPr w:rsidR="000D0B69" w:rsidRPr="000D0B69" w:rsidSect="00B22E96">
      <w:headerReference w:type="default" r:id="rId9"/>
      <w:footerReference w:type="default" r:id="rId10"/>
      <w:pgSz w:w="11900" w:h="16840"/>
      <w:pgMar w:top="899" w:right="850" w:bottom="1276"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9A7" w:rsidRDefault="00E129A7">
      <w:r>
        <w:separator/>
      </w:r>
    </w:p>
  </w:endnote>
  <w:endnote w:type="continuationSeparator" w:id="0">
    <w:p w:rsidR="00E129A7" w:rsidRDefault="00E1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2F1" w:rsidRDefault="004552F1">
    <w:pPr>
      <w:pStyle w:val="a5"/>
      <w:jc w:val="center"/>
    </w:pPr>
    <w:r>
      <w:fldChar w:fldCharType="begin"/>
    </w:r>
    <w:r>
      <w:instrText xml:space="preserve"> PAGE </w:instrText>
    </w:r>
    <w:r>
      <w:fldChar w:fldCharType="separate"/>
    </w:r>
    <w:r w:rsidR="00E129A7">
      <w:rPr>
        <w:noProof/>
      </w:rPr>
      <w:t>1</w:t>
    </w:r>
    <w:r>
      <w:fldChar w:fldCharType="end"/>
    </w:r>
  </w:p>
  <w:p w:rsidR="004552F1" w:rsidRDefault="004552F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9A7" w:rsidRDefault="00E129A7">
      <w:r>
        <w:separator/>
      </w:r>
    </w:p>
  </w:footnote>
  <w:footnote w:type="continuationSeparator" w:id="0">
    <w:p w:rsidR="00E129A7" w:rsidRDefault="00E12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2F1" w:rsidRDefault="004552F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25A"/>
    <w:multiLevelType w:val="hybridMultilevel"/>
    <w:tmpl w:val="8884918E"/>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CCC3200"/>
    <w:multiLevelType w:val="hybridMultilevel"/>
    <w:tmpl w:val="B8BC97F6"/>
    <w:lvl w:ilvl="0" w:tplc="54526352">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33338D0"/>
    <w:multiLevelType w:val="hybridMultilevel"/>
    <w:tmpl w:val="A2BEE56E"/>
    <w:numStyleLink w:val="2"/>
  </w:abstractNum>
  <w:abstractNum w:abstractNumId="3" w15:restartNumberingAfterBreak="0">
    <w:nsid w:val="236C1078"/>
    <w:multiLevelType w:val="hybridMultilevel"/>
    <w:tmpl w:val="1D0EFE84"/>
    <w:styleLink w:val="1"/>
    <w:lvl w:ilvl="0" w:tplc="978C7590">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16EC18">
      <w:start w:val="1"/>
      <w:numFmt w:val="bullet"/>
      <w:lvlText w:val="o"/>
      <w:lvlJc w:val="left"/>
      <w:pPr>
        <w:ind w:left="17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242F2F0">
      <w:start w:val="1"/>
      <w:numFmt w:val="bullet"/>
      <w:lvlText w:val="▪"/>
      <w:lvlJc w:val="left"/>
      <w:pPr>
        <w:ind w:left="25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F8C7FBE">
      <w:start w:val="1"/>
      <w:numFmt w:val="bullet"/>
      <w:lvlText w:val="•"/>
      <w:lvlJc w:val="left"/>
      <w:pPr>
        <w:ind w:left="32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62D902">
      <w:start w:val="1"/>
      <w:numFmt w:val="bullet"/>
      <w:lvlText w:val="o"/>
      <w:lvlJc w:val="left"/>
      <w:pPr>
        <w:ind w:left="39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FDCEDD6">
      <w:start w:val="1"/>
      <w:numFmt w:val="bullet"/>
      <w:lvlText w:val="▪"/>
      <w:lvlJc w:val="left"/>
      <w:pPr>
        <w:ind w:left="46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7767C40">
      <w:start w:val="1"/>
      <w:numFmt w:val="bullet"/>
      <w:lvlText w:val="•"/>
      <w:lvlJc w:val="left"/>
      <w:pPr>
        <w:ind w:left="53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041EC4">
      <w:start w:val="1"/>
      <w:numFmt w:val="bullet"/>
      <w:lvlText w:val="o"/>
      <w:lvlJc w:val="left"/>
      <w:pPr>
        <w:ind w:left="61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48E0BC6">
      <w:start w:val="1"/>
      <w:numFmt w:val="bullet"/>
      <w:lvlText w:val="▪"/>
      <w:lvlJc w:val="left"/>
      <w:pPr>
        <w:ind w:left="68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FC034D"/>
    <w:multiLevelType w:val="hybridMultilevel"/>
    <w:tmpl w:val="1D0EFE84"/>
    <w:numStyleLink w:val="1"/>
  </w:abstractNum>
  <w:abstractNum w:abstractNumId="5" w15:restartNumberingAfterBreak="0">
    <w:nsid w:val="3A77175D"/>
    <w:multiLevelType w:val="hybridMultilevel"/>
    <w:tmpl w:val="10283C54"/>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A8E0F94"/>
    <w:multiLevelType w:val="hybridMultilevel"/>
    <w:tmpl w:val="A2BEE56E"/>
    <w:styleLink w:val="2"/>
    <w:lvl w:ilvl="0" w:tplc="72746254">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28399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A25064">
      <w:start w:val="1"/>
      <w:numFmt w:val="lowerRoman"/>
      <w:lvlText w:val="%3."/>
      <w:lvlJc w:val="left"/>
      <w:pPr>
        <w:ind w:left="25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3826100">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E48A6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BC1F5E">
      <w:start w:val="1"/>
      <w:numFmt w:val="lowerRoman"/>
      <w:lvlText w:val="%6."/>
      <w:lvlJc w:val="left"/>
      <w:pPr>
        <w:ind w:left="46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090AFB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5A7EF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D0C5EA">
      <w:start w:val="1"/>
      <w:numFmt w:val="lowerRoman"/>
      <w:lvlText w:val="%9."/>
      <w:lvlJc w:val="left"/>
      <w:pPr>
        <w:ind w:left="68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1F21C11"/>
    <w:multiLevelType w:val="hybridMultilevel"/>
    <w:tmpl w:val="DAF22508"/>
    <w:lvl w:ilvl="0" w:tplc="DFE60E8C">
      <w:start w:val="1"/>
      <w:numFmt w:val="bullet"/>
      <w:lvlText w:val="-"/>
      <w:lvlJc w:val="left"/>
      <w:pPr>
        <w:ind w:left="1068" w:hanging="360"/>
      </w:pPr>
      <w:rPr>
        <w:rFonts w:ascii="Courier New" w:hAnsi="Courier New"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47FD7912"/>
    <w:multiLevelType w:val="hybridMultilevel"/>
    <w:tmpl w:val="88300BD6"/>
    <w:lvl w:ilvl="0" w:tplc="94E0CE8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B8D23CF"/>
    <w:multiLevelType w:val="hybridMultilevel"/>
    <w:tmpl w:val="EEF00106"/>
    <w:lvl w:ilvl="0" w:tplc="8C369DD2">
      <w:start w:val="1"/>
      <w:numFmt w:val="decimal"/>
      <w:lvlText w:val="%1."/>
      <w:lvlJc w:val="left"/>
      <w:pPr>
        <w:ind w:left="791" w:hanging="2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37716F"/>
    <w:multiLevelType w:val="hybridMultilevel"/>
    <w:tmpl w:val="2D0C7550"/>
    <w:lvl w:ilvl="0" w:tplc="6CCC2CA0">
      <w:start w:val="1"/>
      <w:numFmt w:val="bullet"/>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5A8E380E"/>
    <w:multiLevelType w:val="hybridMultilevel"/>
    <w:tmpl w:val="7B94583E"/>
    <w:lvl w:ilvl="0" w:tplc="6CCC2CA0">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BAA6168"/>
    <w:multiLevelType w:val="hybridMultilevel"/>
    <w:tmpl w:val="423C8128"/>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637269F7"/>
    <w:multiLevelType w:val="hybridMultilevel"/>
    <w:tmpl w:val="798425F2"/>
    <w:lvl w:ilvl="0" w:tplc="495A8A70">
      <w:start w:val="2"/>
      <w:numFmt w:val="bullet"/>
      <w:lvlText w:val="-"/>
      <w:lvlJc w:val="left"/>
      <w:pPr>
        <w:ind w:left="1211" w:hanging="360"/>
      </w:pPr>
      <w:rPr>
        <w:rFonts w:ascii="Times New Roman" w:eastAsia="Arial Unicode MS"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673A5B37"/>
    <w:multiLevelType w:val="hybridMultilevel"/>
    <w:tmpl w:val="238C2470"/>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728936D3"/>
    <w:multiLevelType w:val="hybridMultilevel"/>
    <w:tmpl w:val="3D9E29A6"/>
    <w:lvl w:ilvl="0" w:tplc="14A41F7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4DF5939"/>
    <w:multiLevelType w:val="hybridMultilevel"/>
    <w:tmpl w:val="A2C047C4"/>
    <w:lvl w:ilvl="0" w:tplc="5FA0F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6"/>
  </w:num>
  <w:num w:numId="4">
    <w:abstractNumId w:val="2"/>
  </w:num>
  <w:num w:numId="5">
    <w:abstractNumId w:val="9"/>
  </w:num>
  <w:num w:numId="6">
    <w:abstractNumId w:val="14"/>
  </w:num>
  <w:num w:numId="7">
    <w:abstractNumId w:val="0"/>
  </w:num>
  <w:num w:numId="8">
    <w:abstractNumId w:val="12"/>
  </w:num>
  <w:num w:numId="9">
    <w:abstractNumId w:val="5"/>
  </w:num>
  <w:num w:numId="10">
    <w:abstractNumId w:val="1"/>
  </w:num>
  <w:num w:numId="11">
    <w:abstractNumId w:val="7"/>
  </w:num>
  <w:num w:numId="12">
    <w:abstractNumId w:val="8"/>
  </w:num>
  <w:num w:numId="13">
    <w:abstractNumId w:val="13"/>
  </w:num>
  <w:num w:numId="14">
    <w:abstractNumId w:val="16"/>
  </w:num>
  <w:num w:numId="15">
    <w:abstractNumId w:val="1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E5"/>
    <w:rsid w:val="0001116F"/>
    <w:rsid w:val="000305F1"/>
    <w:rsid w:val="0005618E"/>
    <w:rsid w:val="00062A69"/>
    <w:rsid w:val="0007764F"/>
    <w:rsid w:val="00087402"/>
    <w:rsid w:val="000B26A4"/>
    <w:rsid w:val="000C06EE"/>
    <w:rsid w:val="000D0B69"/>
    <w:rsid w:val="000D4426"/>
    <w:rsid w:val="000D6D6B"/>
    <w:rsid w:val="000E2D4C"/>
    <w:rsid w:val="00106985"/>
    <w:rsid w:val="00112A45"/>
    <w:rsid w:val="001217D5"/>
    <w:rsid w:val="00140EB9"/>
    <w:rsid w:val="001621C7"/>
    <w:rsid w:val="00174C66"/>
    <w:rsid w:val="00185579"/>
    <w:rsid w:val="001A184B"/>
    <w:rsid w:val="001B7028"/>
    <w:rsid w:val="001E1423"/>
    <w:rsid w:val="001F1E90"/>
    <w:rsid w:val="001F691A"/>
    <w:rsid w:val="002054AA"/>
    <w:rsid w:val="00207769"/>
    <w:rsid w:val="002442CB"/>
    <w:rsid w:val="00264DA0"/>
    <w:rsid w:val="002C2A50"/>
    <w:rsid w:val="002C5D09"/>
    <w:rsid w:val="002C6207"/>
    <w:rsid w:val="002D51AB"/>
    <w:rsid w:val="003079E2"/>
    <w:rsid w:val="003114EE"/>
    <w:rsid w:val="0036365A"/>
    <w:rsid w:val="00380501"/>
    <w:rsid w:val="0038491D"/>
    <w:rsid w:val="0039217E"/>
    <w:rsid w:val="003E5356"/>
    <w:rsid w:val="00406191"/>
    <w:rsid w:val="00415FE7"/>
    <w:rsid w:val="0043033C"/>
    <w:rsid w:val="004552F1"/>
    <w:rsid w:val="00470695"/>
    <w:rsid w:val="00484F9C"/>
    <w:rsid w:val="0048640D"/>
    <w:rsid w:val="004A7DAF"/>
    <w:rsid w:val="004B5DEC"/>
    <w:rsid w:val="004D0FE0"/>
    <w:rsid w:val="004F0B17"/>
    <w:rsid w:val="00507AFB"/>
    <w:rsid w:val="0052681B"/>
    <w:rsid w:val="00564FAE"/>
    <w:rsid w:val="00580A25"/>
    <w:rsid w:val="00593093"/>
    <w:rsid w:val="005A0598"/>
    <w:rsid w:val="005D6CE1"/>
    <w:rsid w:val="005E22B3"/>
    <w:rsid w:val="005F084F"/>
    <w:rsid w:val="00641D67"/>
    <w:rsid w:val="00645AA0"/>
    <w:rsid w:val="00660D22"/>
    <w:rsid w:val="006611BB"/>
    <w:rsid w:val="006666CF"/>
    <w:rsid w:val="006E0DB8"/>
    <w:rsid w:val="006E6589"/>
    <w:rsid w:val="00716AED"/>
    <w:rsid w:val="00744A54"/>
    <w:rsid w:val="00756C59"/>
    <w:rsid w:val="00777DDB"/>
    <w:rsid w:val="00786BA6"/>
    <w:rsid w:val="007A4BB5"/>
    <w:rsid w:val="007B2689"/>
    <w:rsid w:val="007B2823"/>
    <w:rsid w:val="007E59DC"/>
    <w:rsid w:val="007F4BA9"/>
    <w:rsid w:val="00801175"/>
    <w:rsid w:val="00801F96"/>
    <w:rsid w:val="008020F6"/>
    <w:rsid w:val="008106AE"/>
    <w:rsid w:val="008127C6"/>
    <w:rsid w:val="0082375A"/>
    <w:rsid w:val="008247DA"/>
    <w:rsid w:val="008544DB"/>
    <w:rsid w:val="00884880"/>
    <w:rsid w:val="008A1104"/>
    <w:rsid w:val="008A6946"/>
    <w:rsid w:val="008B6B48"/>
    <w:rsid w:val="008E38CD"/>
    <w:rsid w:val="008E5091"/>
    <w:rsid w:val="00905209"/>
    <w:rsid w:val="00913A89"/>
    <w:rsid w:val="009271A2"/>
    <w:rsid w:val="009372EC"/>
    <w:rsid w:val="00956530"/>
    <w:rsid w:val="0099645F"/>
    <w:rsid w:val="009B4583"/>
    <w:rsid w:val="009C55A0"/>
    <w:rsid w:val="009D0375"/>
    <w:rsid w:val="009D4054"/>
    <w:rsid w:val="00A05499"/>
    <w:rsid w:val="00A70AE5"/>
    <w:rsid w:val="00AD5CA7"/>
    <w:rsid w:val="00AE5622"/>
    <w:rsid w:val="00AF2565"/>
    <w:rsid w:val="00B22E96"/>
    <w:rsid w:val="00B32FA1"/>
    <w:rsid w:val="00B6155A"/>
    <w:rsid w:val="00B730FC"/>
    <w:rsid w:val="00B7334E"/>
    <w:rsid w:val="00B93358"/>
    <w:rsid w:val="00B9425A"/>
    <w:rsid w:val="00BA1280"/>
    <w:rsid w:val="00BC43B1"/>
    <w:rsid w:val="00BD4004"/>
    <w:rsid w:val="00BF4F89"/>
    <w:rsid w:val="00C342B5"/>
    <w:rsid w:val="00C34942"/>
    <w:rsid w:val="00C36694"/>
    <w:rsid w:val="00C40C72"/>
    <w:rsid w:val="00C43756"/>
    <w:rsid w:val="00C50D10"/>
    <w:rsid w:val="00C534A7"/>
    <w:rsid w:val="00C57913"/>
    <w:rsid w:val="00C97E8A"/>
    <w:rsid w:val="00D26926"/>
    <w:rsid w:val="00D26DAE"/>
    <w:rsid w:val="00D4740C"/>
    <w:rsid w:val="00D512BF"/>
    <w:rsid w:val="00D77B43"/>
    <w:rsid w:val="00E0424B"/>
    <w:rsid w:val="00E129A7"/>
    <w:rsid w:val="00E24487"/>
    <w:rsid w:val="00E55A65"/>
    <w:rsid w:val="00E72DD3"/>
    <w:rsid w:val="00E920B8"/>
    <w:rsid w:val="00EA1104"/>
    <w:rsid w:val="00EA138B"/>
    <w:rsid w:val="00EC3657"/>
    <w:rsid w:val="00EF0543"/>
    <w:rsid w:val="00F31A7F"/>
    <w:rsid w:val="00F64F5D"/>
    <w:rsid w:val="00F97C4E"/>
    <w:rsid w:val="00FB11E5"/>
    <w:rsid w:val="00FE793B"/>
    <w:rsid w:val="00FF1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FF4E744-B430-41A3-9C66-2DE89EB0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cs="Arial Unicode MS"/>
      <w:color w:val="000000"/>
      <w:sz w:val="24"/>
      <w:szCs w:val="24"/>
      <w:u w:color="000000"/>
    </w:rPr>
  </w:style>
  <w:style w:type="paragraph" w:styleId="20">
    <w:name w:val="heading 2"/>
    <w:basedOn w:val="a"/>
    <w:link w:val="21"/>
    <w:uiPriority w:val="9"/>
    <w:qFormat/>
    <w:rsid w:val="004706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cs="Times New Roman"/>
      <w:b/>
      <w:bCs/>
      <w:color w:val="auto"/>
      <w:sz w:val="36"/>
      <w:szCs w:val="36"/>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w:hAnsi="Helvetica" w:cs="Arial Unicode MS"/>
      <w:color w:val="000000"/>
      <w:sz w:val="24"/>
      <w:szCs w:val="24"/>
    </w:rPr>
  </w:style>
  <w:style w:type="paragraph" w:styleId="a5">
    <w:name w:val="footer"/>
    <w:pPr>
      <w:tabs>
        <w:tab w:val="center" w:pos="4677"/>
        <w:tab w:val="right" w:pos="9355"/>
      </w:tabs>
    </w:pPr>
    <w:rPr>
      <w:rFonts w:cs="Arial Unicode MS"/>
      <w:color w:val="000000"/>
      <w:sz w:val="24"/>
      <w:szCs w:val="24"/>
      <w:u w:color="000000"/>
    </w:rPr>
  </w:style>
  <w:style w:type="paragraph" w:styleId="a6">
    <w:name w:val="Body Text"/>
    <w:pPr>
      <w:jc w:val="both"/>
    </w:pPr>
    <w:rPr>
      <w:rFonts w:eastAsia="Times New Roman"/>
      <w:b/>
      <w:bCs/>
      <w:color w:val="000000"/>
      <w:sz w:val="28"/>
      <w:szCs w:val="28"/>
      <w:u w:color="000000"/>
    </w:rPr>
  </w:style>
  <w:style w:type="paragraph" w:customStyle="1" w:styleId="-11">
    <w:name w:val="Цветной список - Акцент 11"/>
    <w:pPr>
      <w:spacing w:after="200" w:line="276" w:lineRule="auto"/>
      <w:ind w:left="720"/>
    </w:pPr>
    <w:rPr>
      <w:rFonts w:ascii="Calibri" w:eastAsia="Calibri" w:hAnsi="Calibri" w:cs="Calibri"/>
      <w:color w:val="000000"/>
      <w:sz w:val="22"/>
      <w:szCs w:val="22"/>
      <w:u w:color="000000"/>
    </w:rPr>
  </w:style>
  <w:style w:type="character" w:customStyle="1" w:styleId="a7">
    <w:name w:val="Нет"/>
  </w:style>
  <w:style w:type="character" w:customStyle="1" w:styleId="Hyperlink0">
    <w:name w:val="Hyperlink.0"/>
    <w:basedOn w:val="a7"/>
    <w:rPr>
      <w:rFonts w:ascii="Times New Roman" w:eastAsia="Times New Roman" w:hAnsi="Times New Roman" w:cs="Times New Roman"/>
      <w:i/>
      <w:iCs/>
      <w:color w:val="0563C1"/>
      <w:sz w:val="28"/>
      <w:szCs w:val="28"/>
      <w:u w:val="single" w:color="0563C1"/>
    </w:rPr>
  </w:style>
  <w:style w:type="numbering" w:customStyle="1" w:styleId="1">
    <w:name w:val="Импортированный стиль 1"/>
    <w:pPr>
      <w:numPr>
        <w:numId w:val="1"/>
      </w:numPr>
    </w:pPr>
  </w:style>
  <w:style w:type="character" w:customStyle="1" w:styleId="Hyperlink1">
    <w:name w:val="Hyperlink.1"/>
    <w:basedOn w:val="a7"/>
    <w:rPr>
      <w:rFonts w:ascii="Times New Roman" w:eastAsia="Times New Roman" w:hAnsi="Times New Roman" w:cs="Times New Roman"/>
      <w:i/>
      <w:iCs/>
      <w:color w:val="0563C1"/>
      <w:u w:val="single" w:color="0563C1"/>
    </w:rPr>
  </w:style>
  <w:style w:type="numbering" w:customStyle="1" w:styleId="2">
    <w:name w:val="Импортированный стиль 2"/>
    <w:pPr>
      <w:numPr>
        <w:numId w:val="3"/>
      </w:numPr>
    </w:pPr>
  </w:style>
  <w:style w:type="paragraph" w:styleId="a8">
    <w:name w:val="header"/>
    <w:pPr>
      <w:tabs>
        <w:tab w:val="center" w:pos="4677"/>
        <w:tab w:val="right" w:pos="9355"/>
      </w:tabs>
    </w:pPr>
    <w:rPr>
      <w:rFonts w:eastAsia="Times New Roman"/>
      <w:color w:val="000000"/>
      <w:sz w:val="24"/>
      <w:szCs w:val="24"/>
      <w:u w:color="000000"/>
    </w:rPr>
  </w:style>
  <w:style w:type="character" w:customStyle="1" w:styleId="21">
    <w:name w:val="Заголовок 2 Знак"/>
    <w:basedOn w:val="a0"/>
    <w:link w:val="20"/>
    <w:uiPriority w:val="9"/>
    <w:rsid w:val="00470695"/>
    <w:rPr>
      <w:rFonts w:eastAsia="Times New Roman"/>
      <w:b/>
      <w:bCs/>
      <w:sz w:val="36"/>
      <w:szCs w:val="36"/>
      <w:bdr w:val="none" w:sz="0" w:space="0" w:color="auto"/>
    </w:rPr>
  </w:style>
  <w:style w:type="paragraph" w:styleId="a9">
    <w:name w:val="List Paragraph"/>
    <w:basedOn w:val="a"/>
    <w:uiPriority w:val="34"/>
    <w:qFormat/>
    <w:rsid w:val="0038491D"/>
    <w:pPr>
      <w:ind w:left="720"/>
      <w:contextualSpacing/>
    </w:pPr>
  </w:style>
  <w:style w:type="paragraph" w:styleId="aa">
    <w:name w:val="Balloon Text"/>
    <w:basedOn w:val="a"/>
    <w:link w:val="ab"/>
    <w:uiPriority w:val="99"/>
    <w:semiHidden/>
    <w:unhideWhenUsed/>
    <w:rsid w:val="002D51AB"/>
    <w:rPr>
      <w:rFonts w:ascii="Segoe UI" w:hAnsi="Segoe UI" w:cs="Segoe UI"/>
      <w:sz w:val="18"/>
      <w:szCs w:val="18"/>
    </w:rPr>
  </w:style>
  <w:style w:type="character" w:customStyle="1" w:styleId="ab">
    <w:name w:val="Текст у виносці Знак"/>
    <w:basedOn w:val="a0"/>
    <w:link w:val="aa"/>
    <w:uiPriority w:val="99"/>
    <w:semiHidden/>
    <w:rsid w:val="002D51AB"/>
    <w:rPr>
      <w:rFonts w:ascii="Segoe UI" w:hAnsi="Segoe UI" w:cs="Segoe UI"/>
      <w:color w:val="000000"/>
      <w:sz w:val="18"/>
      <w:szCs w:val="18"/>
      <w:u w:color="000000"/>
    </w:rPr>
  </w:style>
  <w:style w:type="character" w:customStyle="1" w:styleId="apple-converted-space">
    <w:name w:val="apple-converted-space"/>
    <w:basedOn w:val="a0"/>
    <w:rsid w:val="006666CF"/>
  </w:style>
  <w:style w:type="paragraph" w:customStyle="1" w:styleId="rvps7">
    <w:name w:val="rvps7"/>
    <w:basedOn w:val="a"/>
    <w:rsid w:val="00F97C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rvts9">
    <w:name w:val="rvts9"/>
    <w:basedOn w:val="a0"/>
    <w:rsid w:val="00F97C4E"/>
  </w:style>
  <w:style w:type="paragraph" w:customStyle="1" w:styleId="rvps6">
    <w:name w:val="rvps6"/>
    <w:basedOn w:val="a"/>
    <w:rsid w:val="00F97C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rvts23">
    <w:name w:val="rvts23"/>
    <w:basedOn w:val="a0"/>
    <w:rsid w:val="00F97C4E"/>
  </w:style>
  <w:style w:type="paragraph" w:customStyle="1" w:styleId="rvps2">
    <w:name w:val="rvps2"/>
    <w:basedOn w:val="a"/>
    <w:rsid w:val="00777D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ac">
    <w:name w:val="Normal (Web)"/>
    <w:basedOn w:val="a"/>
    <w:uiPriority w:val="99"/>
    <w:unhideWhenUsed/>
    <w:rsid w:val="006611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cs="Times New Roman"/>
      <w:color w:val="auto"/>
      <w:bdr w:val="none" w:sz="0" w:space="0" w:color="auto"/>
    </w:rPr>
  </w:style>
  <w:style w:type="paragraph" w:styleId="HTML">
    <w:name w:val="HTML Preformatted"/>
    <w:basedOn w:val="a"/>
    <w:link w:val="HTML0"/>
    <w:uiPriority w:val="99"/>
    <w:semiHidden/>
    <w:unhideWhenUsed/>
    <w:rsid w:val="00507AF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0">
    <w:name w:val="Стандартний HTML Знак"/>
    <w:basedOn w:val="a0"/>
    <w:link w:val="HTML"/>
    <w:uiPriority w:val="99"/>
    <w:semiHidden/>
    <w:rsid w:val="00507AFB"/>
    <w:rPr>
      <w:rFonts w:ascii="Courier New" w:eastAsia="Times New Roman" w:hAnsi="Courier New" w:cs="Courier New"/>
      <w:bdr w:val="none" w:sz="0" w:space="0" w:color="auto"/>
    </w:rPr>
  </w:style>
  <w:style w:type="paragraph" w:customStyle="1" w:styleId="rvps12">
    <w:name w:val="rvps12"/>
    <w:basedOn w:val="a"/>
    <w:rsid w:val="00D512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393">
      <w:bodyDiv w:val="1"/>
      <w:marLeft w:val="0"/>
      <w:marRight w:val="0"/>
      <w:marTop w:val="0"/>
      <w:marBottom w:val="0"/>
      <w:divBdr>
        <w:top w:val="none" w:sz="0" w:space="0" w:color="auto"/>
        <w:left w:val="none" w:sz="0" w:space="0" w:color="auto"/>
        <w:bottom w:val="none" w:sz="0" w:space="0" w:color="auto"/>
        <w:right w:val="none" w:sz="0" w:space="0" w:color="auto"/>
      </w:divBdr>
    </w:div>
    <w:div w:id="113983811">
      <w:bodyDiv w:val="1"/>
      <w:marLeft w:val="0"/>
      <w:marRight w:val="0"/>
      <w:marTop w:val="0"/>
      <w:marBottom w:val="0"/>
      <w:divBdr>
        <w:top w:val="none" w:sz="0" w:space="0" w:color="auto"/>
        <w:left w:val="none" w:sz="0" w:space="0" w:color="auto"/>
        <w:bottom w:val="none" w:sz="0" w:space="0" w:color="auto"/>
        <w:right w:val="none" w:sz="0" w:space="0" w:color="auto"/>
      </w:divBdr>
    </w:div>
    <w:div w:id="189225292">
      <w:bodyDiv w:val="1"/>
      <w:marLeft w:val="0"/>
      <w:marRight w:val="0"/>
      <w:marTop w:val="0"/>
      <w:marBottom w:val="0"/>
      <w:divBdr>
        <w:top w:val="none" w:sz="0" w:space="0" w:color="auto"/>
        <w:left w:val="none" w:sz="0" w:space="0" w:color="auto"/>
        <w:bottom w:val="none" w:sz="0" w:space="0" w:color="auto"/>
        <w:right w:val="none" w:sz="0" w:space="0" w:color="auto"/>
      </w:divBdr>
    </w:div>
    <w:div w:id="318775707">
      <w:bodyDiv w:val="1"/>
      <w:marLeft w:val="0"/>
      <w:marRight w:val="0"/>
      <w:marTop w:val="0"/>
      <w:marBottom w:val="0"/>
      <w:divBdr>
        <w:top w:val="none" w:sz="0" w:space="0" w:color="auto"/>
        <w:left w:val="none" w:sz="0" w:space="0" w:color="auto"/>
        <w:bottom w:val="none" w:sz="0" w:space="0" w:color="auto"/>
        <w:right w:val="none" w:sz="0" w:space="0" w:color="auto"/>
      </w:divBdr>
    </w:div>
    <w:div w:id="376127575">
      <w:bodyDiv w:val="1"/>
      <w:marLeft w:val="0"/>
      <w:marRight w:val="0"/>
      <w:marTop w:val="0"/>
      <w:marBottom w:val="0"/>
      <w:divBdr>
        <w:top w:val="none" w:sz="0" w:space="0" w:color="auto"/>
        <w:left w:val="none" w:sz="0" w:space="0" w:color="auto"/>
        <w:bottom w:val="none" w:sz="0" w:space="0" w:color="auto"/>
        <w:right w:val="none" w:sz="0" w:space="0" w:color="auto"/>
      </w:divBdr>
    </w:div>
    <w:div w:id="488327761">
      <w:bodyDiv w:val="1"/>
      <w:marLeft w:val="0"/>
      <w:marRight w:val="0"/>
      <w:marTop w:val="0"/>
      <w:marBottom w:val="0"/>
      <w:divBdr>
        <w:top w:val="none" w:sz="0" w:space="0" w:color="auto"/>
        <w:left w:val="none" w:sz="0" w:space="0" w:color="auto"/>
        <w:bottom w:val="none" w:sz="0" w:space="0" w:color="auto"/>
        <w:right w:val="none" w:sz="0" w:space="0" w:color="auto"/>
      </w:divBdr>
    </w:div>
    <w:div w:id="641234385">
      <w:bodyDiv w:val="1"/>
      <w:marLeft w:val="0"/>
      <w:marRight w:val="0"/>
      <w:marTop w:val="0"/>
      <w:marBottom w:val="0"/>
      <w:divBdr>
        <w:top w:val="none" w:sz="0" w:space="0" w:color="auto"/>
        <w:left w:val="none" w:sz="0" w:space="0" w:color="auto"/>
        <w:bottom w:val="none" w:sz="0" w:space="0" w:color="auto"/>
        <w:right w:val="none" w:sz="0" w:space="0" w:color="auto"/>
      </w:divBdr>
    </w:div>
    <w:div w:id="764114876">
      <w:bodyDiv w:val="1"/>
      <w:marLeft w:val="0"/>
      <w:marRight w:val="0"/>
      <w:marTop w:val="0"/>
      <w:marBottom w:val="0"/>
      <w:divBdr>
        <w:top w:val="none" w:sz="0" w:space="0" w:color="auto"/>
        <w:left w:val="none" w:sz="0" w:space="0" w:color="auto"/>
        <w:bottom w:val="none" w:sz="0" w:space="0" w:color="auto"/>
        <w:right w:val="none" w:sz="0" w:space="0" w:color="auto"/>
      </w:divBdr>
    </w:div>
    <w:div w:id="778335060">
      <w:bodyDiv w:val="1"/>
      <w:marLeft w:val="0"/>
      <w:marRight w:val="0"/>
      <w:marTop w:val="0"/>
      <w:marBottom w:val="0"/>
      <w:divBdr>
        <w:top w:val="none" w:sz="0" w:space="0" w:color="auto"/>
        <w:left w:val="none" w:sz="0" w:space="0" w:color="auto"/>
        <w:bottom w:val="none" w:sz="0" w:space="0" w:color="auto"/>
        <w:right w:val="none" w:sz="0" w:space="0" w:color="auto"/>
      </w:divBdr>
    </w:div>
    <w:div w:id="866334430">
      <w:bodyDiv w:val="1"/>
      <w:marLeft w:val="0"/>
      <w:marRight w:val="0"/>
      <w:marTop w:val="0"/>
      <w:marBottom w:val="0"/>
      <w:divBdr>
        <w:top w:val="none" w:sz="0" w:space="0" w:color="auto"/>
        <w:left w:val="none" w:sz="0" w:space="0" w:color="auto"/>
        <w:bottom w:val="none" w:sz="0" w:space="0" w:color="auto"/>
        <w:right w:val="none" w:sz="0" w:space="0" w:color="auto"/>
      </w:divBdr>
      <w:divsChild>
        <w:div w:id="493688505">
          <w:marLeft w:val="0"/>
          <w:marRight w:val="0"/>
          <w:marTop w:val="0"/>
          <w:marBottom w:val="150"/>
          <w:divBdr>
            <w:top w:val="none" w:sz="0" w:space="0" w:color="auto"/>
            <w:left w:val="none" w:sz="0" w:space="0" w:color="auto"/>
            <w:bottom w:val="none" w:sz="0" w:space="0" w:color="auto"/>
            <w:right w:val="none" w:sz="0" w:space="0" w:color="auto"/>
          </w:divBdr>
        </w:div>
      </w:divsChild>
    </w:div>
    <w:div w:id="1025400641">
      <w:bodyDiv w:val="1"/>
      <w:marLeft w:val="0"/>
      <w:marRight w:val="0"/>
      <w:marTop w:val="0"/>
      <w:marBottom w:val="0"/>
      <w:divBdr>
        <w:top w:val="none" w:sz="0" w:space="0" w:color="auto"/>
        <w:left w:val="none" w:sz="0" w:space="0" w:color="auto"/>
        <w:bottom w:val="none" w:sz="0" w:space="0" w:color="auto"/>
        <w:right w:val="none" w:sz="0" w:space="0" w:color="auto"/>
      </w:divBdr>
    </w:div>
    <w:div w:id="1197155187">
      <w:bodyDiv w:val="1"/>
      <w:marLeft w:val="0"/>
      <w:marRight w:val="0"/>
      <w:marTop w:val="0"/>
      <w:marBottom w:val="0"/>
      <w:divBdr>
        <w:top w:val="none" w:sz="0" w:space="0" w:color="auto"/>
        <w:left w:val="none" w:sz="0" w:space="0" w:color="auto"/>
        <w:bottom w:val="none" w:sz="0" w:space="0" w:color="auto"/>
        <w:right w:val="none" w:sz="0" w:space="0" w:color="auto"/>
      </w:divBdr>
      <w:divsChild>
        <w:div w:id="802118544">
          <w:marLeft w:val="0"/>
          <w:marRight w:val="0"/>
          <w:marTop w:val="0"/>
          <w:marBottom w:val="150"/>
          <w:divBdr>
            <w:top w:val="none" w:sz="0" w:space="0" w:color="auto"/>
            <w:left w:val="none" w:sz="0" w:space="0" w:color="auto"/>
            <w:bottom w:val="none" w:sz="0" w:space="0" w:color="auto"/>
            <w:right w:val="none" w:sz="0" w:space="0" w:color="auto"/>
          </w:divBdr>
        </w:div>
      </w:divsChild>
    </w:div>
    <w:div w:id="1528759088">
      <w:bodyDiv w:val="1"/>
      <w:marLeft w:val="0"/>
      <w:marRight w:val="0"/>
      <w:marTop w:val="0"/>
      <w:marBottom w:val="0"/>
      <w:divBdr>
        <w:top w:val="none" w:sz="0" w:space="0" w:color="auto"/>
        <w:left w:val="none" w:sz="0" w:space="0" w:color="auto"/>
        <w:bottom w:val="none" w:sz="0" w:space="0" w:color="auto"/>
        <w:right w:val="none" w:sz="0" w:space="0" w:color="auto"/>
      </w:divBdr>
    </w:div>
    <w:div w:id="1679455402">
      <w:bodyDiv w:val="1"/>
      <w:marLeft w:val="0"/>
      <w:marRight w:val="0"/>
      <w:marTop w:val="0"/>
      <w:marBottom w:val="0"/>
      <w:divBdr>
        <w:top w:val="none" w:sz="0" w:space="0" w:color="auto"/>
        <w:left w:val="none" w:sz="0" w:space="0" w:color="auto"/>
        <w:bottom w:val="none" w:sz="0" w:space="0" w:color="auto"/>
        <w:right w:val="none" w:sz="0" w:space="0" w:color="auto"/>
      </w:divBdr>
    </w:div>
    <w:div w:id="1868177808">
      <w:bodyDiv w:val="1"/>
      <w:marLeft w:val="0"/>
      <w:marRight w:val="0"/>
      <w:marTop w:val="0"/>
      <w:marBottom w:val="0"/>
      <w:divBdr>
        <w:top w:val="none" w:sz="0" w:space="0" w:color="auto"/>
        <w:left w:val="none" w:sz="0" w:space="0" w:color="auto"/>
        <w:bottom w:val="none" w:sz="0" w:space="0" w:color="auto"/>
        <w:right w:val="none" w:sz="0" w:space="0" w:color="auto"/>
      </w:divBdr>
    </w:div>
    <w:div w:id="2066104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038-1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5084</Words>
  <Characters>28985</Characters>
  <Application>Microsoft Office Word</Application>
  <DocSecurity>0</DocSecurity>
  <Lines>241</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VKP</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Bodnar Maksym</dc:creator>
  <cp:lastModifiedBy>Bodnar Maksym</cp:lastModifiedBy>
  <cp:revision>2</cp:revision>
  <cp:lastPrinted>2016-11-10T15:49:00Z</cp:lastPrinted>
  <dcterms:created xsi:type="dcterms:W3CDTF">2016-11-15T15:57:00Z</dcterms:created>
  <dcterms:modified xsi:type="dcterms:W3CDTF">2016-11-15T15:57:00Z</dcterms:modified>
</cp:coreProperties>
</file>