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77" w:rsidRPr="00BE54B7" w:rsidRDefault="00C66D77" w:rsidP="00C66D77">
      <w:pPr>
        <w:widowControl w:val="0"/>
        <w:tabs>
          <w:tab w:val="left" w:pos="5220"/>
        </w:tabs>
        <w:overflowPunct w:val="0"/>
        <w:spacing w:after="0" w:line="240" w:lineRule="auto"/>
        <w:rPr>
          <w:rFonts w:ascii="Times New Roman" w:eastAsia="Andale Sans UI" w:hAnsi="Times New Roman"/>
          <w:color w:val="00000A"/>
          <w:sz w:val="24"/>
          <w:szCs w:val="28"/>
          <w:lang w:bidi="en-US"/>
        </w:rPr>
      </w:pPr>
    </w:p>
    <w:p w:rsidR="00C66D77" w:rsidRPr="00B21E5A" w:rsidRDefault="00C66D77" w:rsidP="00C66D77">
      <w:pPr>
        <w:widowControl w:val="0"/>
        <w:tabs>
          <w:tab w:val="left" w:pos="5220"/>
        </w:tabs>
        <w:overflowPunct w:val="0"/>
        <w:spacing w:after="0" w:line="240" w:lineRule="auto"/>
        <w:rPr>
          <w:rFonts w:ascii="Times New Roman" w:eastAsia="Andale Sans UI" w:hAnsi="Times New Roman"/>
          <w:color w:val="00000A"/>
          <w:sz w:val="24"/>
          <w:szCs w:val="28"/>
          <w:lang w:bidi="en-US"/>
        </w:rPr>
      </w:pPr>
      <w:r>
        <w:rPr>
          <w:rFonts w:ascii="Times New Roman" w:eastAsia="Andale Sans UI" w:hAnsi="Times New Roman"/>
          <w:color w:val="00000A"/>
          <w:sz w:val="24"/>
          <w:szCs w:val="28"/>
          <w:lang w:bidi="en-US"/>
        </w:rPr>
        <w:br/>
      </w:r>
      <w:r>
        <w:rPr>
          <w:noProof/>
          <w:lang w:eastAsia="uk-UA"/>
        </w:rPr>
        <w:drawing>
          <wp:anchor distT="0" distB="0" distL="133350" distR="119380" simplePos="0" relativeHeight="251659264" behindDoc="0" locked="0" layoutInCell="1" allowOverlap="1" wp14:anchorId="1AB924FD" wp14:editId="4BCCC757">
            <wp:simplePos x="0" y="0"/>
            <wp:positionH relativeFrom="page">
              <wp:posOffset>3584575</wp:posOffset>
            </wp:positionH>
            <wp:positionV relativeFrom="paragraph">
              <wp:posOffset>-320675</wp:posOffset>
            </wp:positionV>
            <wp:extent cx="426720" cy="564515"/>
            <wp:effectExtent l="0" t="0" r="0" b="6985"/>
            <wp:wrapNone/>
            <wp:docPr id="1" name="Рисунок 1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D77" w:rsidRPr="00B21E5A" w:rsidRDefault="00C66D77" w:rsidP="00C66D77">
      <w:pPr>
        <w:widowControl w:val="0"/>
        <w:overflowPunct w:val="0"/>
        <w:spacing w:after="0" w:line="240" w:lineRule="auto"/>
        <w:jc w:val="center"/>
        <w:rPr>
          <w:rFonts w:ascii="Times New Roman" w:eastAsia="Andale Sans UI" w:hAnsi="Times New Roman"/>
          <w:b/>
          <w:color w:val="00000A"/>
          <w:sz w:val="60"/>
          <w:szCs w:val="60"/>
          <w:lang w:val="ru-RU" w:bidi="en-US"/>
        </w:rPr>
      </w:pPr>
      <w:r w:rsidRPr="00B21E5A">
        <w:rPr>
          <w:rFonts w:ascii="Times New Roman" w:eastAsia="Andale Sans UI" w:hAnsi="Times New Roman"/>
          <w:b/>
          <w:color w:val="00000A"/>
          <w:sz w:val="60"/>
          <w:szCs w:val="60"/>
          <w:lang w:val="ru-RU" w:bidi="en-US"/>
        </w:rPr>
        <w:t>КИЇВСЬКА МІСЬКА РАДА</w:t>
      </w:r>
    </w:p>
    <w:p w:rsidR="00C66D77" w:rsidRPr="00B21E5A" w:rsidRDefault="00C66D77" w:rsidP="00C66D77">
      <w:pPr>
        <w:widowControl w:val="0"/>
        <w:overflowPunct w:val="0"/>
        <w:spacing w:after="0" w:line="240" w:lineRule="auto"/>
        <w:jc w:val="center"/>
        <w:rPr>
          <w:rFonts w:ascii="Times New Roman" w:eastAsia="Andale Sans UI" w:hAnsi="Times New Roman" w:cs="Tahoma"/>
          <w:color w:val="00000A"/>
          <w:sz w:val="24"/>
          <w:szCs w:val="24"/>
          <w:lang w:val="ru-RU" w:bidi="en-US"/>
        </w:rPr>
      </w:pPr>
      <w:r w:rsidRPr="00B21E5A">
        <w:rPr>
          <w:rFonts w:ascii="Times New Roman" w:eastAsia="Andale Sans UI" w:hAnsi="Times New Roman"/>
          <w:b/>
          <w:color w:val="00000A"/>
          <w:sz w:val="24"/>
          <w:szCs w:val="24"/>
          <w:lang w:val="en-US" w:bidi="en-US"/>
        </w:rPr>
        <w:t>V</w:t>
      </w:r>
      <w:r w:rsidRPr="00B21E5A">
        <w:rPr>
          <w:rFonts w:ascii="Times New Roman" w:eastAsia="Andale Sans UI" w:hAnsi="Times New Roman"/>
          <w:b/>
          <w:color w:val="00000A"/>
          <w:sz w:val="24"/>
          <w:szCs w:val="24"/>
          <w:lang w:val="ru-RU" w:bidi="en-US"/>
        </w:rPr>
        <w:t>ІІ</w:t>
      </w:r>
      <w:r w:rsidRPr="00B21E5A">
        <w:rPr>
          <w:rFonts w:ascii="Times New Roman" w:eastAsia="Andale Sans UI" w:hAnsi="Times New Roman"/>
          <w:b/>
          <w:color w:val="00000A"/>
          <w:sz w:val="24"/>
          <w:szCs w:val="24"/>
          <w:lang w:bidi="en-US"/>
        </w:rPr>
        <w:t>І</w:t>
      </w:r>
      <w:r w:rsidRPr="00B21E5A">
        <w:rPr>
          <w:rFonts w:ascii="Times New Roman" w:eastAsia="Andale Sans UI" w:hAnsi="Times New Roman"/>
          <w:b/>
          <w:color w:val="00000A"/>
          <w:sz w:val="24"/>
          <w:szCs w:val="24"/>
          <w:lang w:val="ru-RU" w:bidi="en-US"/>
        </w:rPr>
        <w:t xml:space="preserve"> СКЛИКАННЯ</w:t>
      </w:r>
    </w:p>
    <w:p w:rsidR="00C66D77" w:rsidRPr="00B21E5A" w:rsidRDefault="00C66D77" w:rsidP="00C66D77">
      <w:pPr>
        <w:widowControl w:val="0"/>
        <w:pBdr>
          <w:top w:val="thickThinSmallGap" w:sz="24" w:space="0" w:color="00000A"/>
        </w:pBdr>
        <w:overflowPunct w:val="0"/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</w:pPr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 xml:space="preserve">ПОСТІЙНА КОМІСІЯ З ПИТАНЬ ДОТРИМАННЯ ЗАКОННОСТІ, ПРАВОПОРЯДКУ </w:t>
      </w:r>
    </w:p>
    <w:p w:rsidR="00C66D77" w:rsidRPr="00B21E5A" w:rsidRDefault="00C66D77" w:rsidP="00C66D77">
      <w:pPr>
        <w:widowControl w:val="0"/>
        <w:pBdr>
          <w:top w:val="thickThinSmallGap" w:sz="24" w:space="0" w:color="00000A"/>
        </w:pBdr>
        <w:overflowPunct w:val="0"/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</w:pPr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 xml:space="preserve">ТА </w:t>
      </w:r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bidi="en-US"/>
        </w:rPr>
        <w:t xml:space="preserve">ЗАПОБІГАННЯ </w:t>
      </w:r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>КОРУПЦІ</w:t>
      </w:r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bidi="en-US"/>
        </w:rPr>
        <w:t>Ї</w:t>
      </w:r>
    </w:p>
    <w:p w:rsidR="00C66D77" w:rsidRPr="00E9010D" w:rsidRDefault="00C66D77" w:rsidP="00C66D77">
      <w:pPr>
        <w:widowControl w:val="0"/>
        <w:pBdr>
          <w:top w:val="thinThickSmallGap" w:sz="24" w:space="1" w:color="00000A"/>
        </w:pBdr>
        <w:tabs>
          <w:tab w:val="left" w:pos="6660"/>
        </w:tabs>
        <w:overflowPunct w:val="0"/>
        <w:spacing w:after="0" w:line="240" w:lineRule="auto"/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</w:pPr>
      <w:r w:rsidRPr="00B21E5A">
        <w:rPr>
          <w:rFonts w:ascii="Times New Roman" w:eastAsia="Andale Sans UI" w:hAnsi="Times New Roman"/>
          <w:b/>
          <w:bCs/>
          <w:color w:val="00000A"/>
          <w:sz w:val="16"/>
          <w:szCs w:val="16"/>
          <w:lang w:val="ru-RU" w:bidi="en-US"/>
        </w:rPr>
        <w:t xml:space="preserve">  </w:t>
      </w:r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 xml:space="preserve">01044, м. </w:t>
      </w:r>
      <w:proofErr w:type="spellStart"/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>Київ</w:t>
      </w:r>
      <w:proofErr w:type="spellEnd"/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 xml:space="preserve">, </w:t>
      </w:r>
      <w:proofErr w:type="spellStart"/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>вул</w:t>
      </w:r>
      <w:proofErr w:type="spellEnd"/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 xml:space="preserve">. </w:t>
      </w:r>
      <w:proofErr w:type="spellStart"/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>Хрещатик</w:t>
      </w:r>
      <w:proofErr w:type="spellEnd"/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 xml:space="preserve">, 36                                                               тел./факс 202-76-88           </w:t>
      </w:r>
      <w:r w:rsidRPr="00B21E5A">
        <w:rPr>
          <w:rFonts w:ascii="Times New Roman" w:eastAsia="Andale Sans UI" w:hAnsi="Times New Roman"/>
          <w:bCs/>
          <w:color w:val="00000A"/>
          <w:sz w:val="20"/>
          <w:szCs w:val="24"/>
          <w:lang w:val="ru-RU" w:bidi="en-US"/>
        </w:rPr>
        <w:t xml:space="preserve">                                                       </w:t>
      </w:r>
      <w:r w:rsidRPr="00B21E5A">
        <w:rPr>
          <w:rFonts w:ascii="Times New Roman" w:eastAsia="Andale Sans UI" w:hAnsi="Times New Roman"/>
          <w:bCs/>
          <w:color w:val="00000A"/>
          <w:sz w:val="24"/>
          <w:szCs w:val="24"/>
          <w:lang w:val="ru-RU" w:bidi="en-US"/>
        </w:rPr>
        <w:t xml:space="preserve">                                               </w:t>
      </w:r>
      <w:r w:rsidRPr="00B21E5A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C66D77" w:rsidRDefault="00C66D77" w:rsidP="00C66D77">
      <w:pPr>
        <w:widowControl w:val="0"/>
        <w:overflowPunct w:val="0"/>
        <w:spacing w:after="0" w:line="240" w:lineRule="auto"/>
        <w:ind w:left="7080"/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</w:pPr>
      <w:r w:rsidRPr="00B21E5A"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  <w:t xml:space="preserve">  </w:t>
      </w:r>
    </w:p>
    <w:p w:rsidR="00C66D77" w:rsidRPr="00974858" w:rsidRDefault="00C66D77" w:rsidP="00C66D77">
      <w:pPr>
        <w:widowControl w:val="0"/>
        <w:overflowPunct w:val="0"/>
        <w:spacing w:after="0" w:line="240" w:lineRule="auto"/>
        <w:ind w:left="7080"/>
        <w:rPr>
          <w:rFonts w:ascii="Times New Roman" w:eastAsia="Andale Sans UI" w:hAnsi="Times New Roman"/>
          <w:b/>
          <w:bCs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  <w:t xml:space="preserve">   </w:t>
      </w:r>
      <w:r w:rsidRPr="00974858">
        <w:rPr>
          <w:rFonts w:ascii="Times New Roman" w:eastAsia="Andale Sans UI" w:hAnsi="Times New Roman"/>
          <w:b/>
          <w:bCs/>
          <w:sz w:val="28"/>
          <w:szCs w:val="28"/>
          <w:lang w:bidi="en-US"/>
        </w:rPr>
        <w:t xml:space="preserve">вул. Хрещатик, 36 </w:t>
      </w:r>
    </w:p>
    <w:p w:rsidR="00C66D77" w:rsidRPr="00D020F0" w:rsidRDefault="00C66D77" w:rsidP="00C66D77">
      <w:pPr>
        <w:widowControl w:val="0"/>
        <w:tabs>
          <w:tab w:val="left" w:pos="5103"/>
        </w:tabs>
        <w:overflowPunct w:val="0"/>
        <w:spacing w:after="0" w:line="240" w:lineRule="auto"/>
        <w:jc w:val="right"/>
        <w:rPr>
          <w:rFonts w:ascii="Times New Roman" w:eastAsia="Andale Sans UI" w:hAnsi="Times New Roman"/>
          <w:b/>
          <w:bCs/>
          <w:sz w:val="28"/>
          <w:szCs w:val="28"/>
          <w:lang w:bidi="en-US"/>
        </w:rPr>
      </w:pPr>
      <w:r w:rsidRPr="00974858">
        <w:rPr>
          <w:rFonts w:ascii="Times New Roman" w:eastAsia="Andale Sans UI" w:hAnsi="Times New Roman"/>
          <w:b/>
          <w:bCs/>
          <w:sz w:val="28"/>
          <w:szCs w:val="28"/>
          <w:lang w:bidi="en-US"/>
        </w:rPr>
        <w:t xml:space="preserve">                           </w:t>
      </w:r>
      <w:r w:rsidR="00B223EC">
        <w:rPr>
          <w:rFonts w:ascii="Times New Roman" w:eastAsia="Andale Sans UI" w:hAnsi="Times New Roman"/>
          <w:b/>
          <w:bCs/>
          <w:sz w:val="28"/>
          <w:szCs w:val="28"/>
          <w:lang w:bidi="en-US"/>
        </w:rPr>
        <w:t xml:space="preserve">          (зала засідань 1017, 10</w:t>
      </w:r>
      <w:r w:rsidRPr="00D020F0">
        <w:rPr>
          <w:rFonts w:ascii="Times New Roman" w:eastAsia="Andale Sans UI" w:hAnsi="Times New Roman"/>
          <w:b/>
          <w:bCs/>
          <w:sz w:val="28"/>
          <w:szCs w:val="28"/>
          <w:lang w:val="ru-RU" w:bidi="en-US"/>
        </w:rPr>
        <w:t>-й</w:t>
      </w:r>
      <w:r w:rsidRPr="00D020F0">
        <w:rPr>
          <w:rFonts w:ascii="Times New Roman" w:eastAsia="Andale Sans UI" w:hAnsi="Times New Roman"/>
          <w:b/>
          <w:bCs/>
          <w:sz w:val="28"/>
          <w:szCs w:val="28"/>
          <w:lang w:bidi="en-US"/>
        </w:rPr>
        <w:t xml:space="preserve"> поверх</w:t>
      </w:r>
    </w:p>
    <w:p w:rsidR="00C66D77" w:rsidRPr="00D020F0" w:rsidRDefault="00B223EC" w:rsidP="00C66D77">
      <w:pPr>
        <w:widowControl w:val="0"/>
        <w:tabs>
          <w:tab w:val="left" w:pos="5103"/>
        </w:tabs>
        <w:overflowPunct w:val="0"/>
        <w:spacing w:after="0" w:line="240" w:lineRule="auto"/>
        <w:jc w:val="right"/>
        <w:rPr>
          <w:rFonts w:ascii="Times New Roman" w:eastAsia="Andale Sans UI" w:hAnsi="Times New Roman"/>
          <w:b/>
          <w:bCs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sz w:val="28"/>
          <w:szCs w:val="28"/>
          <w:lang w:bidi="en-US"/>
        </w:rPr>
        <w:t>11</w:t>
      </w:r>
      <w:r w:rsidR="00C66D77" w:rsidRPr="00D020F0">
        <w:rPr>
          <w:rFonts w:ascii="Times New Roman" w:eastAsia="Andale Sans UI" w:hAnsi="Times New Roman"/>
          <w:b/>
          <w:bCs/>
          <w:sz w:val="28"/>
          <w:szCs w:val="28"/>
          <w:lang w:bidi="en-US"/>
        </w:rPr>
        <w:t>-00</w:t>
      </w:r>
      <w:r w:rsidR="00C66D77" w:rsidRPr="00D020F0">
        <w:rPr>
          <w:rFonts w:ascii="Times New Roman" w:eastAsia="Andale Sans UI" w:hAnsi="Times New Roman"/>
          <w:bCs/>
          <w:sz w:val="28"/>
          <w:szCs w:val="28"/>
          <w:lang w:bidi="en-US"/>
        </w:rPr>
        <w:t xml:space="preserve">)        </w:t>
      </w:r>
    </w:p>
    <w:p w:rsidR="00C66D77" w:rsidRDefault="00C66D77" w:rsidP="00C66D77">
      <w:pPr>
        <w:widowControl w:val="0"/>
        <w:tabs>
          <w:tab w:val="left" w:pos="5220"/>
        </w:tabs>
        <w:spacing w:after="0" w:line="240" w:lineRule="auto"/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</w:pPr>
      <w:proofErr w:type="spellStart"/>
      <w:r w:rsidRPr="00D020F0">
        <w:rPr>
          <w:rFonts w:ascii="Times New Roman" w:eastAsia="Andale Sans UI" w:hAnsi="Times New Roman"/>
          <w:b/>
          <w:bCs/>
          <w:color w:val="00000A"/>
          <w:sz w:val="28"/>
          <w:szCs w:val="28"/>
          <w:u w:val="single"/>
          <w:lang w:bidi="en-US"/>
        </w:rPr>
        <w:t>Проєкт</w:t>
      </w:r>
      <w:proofErr w:type="spellEnd"/>
      <w:r w:rsidRPr="00974858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ab/>
      </w:r>
    </w:p>
    <w:p w:rsidR="00C66D77" w:rsidRDefault="00C66D77" w:rsidP="00C66D77">
      <w:pPr>
        <w:widowControl w:val="0"/>
        <w:tabs>
          <w:tab w:val="left" w:pos="5220"/>
        </w:tabs>
        <w:spacing w:after="0" w:line="240" w:lineRule="auto"/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</w:pPr>
    </w:p>
    <w:p w:rsidR="00C66D77" w:rsidRPr="00974858" w:rsidRDefault="00C66D77" w:rsidP="00C66D77">
      <w:pPr>
        <w:widowControl w:val="0"/>
        <w:tabs>
          <w:tab w:val="left" w:pos="5220"/>
        </w:tabs>
        <w:spacing w:after="0" w:line="240" w:lineRule="auto"/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</w:pPr>
      <w:r w:rsidRPr="00974858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ab/>
      </w:r>
      <w:r w:rsidRPr="00974858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ab/>
        <w:t xml:space="preserve">  </w:t>
      </w:r>
      <w:r w:rsidRPr="00974858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ab/>
      </w:r>
      <w:r w:rsidRPr="00974858"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  <w:t xml:space="preserve">  </w:t>
      </w:r>
    </w:p>
    <w:p w:rsidR="00C66D77" w:rsidRDefault="00C66D77" w:rsidP="00C66D77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0"/>
          <w:sz w:val="28"/>
          <w:szCs w:val="28"/>
          <w:lang w:eastAsia="zh-CN" w:bidi="fa-IR"/>
        </w:rPr>
      </w:pPr>
      <w:bookmarkStart w:id="0" w:name="_GoBack"/>
      <w:r w:rsidRPr="00974858">
        <w:rPr>
          <w:rFonts w:ascii="Times New Roman" w:eastAsia="Andale Sans UI" w:hAnsi="Times New Roman"/>
          <w:b/>
          <w:bCs/>
          <w:color w:val="000000"/>
          <w:sz w:val="28"/>
          <w:szCs w:val="28"/>
          <w:lang w:eastAsia="zh-CN" w:bidi="fa-IR"/>
        </w:rPr>
        <w:t>Порядок денний</w:t>
      </w:r>
    </w:p>
    <w:p w:rsidR="00B223EC" w:rsidRPr="00B223EC" w:rsidRDefault="00B223EC" w:rsidP="00C66D77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="Andale Sans UI" w:hAnsi="Times New Roman"/>
          <w:bCs/>
          <w:color w:val="000000"/>
          <w:sz w:val="28"/>
          <w:szCs w:val="28"/>
          <w:lang w:eastAsia="zh-CN" w:bidi="fa-IR"/>
        </w:rPr>
      </w:pPr>
    </w:p>
    <w:p w:rsidR="00B223EC" w:rsidRPr="00B223EC" w:rsidRDefault="00B223EC" w:rsidP="00C66D77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="Andale Sans UI" w:hAnsi="Times New Roman"/>
          <w:bCs/>
          <w:color w:val="000000"/>
          <w:sz w:val="28"/>
          <w:szCs w:val="28"/>
          <w:lang w:eastAsia="zh-CN" w:bidi="fa-IR"/>
        </w:rPr>
      </w:pPr>
      <w:r w:rsidRPr="00B223EC">
        <w:rPr>
          <w:rFonts w:ascii="Times New Roman" w:eastAsia="Andale Sans UI" w:hAnsi="Times New Roman"/>
          <w:bCs/>
          <w:color w:val="000000"/>
          <w:sz w:val="28"/>
          <w:szCs w:val="28"/>
          <w:lang w:eastAsia="zh-CN" w:bidi="fa-IR"/>
        </w:rPr>
        <w:t>позачергового</w:t>
      </w:r>
    </w:p>
    <w:p w:rsidR="00C66D77" w:rsidRPr="00974858" w:rsidRDefault="00C66D77" w:rsidP="00C66D77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="Andale Sans UI" w:hAnsi="Times New Roman"/>
          <w:color w:val="00000A"/>
          <w:sz w:val="28"/>
          <w:szCs w:val="28"/>
          <w:lang w:bidi="en-US"/>
        </w:rPr>
      </w:pPr>
      <w:r w:rsidRPr="00974858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>засідання постійної комісії Київської міської ради з питань дотримання законності, правопорядку та запобігання корупції</w:t>
      </w:r>
    </w:p>
    <w:p w:rsidR="00C66D77" w:rsidRDefault="00B223EC" w:rsidP="00C66D77">
      <w:pPr>
        <w:widowControl w:val="0"/>
        <w:tabs>
          <w:tab w:val="left" w:pos="5220"/>
        </w:tabs>
        <w:spacing w:line="240" w:lineRule="auto"/>
        <w:jc w:val="center"/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>12.08</w:t>
      </w:r>
      <w:r w:rsidR="00C66D77" w:rsidRPr="00D020F0"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>.2020</w:t>
      </w:r>
    </w:p>
    <w:p w:rsidR="00C66D77" w:rsidRDefault="00C66D77" w:rsidP="00B223EC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 xml:space="preserve">Загальні питання </w:t>
      </w:r>
    </w:p>
    <w:p w:rsidR="00C66D77" w:rsidRPr="00DD3F5E" w:rsidRDefault="00C66D77" w:rsidP="00C66D77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 xml:space="preserve">        </w:t>
      </w:r>
      <w:r w:rsidR="00DE6271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>1</w:t>
      </w:r>
      <w:r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 xml:space="preserve">. </w:t>
      </w:r>
      <w:r w:rsidRPr="00831950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 xml:space="preserve">Про повторний розгляд звернень судді Шевченківського районного суду міста Києва Тетяни </w:t>
      </w:r>
      <w:proofErr w:type="spellStart"/>
      <w:r w:rsidRPr="00831950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>Овсеп’ян</w:t>
      </w:r>
      <w:proofErr w:type="spellEnd"/>
      <w:r w:rsidRPr="00831950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 xml:space="preserve"> (</w:t>
      </w:r>
      <w:proofErr w:type="spellStart"/>
      <w:r w:rsidRPr="00831950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>вх</w:t>
      </w:r>
      <w:proofErr w:type="spellEnd"/>
      <w:r w:rsidRPr="00831950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>.: від 01.06.2020 № 19451; від 11.06.2020 № 20873, від 17.06.2020 № 21713) щодо формування списку присяжних Шевченківсько</w:t>
      </w:r>
      <w:r w:rsidR="00B223EC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 xml:space="preserve">го районного суду міста Києва та </w:t>
      </w:r>
      <w:r w:rsidRPr="00831950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>звернення громадянина Андрія Медведька (</w:t>
      </w:r>
      <w:proofErr w:type="spellStart"/>
      <w:r w:rsidRPr="00831950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>вх</w:t>
      </w:r>
      <w:proofErr w:type="spellEnd"/>
      <w:r w:rsidRPr="00831950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 xml:space="preserve">. від 04.06.2020 № 08/М-2163), щодо можливого порушення його права на справедливий суд </w:t>
      </w:r>
      <w:r w:rsidRPr="00831950">
        <w:rPr>
          <w:rFonts w:ascii="Times New Roman" w:eastAsia="Times New Roman" w:hAnsi="Times New Roman"/>
          <w:i/>
          <w:sz w:val="28"/>
          <w:szCs w:val="28"/>
        </w:rPr>
        <w:t xml:space="preserve">(Доповідач Олег Бондарчук). </w:t>
      </w:r>
    </w:p>
    <w:p w:rsidR="00C66D77" w:rsidRDefault="00C66D77" w:rsidP="00C66D77">
      <w:pPr>
        <w:pStyle w:val="a5"/>
        <w:widowControl w:val="0"/>
        <w:tabs>
          <w:tab w:val="left" w:pos="851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/>
          <w:i/>
          <w:color w:val="000000"/>
          <w:kern w:val="3"/>
          <w:sz w:val="28"/>
          <w:szCs w:val="28"/>
          <w:lang w:bidi="en-US"/>
        </w:rPr>
      </w:pPr>
    </w:p>
    <w:p w:rsidR="00C66D77" w:rsidRPr="00B223EC" w:rsidRDefault="00C66D77" w:rsidP="00B223EC">
      <w:pPr>
        <w:widowControl w:val="0"/>
        <w:tabs>
          <w:tab w:val="left" w:pos="567"/>
          <w:tab w:val="left" w:pos="851"/>
          <w:tab w:val="left" w:pos="993"/>
        </w:tabs>
        <w:spacing w:after="0" w:line="240" w:lineRule="auto"/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 xml:space="preserve">         </w:t>
      </w:r>
      <w:r w:rsidRPr="00B1267E"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>Про розгляд депутатських звернень д</w:t>
      </w:r>
      <w:r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>епутатів Київської міської ради</w:t>
      </w:r>
    </w:p>
    <w:p w:rsidR="00C66D77" w:rsidRDefault="00DE6271" w:rsidP="00C66D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66D77" w:rsidRPr="009B5735">
        <w:rPr>
          <w:rFonts w:ascii="Times New Roman" w:eastAsia="Times New Roman" w:hAnsi="Times New Roman" w:cs="Times New Roman"/>
          <w:sz w:val="28"/>
          <w:szCs w:val="28"/>
        </w:rPr>
        <w:t xml:space="preserve">. Про розгляд депутатського звернення Мірошниченка Ігоря </w:t>
      </w:r>
      <w:r w:rsidR="00C66D77">
        <w:rPr>
          <w:rFonts w:ascii="Times New Roman" w:eastAsia="Times New Roman" w:hAnsi="Times New Roman" w:cs="Times New Roman"/>
          <w:sz w:val="28"/>
          <w:szCs w:val="28"/>
        </w:rPr>
        <w:t>від 17.06.2020 № 08/13009 (</w:t>
      </w:r>
      <w:r w:rsidR="00C66D77" w:rsidRPr="009B5735">
        <w:rPr>
          <w:rFonts w:ascii="Times New Roman" w:eastAsia="Times New Roman" w:hAnsi="Times New Roman" w:cs="Times New Roman"/>
          <w:sz w:val="28"/>
          <w:szCs w:val="28"/>
        </w:rPr>
        <w:t>від</w:t>
      </w:r>
      <w:r w:rsidR="00C66D77">
        <w:rPr>
          <w:rFonts w:ascii="Times New Roman" w:eastAsia="Times New Roman" w:hAnsi="Times New Roman" w:cs="Times New Roman"/>
          <w:sz w:val="28"/>
          <w:szCs w:val="28"/>
        </w:rPr>
        <w:t xml:space="preserve"> 11.06.2020 № 08/279/08/042/554) </w:t>
      </w:r>
      <w:r w:rsidR="00C66D77" w:rsidRPr="009B5735">
        <w:rPr>
          <w:rFonts w:ascii="Times New Roman" w:eastAsia="Times New Roman" w:hAnsi="Times New Roman" w:cs="Times New Roman"/>
          <w:sz w:val="28"/>
          <w:szCs w:val="28"/>
        </w:rPr>
        <w:t xml:space="preserve">щодо можливих зловживань з боку службових осіб Департаменту охорони здоров’я  </w:t>
      </w:r>
      <w:r w:rsidR="00C66D77" w:rsidRPr="009B5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виконавчого органу Київської міської ради (Київської міської державної адміністрації) та комунальних закладів охорони здоров’я міста Києва під час проведення тендерів по публічним </w:t>
      </w:r>
      <w:proofErr w:type="spellStart"/>
      <w:r w:rsidR="00C66D77" w:rsidRPr="009B5735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закупівлям</w:t>
      </w:r>
      <w:proofErr w:type="spellEnd"/>
      <w:r w:rsidR="00C66D77" w:rsidRPr="009B5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товарів, робіт, послуг для таких закладів</w:t>
      </w:r>
      <w:r w:rsidR="00C66D77" w:rsidRPr="009B5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6D77" w:rsidRPr="009B5735">
        <w:rPr>
          <w:rFonts w:ascii="Times New Roman" w:eastAsia="Times New Roman" w:hAnsi="Times New Roman" w:cs="Times New Roman"/>
          <w:i/>
          <w:sz w:val="28"/>
          <w:szCs w:val="28"/>
        </w:rPr>
        <w:t>(Доповідач</w:t>
      </w:r>
      <w:r w:rsidR="00C66D77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C66D77" w:rsidRPr="009B5735">
        <w:rPr>
          <w:rFonts w:ascii="Times New Roman" w:eastAsia="Times New Roman" w:hAnsi="Times New Roman" w:cs="Times New Roman"/>
          <w:i/>
          <w:sz w:val="28"/>
          <w:szCs w:val="28"/>
        </w:rPr>
        <w:t xml:space="preserve"> Ігор Мірошниченко</w:t>
      </w:r>
      <w:r w:rsidR="00C66D77">
        <w:rPr>
          <w:rFonts w:ascii="Times New Roman" w:eastAsia="Times New Roman" w:hAnsi="Times New Roman" w:cs="Times New Roman"/>
          <w:i/>
          <w:sz w:val="28"/>
          <w:szCs w:val="28"/>
        </w:rPr>
        <w:t>, Ва</w:t>
      </w:r>
      <w:r w:rsidR="005B1F04">
        <w:rPr>
          <w:rFonts w:ascii="Times New Roman" w:eastAsia="Times New Roman" w:hAnsi="Times New Roman" w:cs="Times New Roman"/>
          <w:i/>
          <w:sz w:val="28"/>
          <w:szCs w:val="28"/>
        </w:rPr>
        <w:t>лентина Гінзбург</w:t>
      </w:r>
      <w:r w:rsidR="00C66D77" w:rsidRPr="009B5735"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:rsidR="00C66D77" w:rsidRDefault="00C66D77" w:rsidP="00C66D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       </w:t>
      </w:r>
      <w:r w:rsidR="00DE6271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6126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</w:t>
      </w:r>
      <w:r w:rsidRPr="00612687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ро розгляд депутатського звернення депутата Київської міської р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ади Ігоря Мірошниченка від 03.07.2020 № 08/14096, 06.07.2020 № 23940</w:t>
      </w:r>
      <w:r w:rsidRPr="00612687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 (</w:t>
      </w:r>
      <w:proofErr w:type="spellStart"/>
      <w:r w:rsidRPr="00612687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вих</w:t>
      </w:r>
      <w:proofErr w:type="spellEnd"/>
      <w:r w:rsidRPr="00612687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. в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ід 02.07.2020 № 08/279/08/042-633</w:t>
      </w:r>
      <w:r w:rsidRPr="00612687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) </w:t>
      </w:r>
      <w:r w:rsidRPr="00612687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можливих зловживань посадовими особами Управління освіти Дарницької районної а м. Києві державної адміністрації</w:t>
      </w:r>
      <w:r w:rsidRPr="006126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 час організації та проведення тендерів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виконанню будівельних робіт, зокрема, капітального ремонту в закладах освіти Дарницького району м. Києва </w:t>
      </w:r>
      <w:r w:rsidRPr="0061268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(Доповідач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і</w:t>
      </w:r>
      <w:r w:rsidRPr="0061268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: Ігор Мірошниченко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Олена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Фіданян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Євгенія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Списовська</w:t>
      </w:r>
      <w:proofErr w:type="spellEnd"/>
      <w:r w:rsidRPr="0061268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).</w:t>
      </w:r>
    </w:p>
    <w:p w:rsidR="00C66D77" w:rsidRDefault="00C66D77" w:rsidP="00C66D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lastRenderedPageBreak/>
        <w:t xml:space="preserve">        </w:t>
      </w:r>
      <w:r w:rsidR="00DE6271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6126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</w:t>
      </w:r>
      <w:r w:rsidRPr="00612687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ро розгляд депутатського звернення депутата Київської міської р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ади Ігоря Мірошниченка від 14.07.2020 № 08/15200</w:t>
      </w:r>
      <w:r w:rsidRPr="00612687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 (</w:t>
      </w:r>
      <w:proofErr w:type="spellStart"/>
      <w:r w:rsidRPr="00612687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вих</w:t>
      </w:r>
      <w:proofErr w:type="spellEnd"/>
      <w:r w:rsidRPr="00612687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. в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ід 14.07.2020 № 08/279/08/042-681</w:t>
      </w:r>
      <w:r w:rsidRPr="00612687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) </w:t>
      </w:r>
      <w:r w:rsidRPr="00612687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можливих зловживань з боку керівництва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Олександрівської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клінічної лікарні м. Києва, товариства з обмеженою відповідальністю «НІДКОМ та посадових осіб Департаменту охорони здоров</w:t>
      </w:r>
      <w:r w:rsidRPr="00890969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 виконавчого органу Київської міської ради (Київської міської державної адміністрації) під час організації та проведенні тендерів на закупівлю будівельних робіт – «Реконструкція приймального відділення та спеціалізованих відділень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Олександрівської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клінічної лікарні м. Києва, благоустрій території та протизсувні роботи на вул. Шовковичній, 39/1)» (ДК 021:2015 – 45454000-4 Реконструкція) </w:t>
      </w:r>
      <w:r w:rsidRPr="0061268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(Доповідач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і</w:t>
      </w:r>
      <w:r w:rsidRPr="0061268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: Ігор Мірошниченко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, Вален</w:t>
      </w:r>
      <w:r w:rsidR="005B1F04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тина Гінзбург</w:t>
      </w:r>
      <w:r w:rsidRPr="0061268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).</w:t>
      </w:r>
    </w:p>
    <w:p w:rsidR="00C66D77" w:rsidRPr="001E3782" w:rsidRDefault="00C66D77" w:rsidP="00C66D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</w:t>
      </w:r>
      <w:r w:rsidR="00DE6271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6126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</w:t>
      </w:r>
      <w:r w:rsidRPr="00612687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ро розгляд депутатського звернення депутата Київської міської р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ади Ігоря Мірошниченка від 16.07.2020 № 08/15370</w:t>
      </w:r>
      <w:r w:rsidRPr="00612687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 (</w:t>
      </w:r>
      <w:proofErr w:type="spellStart"/>
      <w:r w:rsidRPr="00612687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вих</w:t>
      </w:r>
      <w:proofErr w:type="spellEnd"/>
      <w:r w:rsidRPr="00612687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. в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ід 15.07.2020 № 08/279/08/042-690</w:t>
      </w:r>
      <w:r w:rsidRPr="00612687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) </w:t>
      </w:r>
      <w:r w:rsidRPr="00612687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проведення перевірки законності дій керівництва Департаменту містобудування та архітектури виконавчого органу Київської міської ради (Київської міської державної адміністрації) під час видачі містобудівних умов та обмежень забудови земельних ділянок </w:t>
      </w:r>
      <w:r w:rsidRPr="0061268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(Доповідач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і</w:t>
      </w:r>
      <w:r w:rsidRPr="0061268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: Ігор Мірошниченко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Олександр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Свистунов</w:t>
      </w:r>
      <w:proofErr w:type="spellEnd"/>
      <w:r w:rsidRPr="0061268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).</w:t>
      </w:r>
    </w:p>
    <w:p w:rsidR="00B223EC" w:rsidRDefault="00B223EC" w:rsidP="00C66D77">
      <w:pPr>
        <w:pStyle w:val="a5"/>
        <w:tabs>
          <w:tab w:val="left" w:pos="851"/>
          <w:tab w:val="left" w:pos="1134"/>
        </w:tabs>
        <w:spacing w:after="0" w:line="240" w:lineRule="auto"/>
        <w:ind w:left="92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C66D77" w:rsidRPr="00B223EC" w:rsidRDefault="00C66D77" w:rsidP="00B223EC">
      <w:pPr>
        <w:pStyle w:val="a5"/>
        <w:tabs>
          <w:tab w:val="left" w:pos="851"/>
          <w:tab w:val="left" w:pos="1134"/>
        </w:tabs>
        <w:spacing w:after="0" w:line="240" w:lineRule="auto"/>
        <w:ind w:left="92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 w:rsidRPr="00AF5BF7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Про  розгляд питань щодо дотримання законності</w:t>
      </w:r>
    </w:p>
    <w:p w:rsidR="00C66D77" w:rsidRPr="00BC6269" w:rsidRDefault="00C66D77" w:rsidP="00B223E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Andale Sans UI" w:hAnsi="Times New Roman" w:cs="Times New Roman"/>
          <w:i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223E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Andale Sans UI" w:hAnsi="Times New Roman" w:cs="Times New Roman"/>
          <w:i/>
          <w:color w:val="000000"/>
          <w:kern w:val="3"/>
          <w:sz w:val="28"/>
          <w:szCs w:val="28"/>
          <w:lang w:bidi="en-US"/>
        </w:rPr>
        <w:t xml:space="preserve">        </w:t>
      </w:r>
      <w:r w:rsidR="00DE6271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6</w:t>
      </w:r>
      <w:r w:rsidRPr="00DE6271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. Про розгляд за дорученням заступника міського голови-секретаря Київської міської ради Володимира Прокопіва звернення Олександра </w:t>
      </w:r>
      <w:proofErr w:type="spellStart"/>
      <w:r w:rsidRPr="00DE6271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Дядюка</w:t>
      </w:r>
      <w:proofErr w:type="spellEnd"/>
      <w:r w:rsidRPr="00DE6271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 (</w:t>
      </w:r>
      <w:proofErr w:type="spellStart"/>
      <w:r w:rsidRPr="00DE6271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вх</w:t>
      </w:r>
      <w:proofErr w:type="spellEnd"/>
      <w:r w:rsidRPr="00DE6271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. від 07.07.2020 № 08/Д-2591 (е) щодо бездіяльності посадових осіб Київської міської державної адміністрації, районних в місті Києві державних адміністрацій під час реєстрації прав комунальної власності на квартири, які визнані </w:t>
      </w:r>
      <w:proofErr w:type="spellStart"/>
      <w:r w:rsidRPr="00DE6271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відумерлою</w:t>
      </w:r>
      <w:proofErr w:type="spellEnd"/>
      <w:r w:rsidRPr="00DE6271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 спадщиною в судовому порядку</w:t>
      </w:r>
      <w:r w:rsidRPr="00DE6271">
        <w:rPr>
          <w:rFonts w:ascii="Times New Roman" w:eastAsia="Andale Sans UI" w:hAnsi="Times New Roman" w:cs="Times New Roman"/>
          <w:i/>
          <w:color w:val="000000"/>
          <w:kern w:val="3"/>
          <w:sz w:val="28"/>
          <w:szCs w:val="28"/>
          <w:lang w:bidi="en-US"/>
        </w:rPr>
        <w:t xml:space="preserve"> (Доповідачі: Олександр </w:t>
      </w:r>
      <w:proofErr w:type="spellStart"/>
      <w:r w:rsidRPr="00DE6271">
        <w:rPr>
          <w:rFonts w:ascii="Times New Roman" w:eastAsia="Andale Sans UI" w:hAnsi="Times New Roman" w:cs="Times New Roman"/>
          <w:i/>
          <w:color w:val="000000"/>
          <w:kern w:val="3"/>
          <w:sz w:val="28"/>
          <w:szCs w:val="28"/>
          <w:lang w:bidi="en-US"/>
        </w:rPr>
        <w:t>Дядюк</w:t>
      </w:r>
      <w:proofErr w:type="spellEnd"/>
      <w:r w:rsidRPr="00DE6271">
        <w:rPr>
          <w:rFonts w:ascii="Times New Roman" w:eastAsia="Andale Sans UI" w:hAnsi="Times New Roman" w:cs="Times New Roman"/>
          <w:i/>
          <w:color w:val="000000"/>
          <w:kern w:val="3"/>
          <w:sz w:val="28"/>
          <w:szCs w:val="28"/>
          <w:lang w:bidi="en-US"/>
        </w:rPr>
        <w:t xml:space="preserve">, </w:t>
      </w:r>
      <w:proofErr w:type="spellStart"/>
      <w:r w:rsidRPr="00DE6271">
        <w:rPr>
          <w:rFonts w:ascii="Times New Roman" w:eastAsia="Andale Sans UI" w:hAnsi="Times New Roman" w:cs="Times New Roman"/>
          <w:i/>
          <w:color w:val="000000"/>
          <w:kern w:val="3"/>
          <w:sz w:val="28"/>
          <w:szCs w:val="28"/>
          <w:lang w:bidi="en-US"/>
        </w:rPr>
        <w:t>Вячеслав</w:t>
      </w:r>
      <w:proofErr w:type="spellEnd"/>
      <w:r w:rsidRPr="00DE6271">
        <w:rPr>
          <w:rFonts w:ascii="Times New Roman" w:eastAsia="Andale Sans UI" w:hAnsi="Times New Roman" w:cs="Times New Roman"/>
          <w:i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Pr="00DE6271">
        <w:rPr>
          <w:rFonts w:ascii="Times New Roman" w:eastAsia="Andale Sans UI" w:hAnsi="Times New Roman" w:cs="Times New Roman"/>
          <w:i/>
          <w:color w:val="000000"/>
          <w:kern w:val="3"/>
          <w:sz w:val="28"/>
          <w:szCs w:val="28"/>
          <w:lang w:bidi="en-US"/>
        </w:rPr>
        <w:t>Непоп</w:t>
      </w:r>
      <w:proofErr w:type="spellEnd"/>
      <w:r w:rsidRPr="00DE6271">
        <w:rPr>
          <w:rFonts w:ascii="Times New Roman" w:eastAsia="Andale Sans UI" w:hAnsi="Times New Roman" w:cs="Times New Roman"/>
          <w:i/>
          <w:color w:val="000000"/>
          <w:kern w:val="3"/>
          <w:sz w:val="28"/>
          <w:szCs w:val="28"/>
          <w:lang w:bidi="en-US"/>
        </w:rPr>
        <w:t xml:space="preserve">, Віктор Смирнов, Сергій Павловський, Наталія </w:t>
      </w:r>
      <w:proofErr w:type="spellStart"/>
      <w:r w:rsidRPr="00DE6271">
        <w:rPr>
          <w:rFonts w:ascii="Times New Roman" w:eastAsia="Andale Sans UI" w:hAnsi="Times New Roman" w:cs="Times New Roman"/>
          <w:i/>
          <w:color w:val="000000"/>
          <w:kern w:val="3"/>
          <w:sz w:val="28"/>
          <w:szCs w:val="28"/>
          <w:lang w:bidi="en-US"/>
        </w:rPr>
        <w:t>Кондрашова</w:t>
      </w:r>
      <w:proofErr w:type="spellEnd"/>
      <w:r w:rsidRPr="00DE6271">
        <w:rPr>
          <w:rFonts w:ascii="Times New Roman" w:eastAsia="Andale Sans UI" w:hAnsi="Times New Roman" w:cs="Times New Roman"/>
          <w:i/>
          <w:color w:val="000000"/>
          <w:kern w:val="3"/>
          <w:sz w:val="28"/>
          <w:szCs w:val="28"/>
          <w:lang w:bidi="en-US"/>
        </w:rPr>
        <w:t>).</w:t>
      </w:r>
      <w:r w:rsidRPr="00BC6269">
        <w:rPr>
          <w:rFonts w:ascii="Times New Roman" w:eastAsia="Andale Sans UI" w:hAnsi="Times New Roman" w:cs="Times New Roman"/>
          <w:i/>
          <w:color w:val="000000"/>
          <w:kern w:val="3"/>
          <w:sz w:val="28"/>
          <w:szCs w:val="28"/>
          <w:lang w:bidi="en-US"/>
        </w:rPr>
        <w:t xml:space="preserve"> </w:t>
      </w:r>
    </w:p>
    <w:p w:rsidR="00C66D77" w:rsidRPr="00BC6269" w:rsidRDefault="00177432" w:rsidP="00C66D77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Andale Sans UI" w:hAnsi="Times New Roman" w:cs="Tahoma"/>
          <w:i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       </w:t>
      </w:r>
      <w:r w:rsidR="00DE6271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7</w:t>
      </w:r>
      <w:r w:rsidR="00C66D77" w:rsidRPr="00BC6269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. </w:t>
      </w:r>
      <w:r w:rsidR="00C66D77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Про розгляд колективного звернення Олени </w:t>
      </w:r>
      <w:proofErr w:type="spellStart"/>
      <w:r w:rsidR="00C66D77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Медведенко</w:t>
      </w:r>
      <w:proofErr w:type="spellEnd"/>
      <w:r w:rsidR="00C66D77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та інших (</w:t>
      </w:r>
      <w:proofErr w:type="spellStart"/>
      <w:r w:rsidR="00C66D77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вх</w:t>
      </w:r>
      <w:proofErr w:type="spellEnd"/>
      <w:r w:rsidR="00C66D77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. від 17.07.2020 № 08/КО-2720) щодо правомірності проведення будівельних робіт в руслі </w:t>
      </w:r>
      <w:proofErr w:type="spellStart"/>
      <w:r w:rsidR="00C66D77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Русанівської</w:t>
      </w:r>
      <w:proofErr w:type="spellEnd"/>
      <w:r w:rsidR="00C66D77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протоки річки Дніпра в Дніпровському районі м. Києва </w:t>
      </w:r>
      <w:r w:rsidR="00C66D77" w:rsidRPr="00BC6269">
        <w:rPr>
          <w:rFonts w:ascii="Times New Roman" w:eastAsia="Andale Sans UI" w:hAnsi="Times New Roman" w:cs="Tahoma"/>
          <w:i/>
          <w:color w:val="00000A"/>
          <w:sz w:val="28"/>
          <w:szCs w:val="28"/>
          <w:lang w:bidi="en-US"/>
        </w:rPr>
        <w:t xml:space="preserve">(Доповідачі: Олена </w:t>
      </w:r>
      <w:proofErr w:type="spellStart"/>
      <w:r w:rsidR="00C66D77" w:rsidRPr="00BC6269">
        <w:rPr>
          <w:rFonts w:ascii="Times New Roman" w:eastAsia="Andale Sans UI" w:hAnsi="Times New Roman" w:cs="Tahoma"/>
          <w:i/>
          <w:color w:val="00000A"/>
          <w:sz w:val="28"/>
          <w:szCs w:val="28"/>
          <w:lang w:bidi="en-US"/>
        </w:rPr>
        <w:t>Медведенко</w:t>
      </w:r>
      <w:proofErr w:type="spellEnd"/>
      <w:r w:rsidR="00C66D77" w:rsidRPr="00BC6269">
        <w:rPr>
          <w:rFonts w:ascii="Times New Roman" w:eastAsia="Andale Sans UI" w:hAnsi="Times New Roman" w:cs="Tahoma"/>
          <w:i/>
          <w:color w:val="00000A"/>
          <w:sz w:val="28"/>
          <w:szCs w:val="28"/>
          <w:lang w:bidi="en-US"/>
        </w:rPr>
        <w:t>, Віталій Боярчук, Олександр Савченко, Оксана Попович).</w:t>
      </w:r>
    </w:p>
    <w:p w:rsidR="00C66D77" w:rsidRPr="00DE6271" w:rsidRDefault="00177432" w:rsidP="00DE627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Andale Sans UI" w:hAnsi="Times New Roman" w:cs="Tahoma"/>
          <w:i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       </w:t>
      </w:r>
      <w:r w:rsidR="00DE6271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8</w:t>
      </w:r>
      <w:r w:rsidR="00C66D77" w:rsidRPr="00DE3BC9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. </w:t>
      </w:r>
      <w:r w:rsidR="00C66D77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Про розгляд звернення ВБО «Український фонд культури» (</w:t>
      </w:r>
      <w:proofErr w:type="spellStart"/>
      <w:r w:rsidR="00C66D77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вх</w:t>
      </w:r>
      <w:proofErr w:type="spellEnd"/>
      <w:r w:rsidR="00C66D77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. від 14.07.2020 № 08/15195) щодо відхилення </w:t>
      </w:r>
      <w:proofErr w:type="spellStart"/>
      <w:r w:rsidR="00C66D77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проєкту</w:t>
      </w:r>
      <w:proofErr w:type="spellEnd"/>
      <w:r w:rsidR="00C66D77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рішення Київської міської ради «Про надання згоди на безоплатну передачу у державну власність нежитлового будинку літ. «А» на вул. Липській, 16 (№ 08/231-1644/ПР від 01.07.2020) </w:t>
      </w:r>
      <w:r w:rsidR="00C66D77" w:rsidRPr="000F7E3F">
        <w:rPr>
          <w:rFonts w:ascii="Times New Roman" w:eastAsia="Andale Sans UI" w:hAnsi="Times New Roman" w:cs="Tahoma"/>
          <w:i/>
          <w:color w:val="00000A"/>
          <w:sz w:val="28"/>
          <w:szCs w:val="28"/>
          <w:lang w:bidi="en-US"/>
        </w:rPr>
        <w:t xml:space="preserve">(Доповідачі: Олександр </w:t>
      </w:r>
      <w:proofErr w:type="spellStart"/>
      <w:r w:rsidR="00C66D77" w:rsidRPr="000F7E3F">
        <w:rPr>
          <w:rFonts w:ascii="Times New Roman" w:eastAsia="Andale Sans UI" w:hAnsi="Times New Roman" w:cs="Tahoma"/>
          <w:i/>
          <w:color w:val="00000A"/>
          <w:sz w:val="28"/>
          <w:szCs w:val="28"/>
          <w:lang w:bidi="en-US"/>
        </w:rPr>
        <w:t>Бакуменко</w:t>
      </w:r>
      <w:proofErr w:type="spellEnd"/>
      <w:r w:rsidR="00C66D77" w:rsidRPr="000F7E3F">
        <w:rPr>
          <w:rFonts w:ascii="Times New Roman" w:eastAsia="Andale Sans UI" w:hAnsi="Times New Roman" w:cs="Tahoma"/>
          <w:i/>
          <w:color w:val="00000A"/>
          <w:sz w:val="28"/>
          <w:szCs w:val="28"/>
          <w:lang w:bidi="en-US"/>
        </w:rPr>
        <w:t xml:space="preserve">, Максим </w:t>
      </w:r>
      <w:proofErr w:type="spellStart"/>
      <w:r w:rsidR="00C66D77" w:rsidRPr="000F7E3F">
        <w:rPr>
          <w:rFonts w:ascii="Times New Roman" w:eastAsia="Andale Sans UI" w:hAnsi="Times New Roman" w:cs="Tahoma"/>
          <w:i/>
          <w:color w:val="00000A"/>
          <w:sz w:val="28"/>
          <w:szCs w:val="28"/>
          <w:lang w:bidi="en-US"/>
        </w:rPr>
        <w:t>Конобас</w:t>
      </w:r>
      <w:proofErr w:type="spellEnd"/>
      <w:r w:rsidR="00C66D77" w:rsidRPr="000F7E3F">
        <w:rPr>
          <w:rFonts w:ascii="Times New Roman" w:eastAsia="Andale Sans UI" w:hAnsi="Times New Roman" w:cs="Tahoma"/>
          <w:i/>
          <w:color w:val="00000A"/>
          <w:sz w:val="28"/>
          <w:szCs w:val="28"/>
          <w:lang w:bidi="en-US"/>
        </w:rPr>
        <w:t>).</w:t>
      </w:r>
    </w:p>
    <w:p w:rsidR="00C66D77" w:rsidRPr="001E3782" w:rsidRDefault="00C66D77" w:rsidP="00C66D77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Andale Sans UI" w:hAnsi="Times New Roman" w:cs="Tahoma"/>
          <w:b/>
          <w:color w:val="00000A"/>
          <w:sz w:val="28"/>
          <w:szCs w:val="28"/>
          <w:lang w:bidi="en-US"/>
        </w:rPr>
      </w:pPr>
      <w:r w:rsidRPr="001E3782">
        <w:rPr>
          <w:rFonts w:ascii="Times New Roman" w:eastAsia="Andale Sans UI" w:hAnsi="Times New Roman" w:cs="Tahoma"/>
          <w:b/>
          <w:color w:val="00000A"/>
          <w:sz w:val="28"/>
          <w:szCs w:val="28"/>
          <w:lang w:bidi="en-US"/>
        </w:rPr>
        <w:t>Різне.</w:t>
      </w:r>
    </w:p>
    <w:p w:rsidR="00C66D77" w:rsidRPr="00BC6269" w:rsidRDefault="00C66D77" w:rsidP="00C66D77">
      <w:pPr>
        <w:pStyle w:val="a5"/>
        <w:widowControl w:val="0"/>
        <w:tabs>
          <w:tab w:val="left" w:pos="567"/>
        </w:tabs>
        <w:spacing w:after="0" w:line="240" w:lineRule="auto"/>
        <w:ind w:left="924"/>
        <w:jc w:val="both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</w:p>
    <w:p w:rsidR="00C66D77" w:rsidRPr="00990347" w:rsidRDefault="00C66D77" w:rsidP="00C66D77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Andale Sans UI" w:hAnsi="Times New Roman" w:cs="Times New Roman"/>
          <w:i/>
          <w:color w:val="00000A"/>
          <w:sz w:val="28"/>
          <w:szCs w:val="28"/>
          <w:lang w:bidi="en-US"/>
        </w:rPr>
      </w:pPr>
    </w:p>
    <w:p w:rsidR="00C66D77" w:rsidRPr="003C557C" w:rsidRDefault="00C66D77" w:rsidP="00C66D77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57C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Голова постійної комісії </w:t>
      </w:r>
      <w:r w:rsidRPr="003C557C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ab/>
      </w:r>
      <w:r w:rsidRPr="003C557C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ab/>
      </w:r>
      <w:r w:rsidRPr="003C557C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ab/>
      </w:r>
      <w:r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                                </w:t>
      </w:r>
      <w:r w:rsidRPr="003C557C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Олег БОНДАРЧУК</w:t>
      </w:r>
    </w:p>
    <w:p w:rsidR="00C66D77" w:rsidRDefault="00C66D77" w:rsidP="00C66D77"/>
    <w:bookmarkEnd w:id="0"/>
    <w:p w:rsidR="008C3789" w:rsidRDefault="008C3789"/>
    <w:sectPr w:rsidR="008C3789" w:rsidSect="004618AE">
      <w:footerReference w:type="default" r:id="rId9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90D" w:rsidRDefault="003B590D">
      <w:pPr>
        <w:spacing w:after="0" w:line="240" w:lineRule="auto"/>
      </w:pPr>
      <w:r>
        <w:separator/>
      </w:r>
    </w:p>
  </w:endnote>
  <w:endnote w:type="continuationSeparator" w:id="0">
    <w:p w:rsidR="003B590D" w:rsidRDefault="003B5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1979730"/>
      <w:docPartObj>
        <w:docPartGallery w:val="Page Numbers (Bottom of Page)"/>
        <w:docPartUnique/>
      </w:docPartObj>
    </w:sdtPr>
    <w:sdtEndPr/>
    <w:sdtContent>
      <w:p w:rsidR="004618AE" w:rsidRDefault="00C66D7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271">
          <w:rPr>
            <w:noProof/>
          </w:rPr>
          <w:t>2</w:t>
        </w:r>
        <w:r>
          <w:fldChar w:fldCharType="end"/>
        </w:r>
      </w:p>
    </w:sdtContent>
  </w:sdt>
  <w:p w:rsidR="004618AE" w:rsidRDefault="003B590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90D" w:rsidRDefault="003B590D">
      <w:pPr>
        <w:spacing w:after="0" w:line="240" w:lineRule="auto"/>
      </w:pPr>
      <w:r>
        <w:separator/>
      </w:r>
    </w:p>
  </w:footnote>
  <w:footnote w:type="continuationSeparator" w:id="0">
    <w:p w:rsidR="003B590D" w:rsidRDefault="003B5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D0D48"/>
    <w:multiLevelType w:val="hybridMultilevel"/>
    <w:tmpl w:val="0606555E"/>
    <w:lvl w:ilvl="0" w:tplc="2C02910C">
      <w:start w:val="1"/>
      <w:numFmt w:val="decimal"/>
      <w:lvlText w:val="%1."/>
      <w:lvlJc w:val="left"/>
      <w:pPr>
        <w:ind w:left="924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77"/>
    <w:rsid w:val="00043CC8"/>
    <w:rsid w:val="00106527"/>
    <w:rsid w:val="00177432"/>
    <w:rsid w:val="003B590D"/>
    <w:rsid w:val="005B1F04"/>
    <w:rsid w:val="00692861"/>
    <w:rsid w:val="008C3789"/>
    <w:rsid w:val="009E5D1D"/>
    <w:rsid w:val="009F1603"/>
    <w:rsid w:val="00B223EC"/>
    <w:rsid w:val="00C66D77"/>
    <w:rsid w:val="00C85AAB"/>
    <w:rsid w:val="00DE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7BB4"/>
  <w15:chartTrackingRefBased/>
  <w15:docId w15:val="{C4DE8857-61C5-4440-BC6D-7392519C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D77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66D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rsid w:val="00C66D77"/>
    <w:rPr>
      <w:rFonts w:asciiTheme="minorHAnsi" w:hAnsiTheme="minorHAnsi" w:cstheme="minorBidi"/>
      <w:color w:val="auto"/>
      <w:sz w:val="22"/>
      <w:szCs w:val="22"/>
    </w:rPr>
  </w:style>
  <w:style w:type="paragraph" w:styleId="a5">
    <w:name w:val="List Paragraph"/>
    <w:basedOn w:val="a"/>
    <w:uiPriority w:val="34"/>
    <w:qFormat/>
    <w:rsid w:val="00C66D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7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77432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901DF-B483-4DA3-868B-D94168849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3159</Words>
  <Characters>1802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Торопенко Тетяна Вадимівна</dc:creator>
  <cp:keywords/>
  <dc:description/>
  <cp:lastModifiedBy>Tveritneva Olena</cp:lastModifiedBy>
  <cp:revision>7</cp:revision>
  <cp:lastPrinted>2020-08-11T08:24:00Z</cp:lastPrinted>
  <dcterms:created xsi:type="dcterms:W3CDTF">2020-07-27T12:47:00Z</dcterms:created>
  <dcterms:modified xsi:type="dcterms:W3CDTF">2020-08-11T11:27:00Z</dcterms:modified>
</cp:coreProperties>
</file>