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5E6FF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5E6FF8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E6FF8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5E6FF8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5E6FF8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E6FF8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708" w:rsidRPr="005E6FF8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5E6FF8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5E6FF8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5E6FF8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513708" w:rsidRPr="005E6FF8" w:rsidRDefault="00F95C32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10</w:t>
      </w:r>
      <w:r w:rsidR="00513708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4D2D38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</w:t>
      </w:r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proofErr w:type="spellEnd"/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1017</w:t>
      </w:r>
    </w:p>
    <w:p w:rsidR="00513708" w:rsidRPr="005E6FF8" w:rsidRDefault="00C458AE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BB6BA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3</w:t>
      </w:r>
      <w:r w:rsidR="00027136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4</w:t>
      </w:r>
      <w:r w:rsidR="00513708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.201</w:t>
      </w:r>
      <w:r w:rsidR="00027136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513708"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513708" w:rsidRPr="005E6F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</w:t>
      </w:r>
      <w:r w:rsidR="00CE762C" w:rsidRPr="005E6F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4</w:t>
      </w:r>
      <w:r w:rsidR="00513708" w:rsidRPr="005E6F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513708" w:rsidRPr="009C06FB" w:rsidRDefault="00513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03.04.2019 № 5/79</w:t>
      </w:r>
    </w:p>
    <w:p w:rsidR="00513708" w:rsidRPr="009C06FB" w:rsidRDefault="00513708" w:rsidP="00E25FA8">
      <w:pPr>
        <w:widowControl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B65D8" w:rsidRDefault="00CB65D8" w:rsidP="00CB65D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Про розгляд</w:t>
      </w:r>
      <w:r>
        <w:rPr>
          <w:sz w:val="28"/>
          <w:szCs w:val="28"/>
        </w:rPr>
        <w:t xml:space="preserve"> звернення Управління екології та природних ресурсів </w:t>
      </w:r>
      <w:r w:rsidRPr="00CB65D8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(</w:t>
      </w:r>
      <w:proofErr w:type="spellStart"/>
      <w:r w:rsidRPr="00B8522B">
        <w:rPr>
          <w:sz w:val="28"/>
          <w:szCs w:val="28"/>
        </w:rPr>
        <w:t>вих</w:t>
      </w:r>
      <w:proofErr w:type="spellEnd"/>
      <w:r w:rsidRPr="00B8522B">
        <w:rPr>
          <w:sz w:val="28"/>
          <w:szCs w:val="28"/>
        </w:rPr>
        <w:t>. від 27.03.2019 № 077-1</w:t>
      </w:r>
      <w:r w:rsidR="00B8522B" w:rsidRPr="00B8522B">
        <w:rPr>
          <w:sz w:val="28"/>
          <w:szCs w:val="28"/>
        </w:rPr>
        <w:t>608</w:t>
      </w:r>
      <w:r>
        <w:rPr>
          <w:sz w:val="28"/>
          <w:szCs w:val="28"/>
        </w:rPr>
        <w:t>) щодо питань дезінсекції та боротьби з хворобами зелених насаджень.</w:t>
      </w:r>
    </w:p>
    <w:p w:rsidR="00CB65D8" w:rsidRDefault="00CB65D8" w:rsidP="00CB65D8">
      <w:pPr>
        <w:pStyle w:val="a3"/>
        <w:tabs>
          <w:tab w:val="left" w:pos="567"/>
          <w:tab w:val="left" w:pos="2127"/>
        </w:tabs>
        <w:ind w:left="0" w:firstLine="567"/>
        <w:jc w:val="both"/>
        <w:rPr>
          <w:i/>
          <w:sz w:val="28"/>
          <w:szCs w:val="28"/>
        </w:rPr>
      </w:pPr>
      <w:r w:rsidRPr="005306DB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Pr="008D1A62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77328F" w:rsidRDefault="00EC0DF2" w:rsidP="004324A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7328F">
        <w:rPr>
          <w:sz w:val="28"/>
          <w:szCs w:val="28"/>
        </w:rPr>
        <w:t xml:space="preserve">Про розгляд листа громадської організації «Мій Відрадний» від 22.03.2019 № 22032019-1 щодо відновлення робіт з розчистки та благоустрою озера парку «Відрадний» у </w:t>
      </w:r>
      <w:r w:rsidR="0077328F" w:rsidRPr="0077328F">
        <w:rPr>
          <w:sz w:val="28"/>
          <w:szCs w:val="28"/>
        </w:rPr>
        <w:t>Солом’янському</w:t>
      </w:r>
      <w:r w:rsidRPr="0077328F">
        <w:rPr>
          <w:sz w:val="28"/>
          <w:szCs w:val="28"/>
        </w:rPr>
        <w:t xml:space="preserve"> районі м. Києва </w:t>
      </w:r>
      <w:r w:rsidR="0077328F" w:rsidRPr="0077328F">
        <w:rPr>
          <w:sz w:val="28"/>
          <w:szCs w:val="28"/>
        </w:rPr>
        <w:t>(</w:t>
      </w:r>
      <w:proofErr w:type="spellStart"/>
      <w:r w:rsidR="0077328F" w:rsidRPr="0077328F">
        <w:rPr>
          <w:sz w:val="28"/>
          <w:szCs w:val="28"/>
        </w:rPr>
        <w:t>вх</w:t>
      </w:r>
      <w:proofErr w:type="spellEnd"/>
      <w:r w:rsidR="0077328F" w:rsidRPr="0077328F">
        <w:rPr>
          <w:sz w:val="28"/>
          <w:szCs w:val="28"/>
        </w:rPr>
        <w:t xml:space="preserve">. від 25.03.2019 № 08/8322) </w:t>
      </w:r>
    </w:p>
    <w:p w:rsidR="0077328F" w:rsidRDefault="0077328F" w:rsidP="0077328F">
      <w:pPr>
        <w:pStyle w:val="a3"/>
        <w:tabs>
          <w:tab w:val="left" w:pos="2127"/>
        </w:tabs>
        <w:ind w:left="0" w:firstLine="567"/>
        <w:jc w:val="both"/>
        <w:rPr>
          <w:i/>
          <w:sz w:val="28"/>
          <w:szCs w:val="28"/>
        </w:rPr>
      </w:pPr>
      <w:r w:rsidRPr="005306DB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Голова ГО «Мій Відрадний» </w:t>
      </w:r>
      <w:r w:rsidRPr="005E6FF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Осьмак Антон Сергійович;</w:t>
      </w:r>
    </w:p>
    <w:p w:rsidR="0077328F" w:rsidRDefault="0077328F" w:rsidP="0077328F">
      <w:pPr>
        <w:pStyle w:val="a3"/>
        <w:tabs>
          <w:tab w:val="left" w:pos="567"/>
          <w:tab w:val="left" w:pos="2127"/>
        </w:tabs>
        <w:ind w:left="0" w:firstLine="567"/>
        <w:jc w:val="both"/>
        <w:rPr>
          <w:i/>
          <w:sz w:val="28"/>
          <w:szCs w:val="28"/>
        </w:rPr>
      </w:pPr>
      <w:r w:rsidRPr="008D1A62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77328F" w:rsidRPr="00E25FA8" w:rsidRDefault="0077328F" w:rsidP="0077328F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77328F" w:rsidRDefault="00F67DFA" w:rsidP="004324A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E6EA6">
        <w:rPr>
          <w:sz w:val="28"/>
          <w:szCs w:val="28"/>
        </w:rPr>
        <w:t>Про розгляд місцевої ініціативи</w:t>
      </w:r>
      <w:r>
        <w:rPr>
          <w:sz w:val="28"/>
          <w:szCs w:val="28"/>
        </w:rPr>
        <w:t xml:space="preserve">, оформленої у вигляді письмової пропозиції, «Щодо </w:t>
      </w:r>
      <w:r w:rsidR="00986C34">
        <w:rPr>
          <w:sz w:val="28"/>
          <w:szCs w:val="28"/>
        </w:rPr>
        <w:t>виді</w:t>
      </w:r>
      <w:r>
        <w:rPr>
          <w:sz w:val="28"/>
          <w:szCs w:val="28"/>
        </w:rPr>
        <w:t xml:space="preserve">лення додаткового фінансування з міського бюджету на відновлення скверу розташованого на вул. Декабристів, 9-а,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Миколи Бажана, 7-д, 9-д, 9-ж, вул. Архітектора Вербицького, 28-а, 28-б у Дарницькому районі м. Києва» </w:t>
      </w:r>
      <w:r w:rsidR="00986C34">
        <w:rPr>
          <w:sz w:val="28"/>
          <w:szCs w:val="28"/>
        </w:rPr>
        <w:t>(</w:t>
      </w:r>
      <w:r w:rsidR="00986C34" w:rsidRPr="001E6EA6">
        <w:rPr>
          <w:sz w:val="28"/>
          <w:szCs w:val="28"/>
        </w:rPr>
        <w:t>доручення заступника міського голови – секретаря Київської міської ради від</w:t>
      </w:r>
      <w:r w:rsidR="00986C34">
        <w:rPr>
          <w:sz w:val="28"/>
          <w:szCs w:val="28"/>
        </w:rPr>
        <w:t xml:space="preserve"> 22.03.2019</w:t>
      </w:r>
      <w:r w:rsidR="00986C34" w:rsidRPr="001E6EA6">
        <w:rPr>
          <w:sz w:val="28"/>
          <w:szCs w:val="28"/>
        </w:rPr>
        <w:t xml:space="preserve"> № 08/</w:t>
      </w:r>
      <w:r w:rsidR="00986C34">
        <w:rPr>
          <w:sz w:val="28"/>
          <w:szCs w:val="28"/>
        </w:rPr>
        <w:t>6071).</w:t>
      </w:r>
    </w:p>
    <w:p w:rsidR="00934405" w:rsidRDefault="00934405" w:rsidP="009344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A3C">
        <w:rPr>
          <w:rFonts w:ascii="Times New Roman" w:hAnsi="Times New Roman" w:cs="Times New Roman"/>
          <w:i/>
          <w:sz w:val="28"/>
          <w:szCs w:val="28"/>
        </w:rPr>
        <w:t xml:space="preserve">Доповідачі: Представник ініціативної групи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Кізленко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Марія Андріївна;</w:t>
      </w:r>
    </w:p>
    <w:p w:rsidR="00934405" w:rsidRDefault="00934405" w:rsidP="00934405">
      <w:pPr>
        <w:pStyle w:val="a3"/>
        <w:ind w:left="0" w:firstLine="567"/>
        <w:jc w:val="both"/>
        <w:rPr>
          <w:i/>
          <w:sz w:val="28"/>
          <w:szCs w:val="28"/>
        </w:rPr>
      </w:pPr>
      <w:r w:rsidRPr="002F6A3C">
        <w:rPr>
          <w:i/>
          <w:sz w:val="28"/>
          <w:szCs w:val="28"/>
        </w:rPr>
        <w:t>Представник ініціативної групи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Гаврушко</w:t>
      </w:r>
      <w:proofErr w:type="spellEnd"/>
      <w:r>
        <w:rPr>
          <w:i/>
          <w:sz w:val="28"/>
          <w:szCs w:val="28"/>
        </w:rPr>
        <w:t xml:space="preserve"> Світлана Миколаївна;</w:t>
      </w:r>
    </w:p>
    <w:p w:rsidR="00934405" w:rsidRPr="00E83274" w:rsidRDefault="00934405" w:rsidP="00934405">
      <w:pPr>
        <w:pStyle w:val="a3"/>
        <w:ind w:left="0" w:firstLine="567"/>
        <w:jc w:val="both"/>
        <w:rPr>
          <w:sz w:val="28"/>
          <w:szCs w:val="28"/>
        </w:rPr>
      </w:pPr>
      <w:r w:rsidRPr="002F6A3C">
        <w:rPr>
          <w:i/>
          <w:sz w:val="28"/>
          <w:szCs w:val="28"/>
        </w:rPr>
        <w:t>Представник ініціативної групи –</w:t>
      </w:r>
      <w:r>
        <w:rPr>
          <w:i/>
          <w:sz w:val="28"/>
          <w:szCs w:val="28"/>
        </w:rPr>
        <w:t xml:space="preserve"> Заброда Наталія Анатоліївна;</w:t>
      </w:r>
    </w:p>
    <w:p w:rsidR="00934405" w:rsidRPr="00E83274" w:rsidRDefault="00934405" w:rsidP="00934405">
      <w:pPr>
        <w:pStyle w:val="a3"/>
        <w:ind w:left="0" w:firstLine="567"/>
        <w:jc w:val="both"/>
        <w:rPr>
          <w:sz w:val="28"/>
          <w:szCs w:val="28"/>
        </w:rPr>
      </w:pPr>
      <w:r w:rsidRPr="002F6A3C">
        <w:rPr>
          <w:i/>
          <w:sz w:val="28"/>
          <w:szCs w:val="28"/>
        </w:rPr>
        <w:lastRenderedPageBreak/>
        <w:t>Представник ініціативної групи –</w:t>
      </w:r>
      <w:r>
        <w:rPr>
          <w:i/>
          <w:sz w:val="28"/>
          <w:szCs w:val="28"/>
        </w:rPr>
        <w:t xml:space="preserve"> Антоненко Олена Володимирівна;</w:t>
      </w:r>
    </w:p>
    <w:p w:rsidR="00934405" w:rsidRDefault="00934405" w:rsidP="00934405">
      <w:pPr>
        <w:pStyle w:val="a3"/>
        <w:ind w:left="0" w:firstLine="567"/>
        <w:jc w:val="both"/>
        <w:rPr>
          <w:i/>
          <w:sz w:val="28"/>
          <w:szCs w:val="28"/>
        </w:rPr>
      </w:pPr>
      <w:r w:rsidRPr="002F6A3C">
        <w:rPr>
          <w:i/>
          <w:sz w:val="28"/>
          <w:szCs w:val="28"/>
        </w:rPr>
        <w:t>Представник ініціативної групи –</w:t>
      </w:r>
      <w:proofErr w:type="spellStart"/>
      <w:r>
        <w:rPr>
          <w:i/>
          <w:sz w:val="28"/>
          <w:szCs w:val="28"/>
        </w:rPr>
        <w:t>Петутіна</w:t>
      </w:r>
      <w:proofErr w:type="spellEnd"/>
      <w:r>
        <w:rPr>
          <w:i/>
          <w:sz w:val="28"/>
          <w:szCs w:val="28"/>
        </w:rPr>
        <w:t xml:space="preserve"> Людмила Іванівна;</w:t>
      </w:r>
    </w:p>
    <w:p w:rsidR="00934405" w:rsidRDefault="00934405" w:rsidP="00934405">
      <w:pPr>
        <w:pStyle w:val="a3"/>
        <w:ind w:left="0" w:firstLine="567"/>
        <w:jc w:val="both"/>
        <w:rPr>
          <w:i/>
          <w:sz w:val="28"/>
          <w:szCs w:val="28"/>
        </w:rPr>
      </w:pPr>
      <w:r w:rsidRPr="002F6A3C">
        <w:rPr>
          <w:i/>
          <w:sz w:val="28"/>
          <w:szCs w:val="28"/>
        </w:rPr>
        <w:t>Представник ініціативної групи –</w:t>
      </w:r>
      <w:proofErr w:type="spellStart"/>
      <w:r>
        <w:rPr>
          <w:i/>
          <w:sz w:val="28"/>
          <w:szCs w:val="28"/>
        </w:rPr>
        <w:t>Мельнік</w:t>
      </w:r>
      <w:proofErr w:type="spellEnd"/>
      <w:r>
        <w:rPr>
          <w:i/>
          <w:sz w:val="28"/>
          <w:szCs w:val="28"/>
        </w:rPr>
        <w:t xml:space="preserve"> Тетяна Володимирівна;</w:t>
      </w:r>
    </w:p>
    <w:p w:rsidR="00934405" w:rsidRPr="002F6A3C" w:rsidRDefault="00934405" w:rsidP="00934405">
      <w:pPr>
        <w:pStyle w:val="a3"/>
        <w:ind w:left="0" w:firstLine="567"/>
        <w:jc w:val="both"/>
        <w:rPr>
          <w:i/>
          <w:sz w:val="28"/>
          <w:szCs w:val="28"/>
        </w:rPr>
      </w:pPr>
      <w:r w:rsidRPr="002F6A3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934405" w:rsidRPr="002F6A3C" w:rsidRDefault="00934405" w:rsidP="00934405">
      <w:pPr>
        <w:pStyle w:val="a3"/>
        <w:ind w:left="0" w:firstLine="567"/>
        <w:jc w:val="both"/>
        <w:rPr>
          <w:i/>
          <w:sz w:val="28"/>
          <w:szCs w:val="28"/>
        </w:rPr>
      </w:pPr>
      <w:r w:rsidRPr="002F6A3C">
        <w:rPr>
          <w:i/>
          <w:sz w:val="28"/>
          <w:szCs w:val="28"/>
        </w:rPr>
        <w:t>В.о. генерального директора КО «Київзеленбуд»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Бєлоусова</w:t>
      </w:r>
      <w:proofErr w:type="spellEnd"/>
      <w:r>
        <w:rPr>
          <w:i/>
          <w:sz w:val="28"/>
          <w:szCs w:val="28"/>
        </w:rPr>
        <w:t xml:space="preserve"> Наталія Миколаївна.</w:t>
      </w:r>
    </w:p>
    <w:p w:rsidR="00856B0A" w:rsidRPr="005E6FF8" w:rsidRDefault="00856B0A" w:rsidP="00856B0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 xml:space="preserve">Про розгляд ініціативи депутата Київської міської ради </w:t>
      </w:r>
      <w:r w:rsidRPr="005E6FF8">
        <w:rPr>
          <w:sz w:val="28"/>
          <w:szCs w:val="28"/>
        </w:rPr>
        <w:br/>
      </w:r>
      <w:r>
        <w:rPr>
          <w:sz w:val="28"/>
          <w:szCs w:val="28"/>
        </w:rPr>
        <w:t>Ярошенка Р.В</w:t>
      </w:r>
      <w:r w:rsidRPr="005E6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6FF8">
        <w:rPr>
          <w:sz w:val="28"/>
          <w:szCs w:val="28"/>
        </w:rPr>
        <w:t>(</w:t>
      </w:r>
      <w:proofErr w:type="spellStart"/>
      <w:r w:rsidRPr="005E6FF8">
        <w:rPr>
          <w:sz w:val="28"/>
          <w:szCs w:val="28"/>
        </w:rPr>
        <w:t>вх</w:t>
      </w:r>
      <w:proofErr w:type="spellEnd"/>
      <w:r w:rsidRPr="005E6FF8">
        <w:rPr>
          <w:sz w:val="28"/>
          <w:szCs w:val="28"/>
        </w:rPr>
        <w:t xml:space="preserve">. від </w:t>
      </w:r>
      <w:r>
        <w:rPr>
          <w:sz w:val="28"/>
          <w:szCs w:val="28"/>
        </w:rPr>
        <w:t>19.03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</w:t>
      </w:r>
      <w:r>
        <w:rPr>
          <w:sz w:val="28"/>
          <w:szCs w:val="28"/>
        </w:rPr>
        <w:t>КО-1265</w:t>
      </w:r>
      <w:r w:rsidRPr="005E6FF8">
        <w:rPr>
          <w:sz w:val="28"/>
          <w:szCs w:val="28"/>
        </w:rPr>
        <w:t>) ст</w:t>
      </w:r>
      <w:r>
        <w:rPr>
          <w:sz w:val="28"/>
          <w:szCs w:val="28"/>
        </w:rPr>
        <w:t>осовно створення зеленої зони</w:t>
      </w:r>
      <w:r w:rsidRPr="005E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вздовж будинків №2 та №2А на </w:t>
      </w:r>
      <w:r w:rsidRPr="005E6FF8">
        <w:rPr>
          <w:sz w:val="28"/>
          <w:szCs w:val="28"/>
        </w:rPr>
        <w:t>вул. </w:t>
      </w:r>
      <w:r>
        <w:rPr>
          <w:sz w:val="28"/>
          <w:szCs w:val="28"/>
        </w:rPr>
        <w:t xml:space="preserve">Августина </w:t>
      </w:r>
      <w:r w:rsidRPr="00856B0A">
        <w:rPr>
          <w:sz w:val="28"/>
          <w:szCs w:val="28"/>
        </w:rPr>
        <w:t>В</w:t>
      </w:r>
      <w:r>
        <w:rPr>
          <w:sz w:val="28"/>
          <w:szCs w:val="28"/>
        </w:rPr>
        <w:t>олошина</w:t>
      </w:r>
      <w:r w:rsidRPr="00856B0A">
        <w:rPr>
          <w:sz w:val="28"/>
          <w:szCs w:val="28"/>
        </w:rPr>
        <w:t xml:space="preserve"> </w:t>
      </w:r>
      <w:r>
        <w:rPr>
          <w:sz w:val="28"/>
          <w:szCs w:val="28"/>
        </w:rPr>
        <w:t>у Солом’янсько</w:t>
      </w:r>
      <w:r w:rsidRPr="005E6FF8">
        <w:rPr>
          <w:sz w:val="28"/>
          <w:szCs w:val="28"/>
        </w:rPr>
        <w:t>му районі м. Києва.</w:t>
      </w:r>
    </w:p>
    <w:p w:rsidR="00856B0A" w:rsidRDefault="00856B0A" w:rsidP="00856B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 xml:space="preserve">Ярошенко Роман </w:t>
      </w:r>
      <w:r w:rsidRPr="00856B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Валерійович</w:t>
      </w:r>
      <w:r w:rsidRPr="00856B0A">
        <w:rPr>
          <w:rFonts w:ascii="Times New Roman" w:hAnsi="Times New Roman" w:cs="Times New Roman"/>
          <w:i/>
          <w:sz w:val="28"/>
          <w:szCs w:val="28"/>
        </w:rPr>
        <w:t>;</w:t>
      </w:r>
    </w:p>
    <w:p w:rsidR="00856B0A" w:rsidRPr="005E6FF8" w:rsidRDefault="00856B0A" w:rsidP="00856B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856B0A" w:rsidRDefault="00856B0A" w:rsidP="00856B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BE3396" w:rsidRPr="001501E5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501E5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</w:rPr>
        <w:t>«</w:t>
      </w:r>
      <w:r w:rsidRPr="00C930F7">
        <w:rPr>
          <w:sz w:val="28"/>
          <w:szCs w:val="28"/>
        </w:rPr>
        <w:t xml:space="preserve">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м. Києва в межах вул. Стеценка, вул. Володимира </w:t>
      </w:r>
      <w:proofErr w:type="spellStart"/>
      <w:r w:rsidRPr="00C930F7">
        <w:rPr>
          <w:sz w:val="28"/>
          <w:szCs w:val="28"/>
        </w:rPr>
        <w:t>Сальського</w:t>
      </w:r>
      <w:proofErr w:type="spellEnd"/>
      <w:r w:rsidRPr="00C930F7">
        <w:rPr>
          <w:sz w:val="28"/>
          <w:szCs w:val="28"/>
        </w:rPr>
        <w:t xml:space="preserve">, вул. Тираспольської, вул. </w:t>
      </w:r>
      <w:proofErr w:type="spellStart"/>
      <w:r w:rsidRPr="00C930F7">
        <w:rPr>
          <w:sz w:val="28"/>
          <w:szCs w:val="28"/>
        </w:rPr>
        <w:t>Білицької</w:t>
      </w:r>
      <w:proofErr w:type="spellEnd"/>
      <w:r w:rsidRPr="00C930F7">
        <w:rPr>
          <w:sz w:val="28"/>
          <w:szCs w:val="28"/>
        </w:rPr>
        <w:t xml:space="preserve"> Подільському районі м. Києва для утримання зелених насаджень та б</w:t>
      </w:r>
      <w:r>
        <w:rPr>
          <w:sz w:val="28"/>
          <w:szCs w:val="28"/>
        </w:rPr>
        <w:t>лагоустрою парку «</w:t>
      </w:r>
      <w:proofErr w:type="spellStart"/>
      <w:r>
        <w:rPr>
          <w:sz w:val="28"/>
          <w:szCs w:val="28"/>
        </w:rPr>
        <w:t>Сирецький</w:t>
      </w:r>
      <w:proofErr w:type="spellEnd"/>
      <w:r>
        <w:rPr>
          <w:sz w:val="28"/>
          <w:szCs w:val="28"/>
        </w:rPr>
        <w:t xml:space="preserve"> гай»,</w:t>
      </w:r>
      <w:r w:rsidRPr="00C930F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30F7">
        <w:rPr>
          <w:sz w:val="28"/>
          <w:szCs w:val="28"/>
        </w:rPr>
        <w:t>К-30092</w:t>
      </w:r>
      <w:r w:rsidRPr="001501E5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09.08</w:t>
      </w:r>
      <w:r w:rsidRPr="001501E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501E5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1836</w:t>
      </w:r>
      <w:r w:rsidRPr="001501E5">
        <w:rPr>
          <w:sz w:val="28"/>
          <w:szCs w:val="28"/>
        </w:rPr>
        <w:t>/ПР).</w:t>
      </w:r>
    </w:p>
    <w:p w:rsidR="00BE3396" w:rsidRPr="001501E5" w:rsidRDefault="00BE3396" w:rsidP="00BE3396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501E5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501E5">
        <w:rPr>
          <w:i/>
          <w:sz w:val="28"/>
          <w:szCs w:val="28"/>
        </w:rPr>
        <w:t>Оленич</w:t>
      </w:r>
      <w:proofErr w:type="spellEnd"/>
      <w:r w:rsidRPr="001501E5">
        <w:rPr>
          <w:i/>
          <w:sz w:val="28"/>
          <w:szCs w:val="28"/>
        </w:rPr>
        <w:t xml:space="preserve"> Петро Сергійович;</w:t>
      </w:r>
    </w:p>
    <w:p w:rsidR="00BE3396" w:rsidRPr="005E6FF8" w:rsidRDefault="00BE3396" w:rsidP="00BE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C930F7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м. Києва на вул. Вишгородській, 7 у Подільському районі м. Києва для утримання зелених </w:t>
      </w:r>
      <w:r>
        <w:rPr>
          <w:sz w:val="28"/>
          <w:szCs w:val="28"/>
        </w:rPr>
        <w:t>насаджень та благоустрою парку «</w:t>
      </w:r>
      <w:r w:rsidRPr="00C930F7">
        <w:rPr>
          <w:sz w:val="28"/>
          <w:szCs w:val="28"/>
        </w:rPr>
        <w:t>Березовий гай</w:t>
      </w:r>
      <w:r>
        <w:rPr>
          <w:sz w:val="28"/>
          <w:szCs w:val="28"/>
        </w:rPr>
        <w:t>»,</w:t>
      </w:r>
      <w:r w:rsidRPr="00C930F7">
        <w:rPr>
          <w:sz w:val="28"/>
          <w:szCs w:val="28"/>
        </w:rPr>
        <w:t xml:space="preserve"> К-30358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2108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1878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Pr="005E6FF8" w:rsidRDefault="00BE3396" w:rsidP="00BE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C930F7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</w:t>
      </w:r>
      <w:r w:rsidRPr="00C930F7">
        <w:rPr>
          <w:sz w:val="28"/>
          <w:szCs w:val="28"/>
        </w:rPr>
        <w:lastRenderedPageBreak/>
        <w:t xml:space="preserve">ділянки комунальному підприємству по утриманню зелених насаджень Подільського району м. Києва на Андріївському узвозі (біля буд.№ 15) у Подільському районі м. Києва для утримання зелених насаджень та обслуговування скверу на </w:t>
      </w:r>
      <w:proofErr w:type="spellStart"/>
      <w:r w:rsidRPr="00C930F7">
        <w:rPr>
          <w:sz w:val="28"/>
          <w:szCs w:val="28"/>
        </w:rPr>
        <w:t>Уздихальниці</w:t>
      </w:r>
      <w:proofErr w:type="spellEnd"/>
      <w:r>
        <w:rPr>
          <w:sz w:val="28"/>
          <w:szCs w:val="28"/>
        </w:rPr>
        <w:t>»,</w:t>
      </w:r>
      <w:r w:rsidRPr="00C930F7">
        <w:rPr>
          <w:sz w:val="28"/>
          <w:szCs w:val="28"/>
        </w:rPr>
        <w:t xml:space="preserve"> К-30771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04.09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E6F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6FF8">
        <w:rPr>
          <w:sz w:val="28"/>
          <w:szCs w:val="28"/>
        </w:rPr>
        <w:t>№08/231-</w:t>
      </w:r>
      <w:r>
        <w:rPr>
          <w:sz w:val="28"/>
          <w:szCs w:val="28"/>
        </w:rPr>
        <w:t>1974</w:t>
      </w:r>
      <w:r w:rsidRPr="005E6FF8">
        <w:rPr>
          <w:sz w:val="28"/>
          <w:szCs w:val="28"/>
        </w:rPr>
        <w:t>/ПР).</w:t>
      </w:r>
    </w:p>
    <w:p w:rsidR="00BE3396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Pr="00C930F7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0F7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930F7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930F7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0F7">
        <w:rPr>
          <w:sz w:val="28"/>
          <w:szCs w:val="28"/>
        </w:rPr>
        <w:t>Про розгляд</w:t>
      </w:r>
      <w:r w:rsidRPr="005E6FF8">
        <w:rPr>
          <w:sz w:val="28"/>
          <w:szCs w:val="28"/>
        </w:rPr>
        <w:t xml:space="preserve"> проекту рішення Київської міської ради «</w:t>
      </w:r>
      <w:r w:rsidRPr="00C930F7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Київському комунальному об'єднанню зеленого будівництва та експлуатації зелених насаджень міста "Київзеленбуд" між будинками №№ 15, 13, 9-г, 19, 17 та 15-а на </w:t>
      </w:r>
      <w:proofErr w:type="spellStart"/>
      <w:r w:rsidRPr="00C930F7">
        <w:rPr>
          <w:sz w:val="28"/>
          <w:szCs w:val="28"/>
        </w:rPr>
        <w:t>вул.Челябінській</w:t>
      </w:r>
      <w:proofErr w:type="spellEnd"/>
      <w:r w:rsidRPr="00C930F7">
        <w:rPr>
          <w:sz w:val="28"/>
          <w:szCs w:val="28"/>
        </w:rPr>
        <w:t xml:space="preserve"> та № 24-г на </w:t>
      </w:r>
      <w:proofErr w:type="spellStart"/>
      <w:r w:rsidRPr="00C930F7">
        <w:rPr>
          <w:sz w:val="28"/>
          <w:szCs w:val="28"/>
        </w:rPr>
        <w:t>вул.Митрополита</w:t>
      </w:r>
      <w:proofErr w:type="spellEnd"/>
      <w:r w:rsidRPr="00C930F7">
        <w:rPr>
          <w:sz w:val="28"/>
          <w:szCs w:val="28"/>
        </w:rPr>
        <w:t xml:space="preserve"> </w:t>
      </w:r>
      <w:proofErr w:type="spellStart"/>
      <w:r w:rsidRPr="00C930F7">
        <w:rPr>
          <w:sz w:val="28"/>
          <w:szCs w:val="28"/>
        </w:rPr>
        <w:t>Андрея</w:t>
      </w:r>
      <w:proofErr w:type="spellEnd"/>
      <w:r w:rsidRPr="00C930F7">
        <w:rPr>
          <w:sz w:val="28"/>
          <w:szCs w:val="28"/>
        </w:rPr>
        <w:t xml:space="preserve"> Шептицького у Дніпровському районі м. Києва для утримання скверу</w:t>
      </w:r>
      <w:r>
        <w:rPr>
          <w:sz w:val="28"/>
          <w:szCs w:val="28"/>
        </w:rPr>
        <w:t>»,</w:t>
      </w:r>
      <w:r w:rsidRPr="00C930F7">
        <w:rPr>
          <w:sz w:val="28"/>
          <w:szCs w:val="28"/>
        </w:rPr>
        <w:t xml:space="preserve"> К-33154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12.03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1204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C930F7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Київському комунальному об'єднанню зеленого будівництва та експлуатації зелених насаджень міста "Київзеленбуд" між </w:t>
      </w:r>
      <w:proofErr w:type="spellStart"/>
      <w:r w:rsidRPr="00C930F7">
        <w:rPr>
          <w:sz w:val="28"/>
          <w:szCs w:val="28"/>
        </w:rPr>
        <w:t>бульв.Перова</w:t>
      </w:r>
      <w:proofErr w:type="spellEnd"/>
      <w:r w:rsidRPr="00C930F7">
        <w:rPr>
          <w:sz w:val="28"/>
          <w:szCs w:val="28"/>
        </w:rPr>
        <w:t xml:space="preserve">, 40, 40-а, 40-б та </w:t>
      </w:r>
      <w:proofErr w:type="spellStart"/>
      <w:r w:rsidRPr="00C930F7">
        <w:rPr>
          <w:sz w:val="28"/>
          <w:szCs w:val="28"/>
        </w:rPr>
        <w:t>вул.Івана</w:t>
      </w:r>
      <w:proofErr w:type="spellEnd"/>
      <w:r w:rsidRPr="00C930F7">
        <w:rPr>
          <w:sz w:val="28"/>
          <w:szCs w:val="28"/>
        </w:rPr>
        <w:t xml:space="preserve"> Микитенка, 3-а у Дніпровському районі м. Києва для утримання скверу</w:t>
      </w:r>
      <w:r>
        <w:rPr>
          <w:sz w:val="28"/>
          <w:szCs w:val="28"/>
        </w:rPr>
        <w:t>»,</w:t>
      </w:r>
      <w:r w:rsidRPr="00C930F7">
        <w:rPr>
          <w:sz w:val="28"/>
          <w:szCs w:val="28"/>
        </w:rPr>
        <w:t xml:space="preserve"> К-33179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941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4, 4-а на вул.</w:t>
      </w:r>
      <w:r>
        <w:rPr>
          <w:sz w:val="28"/>
          <w:szCs w:val="28"/>
        </w:rPr>
        <w:t xml:space="preserve"> </w:t>
      </w:r>
      <w:r w:rsidRPr="000C6D51">
        <w:rPr>
          <w:sz w:val="28"/>
          <w:szCs w:val="28"/>
        </w:rPr>
        <w:t xml:space="preserve">Будівельників та будинком 5/2 на </w:t>
      </w:r>
      <w:proofErr w:type="spellStart"/>
      <w:r w:rsidRPr="000C6D51">
        <w:rPr>
          <w:sz w:val="28"/>
          <w:szCs w:val="28"/>
        </w:rPr>
        <w:t>просп</w:t>
      </w:r>
      <w:proofErr w:type="spellEnd"/>
      <w:r w:rsidRPr="000C6D51">
        <w:rPr>
          <w:sz w:val="28"/>
          <w:szCs w:val="28"/>
        </w:rPr>
        <w:t>. Юрія Гагаріна у Дніпровському районі міста Києва для утримання скверу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К-36653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 w:rsidRPr="001501E5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1110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Pr="005E6FF8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</w:t>
      </w:r>
      <w:r w:rsidRPr="001501E5">
        <w:rPr>
          <w:i/>
          <w:sz w:val="28"/>
          <w:szCs w:val="28"/>
        </w:rPr>
        <w:t xml:space="preserve"> </w:t>
      </w:r>
      <w:r w:rsidRPr="005E6FF8">
        <w:rPr>
          <w:i/>
          <w:sz w:val="28"/>
          <w:szCs w:val="28"/>
        </w:rPr>
        <w:t>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>
        <w:rPr>
          <w:sz w:val="28"/>
          <w:szCs w:val="28"/>
        </w:rPr>
        <w:br/>
      </w:r>
      <w:r w:rsidRPr="000C6D51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Pr="000C6D51">
        <w:rPr>
          <w:sz w:val="28"/>
          <w:szCs w:val="28"/>
        </w:rPr>
        <w:t>Братиславській, 13-15 та вул.</w:t>
      </w:r>
      <w:r>
        <w:rPr>
          <w:sz w:val="28"/>
          <w:szCs w:val="28"/>
        </w:rPr>
        <w:t xml:space="preserve"> </w:t>
      </w:r>
      <w:r w:rsidRPr="000C6D51">
        <w:rPr>
          <w:sz w:val="28"/>
          <w:szCs w:val="28"/>
        </w:rPr>
        <w:t xml:space="preserve">Генерала </w:t>
      </w:r>
      <w:proofErr w:type="spellStart"/>
      <w:r w:rsidRPr="000C6D51">
        <w:rPr>
          <w:sz w:val="28"/>
          <w:szCs w:val="28"/>
        </w:rPr>
        <w:t>Карбишева</w:t>
      </w:r>
      <w:proofErr w:type="spellEnd"/>
      <w:r w:rsidRPr="000C6D51">
        <w:rPr>
          <w:sz w:val="28"/>
          <w:szCs w:val="28"/>
        </w:rPr>
        <w:t>, 18-а у Дніпровському районі м. Києва для утримання та обслуговування парку відпочинку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К-36659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Pr="00306997">
        <w:rPr>
          <w:sz w:val="28"/>
          <w:szCs w:val="28"/>
        </w:rPr>
        <w:t>1</w:t>
      </w:r>
      <w:r>
        <w:rPr>
          <w:sz w:val="28"/>
          <w:szCs w:val="28"/>
        </w:rPr>
        <w:t>2.03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1203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>
        <w:rPr>
          <w:sz w:val="28"/>
          <w:szCs w:val="28"/>
        </w:rPr>
        <w:br/>
      </w:r>
      <w:r w:rsidRPr="000C6D51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Pr="000C6D51">
        <w:rPr>
          <w:sz w:val="28"/>
          <w:szCs w:val="28"/>
        </w:rPr>
        <w:t>Петра Вершигори, 5 у Дніпровському районі м. Києва для утримання скверу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К-36732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1025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0C6D51">
        <w:rPr>
          <w:sz w:val="28"/>
          <w:szCs w:val="28"/>
        </w:rPr>
        <w:t>просп</w:t>
      </w:r>
      <w:proofErr w:type="spellEnd"/>
      <w:r w:rsidRPr="000C6D51">
        <w:rPr>
          <w:sz w:val="28"/>
          <w:szCs w:val="28"/>
        </w:rPr>
        <w:t>. Академіка Глушкова (біля будинків №№ 9-в, 9-г, 9-д) у Голосіївському районі м. Києва для облаштування, утримання та експлуатації зелених насаджень (скверу)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К-37044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1008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об`єднанню </w:t>
      </w:r>
      <w:r w:rsidRPr="000C6D51">
        <w:rPr>
          <w:sz w:val="28"/>
          <w:szCs w:val="28"/>
        </w:rPr>
        <w:lastRenderedPageBreak/>
        <w:t>зеленого будівництва та експлуатації зелених насаджень міста "Київзеленбуд" на вул. Генерала Тупикова, 8 у Солом`янському районі міста Києва для утримання та експлуатації скверу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К-37061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1024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0C6D5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«Київзеленбуд» на </w:t>
      </w:r>
      <w:proofErr w:type="spellStart"/>
      <w:r w:rsidRPr="000C6D51">
        <w:rPr>
          <w:sz w:val="28"/>
          <w:szCs w:val="28"/>
        </w:rPr>
        <w:t>просп</w:t>
      </w:r>
      <w:proofErr w:type="spellEnd"/>
      <w:r w:rsidRPr="000C6D51">
        <w:rPr>
          <w:sz w:val="28"/>
          <w:szCs w:val="28"/>
        </w:rPr>
        <w:t>. Повітрофлотському, 9 у Солом’янському районі м. Києва для утримання та експлуатації скверу</w:t>
      </w:r>
      <w:r>
        <w:rPr>
          <w:sz w:val="28"/>
          <w:szCs w:val="28"/>
        </w:rPr>
        <w:t>»,</w:t>
      </w:r>
      <w:r w:rsidRPr="000C6D51">
        <w:rPr>
          <w:sz w:val="28"/>
          <w:szCs w:val="28"/>
        </w:rPr>
        <w:t xml:space="preserve"> К-37167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1061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7426C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об`єднанню зеленого будівництва та експлуатації зелених насаджень міста "Київзеленбуд" на вул. Божків Яр у Солом`янському районі міста Києва для утримання та експлуатації парку</w:t>
      </w:r>
      <w:r>
        <w:rPr>
          <w:sz w:val="28"/>
          <w:szCs w:val="28"/>
        </w:rPr>
        <w:t>»,</w:t>
      </w:r>
      <w:r w:rsidRPr="0067426C">
        <w:rPr>
          <w:sz w:val="28"/>
          <w:szCs w:val="28"/>
        </w:rPr>
        <w:t xml:space="preserve"> К-37170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1065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7426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>
        <w:rPr>
          <w:sz w:val="28"/>
          <w:szCs w:val="28"/>
        </w:rPr>
        <w:br/>
      </w:r>
      <w:proofErr w:type="spellStart"/>
      <w:r w:rsidRPr="0067426C">
        <w:rPr>
          <w:sz w:val="28"/>
          <w:szCs w:val="28"/>
        </w:rPr>
        <w:t>просп</w:t>
      </w:r>
      <w:proofErr w:type="spellEnd"/>
      <w:r w:rsidRPr="00674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26C">
        <w:rPr>
          <w:sz w:val="28"/>
          <w:szCs w:val="28"/>
        </w:rPr>
        <w:t>Лісовому, 25-а у Деснянському районі м. Києва для утримання та благоустрою зелених зон і зелених насаджень та обслуговування скверу</w:t>
      </w:r>
      <w:r>
        <w:rPr>
          <w:sz w:val="28"/>
          <w:szCs w:val="28"/>
        </w:rPr>
        <w:t>»,</w:t>
      </w:r>
      <w:r w:rsidRPr="00674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426C">
        <w:rPr>
          <w:sz w:val="28"/>
          <w:szCs w:val="28"/>
        </w:rPr>
        <w:t>К-37173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1154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lastRenderedPageBreak/>
        <w:t>Про розгляд проекту рішення Київської міської ради «</w:t>
      </w:r>
      <w:r w:rsidRPr="0067426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Академіка </w:t>
      </w:r>
      <w:proofErr w:type="spellStart"/>
      <w:r w:rsidRPr="0067426C">
        <w:rPr>
          <w:sz w:val="28"/>
          <w:szCs w:val="28"/>
        </w:rPr>
        <w:t>Курчатова</w:t>
      </w:r>
      <w:proofErr w:type="spellEnd"/>
      <w:r w:rsidRPr="0067426C">
        <w:rPr>
          <w:sz w:val="28"/>
          <w:szCs w:val="28"/>
        </w:rPr>
        <w:t>, 9/21 у Деснянському районі м. Києва для утримання та благоустрою зелених зон і зелених насаджень та обслуговування скверу</w:t>
      </w:r>
      <w:r>
        <w:rPr>
          <w:sz w:val="28"/>
          <w:szCs w:val="28"/>
        </w:rPr>
        <w:t>»,</w:t>
      </w:r>
      <w:r w:rsidRPr="00674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62647">
        <w:rPr>
          <w:sz w:val="28"/>
          <w:szCs w:val="28"/>
        </w:rPr>
        <w:t>К-371</w:t>
      </w:r>
      <w:r w:rsidRPr="0067426C">
        <w:rPr>
          <w:sz w:val="28"/>
          <w:szCs w:val="28"/>
        </w:rPr>
        <w:t>7</w:t>
      </w:r>
      <w:r w:rsidR="00362647" w:rsidRPr="00362647">
        <w:rPr>
          <w:sz w:val="28"/>
          <w:szCs w:val="28"/>
        </w:rPr>
        <w:t>4</w:t>
      </w:r>
      <w:bookmarkStart w:id="0" w:name="_GoBack"/>
      <w:bookmarkEnd w:id="0"/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05.03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1159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745CBD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745CBD">
        <w:rPr>
          <w:sz w:val="28"/>
          <w:szCs w:val="28"/>
        </w:rPr>
        <w:t>вул.Теодора</w:t>
      </w:r>
      <w:proofErr w:type="spellEnd"/>
      <w:r w:rsidRPr="00745CBD">
        <w:rPr>
          <w:sz w:val="28"/>
          <w:szCs w:val="28"/>
        </w:rPr>
        <w:t xml:space="preserve"> </w:t>
      </w:r>
      <w:proofErr w:type="spellStart"/>
      <w:r w:rsidRPr="00745CBD">
        <w:rPr>
          <w:sz w:val="28"/>
          <w:szCs w:val="28"/>
        </w:rPr>
        <w:t>Драйзера</w:t>
      </w:r>
      <w:proofErr w:type="spellEnd"/>
      <w:r w:rsidRPr="00745CBD">
        <w:rPr>
          <w:sz w:val="28"/>
          <w:szCs w:val="28"/>
        </w:rPr>
        <w:t>, 36 у Деснянському районі м.</w:t>
      </w:r>
      <w:r>
        <w:rPr>
          <w:sz w:val="28"/>
          <w:szCs w:val="28"/>
        </w:rPr>
        <w:t xml:space="preserve"> </w:t>
      </w:r>
      <w:r w:rsidRPr="00745CBD">
        <w:rPr>
          <w:sz w:val="28"/>
          <w:szCs w:val="28"/>
        </w:rPr>
        <w:t>Києва для утримання та обслуговування скверу</w:t>
      </w:r>
      <w:r>
        <w:rPr>
          <w:sz w:val="28"/>
          <w:szCs w:val="28"/>
        </w:rPr>
        <w:t>»,</w:t>
      </w:r>
      <w:r w:rsidRPr="00745CBD">
        <w:rPr>
          <w:sz w:val="28"/>
          <w:szCs w:val="28"/>
        </w:rPr>
        <w:t xml:space="preserve"> К-37175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1042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745CBD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біля будинків №№ 62-а, 64-а та 66-а на </w:t>
      </w:r>
      <w:proofErr w:type="spellStart"/>
      <w:r w:rsidRPr="00745CBD">
        <w:rPr>
          <w:sz w:val="28"/>
          <w:szCs w:val="28"/>
        </w:rPr>
        <w:t>просп</w:t>
      </w:r>
      <w:proofErr w:type="spellEnd"/>
      <w:r w:rsidRPr="00745CBD">
        <w:rPr>
          <w:sz w:val="28"/>
          <w:szCs w:val="28"/>
        </w:rPr>
        <w:t>. Володимира Маяковського у Деснянському районі м. Києва для утримання та благоустрою зелених зон і зелених насаджень та обслуговування скверу</w:t>
      </w:r>
      <w:r>
        <w:rPr>
          <w:sz w:val="28"/>
          <w:szCs w:val="28"/>
        </w:rPr>
        <w:t>»,</w:t>
      </w:r>
      <w:r w:rsidRPr="00745CBD">
        <w:rPr>
          <w:sz w:val="28"/>
          <w:szCs w:val="28"/>
        </w:rPr>
        <w:t xml:space="preserve"> К-37182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6FF8">
        <w:rPr>
          <w:sz w:val="28"/>
          <w:szCs w:val="28"/>
        </w:rPr>
        <w:t>№08/231-</w:t>
      </w:r>
      <w:r>
        <w:rPr>
          <w:sz w:val="28"/>
          <w:szCs w:val="28"/>
        </w:rPr>
        <w:t>1067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745CBD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745CBD">
        <w:rPr>
          <w:sz w:val="28"/>
          <w:szCs w:val="28"/>
        </w:rPr>
        <w:t>просп</w:t>
      </w:r>
      <w:proofErr w:type="spellEnd"/>
      <w:r w:rsidRPr="00745CBD">
        <w:rPr>
          <w:sz w:val="28"/>
          <w:szCs w:val="28"/>
        </w:rPr>
        <w:t>. Правди, 70-76 у Подільському районі м. Києва для утримання, обслуговування та експлуатації об'єкту зеленого господарства</w:t>
      </w:r>
      <w:r>
        <w:rPr>
          <w:sz w:val="28"/>
          <w:szCs w:val="28"/>
        </w:rPr>
        <w:t>»,</w:t>
      </w:r>
      <w:r w:rsidRPr="00745CBD">
        <w:rPr>
          <w:sz w:val="28"/>
          <w:szCs w:val="28"/>
        </w:rPr>
        <w:t xml:space="preserve"> К-37183</w:t>
      </w:r>
      <w:r w:rsidRPr="005E6FF8">
        <w:rPr>
          <w:sz w:val="28"/>
          <w:szCs w:val="28"/>
        </w:rPr>
        <w:t xml:space="preserve"> </w:t>
      </w:r>
      <w:r w:rsidRPr="005E6FF8">
        <w:rPr>
          <w:sz w:val="28"/>
          <w:szCs w:val="28"/>
        </w:rPr>
        <w:lastRenderedPageBreak/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1052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6E0C2C">
        <w:rPr>
          <w:sz w:val="28"/>
          <w:szCs w:val="28"/>
        </w:rPr>
        <w:t>просп</w:t>
      </w:r>
      <w:proofErr w:type="spellEnd"/>
      <w:r w:rsidRPr="006E0C2C">
        <w:rPr>
          <w:sz w:val="28"/>
          <w:szCs w:val="28"/>
        </w:rPr>
        <w:t xml:space="preserve">. Миколи Бажана, 10, 12 у </w:t>
      </w:r>
      <w:proofErr w:type="spellStart"/>
      <w:r w:rsidRPr="006E0C2C">
        <w:rPr>
          <w:sz w:val="28"/>
          <w:szCs w:val="28"/>
        </w:rPr>
        <w:t>Дарницькоу</w:t>
      </w:r>
      <w:proofErr w:type="spellEnd"/>
      <w:r w:rsidRPr="006E0C2C">
        <w:rPr>
          <w:sz w:val="28"/>
          <w:szCs w:val="28"/>
        </w:rPr>
        <w:t xml:space="preserve"> районі міста Києва для утримання та експлуатації скверу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К-37185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875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6E0C2C">
        <w:rPr>
          <w:sz w:val="28"/>
          <w:szCs w:val="28"/>
        </w:rPr>
        <w:t>вул.Космонавта</w:t>
      </w:r>
      <w:proofErr w:type="spellEnd"/>
      <w:r w:rsidRPr="006E0C2C">
        <w:rPr>
          <w:sz w:val="28"/>
          <w:szCs w:val="28"/>
        </w:rPr>
        <w:t xml:space="preserve"> Волкова, 22 у Деснянському районі м. Києва для утримання, благоустрою зелених насаджень та обслуговування скверу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К-37186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</w:t>
      </w:r>
      <w:r w:rsidRPr="00306997">
        <w:rPr>
          <w:sz w:val="28"/>
          <w:szCs w:val="28"/>
        </w:rPr>
        <w:t>.02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983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вул. Сурикова у Солом’янському районі м. Києва для утримання та експлуатації скверу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К-37187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1064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</w:t>
      </w:r>
      <w:r w:rsidRPr="006E0C2C">
        <w:rPr>
          <w:sz w:val="28"/>
          <w:szCs w:val="28"/>
        </w:rPr>
        <w:t xml:space="preserve"> дозволу на розроблення проекту землеустрою щодо відведення в постійне </w:t>
      </w:r>
      <w:r w:rsidRPr="006E0C2C">
        <w:rPr>
          <w:sz w:val="28"/>
          <w:szCs w:val="28"/>
        </w:rPr>
        <w:lastRenderedPageBreak/>
        <w:t xml:space="preserve">користування земельної ділянки Київському комунальному об'єднанню зеленого будівництва та експлуатації зелених насаджень міста «Київзеленбуд» на розі вул. Ніжинської та вул. Миколи </w:t>
      </w:r>
      <w:proofErr w:type="spellStart"/>
      <w:r w:rsidRPr="006E0C2C">
        <w:rPr>
          <w:sz w:val="28"/>
          <w:szCs w:val="28"/>
        </w:rPr>
        <w:t>Голего</w:t>
      </w:r>
      <w:proofErr w:type="spellEnd"/>
      <w:r w:rsidRPr="006E0C2C">
        <w:rPr>
          <w:sz w:val="28"/>
          <w:szCs w:val="28"/>
        </w:rPr>
        <w:t xml:space="preserve"> у Солом’янському районі м. Києва для утримання та експлуатації скверу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К-37189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1127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Жукова, 21 (сквер) у Деснянському районі м. Києва для утримання та благоустрою зелених зон і зелених насаджень та обслуговування скверу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6E0C2C">
        <w:rPr>
          <w:sz w:val="28"/>
          <w:szCs w:val="28"/>
        </w:rPr>
        <w:t>К-37195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 w:rsidRPr="00306997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1087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6E0C2C">
        <w:rPr>
          <w:sz w:val="28"/>
          <w:szCs w:val="28"/>
        </w:rPr>
        <w:t>просп</w:t>
      </w:r>
      <w:proofErr w:type="spellEnd"/>
      <w:r w:rsidRPr="006E0C2C">
        <w:rPr>
          <w:sz w:val="28"/>
          <w:szCs w:val="28"/>
        </w:rPr>
        <w:t>. Романа Шухевича у Деснянському районі м. Києва для утримання та благоустрою зелених зон і зелених насаджень та обслуговування парку відпочинку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К-37197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28.</w:t>
      </w:r>
      <w:r w:rsidRPr="001501E5">
        <w:rPr>
          <w:sz w:val="28"/>
          <w:szCs w:val="28"/>
        </w:rPr>
        <w:t>02</w:t>
      </w:r>
      <w:r w:rsidRPr="005E6FF8">
        <w:rPr>
          <w:sz w:val="28"/>
          <w:szCs w:val="28"/>
        </w:rPr>
        <w:t>.201</w:t>
      </w:r>
      <w:r w:rsidRPr="001501E5"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940</w:t>
      </w:r>
      <w:r w:rsidRPr="005E6FF8">
        <w:rPr>
          <w:sz w:val="28"/>
          <w:szCs w:val="28"/>
        </w:rPr>
        <w:t>/ПР)</w:t>
      </w:r>
      <w:r>
        <w:rPr>
          <w:sz w:val="28"/>
          <w:szCs w:val="28"/>
        </w:rPr>
        <w:t>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6E0C2C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перетині вул. Сулеймана </w:t>
      </w:r>
      <w:proofErr w:type="spellStart"/>
      <w:r w:rsidRPr="006E0C2C">
        <w:rPr>
          <w:sz w:val="28"/>
          <w:szCs w:val="28"/>
        </w:rPr>
        <w:t>Стальського</w:t>
      </w:r>
      <w:proofErr w:type="spellEnd"/>
      <w:r w:rsidRPr="006E0C2C">
        <w:rPr>
          <w:sz w:val="28"/>
          <w:szCs w:val="28"/>
        </w:rPr>
        <w:t xml:space="preserve"> та вул. Братиславської у Дніпровському районі м. Києва для облаштування, утримання та експлуатації зелених насаджень (скверу)</w:t>
      </w:r>
      <w:r>
        <w:rPr>
          <w:sz w:val="28"/>
          <w:szCs w:val="28"/>
        </w:rPr>
        <w:t>»,</w:t>
      </w:r>
      <w:r w:rsidRPr="006E0C2C">
        <w:rPr>
          <w:sz w:val="28"/>
          <w:szCs w:val="28"/>
        </w:rPr>
        <w:t xml:space="preserve"> К-37750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1085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</w:t>
      </w:r>
      <w:proofErr w:type="spellStart"/>
      <w:r w:rsidRPr="00E37200">
        <w:rPr>
          <w:sz w:val="28"/>
          <w:szCs w:val="28"/>
        </w:rPr>
        <w:t>Будищанській</w:t>
      </w:r>
      <w:proofErr w:type="spellEnd"/>
      <w:r w:rsidRPr="00E37200">
        <w:rPr>
          <w:sz w:val="28"/>
          <w:szCs w:val="28"/>
        </w:rPr>
        <w:t xml:space="preserve"> (між будинками № 4 та № 6 а) у Деснянському районі м.</w:t>
      </w:r>
      <w:r>
        <w:rPr>
          <w:sz w:val="28"/>
          <w:szCs w:val="28"/>
        </w:rPr>
        <w:t xml:space="preserve"> </w:t>
      </w:r>
      <w:r w:rsidRPr="00E37200">
        <w:rPr>
          <w:sz w:val="28"/>
          <w:szCs w:val="28"/>
        </w:rPr>
        <w:t>Києва для облаштування, утримання та експлуатації зелених насаджень (скверу)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7200">
        <w:rPr>
          <w:sz w:val="28"/>
          <w:szCs w:val="28"/>
        </w:rPr>
        <w:t>К-37753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1243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Інженера Бородіна у Дніпровському районі м. Києва для облаштування, утримання та експлуатації зелених насаджень (скверу)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К-37755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430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Володимира Покотила, 6 у Святошинському районі м. Києва для облаштування та експлуатації зелених насаджень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К-37826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1051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</w:t>
      </w:r>
      <w:r w:rsidRPr="00E37200">
        <w:rPr>
          <w:sz w:val="28"/>
          <w:szCs w:val="28"/>
        </w:rPr>
        <w:lastRenderedPageBreak/>
        <w:t xml:space="preserve">будівництва та експлуатації зелених насаджень міста "Київзеленбуд" на </w:t>
      </w:r>
      <w:r>
        <w:rPr>
          <w:sz w:val="28"/>
          <w:szCs w:val="28"/>
        </w:rPr>
        <w:br/>
      </w:r>
      <w:proofErr w:type="spellStart"/>
      <w:r w:rsidRPr="00E37200">
        <w:rPr>
          <w:sz w:val="28"/>
          <w:szCs w:val="28"/>
        </w:rPr>
        <w:t>просп</w:t>
      </w:r>
      <w:proofErr w:type="spellEnd"/>
      <w:r w:rsidRPr="00E37200">
        <w:rPr>
          <w:sz w:val="28"/>
          <w:szCs w:val="28"/>
        </w:rPr>
        <w:t>. Перемоги, 9-б у Шевченківському районі м. Києва для утримання та обслуговування скверу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К-37827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1059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E37200">
        <w:rPr>
          <w:sz w:val="28"/>
          <w:szCs w:val="28"/>
        </w:rPr>
        <w:t>просп</w:t>
      </w:r>
      <w:proofErr w:type="spellEnd"/>
      <w:r w:rsidRPr="00E37200">
        <w:rPr>
          <w:sz w:val="28"/>
          <w:szCs w:val="28"/>
        </w:rPr>
        <w:t>. Перемоги у Шевченківському районі м. Києва для утримання та обслуговування скверу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К-37828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106</w:t>
      </w:r>
      <w:r w:rsidR="00506936">
        <w:rPr>
          <w:sz w:val="28"/>
          <w:szCs w:val="28"/>
        </w:rPr>
        <w:t>0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Жилянській, між будинками № 120-б та № 120-в у Шевченківському районі м. Києва для утримання та обслуговування скверу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К-37829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1058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E37200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на вул. </w:t>
      </w:r>
      <w:proofErr w:type="spellStart"/>
      <w:r w:rsidRPr="00E37200">
        <w:rPr>
          <w:sz w:val="28"/>
          <w:szCs w:val="28"/>
        </w:rPr>
        <w:t>Щусєва</w:t>
      </w:r>
      <w:proofErr w:type="spellEnd"/>
      <w:r w:rsidRPr="00E37200">
        <w:rPr>
          <w:sz w:val="28"/>
          <w:szCs w:val="28"/>
        </w:rPr>
        <w:t>, 8, 10-а, 12-а та будинками на вул. Академіка Грекова, 18, 18-а, 22, 22-а у Шевченківському районі м. Києва для утримання та експлуатації скверу</w:t>
      </w:r>
      <w:r>
        <w:rPr>
          <w:sz w:val="28"/>
          <w:szCs w:val="28"/>
        </w:rPr>
        <w:t>»,</w:t>
      </w:r>
      <w:r w:rsidRPr="00E37200">
        <w:rPr>
          <w:sz w:val="28"/>
          <w:szCs w:val="28"/>
        </w:rPr>
        <w:t xml:space="preserve"> К-37830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1129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lastRenderedPageBreak/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Митрофана </w:t>
      </w:r>
      <w:proofErr w:type="spellStart"/>
      <w:r w:rsidRPr="009B5169">
        <w:rPr>
          <w:sz w:val="28"/>
          <w:szCs w:val="28"/>
        </w:rPr>
        <w:t>Довнар-Запольського</w:t>
      </w:r>
      <w:proofErr w:type="spellEnd"/>
      <w:r w:rsidRPr="009B5169">
        <w:rPr>
          <w:sz w:val="28"/>
          <w:szCs w:val="28"/>
        </w:rPr>
        <w:t>, між будинками 1/12, 3, 3/1, 3/2 у Шевченківському районі м. Києва для утримання та експлуатації скверу</w:t>
      </w:r>
      <w:r>
        <w:rPr>
          <w:sz w:val="28"/>
          <w:szCs w:val="28"/>
        </w:rPr>
        <w:t>»,</w:t>
      </w:r>
      <w:r w:rsidRPr="009B51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5169">
        <w:rPr>
          <w:sz w:val="28"/>
          <w:szCs w:val="28"/>
        </w:rPr>
        <w:t>К-37832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12.03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1205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від площі Перемоги до Повітрофлотського проспекту у Шевченківському районі м. Києва для утримання та обслуговування бульвару</w:t>
      </w:r>
      <w:r>
        <w:rPr>
          <w:sz w:val="28"/>
          <w:szCs w:val="28"/>
        </w:rPr>
        <w:t>»,</w:t>
      </w:r>
      <w:r w:rsidRPr="009B5169">
        <w:rPr>
          <w:sz w:val="28"/>
          <w:szCs w:val="28"/>
        </w:rPr>
        <w:t xml:space="preserve"> К-37833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1075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Генерала Наумова, 31-33 у Святошинському районі м. Києва для експлуатації скверу</w:t>
      </w:r>
      <w:r>
        <w:rPr>
          <w:sz w:val="28"/>
          <w:szCs w:val="28"/>
        </w:rPr>
        <w:t>»,</w:t>
      </w:r>
      <w:r w:rsidRPr="009B5169">
        <w:rPr>
          <w:sz w:val="28"/>
          <w:szCs w:val="28"/>
        </w:rPr>
        <w:t xml:space="preserve"> К-37835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1049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Зодчих, 36-38 у Святошинському районі м. Києва для експлуатації скверу</w:t>
      </w:r>
      <w:r>
        <w:rPr>
          <w:sz w:val="28"/>
          <w:szCs w:val="28"/>
        </w:rPr>
        <w:t>»,</w:t>
      </w:r>
      <w:r w:rsidRPr="009B51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5169">
        <w:rPr>
          <w:sz w:val="28"/>
          <w:szCs w:val="28"/>
        </w:rPr>
        <w:lastRenderedPageBreak/>
        <w:t>К-37836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04.03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1128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Рахманінова, 22 у Святошинському районі м. Києва для експлуатації скверу</w:t>
      </w:r>
      <w:r>
        <w:rPr>
          <w:sz w:val="28"/>
          <w:szCs w:val="28"/>
        </w:rPr>
        <w:t>»,</w:t>
      </w:r>
      <w:r w:rsidRPr="009B51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5169">
        <w:rPr>
          <w:sz w:val="28"/>
          <w:szCs w:val="28"/>
        </w:rPr>
        <w:t>К-37837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1050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9B5169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9B5169">
        <w:rPr>
          <w:sz w:val="28"/>
          <w:szCs w:val="28"/>
        </w:rPr>
        <w:t>бульв</w:t>
      </w:r>
      <w:proofErr w:type="spellEnd"/>
      <w:r w:rsidRPr="009B5169">
        <w:rPr>
          <w:sz w:val="28"/>
          <w:szCs w:val="28"/>
        </w:rPr>
        <w:t>. Перова, 12/92 у Дніпровському районі м. Києва для облаштування, утримання та експлуатації зелених насаджень (скверу)</w:t>
      </w:r>
      <w:r>
        <w:rPr>
          <w:sz w:val="28"/>
          <w:szCs w:val="28"/>
        </w:rPr>
        <w:t xml:space="preserve">», </w:t>
      </w:r>
      <w:r w:rsidRPr="009B5169">
        <w:rPr>
          <w:sz w:val="28"/>
          <w:szCs w:val="28"/>
        </w:rPr>
        <w:t>К-37937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01.03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1089</w:t>
      </w:r>
      <w:r w:rsidRPr="005E6FF8">
        <w:rPr>
          <w:sz w:val="28"/>
          <w:szCs w:val="28"/>
        </w:rPr>
        <w:t>/ПР).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053">
        <w:rPr>
          <w:sz w:val="28"/>
          <w:szCs w:val="28"/>
        </w:rPr>
        <w:t>Про розгляд проекту рішення Київської міської ради «Про передачу громадянці Цап Наталії Анатоліївні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14 у Голосіївському районі м. Києва», А-23280 (доручення заступника міського голови – секретаря Київської міської ради від 13.03.2018 №08/231-857/ПР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044053">
        <w:rPr>
          <w:sz w:val="28"/>
          <w:szCs w:val="28"/>
        </w:rPr>
        <w:t>)</w:t>
      </w:r>
      <w:r w:rsidRPr="005E6FF8">
        <w:rPr>
          <w:sz w:val="28"/>
          <w:szCs w:val="28"/>
        </w:rPr>
        <w:t>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lastRenderedPageBreak/>
        <w:t>Про розгляд проекту рішення Київської міської ради «</w:t>
      </w:r>
      <w:r w:rsidRPr="00F44350">
        <w:rPr>
          <w:sz w:val="28"/>
          <w:szCs w:val="28"/>
        </w:rPr>
        <w:t xml:space="preserve">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F44350">
        <w:rPr>
          <w:sz w:val="28"/>
          <w:szCs w:val="28"/>
        </w:rPr>
        <w:t>пров</w:t>
      </w:r>
      <w:proofErr w:type="spellEnd"/>
      <w:r w:rsidRPr="00F44350">
        <w:rPr>
          <w:sz w:val="28"/>
          <w:szCs w:val="28"/>
        </w:rPr>
        <w:t xml:space="preserve">. </w:t>
      </w:r>
      <w:proofErr w:type="spellStart"/>
      <w:r w:rsidRPr="00F44350">
        <w:rPr>
          <w:sz w:val="28"/>
          <w:szCs w:val="28"/>
        </w:rPr>
        <w:t>Залужному</w:t>
      </w:r>
      <w:proofErr w:type="spellEnd"/>
      <w:r w:rsidRPr="00F44350">
        <w:rPr>
          <w:sz w:val="28"/>
          <w:szCs w:val="28"/>
        </w:rPr>
        <w:t>, 19-л у Голосіївському районі м. Києва», А-22437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17.05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1680</w:t>
      </w:r>
      <w:r w:rsidRPr="005E6FF8">
        <w:rPr>
          <w:sz w:val="28"/>
          <w:szCs w:val="28"/>
        </w:rPr>
        <w:t>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5E6FF8">
        <w:rPr>
          <w:sz w:val="28"/>
          <w:szCs w:val="28"/>
        </w:rPr>
        <w:t>)</w:t>
      </w:r>
      <w:r>
        <w:rPr>
          <w:sz w:val="28"/>
          <w:szCs w:val="28"/>
        </w:rPr>
        <w:t xml:space="preserve"> та листа Живиці Т.С</w:t>
      </w:r>
      <w:r w:rsidRPr="005E6FF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22.03.2019 №08/Ж-1314).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E3396">
      <w:pPr>
        <w:pStyle w:val="a3"/>
        <w:ind w:left="0" w:firstLine="567"/>
        <w:jc w:val="both"/>
        <w:rPr>
          <w:i/>
          <w:sz w:val="28"/>
          <w:szCs w:val="28"/>
        </w:rPr>
      </w:pPr>
      <w:r w:rsidRPr="005E6FF8">
        <w:rPr>
          <w:i/>
          <w:sz w:val="28"/>
          <w:szCs w:val="28"/>
        </w:rPr>
        <w:t>В.о. генерального директора КО «Київзеленбуд»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Бєлоусова</w:t>
      </w:r>
      <w:proofErr w:type="spellEnd"/>
      <w:r>
        <w:rPr>
          <w:i/>
          <w:sz w:val="28"/>
          <w:szCs w:val="28"/>
        </w:rPr>
        <w:t xml:space="preserve"> Наталія Миколаївна;</w:t>
      </w:r>
    </w:p>
    <w:p w:rsidR="00BE3396" w:rsidRPr="00F727CA" w:rsidRDefault="00BE3396" w:rsidP="00BE3396">
      <w:pPr>
        <w:pStyle w:val="a3"/>
        <w:ind w:left="0" w:firstLine="567"/>
        <w:jc w:val="both"/>
        <w:rPr>
          <w:i/>
          <w:sz w:val="28"/>
          <w:szCs w:val="28"/>
        </w:rPr>
      </w:pPr>
      <w:r w:rsidRPr="00F727CA">
        <w:rPr>
          <w:i/>
          <w:sz w:val="28"/>
          <w:szCs w:val="28"/>
        </w:rPr>
        <w:t>Автор звернення – Живиця Тетяна Станіславівна.</w:t>
      </w:r>
    </w:p>
    <w:p w:rsidR="00BE3396" w:rsidRPr="005E6FF8" w:rsidRDefault="00BE3396" w:rsidP="00BE339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F44350">
        <w:rPr>
          <w:sz w:val="28"/>
          <w:szCs w:val="28"/>
        </w:rPr>
        <w:t xml:space="preserve">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</w:t>
      </w:r>
      <w:r>
        <w:rPr>
          <w:sz w:val="28"/>
          <w:szCs w:val="28"/>
        </w:rPr>
        <w:br/>
      </w:r>
      <w:r w:rsidRPr="00F44350">
        <w:rPr>
          <w:sz w:val="28"/>
          <w:szCs w:val="28"/>
        </w:rPr>
        <w:t>м. Києва</w:t>
      </w:r>
      <w:r>
        <w:rPr>
          <w:sz w:val="28"/>
          <w:szCs w:val="28"/>
        </w:rPr>
        <w:t>»,</w:t>
      </w:r>
      <w:r w:rsidRPr="00F44350">
        <w:rPr>
          <w:sz w:val="28"/>
          <w:szCs w:val="28"/>
        </w:rPr>
        <w:t xml:space="preserve"> П-9818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10.09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2777</w:t>
      </w:r>
      <w:r w:rsidRPr="005E6FF8">
        <w:rPr>
          <w:sz w:val="28"/>
          <w:szCs w:val="28"/>
        </w:rPr>
        <w:t>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5E6FF8">
        <w:rPr>
          <w:sz w:val="28"/>
          <w:szCs w:val="28"/>
        </w:rPr>
        <w:t>).</w:t>
      </w:r>
    </w:p>
    <w:p w:rsidR="00BE3396" w:rsidRPr="005E6FF8" w:rsidRDefault="00BE3396" w:rsidP="00BE33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E3396" w:rsidRDefault="00BE3396" w:rsidP="00B8522B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8522B" w:rsidRPr="005E6FF8" w:rsidRDefault="00B8522B" w:rsidP="00B8522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B8522B">
        <w:rPr>
          <w:sz w:val="28"/>
          <w:szCs w:val="28"/>
        </w:rPr>
        <w:t xml:space="preserve">Про передачу ТОВ "СВІТ ПРИРОДИ" земельної ділянки для рекреаційних цілей на вул. </w:t>
      </w:r>
      <w:proofErr w:type="spellStart"/>
      <w:r w:rsidRPr="00B8522B">
        <w:rPr>
          <w:sz w:val="28"/>
          <w:szCs w:val="28"/>
        </w:rPr>
        <w:t>Труханівській</w:t>
      </w:r>
      <w:proofErr w:type="spellEnd"/>
      <w:r w:rsidRPr="00B8522B">
        <w:rPr>
          <w:sz w:val="28"/>
          <w:szCs w:val="28"/>
        </w:rPr>
        <w:t>, 1 у Дніпровському районі м. Києва</w:t>
      </w:r>
      <w:r>
        <w:rPr>
          <w:sz w:val="28"/>
          <w:szCs w:val="28"/>
        </w:rPr>
        <w:t>»,</w:t>
      </w:r>
      <w:r w:rsidRPr="00B8522B">
        <w:rPr>
          <w:sz w:val="28"/>
          <w:szCs w:val="28"/>
        </w:rPr>
        <w:t xml:space="preserve"> Д-7375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31.05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2423</w:t>
      </w:r>
      <w:r w:rsidRPr="005E6FF8">
        <w:rPr>
          <w:sz w:val="28"/>
          <w:szCs w:val="28"/>
        </w:rPr>
        <w:t>/ПР).</w:t>
      </w:r>
    </w:p>
    <w:p w:rsidR="00B8522B" w:rsidRPr="005E6FF8" w:rsidRDefault="00B8522B" w:rsidP="00B8522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B8522B" w:rsidRDefault="00B8522B" w:rsidP="00B8522B">
      <w:pPr>
        <w:pStyle w:val="a3"/>
        <w:ind w:left="0" w:firstLine="567"/>
        <w:jc w:val="both"/>
        <w:rPr>
          <w:sz w:val="28"/>
          <w:szCs w:val="28"/>
        </w:rPr>
      </w:pPr>
      <w:r w:rsidRPr="005E6FF8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i/>
          <w:sz w:val="28"/>
          <w:szCs w:val="28"/>
        </w:rPr>
        <w:t>Бєлоусова</w:t>
      </w:r>
      <w:proofErr w:type="spellEnd"/>
      <w:r w:rsidRPr="005E6FF8">
        <w:rPr>
          <w:i/>
          <w:sz w:val="28"/>
          <w:szCs w:val="28"/>
        </w:rPr>
        <w:t xml:space="preserve"> Наталія Миколаївна.</w:t>
      </w:r>
    </w:p>
    <w:p w:rsidR="00BE3396" w:rsidRPr="00A17A3B" w:rsidRDefault="00BE3396" w:rsidP="00BE339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sz w:val="28"/>
          <w:szCs w:val="28"/>
        </w:rPr>
        <w:t xml:space="preserve">Про розгляд правового висновку від 06.03.2019 №08/230-399 до проекту рішення Київської міської ради «Про надання статусу скверу земельній ділянці на вул. Волкова, 2 у Деснянському районі м. Києва» (доручення заступника міського голови – секретаря Київської міської ради від 23.03.2018 </w:t>
      </w:r>
      <w:r>
        <w:rPr>
          <w:sz w:val="28"/>
          <w:szCs w:val="28"/>
        </w:rPr>
        <w:br/>
      </w:r>
      <w:r w:rsidRPr="00A17A3B">
        <w:rPr>
          <w:sz w:val="28"/>
          <w:szCs w:val="28"/>
        </w:rPr>
        <w:t xml:space="preserve">№08/231-959/ПР). </w:t>
      </w:r>
    </w:p>
    <w:p w:rsidR="00BE3396" w:rsidRPr="00A17A3B" w:rsidRDefault="00BE3396" w:rsidP="00BE3396">
      <w:pPr>
        <w:pStyle w:val="a3"/>
        <w:tabs>
          <w:tab w:val="left" w:pos="709"/>
          <w:tab w:val="left" w:pos="993"/>
        </w:tabs>
        <w:ind w:left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A17A3B">
        <w:rPr>
          <w:i/>
          <w:sz w:val="28"/>
          <w:szCs w:val="28"/>
        </w:rPr>
        <w:t>Буділов</w:t>
      </w:r>
      <w:proofErr w:type="spellEnd"/>
      <w:r w:rsidRPr="00A17A3B">
        <w:rPr>
          <w:i/>
          <w:sz w:val="28"/>
          <w:szCs w:val="28"/>
        </w:rPr>
        <w:t xml:space="preserve"> Михайло Михайлович;</w:t>
      </w:r>
    </w:p>
    <w:p w:rsidR="00BE3396" w:rsidRPr="00616CC0" w:rsidRDefault="00BE3396" w:rsidP="00BE3396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BE3396" w:rsidRPr="00735336" w:rsidRDefault="00BE3396" w:rsidP="00BE3396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A9022D" w:rsidRPr="005D69D1" w:rsidRDefault="00A9022D" w:rsidP="00FB4C2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D69D1">
        <w:rPr>
          <w:sz w:val="28"/>
          <w:szCs w:val="28"/>
        </w:rPr>
        <w:t>Про розгляд проекту рішення Київської міської ради «Про надання статусу скверу земельній ділянці, що розташована між будинками по вул. Оноре де Бальзака, 4, 4-А, 6 у Деснянському районі, м. Київ» (доручення заступника міського голови – секретаря Київської міської ради від 11.05.2018 №08/231-1552/ПР</w:t>
      </w:r>
      <w:r>
        <w:rPr>
          <w:sz w:val="28"/>
          <w:szCs w:val="28"/>
        </w:rPr>
        <w:t xml:space="preserve"> та витяг з протоколу №2/91 засідання постійної комісії Київської міської ради з питань </w:t>
      </w:r>
      <w:r w:rsidR="00DA3F73">
        <w:rPr>
          <w:sz w:val="28"/>
          <w:szCs w:val="28"/>
        </w:rPr>
        <w:t>містобудування, архітектури та землекористування</w:t>
      </w:r>
      <w:r>
        <w:rPr>
          <w:sz w:val="28"/>
          <w:szCs w:val="28"/>
        </w:rPr>
        <w:t xml:space="preserve"> 22.01.2019</w:t>
      </w:r>
      <w:r w:rsidRPr="005D69D1">
        <w:rPr>
          <w:sz w:val="28"/>
          <w:szCs w:val="28"/>
        </w:rPr>
        <w:t>).</w:t>
      </w:r>
    </w:p>
    <w:p w:rsidR="00A9022D" w:rsidRPr="005D69D1" w:rsidRDefault="00A9022D" w:rsidP="00A9022D">
      <w:pPr>
        <w:pStyle w:val="a3"/>
        <w:ind w:left="0" w:firstLine="567"/>
        <w:jc w:val="both"/>
        <w:rPr>
          <w:i/>
          <w:sz w:val="28"/>
          <w:szCs w:val="28"/>
        </w:rPr>
      </w:pPr>
      <w:r w:rsidRPr="005D69D1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D69D1">
        <w:rPr>
          <w:i/>
          <w:sz w:val="28"/>
          <w:szCs w:val="28"/>
        </w:rPr>
        <w:t>Дідовець</w:t>
      </w:r>
      <w:proofErr w:type="spellEnd"/>
      <w:r w:rsidRPr="005D69D1">
        <w:rPr>
          <w:i/>
          <w:sz w:val="28"/>
          <w:szCs w:val="28"/>
        </w:rPr>
        <w:t xml:space="preserve"> Юрій Вікторович;</w:t>
      </w:r>
    </w:p>
    <w:p w:rsidR="00A9022D" w:rsidRDefault="00A9022D" w:rsidP="00A9022D">
      <w:pPr>
        <w:pStyle w:val="a3"/>
        <w:ind w:left="0" w:firstLine="567"/>
        <w:jc w:val="both"/>
        <w:rPr>
          <w:i/>
          <w:sz w:val="28"/>
          <w:szCs w:val="28"/>
        </w:rPr>
      </w:pPr>
      <w:r w:rsidRPr="005E6FF8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i/>
          <w:sz w:val="28"/>
          <w:szCs w:val="28"/>
        </w:rPr>
        <w:t>Оленич</w:t>
      </w:r>
      <w:proofErr w:type="spellEnd"/>
      <w:r w:rsidRPr="005E6FF8">
        <w:rPr>
          <w:i/>
          <w:sz w:val="28"/>
          <w:szCs w:val="28"/>
        </w:rPr>
        <w:t xml:space="preserve"> Петро Сергійович</w:t>
      </w:r>
      <w:r>
        <w:rPr>
          <w:i/>
          <w:sz w:val="28"/>
          <w:szCs w:val="28"/>
        </w:rPr>
        <w:t>;</w:t>
      </w:r>
    </w:p>
    <w:p w:rsidR="00A9022D" w:rsidRPr="005D69D1" w:rsidRDefault="00A9022D" w:rsidP="00A9022D">
      <w:pPr>
        <w:pStyle w:val="a3"/>
        <w:ind w:left="0" w:firstLine="567"/>
        <w:jc w:val="both"/>
        <w:rPr>
          <w:i/>
          <w:sz w:val="28"/>
          <w:szCs w:val="28"/>
        </w:rPr>
      </w:pPr>
      <w:r w:rsidRPr="005D69D1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D69D1">
        <w:rPr>
          <w:i/>
          <w:sz w:val="28"/>
          <w:szCs w:val="28"/>
        </w:rPr>
        <w:t>Бєлоусова</w:t>
      </w:r>
      <w:proofErr w:type="spellEnd"/>
      <w:r w:rsidRPr="005D69D1">
        <w:rPr>
          <w:i/>
          <w:sz w:val="28"/>
          <w:szCs w:val="28"/>
        </w:rPr>
        <w:t xml:space="preserve"> Наталія Миколаївна.</w:t>
      </w:r>
    </w:p>
    <w:p w:rsidR="009C0C67" w:rsidRPr="006058B2" w:rsidRDefault="009C0C67" w:rsidP="002C6DE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058B2">
        <w:rPr>
          <w:sz w:val="28"/>
          <w:szCs w:val="28"/>
        </w:rPr>
        <w:t xml:space="preserve">Про розгляд </w:t>
      </w:r>
      <w:r w:rsidR="006058B2" w:rsidRPr="006058B2">
        <w:rPr>
          <w:sz w:val="28"/>
          <w:szCs w:val="28"/>
        </w:rPr>
        <w:t xml:space="preserve">проекту рішення Київської міської ради «Про надання статусу скверу земельній ділянці, що розташована на вулиці </w:t>
      </w:r>
      <w:proofErr w:type="spellStart"/>
      <w:r w:rsidR="006058B2" w:rsidRPr="006058B2">
        <w:rPr>
          <w:sz w:val="28"/>
          <w:szCs w:val="28"/>
        </w:rPr>
        <w:t>Замковецькій</w:t>
      </w:r>
      <w:proofErr w:type="spellEnd"/>
      <w:r w:rsidR="006058B2" w:rsidRPr="006058B2">
        <w:rPr>
          <w:sz w:val="28"/>
          <w:szCs w:val="28"/>
        </w:rPr>
        <w:t>, 5-в (кадастровий №8000000000:85:219:0303 у Подільському районі міста Києва») (доручення заступника міського голови – секретаря Київської міської ради від 11.05.2018 №08/231-155</w:t>
      </w:r>
      <w:r w:rsidR="006058B2">
        <w:rPr>
          <w:sz w:val="28"/>
          <w:szCs w:val="28"/>
        </w:rPr>
        <w:t>6</w:t>
      </w:r>
      <w:r w:rsidR="006058B2" w:rsidRPr="006058B2">
        <w:rPr>
          <w:sz w:val="28"/>
          <w:szCs w:val="28"/>
        </w:rPr>
        <w:t>/ПР та витяг з протоколу №</w:t>
      </w:r>
      <w:r w:rsidR="006058B2">
        <w:rPr>
          <w:sz w:val="28"/>
          <w:szCs w:val="28"/>
        </w:rPr>
        <w:t>3</w:t>
      </w:r>
      <w:r w:rsidR="006058B2" w:rsidRPr="006058B2">
        <w:rPr>
          <w:sz w:val="28"/>
          <w:szCs w:val="28"/>
        </w:rPr>
        <w:t>/9</w:t>
      </w:r>
      <w:r w:rsidR="006058B2">
        <w:rPr>
          <w:sz w:val="28"/>
          <w:szCs w:val="28"/>
        </w:rPr>
        <w:t>2</w:t>
      </w:r>
      <w:r w:rsidR="006058B2" w:rsidRPr="006058B2">
        <w:rPr>
          <w:sz w:val="28"/>
          <w:szCs w:val="28"/>
        </w:rPr>
        <w:t xml:space="preserve"> засідання постійної комісії Київської міської ради з питань містобудування, архітектури та землекористування</w:t>
      </w:r>
      <w:r w:rsidR="006058B2">
        <w:rPr>
          <w:sz w:val="28"/>
          <w:szCs w:val="28"/>
        </w:rPr>
        <w:t xml:space="preserve"> 05</w:t>
      </w:r>
      <w:r w:rsidR="006058B2" w:rsidRPr="006058B2">
        <w:rPr>
          <w:sz w:val="28"/>
          <w:szCs w:val="28"/>
        </w:rPr>
        <w:t>.0</w:t>
      </w:r>
      <w:r w:rsidR="006058B2">
        <w:rPr>
          <w:sz w:val="28"/>
          <w:szCs w:val="28"/>
        </w:rPr>
        <w:t>2</w:t>
      </w:r>
      <w:r w:rsidR="006058B2" w:rsidRPr="006058B2">
        <w:rPr>
          <w:sz w:val="28"/>
          <w:szCs w:val="28"/>
        </w:rPr>
        <w:t>.2019).</w:t>
      </w:r>
    </w:p>
    <w:p w:rsidR="009C0C67" w:rsidRPr="005E6FF8" w:rsidRDefault="009C0C67" w:rsidP="009C0C6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7443BF">
        <w:rPr>
          <w:rFonts w:ascii="Times New Roman" w:hAnsi="Times New Roman" w:cs="Times New Roman"/>
          <w:i/>
          <w:sz w:val="28"/>
          <w:szCs w:val="28"/>
        </w:rPr>
        <w:t>Дідовець</w:t>
      </w:r>
      <w:proofErr w:type="spellEnd"/>
      <w:r w:rsidRPr="007443BF">
        <w:rPr>
          <w:rFonts w:ascii="Times New Roman" w:hAnsi="Times New Roman" w:cs="Times New Roman"/>
          <w:i/>
          <w:sz w:val="28"/>
          <w:szCs w:val="28"/>
        </w:rPr>
        <w:t xml:space="preserve"> Юрій Вікторович</w:t>
      </w:r>
      <w:r w:rsidRPr="005E6FF8">
        <w:rPr>
          <w:rFonts w:ascii="Times New Roman" w:hAnsi="Times New Roman" w:cs="Times New Roman"/>
          <w:i/>
          <w:sz w:val="28"/>
          <w:szCs w:val="28"/>
        </w:rPr>
        <w:t>;</w:t>
      </w:r>
    </w:p>
    <w:p w:rsidR="009C0C67" w:rsidRPr="00616CC0" w:rsidRDefault="009C0C67" w:rsidP="009C0C67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9C0C67" w:rsidRPr="00735336" w:rsidRDefault="009C0C67" w:rsidP="009C0C67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173537" w:rsidRPr="005E6FF8" w:rsidRDefault="00173537" w:rsidP="0017353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AB31E6">
        <w:rPr>
          <w:sz w:val="28"/>
          <w:szCs w:val="28"/>
        </w:rPr>
        <w:t xml:space="preserve">Про оголошення природної території ландшафтним заказником місцевого значення «Озеро </w:t>
      </w:r>
      <w:proofErr w:type="spellStart"/>
      <w:r w:rsidRPr="00AB31E6">
        <w:rPr>
          <w:sz w:val="28"/>
          <w:szCs w:val="28"/>
        </w:rPr>
        <w:t>Тягле</w:t>
      </w:r>
      <w:proofErr w:type="spellEnd"/>
      <w:r w:rsidRPr="005E6FF8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13.02.2019 №08/231-745</w:t>
      </w:r>
      <w:r w:rsidRPr="005E6FF8">
        <w:rPr>
          <w:sz w:val="28"/>
          <w:szCs w:val="28"/>
        </w:rPr>
        <w:t>/ПР).</w:t>
      </w:r>
    </w:p>
    <w:p w:rsidR="00173537" w:rsidRPr="005306DB" w:rsidRDefault="00173537" w:rsidP="00173537">
      <w:pPr>
        <w:pStyle w:val="a3"/>
        <w:ind w:left="0" w:firstLine="567"/>
        <w:jc w:val="both"/>
        <w:rPr>
          <w:i/>
          <w:sz w:val="28"/>
          <w:szCs w:val="28"/>
        </w:rPr>
      </w:pPr>
      <w:r w:rsidRPr="005E6FF8">
        <w:rPr>
          <w:i/>
          <w:sz w:val="28"/>
          <w:szCs w:val="28"/>
        </w:rPr>
        <w:t xml:space="preserve">Доповідачі: </w:t>
      </w:r>
      <w:r w:rsidRPr="00AB31E6">
        <w:rPr>
          <w:i/>
          <w:sz w:val="28"/>
          <w:szCs w:val="28"/>
        </w:rPr>
        <w:t>Заступник голови Київської міської державної адміністрації</w:t>
      </w:r>
      <w:r>
        <w:rPr>
          <w:i/>
          <w:sz w:val="28"/>
          <w:szCs w:val="28"/>
        </w:rPr>
        <w:t xml:space="preserve"> </w:t>
      </w:r>
      <w:r w:rsidRPr="005E6FF8">
        <w:rPr>
          <w:i/>
          <w:sz w:val="28"/>
          <w:szCs w:val="28"/>
        </w:rPr>
        <w:t xml:space="preserve">– </w:t>
      </w:r>
      <w:proofErr w:type="spellStart"/>
      <w:r w:rsidRPr="005306DB">
        <w:rPr>
          <w:i/>
          <w:sz w:val="28"/>
          <w:szCs w:val="28"/>
        </w:rPr>
        <w:t>Пантелеєв</w:t>
      </w:r>
      <w:proofErr w:type="spellEnd"/>
      <w:r w:rsidRPr="005306DB">
        <w:rPr>
          <w:i/>
          <w:sz w:val="28"/>
          <w:szCs w:val="28"/>
        </w:rPr>
        <w:t xml:space="preserve"> Петро Олександрович;</w:t>
      </w:r>
    </w:p>
    <w:p w:rsidR="00173537" w:rsidRDefault="00173537" w:rsidP="00173537">
      <w:pPr>
        <w:pStyle w:val="a3"/>
        <w:ind w:left="0" w:firstLine="567"/>
        <w:jc w:val="both"/>
        <w:rPr>
          <w:i/>
          <w:sz w:val="28"/>
          <w:szCs w:val="28"/>
        </w:rPr>
      </w:pPr>
      <w:r w:rsidRPr="008D1A62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DB66F4" w:rsidRPr="005E6FF8" w:rsidRDefault="00DB66F4" w:rsidP="00DB66F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AB31E6">
        <w:rPr>
          <w:sz w:val="28"/>
          <w:szCs w:val="28"/>
        </w:rPr>
        <w:t xml:space="preserve">Про розірвання договору оренди земельної ділянки (66:094:019)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адресою: вул. Генерала </w:t>
      </w:r>
      <w:proofErr w:type="spellStart"/>
      <w:r w:rsidRPr="00AB31E6">
        <w:rPr>
          <w:sz w:val="28"/>
          <w:szCs w:val="28"/>
        </w:rPr>
        <w:t>Жмаченка</w:t>
      </w:r>
      <w:proofErr w:type="spellEnd"/>
      <w:r w:rsidRPr="00AB31E6">
        <w:rPr>
          <w:sz w:val="28"/>
          <w:szCs w:val="28"/>
        </w:rPr>
        <w:t xml:space="preserve">, 20 у Дніпровському районі міста Києва, та </w:t>
      </w:r>
      <w:r w:rsidRPr="00AB31E6">
        <w:rPr>
          <w:sz w:val="28"/>
          <w:szCs w:val="28"/>
        </w:rPr>
        <w:lastRenderedPageBreak/>
        <w:t>надання земельній ділянці статусу парку</w:t>
      </w:r>
      <w:r w:rsidRPr="005E6FF8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13.02.2019 №08/231-750</w:t>
      </w:r>
      <w:r w:rsidRPr="005E6FF8">
        <w:rPr>
          <w:sz w:val="28"/>
          <w:szCs w:val="28"/>
        </w:rPr>
        <w:t>/ПР).</w:t>
      </w:r>
    </w:p>
    <w:p w:rsidR="00DB66F4" w:rsidRPr="005E6FF8" w:rsidRDefault="00DB66F4" w:rsidP="00DB66F4">
      <w:pPr>
        <w:pStyle w:val="a3"/>
        <w:ind w:left="0" w:firstLine="567"/>
        <w:jc w:val="both"/>
        <w:rPr>
          <w:i/>
          <w:sz w:val="28"/>
          <w:szCs w:val="28"/>
        </w:rPr>
      </w:pPr>
      <w:r w:rsidRPr="005E6FF8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AB31E6">
        <w:rPr>
          <w:i/>
          <w:sz w:val="28"/>
          <w:szCs w:val="28"/>
        </w:rPr>
        <w:t>Маляревич</w:t>
      </w:r>
      <w:proofErr w:type="spellEnd"/>
      <w:r w:rsidRPr="00AB31E6">
        <w:rPr>
          <w:i/>
          <w:sz w:val="28"/>
          <w:szCs w:val="28"/>
        </w:rPr>
        <w:t xml:space="preserve"> Олесь Вікторович</w:t>
      </w:r>
      <w:r w:rsidRPr="005E6FF8">
        <w:rPr>
          <w:i/>
          <w:sz w:val="28"/>
          <w:szCs w:val="28"/>
        </w:rPr>
        <w:t>;</w:t>
      </w:r>
    </w:p>
    <w:p w:rsidR="00DB66F4" w:rsidRPr="005E6FF8" w:rsidRDefault="00DB66F4" w:rsidP="00DB66F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B66F4" w:rsidRPr="005E6FF8" w:rsidRDefault="00DB66F4" w:rsidP="00DB66F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8B3B32" w:rsidRPr="00697BCF" w:rsidRDefault="008B3B32" w:rsidP="00D327FB">
      <w:pPr>
        <w:pStyle w:val="a3"/>
        <w:numPr>
          <w:ilvl w:val="0"/>
          <w:numId w:val="2"/>
        </w:numPr>
        <w:tabs>
          <w:tab w:val="left" w:pos="1276"/>
        </w:tabs>
        <w:ind w:left="0" w:firstLine="360"/>
        <w:jc w:val="both"/>
        <w:rPr>
          <w:sz w:val="28"/>
          <w:szCs w:val="28"/>
        </w:rPr>
      </w:pPr>
      <w:r w:rsidRPr="00697BCF">
        <w:rPr>
          <w:sz w:val="28"/>
          <w:szCs w:val="28"/>
        </w:rPr>
        <w:t xml:space="preserve">Про розгляд проекту рішення Київської міської ради «Про </w:t>
      </w:r>
      <w:r w:rsidR="00697BCF" w:rsidRPr="00697BCF">
        <w:rPr>
          <w:sz w:val="28"/>
          <w:szCs w:val="28"/>
        </w:rPr>
        <w:t xml:space="preserve">оголошення двох дерев </w:t>
      </w:r>
      <w:proofErr w:type="spellStart"/>
      <w:r w:rsidR="00697BCF" w:rsidRPr="00697BCF">
        <w:rPr>
          <w:sz w:val="28"/>
          <w:szCs w:val="28"/>
        </w:rPr>
        <w:t>черещатого</w:t>
      </w:r>
      <w:proofErr w:type="spellEnd"/>
      <w:r w:rsidR="00697BCF" w:rsidRPr="00697BCF">
        <w:rPr>
          <w:sz w:val="28"/>
          <w:szCs w:val="28"/>
        </w:rPr>
        <w:t xml:space="preserve">, які розташовані біля житлового будинку по провулку </w:t>
      </w:r>
      <w:proofErr w:type="spellStart"/>
      <w:r w:rsidR="00697BCF" w:rsidRPr="00697BCF">
        <w:rPr>
          <w:sz w:val="28"/>
          <w:szCs w:val="28"/>
        </w:rPr>
        <w:t>Золочівському</w:t>
      </w:r>
      <w:proofErr w:type="spellEnd"/>
      <w:r w:rsidR="00697BCF" w:rsidRPr="00697BCF">
        <w:rPr>
          <w:sz w:val="28"/>
          <w:szCs w:val="28"/>
        </w:rPr>
        <w:t>, 4 у Подільському районі, міста Києва об’єктами природно-заповідного фонду місцевого значення у м. Києві»</w:t>
      </w:r>
      <w:r w:rsidRPr="00697BCF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697BCF">
        <w:rPr>
          <w:sz w:val="28"/>
          <w:szCs w:val="28"/>
        </w:rPr>
        <w:t>07</w:t>
      </w:r>
      <w:r w:rsidRPr="00697BCF">
        <w:rPr>
          <w:sz w:val="28"/>
          <w:szCs w:val="28"/>
        </w:rPr>
        <w:t>.0</w:t>
      </w:r>
      <w:r w:rsidR="00697BCF">
        <w:rPr>
          <w:sz w:val="28"/>
          <w:szCs w:val="28"/>
        </w:rPr>
        <w:t>3</w:t>
      </w:r>
      <w:r w:rsidRPr="00697BCF">
        <w:rPr>
          <w:sz w:val="28"/>
          <w:szCs w:val="28"/>
        </w:rPr>
        <w:t>.201</w:t>
      </w:r>
      <w:r w:rsidR="00697BCF">
        <w:rPr>
          <w:sz w:val="28"/>
          <w:szCs w:val="28"/>
        </w:rPr>
        <w:t>9</w:t>
      </w:r>
      <w:r w:rsidRPr="00697BCF">
        <w:rPr>
          <w:sz w:val="28"/>
          <w:szCs w:val="28"/>
        </w:rPr>
        <w:t xml:space="preserve"> №08/231-1</w:t>
      </w:r>
      <w:r w:rsidR="00697BCF">
        <w:rPr>
          <w:sz w:val="28"/>
          <w:szCs w:val="28"/>
        </w:rPr>
        <w:t>164</w:t>
      </w:r>
      <w:r w:rsidRPr="00697BCF">
        <w:rPr>
          <w:sz w:val="28"/>
          <w:szCs w:val="28"/>
        </w:rPr>
        <w:t>/ПР</w:t>
      </w:r>
      <w:r w:rsidR="00697BCF">
        <w:rPr>
          <w:sz w:val="28"/>
          <w:szCs w:val="28"/>
        </w:rPr>
        <w:t>).</w:t>
      </w:r>
      <w:r w:rsidRPr="00697BCF">
        <w:rPr>
          <w:sz w:val="28"/>
          <w:szCs w:val="28"/>
        </w:rPr>
        <w:t xml:space="preserve"> </w:t>
      </w:r>
    </w:p>
    <w:p w:rsidR="008B3B32" w:rsidRPr="005D69D1" w:rsidRDefault="008B3B32" w:rsidP="008B3B32">
      <w:pPr>
        <w:pStyle w:val="a3"/>
        <w:ind w:left="0" w:firstLine="567"/>
        <w:jc w:val="both"/>
        <w:rPr>
          <w:i/>
          <w:sz w:val="28"/>
          <w:szCs w:val="28"/>
        </w:rPr>
      </w:pPr>
      <w:r w:rsidRPr="005D69D1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D69D1">
        <w:rPr>
          <w:i/>
          <w:sz w:val="28"/>
          <w:szCs w:val="28"/>
        </w:rPr>
        <w:t>Дідовець</w:t>
      </w:r>
      <w:proofErr w:type="spellEnd"/>
      <w:r w:rsidRPr="005D69D1">
        <w:rPr>
          <w:i/>
          <w:sz w:val="28"/>
          <w:szCs w:val="28"/>
        </w:rPr>
        <w:t xml:space="preserve"> Юрій Вікторович;</w:t>
      </w:r>
    </w:p>
    <w:p w:rsidR="008B3B32" w:rsidRDefault="00697BCF" w:rsidP="008B3B32">
      <w:pPr>
        <w:pStyle w:val="a3"/>
        <w:ind w:left="0" w:firstLine="567"/>
        <w:jc w:val="both"/>
        <w:rPr>
          <w:i/>
          <w:sz w:val="28"/>
          <w:szCs w:val="28"/>
        </w:rPr>
      </w:pPr>
      <w:r w:rsidRPr="008D1A62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</w:t>
      </w:r>
      <w:r w:rsidR="008B3B32">
        <w:rPr>
          <w:i/>
          <w:sz w:val="28"/>
          <w:szCs w:val="28"/>
        </w:rPr>
        <w:t>;</w:t>
      </w:r>
    </w:p>
    <w:p w:rsidR="008B3B32" w:rsidRPr="005D69D1" w:rsidRDefault="008B3B32" w:rsidP="008B3B32">
      <w:pPr>
        <w:pStyle w:val="a3"/>
        <w:ind w:left="0" w:firstLine="567"/>
        <w:jc w:val="both"/>
        <w:rPr>
          <w:i/>
          <w:sz w:val="28"/>
          <w:szCs w:val="28"/>
        </w:rPr>
      </w:pPr>
      <w:r w:rsidRPr="005D69D1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D69D1">
        <w:rPr>
          <w:i/>
          <w:sz w:val="28"/>
          <w:szCs w:val="28"/>
        </w:rPr>
        <w:t>Бєлоусова</w:t>
      </w:r>
      <w:proofErr w:type="spellEnd"/>
      <w:r w:rsidRPr="005D69D1">
        <w:rPr>
          <w:i/>
          <w:sz w:val="28"/>
          <w:szCs w:val="28"/>
        </w:rPr>
        <w:t xml:space="preserve"> Наталія Миколаївна.</w:t>
      </w:r>
    </w:p>
    <w:p w:rsidR="00467272" w:rsidRPr="00697BCF" w:rsidRDefault="00467272" w:rsidP="00467272">
      <w:pPr>
        <w:pStyle w:val="a3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697BCF">
        <w:rPr>
          <w:sz w:val="28"/>
          <w:szCs w:val="28"/>
        </w:rPr>
        <w:t>Про розгляд проекту рішення Київської міської ради «Про</w:t>
      </w:r>
      <w:r>
        <w:rPr>
          <w:sz w:val="28"/>
          <w:szCs w:val="28"/>
        </w:rPr>
        <w:t xml:space="preserve"> включення земельної ділянки площею 0,012 га на вул. Січових Стрільців, 86 у Шевченківському районі м. Києва до складу скверу імені Петра </w:t>
      </w:r>
      <w:proofErr w:type="spellStart"/>
      <w:r>
        <w:rPr>
          <w:sz w:val="28"/>
          <w:szCs w:val="28"/>
        </w:rPr>
        <w:t>Болбочана</w:t>
      </w:r>
      <w:proofErr w:type="spellEnd"/>
      <w:r>
        <w:rPr>
          <w:sz w:val="28"/>
          <w:szCs w:val="28"/>
        </w:rPr>
        <w:t>»</w:t>
      </w:r>
      <w:r w:rsidRPr="00697BCF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14</w:t>
      </w:r>
      <w:r w:rsidRPr="00697BC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97BC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97BCF">
        <w:rPr>
          <w:sz w:val="28"/>
          <w:szCs w:val="28"/>
        </w:rPr>
        <w:t xml:space="preserve"> №08/231-1</w:t>
      </w:r>
      <w:r>
        <w:rPr>
          <w:sz w:val="28"/>
          <w:szCs w:val="28"/>
        </w:rPr>
        <w:t>255</w:t>
      </w:r>
      <w:r w:rsidRPr="00697BCF">
        <w:rPr>
          <w:sz w:val="28"/>
          <w:szCs w:val="28"/>
        </w:rPr>
        <w:t>/ПР</w:t>
      </w:r>
      <w:r>
        <w:rPr>
          <w:sz w:val="28"/>
          <w:szCs w:val="28"/>
        </w:rPr>
        <w:t>).</w:t>
      </w:r>
      <w:r w:rsidRPr="00697BCF">
        <w:rPr>
          <w:sz w:val="28"/>
          <w:szCs w:val="28"/>
        </w:rPr>
        <w:t xml:space="preserve"> </w:t>
      </w:r>
    </w:p>
    <w:p w:rsidR="00467272" w:rsidRPr="00273D89" w:rsidRDefault="00467272" w:rsidP="00467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703BC0">
        <w:rPr>
          <w:rFonts w:ascii="Times New Roman" w:hAnsi="Times New Roman" w:cs="Times New Roman"/>
          <w:i/>
          <w:sz w:val="28"/>
          <w:szCs w:val="28"/>
        </w:rPr>
        <w:t>Кутняк</w:t>
      </w:r>
      <w:proofErr w:type="spellEnd"/>
      <w:r w:rsidR="00703BC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273D89" w:rsidRPr="00273D89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Святослав Вікторович</w:t>
        </w:r>
      </w:hyperlink>
      <w:r w:rsidRPr="00273D89">
        <w:rPr>
          <w:rFonts w:ascii="Times New Roman" w:hAnsi="Times New Roman" w:cs="Times New Roman"/>
          <w:i/>
          <w:sz w:val="28"/>
          <w:szCs w:val="28"/>
        </w:rPr>
        <w:t>;</w:t>
      </w:r>
    </w:p>
    <w:p w:rsidR="00467272" w:rsidRPr="00616CC0" w:rsidRDefault="00467272" w:rsidP="00467272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467272" w:rsidRPr="00735336" w:rsidRDefault="00467272" w:rsidP="00467272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273D89" w:rsidRPr="0089595A" w:rsidRDefault="00273D89" w:rsidP="00922208">
      <w:pPr>
        <w:pStyle w:val="a3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89595A">
        <w:rPr>
          <w:sz w:val="28"/>
          <w:szCs w:val="28"/>
        </w:rPr>
        <w:t xml:space="preserve">Про розгляд проекту рішення Київської міської ради «Про </w:t>
      </w:r>
      <w:r w:rsidR="0089595A" w:rsidRPr="0089595A">
        <w:rPr>
          <w:sz w:val="28"/>
          <w:szCs w:val="28"/>
        </w:rPr>
        <w:t>надання статусу скверу земельній ділянці на вул. Обухівській у Святошинському районі м. Києва»</w:t>
      </w:r>
      <w:r w:rsidRPr="0089595A">
        <w:rPr>
          <w:sz w:val="28"/>
          <w:szCs w:val="28"/>
        </w:rPr>
        <w:t xml:space="preserve"> (доручення заступника міського голови – секретаря Київської міської ради від 1</w:t>
      </w:r>
      <w:r w:rsidR="0089595A">
        <w:rPr>
          <w:sz w:val="28"/>
          <w:szCs w:val="28"/>
        </w:rPr>
        <w:t>1</w:t>
      </w:r>
      <w:r w:rsidRPr="0089595A">
        <w:rPr>
          <w:sz w:val="28"/>
          <w:szCs w:val="28"/>
        </w:rPr>
        <w:t>.0</w:t>
      </w:r>
      <w:r w:rsidR="0089595A">
        <w:rPr>
          <w:sz w:val="28"/>
          <w:szCs w:val="28"/>
        </w:rPr>
        <w:t>6</w:t>
      </w:r>
      <w:r w:rsidRPr="0089595A">
        <w:rPr>
          <w:sz w:val="28"/>
          <w:szCs w:val="28"/>
        </w:rPr>
        <w:t>.201</w:t>
      </w:r>
      <w:r w:rsidR="0089595A">
        <w:rPr>
          <w:sz w:val="28"/>
          <w:szCs w:val="28"/>
        </w:rPr>
        <w:t>8</w:t>
      </w:r>
      <w:r w:rsidRPr="0089595A">
        <w:rPr>
          <w:sz w:val="28"/>
          <w:szCs w:val="28"/>
        </w:rPr>
        <w:t xml:space="preserve"> №08/231-1</w:t>
      </w:r>
      <w:r w:rsidR="0089595A">
        <w:rPr>
          <w:sz w:val="28"/>
          <w:szCs w:val="28"/>
        </w:rPr>
        <w:t>988</w:t>
      </w:r>
      <w:r w:rsidRPr="0089595A">
        <w:rPr>
          <w:sz w:val="28"/>
          <w:szCs w:val="28"/>
        </w:rPr>
        <w:t xml:space="preserve">/ПР). </w:t>
      </w:r>
    </w:p>
    <w:p w:rsidR="00273D89" w:rsidRPr="00273D89" w:rsidRDefault="00273D89" w:rsidP="00273D8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2F7B58" w:rsidRPr="001B6728">
        <w:rPr>
          <w:rFonts w:ascii="Times New Roman" w:hAnsi="Times New Roman" w:cs="Times New Roman"/>
          <w:i/>
          <w:sz w:val="28"/>
          <w:szCs w:val="28"/>
        </w:rPr>
        <w:t>Антоненко Прохор Дмитрович</w:t>
      </w:r>
      <w:r w:rsidR="002F7B58">
        <w:rPr>
          <w:rFonts w:ascii="Times New Roman" w:hAnsi="Times New Roman" w:cs="Times New Roman"/>
          <w:i/>
          <w:sz w:val="28"/>
          <w:szCs w:val="28"/>
        </w:rPr>
        <w:t>;</w:t>
      </w:r>
    </w:p>
    <w:p w:rsidR="00273D89" w:rsidRPr="00616CC0" w:rsidRDefault="00273D89" w:rsidP="00273D89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273D89" w:rsidRDefault="00273D89" w:rsidP="00273D89">
      <w:pPr>
        <w:pStyle w:val="a3"/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BE3396" w:rsidRPr="00BE3396" w:rsidRDefault="00BE3396" w:rsidP="00BE33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396" w:rsidRPr="00735336" w:rsidRDefault="00BE3396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735336" w:rsidSect="007D0A98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61AC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15AC1"/>
    <w:rsid w:val="0001748D"/>
    <w:rsid w:val="00024982"/>
    <w:rsid w:val="00027136"/>
    <w:rsid w:val="000404A0"/>
    <w:rsid w:val="00057388"/>
    <w:rsid w:val="0008261E"/>
    <w:rsid w:val="000A0380"/>
    <w:rsid w:val="000B4362"/>
    <w:rsid w:val="000F106D"/>
    <w:rsid w:val="001028D4"/>
    <w:rsid w:val="0010726B"/>
    <w:rsid w:val="00113DF9"/>
    <w:rsid w:val="0012353D"/>
    <w:rsid w:val="00124EB6"/>
    <w:rsid w:val="001309FB"/>
    <w:rsid w:val="001344AA"/>
    <w:rsid w:val="001438B6"/>
    <w:rsid w:val="001501E5"/>
    <w:rsid w:val="00173537"/>
    <w:rsid w:val="00193F88"/>
    <w:rsid w:val="001A1550"/>
    <w:rsid w:val="001B3596"/>
    <w:rsid w:val="001B6728"/>
    <w:rsid w:val="001C5AF1"/>
    <w:rsid w:val="001C5C85"/>
    <w:rsid w:val="001D05BC"/>
    <w:rsid w:val="002070F9"/>
    <w:rsid w:val="00213BA7"/>
    <w:rsid w:val="002174A9"/>
    <w:rsid w:val="002324E6"/>
    <w:rsid w:val="00273D89"/>
    <w:rsid w:val="0028055F"/>
    <w:rsid w:val="0029351D"/>
    <w:rsid w:val="00295A9D"/>
    <w:rsid w:val="002D4D66"/>
    <w:rsid w:val="002D5CB4"/>
    <w:rsid w:val="002F2A4A"/>
    <w:rsid w:val="002F614B"/>
    <w:rsid w:val="002F6A3C"/>
    <w:rsid w:val="002F7B58"/>
    <w:rsid w:val="00306997"/>
    <w:rsid w:val="00312F9F"/>
    <w:rsid w:val="003200A0"/>
    <w:rsid w:val="0033795D"/>
    <w:rsid w:val="00362647"/>
    <w:rsid w:val="00365E65"/>
    <w:rsid w:val="003734E4"/>
    <w:rsid w:val="00374F2A"/>
    <w:rsid w:val="003818E8"/>
    <w:rsid w:val="0039242B"/>
    <w:rsid w:val="003A4230"/>
    <w:rsid w:val="003E191F"/>
    <w:rsid w:val="003E43D7"/>
    <w:rsid w:val="003F5127"/>
    <w:rsid w:val="0040772D"/>
    <w:rsid w:val="00426841"/>
    <w:rsid w:val="00426C2B"/>
    <w:rsid w:val="00432C81"/>
    <w:rsid w:val="004510E0"/>
    <w:rsid w:val="00455F19"/>
    <w:rsid w:val="00456B40"/>
    <w:rsid w:val="00461344"/>
    <w:rsid w:val="00467272"/>
    <w:rsid w:val="00476796"/>
    <w:rsid w:val="00480F7A"/>
    <w:rsid w:val="004908BB"/>
    <w:rsid w:val="004A6338"/>
    <w:rsid w:val="004B5CDF"/>
    <w:rsid w:val="004D2D38"/>
    <w:rsid w:val="004D5886"/>
    <w:rsid w:val="004F733F"/>
    <w:rsid w:val="005011FA"/>
    <w:rsid w:val="005015BC"/>
    <w:rsid w:val="00502766"/>
    <w:rsid w:val="00506936"/>
    <w:rsid w:val="00510E5E"/>
    <w:rsid w:val="0051193D"/>
    <w:rsid w:val="00512FE4"/>
    <w:rsid w:val="00513708"/>
    <w:rsid w:val="00514386"/>
    <w:rsid w:val="005275D3"/>
    <w:rsid w:val="005306DB"/>
    <w:rsid w:val="00551FD4"/>
    <w:rsid w:val="00565C2F"/>
    <w:rsid w:val="00577A65"/>
    <w:rsid w:val="005A12F9"/>
    <w:rsid w:val="005A1991"/>
    <w:rsid w:val="005B17DF"/>
    <w:rsid w:val="005B188F"/>
    <w:rsid w:val="005B1A7F"/>
    <w:rsid w:val="005C6304"/>
    <w:rsid w:val="005D69D1"/>
    <w:rsid w:val="005E6FF8"/>
    <w:rsid w:val="005F5D8E"/>
    <w:rsid w:val="00603E91"/>
    <w:rsid w:val="006058B2"/>
    <w:rsid w:val="00616CC0"/>
    <w:rsid w:val="0062537B"/>
    <w:rsid w:val="006324F3"/>
    <w:rsid w:val="0065566E"/>
    <w:rsid w:val="006815EB"/>
    <w:rsid w:val="00697BCF"/>
    <w:rsid w:val="006B35BA"/>
    <w:rsid w:val="006B5A11"/>
    <w:rsid w:val="006C61E5"/>
    <w:rsid w:val="006C6E5B"/>
    <w:rsid w:val="006C739A"/>
    <w:rsid w:val="006E1AA9"/>
    <w:rsid w:val="006E6475"/>
    <w:rsid w:val="006F5F7C"/>
    <w:rsid w:val="006F7F50"/>
    <w:rsid w:val="00703BC0"/>
    <w:rsid w:val="00707DB9"/>
    <w:rsid w:val="00735336"/>
    <w:rsid w:val="007443BF"/>
    <w:rsid w:val="00771409"/>
    <w:rsid w:val="0077328F"/>
    <w:rsid w:val="00774E72"/>
    <w:rsid w:val="0078683B"/>
    <w:rsid w:val="007D0A98"/>
    <w:rsid w:val="007D2845"/>
    <w:rsid w:val="007D6701"/>
    <w:rsid w:val="007E23ED"/>
    <w:rsid w:val="007F3419"/>
    <w:rsid w:val="00803339"/>
    <w:rsid w:val="00833E28"/>
    <w:rsid w:val="008513D3"/>
    <w:rsid w:val="00856B0A"/>
    <w:rsid w:val="00870CC6"/>
    <w:rsid w:val="00893B0C"/>
    <w:rsid w:val="0089595A"/>
    <w:rsid w:val="008A2922"/>
    <w:rsid w:val="008A541F"/>
    <w:rsid w:val="008B3B32"/>
    <w:rsid w:val="008C3893"/>
    <w:rsid w:val="008C69DA"/>
    <w:rsid w:val="008D1A62"/>
    <w:rsid w:val="008F0F52"/>
    <w:rsid w:val="00901005"/>
    <w:rsid w:val="00917586"/>
    <w:rsid w:val="00934405"/>
    <w:rsid w:val="0094166D"/>
    <w:rsid w:val="009448E9"/>
    <w:rsid w:val="00970830"/>
    <w:rsid w:val="009837D8"/>
    <w:rsid w:val="00986C34"/>
    <w:rsid w:val="00990419"/>
    <w:rsid w:val="009B3A54"/>
    <w:rsid w:val="009C06FB"/>
    <w:rsid w:val="009C0C67"/>
    <w:rsid w:val="009E2574"/>
    <w:rsid w:val="00A0781D"/>
    <w:rsid w:val="00A1069B"/>
    <w:rsid w:val="00A133E3"/>
    <w:rsid w:val="00A17A3B"/>
    <w:rsid w:val="00A30415"/>
    <w:rsid w:val="00A40E03"/>
    <w:rsid w:val="00A44601"/>
    <w:rsid w:val="00A66AEF"/>
    <w:rsid w:val="00A9022D"/>
    <w:rsid w:val="00A946D2"/>
    <w:rsid w:val="00AB31E6"/>
    <w:rsid w:val="00AC0C8F"/>
    <w:rsid w:val="00AE4BF0"/>
    <w:rsid w:val="00AE5FB2"/>
    <w:rsid w:val="00AF294A"/>
    <w:rsid w:val="00AF5D44"/>
    <w:rsid w:val="00B158B2"/>
    <w:rsid w:val="00B209C0"/>
    <w:rsid w:val="00B340B7"/>
    <w:rsid w:val="00B468CB"/>
    <w:rsid w:val="00B53283"/>
    <w:rsid w:val="00B53AD3"/>
    <w:rsid w:val="00B82ADD"/>
    <w:rsid w:val="00B8522B"/>
    <w:rsid w:val="00B96B3A"/>
    <w:rsid w:val="00BA28EA"/>
    <w:rsid w:val="00BA56EC"/>
    <w:rsid w:val="00BB52BA"/>
    <w:rsid w:val="00BB6BA0"/>
    <w:rsid w:val="00BC0FC3"/>
    <w:rsid w:val="00BD1C48"/>
    <w:rsid w:val="00BD66EC"/>
    <w:rsid w:val="00BE3396"/>
    <w:rsid w:val="00C04785"/>
    <w:rsid w:val="00C270B6"/>
    <w:rsid w:val="00C275C5"/>
    <w:rsid w:val="00C458AE"/>
    <w:rsid w:val="00C60F95"/>
    <w:rsid w:val="00C74A79"/>
    <w:rsid w:val="00C86EDE"/>
    <w:rsid w:val="00C87B28"/>
    <w:rsid w:val="00C928FF"/>
    <w:rsid w:val="00C92AF5"/>
    <w:rsid w:val="00C9690F"/>
    <w:rsid w:val="00CB320B"/>
    <w:rsid w:val="00CB65D8"/>
    <w:rsid w:val="00CB7AD1"/>
    <w:rsid w:val="00CC095E"/>
    <w:rsid w:val="00CD54FF"/>
    <w:rsid w:val="00CE762C"/>
    <w:rsid w:val="00CF1A6C"/>
    <w:rsid w:val="00D05081"/>
    <w:rsid w:val="00D4239D"/>
    <w:rsid w:val="00DA0998"/>
    <w:rsid w:val="00DA3F73"/>
    <w:rsid w:val="00DA614D"/>
    <w:rsid w:val="00DB66F4"/>
    <w:rsid w:val="00DB7AEF"/>
    <w:rsid w:val="00DC4064"/>
    <w:rsid w:val="00DC4B91"/>
    <w:rsid w:val="00DC4C9D"/>
    <w:rsid w:val="00DE6429"/>
    <w:rsid w:val="00E079E3"/>
    <w:rsid w:val="00E12A15"/>
    <w:rsid w:val="00E22F18"/>
    <w:rsid w:val="00E25FA8"/>
    <w:rsid w:val="00E30D29"/>
    <w:rsid w:val="00E340AD"/>
    <w:rsid w:val="00E342BE"/>
    <w:rsid w:val="00E57EEC"/>
    <w:rsid w:val="00E6425E"/>
    <w:rsid w:val="00E64305"/>
    <w:rsid w:val="00E72665"/>
    <w:rsid w:val="00E83274"/>
    <w:rsid w:val="00EA030E"/>
    <w:rsid w:val="00EA40D5"/>
    <w:rsid w:val="00EC0DF2"/>
    <w:rsid w:val="00EC6DE0"/>
    <w:rsid w:val="00ED0295"/>
    <w:rsid w:val="00ED342A"/>
    <w:rsid w:val="00F00008"/>
    <w:rsid w:val="00F0187E"/>
    <w:rsid w:val="00F12783"/>
    <w:rsid w:val="00F20CF6"/>
    <w:rsid w:val="00F30CA3"/>
    <w:rsid w:val="00F373B8"/>
    <w:rsid w:val="00F67DFA"/>
    <w:rsid w:val="00F95C32"/>
    <w:rsid w:val="00F95F5D"/>
    <w:rsid w:val="00FB4C2F"/>
    <w:rsid w:val="00FC0F8C"/>
    <w:rsid w:val="00FD64E1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B7C9E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67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users/kytni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25132</Words>
  <Characters>14326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40</cp:revision>
  <cp:lastPrinted>2019-03-28T08:24:00Z</cp:lastPrinted>
  <dcterms:created xsi:type="dcterms:W3CDTF">2019-03-27T08:12:00Z</dcterms:created>
  <dcterms:modified xsi:type="dcterms:W3CDTF">2019-04-03T09:41:00Z</dcterms:modified>
</cp:coreProperties>
</file>