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1" w:rsidRPr="00E1563C" w:rsidRDefault="00F914A1" w:rsidP="00F914A1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  <w:r w:rsidRPr="00E1563C">
        <w:rPr>
          <w:rFonts w:ascii="Calibri" w:eastAsia="Times New Roman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4618CF5" wp14:editId="3D697D54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A1" w:rsidRPr="00E1563C" w:rsidRDefault="00F914A1" w:rsidP="00F914A1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F914A1" w:rsidRPr="00E1563C" w:rsidRDefault="00F914A1" w:rsidP="00F914A1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E1563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E1563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E1563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E1563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E1563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F914A1" w:rsidRPr="00E1563C" w:rsidRDefault="00F914A1" w:rsidP="00F914A1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eastAsia="zh-CN"/>
        </w:rPr>
      </w:pPr>
      <w:r w:rsidRPr="00E1563C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F914A1" w:rsidRPr="00E1563C" w:rsidRDefault="00F914A1" w:rsidP="00F914A1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E1563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E1563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E1563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E1563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E1563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E1563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E1563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F914A1" w:rsidRPr="00E1563C" w:rsidRDefault="00F914A1" w:rsidP="00F914A1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E1563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E1563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E1563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E1563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E1563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E1563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E1563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E1563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E1563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ТИКИ</w:t>
      </w:r>
    </w:p>
    <w:p w:rsidR="00F914A1" w:rsidRPr="00E1563C" w:rsidRDefault="00F914A1" w:rsidP="00F914A1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E1563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E1563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E1563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E1563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E1563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F914A1" w:rsidRPr="00E1563C" w:rsidRDefault="00F914A1" w:rsidP="00F914A1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ahoma"/>
          <w:bCs/>
          <w:color w:val="000000"/>
          <w:kern w:val="3"/>
          <w:sz w:val="28"/>
          <w:szCs w:val="28"/>
          <w:u w:val="single"/>
          <w:lang w:eastAsia="zh-CN" w:bidi="fa-IR"/>
        </w:rPr>
      </w:pPr>
    </w:p>
    <w:p w:rsidR="00F914A1" w:rsidRPr="00E1563C" w:rsidRDefault="00F914A1" w:rsidP="00F914A1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ahoma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F914A1" w:rsidRPr="00E1563C" w:rsidRDefault="00F914A1" w:rsidP="00F914A1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1563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Протокол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№  3/91</w:t>
      </w:r>
    </w:p>
    <w:p w:rsidR="00F914A1" w:rsidRPr="00E1563C" w:rsidRDefault="00F914A1" w:rsidP="00F914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E1563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F914A1" w:rsidRPr="00E1563C" w:rsidRDefault="00F914A1" w:rsidP="00F914A1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E1563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F914A1" w:rsidRPr="00E1563C" w:rsidRDefault="00F914A1" w:rsidP="00F914A1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від 14.02.2019</w:t>
      </w: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E1563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E1563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E156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E156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к.1017 (10</w:t>
      </w:r>
      <w:r w:rsidRPr="00E156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-й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10</w:t>
      </w:r>
      <w:r w:rsidRPr="00E156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.00</w:t>
      </w:r>
      <w:r w:rsidRPr="00E156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E1563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E1563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5</w:t>
      </w:r>
      <w:r w:rsidRPr="00E156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депутатів Київської міської ради.</w:t>
      </w: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ja-JP" w:bidi="fa-IR"/>
        </w:rPr>
      </w:pP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E1563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4</w:t>
      </w:r>
      <w:r w:rsidRPr="00E1563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E156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депутатів Київської міської ради, членів комісії:</w:t>
      </w:r>
    </w:p>
    <w:p w:rsidR="00F914A1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E1563C"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Муха Вікторія </w:t>
      </w:r>
      <w:proofErr w:type="spellStart"/>
      <w:r w:rsidRPr="00E1563C"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Вячеславівна</w:t>
      </w:r>
      <w:proofErr w:type="spellEnd"/>
      <w:r w:rsidRPr="00E1563C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– голова Комісії, головуюча; </w:t>
      </w:r>
    </w:p>
    <w:p w:rsidR="003C1568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E156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Бенюк Богдан Михайлович – заступник голови Комісії</w:t>
      </w:r>
      <w:r w:rsidR="00202DE9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(відсутній під час розгляду </w:t>
      </w:r>
      <w:r w:rsidR="003C1568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</w:t>
      </w:r>
    </w:p>
    <w:p w:rsidR="00F914A1" w:rsidRPr="00F914A1" w:rsidRDefault="003C1568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                                                 </w:t>
      </w:r>
      <w:r w:rsidR="00202DE9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питань </w:t>
      </w:r>
      <w:r w:rsidR="00C4179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№№9-18 включно)</w:t>
      </w:r>
      <w:r w:rsidR="00F914A1" w:rsidRPr="00E1563C"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;</w:t>
      </w:r>
    </w:p>
    <w:p w:rsidR="00F914A1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E1563C"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Березницька</w:t>
      </w:r>
      <w:proofErr w:type="spellEnd"/>
      <w:r w:rsidRPr="00E1563C"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 Людмила Іванівна</w:t>
      </w:r>
      <w:r w:rsidRPr="00E1563C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zh-CN" w:bidi="fa-IR"/>
        </w:rPr>
        <w:t xml:space="preserve">– </w:t>
      </w:r>
      <w:r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член Комісії;</w:t>
      </w: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E1563C"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Таранов</w:t>
      </w:r>
      <w:proofErr w:type="spellEnd"/>
      <w:r w:rsidRPr="00E1563C"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 Андрій Володимирович </w:t>
      </w:r>
      <w:r w:rsidRPr="00E1563C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E1563C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член Комісії.</w:t>
      </w: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 w:bidi="fa-IR"/>
        </w:rPr>
        <w:t>Відсутні: 1</w:t>
      </w:r>
      <w:r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депутат</w:t>
      </w:r>
      <w:r w:rsidRPr="00E1563C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:</w:t>
      </w:r>
    </w:p>
    <w:p w:rsidR="00F914A1" w:rsidRPr="00E1563C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E1563C"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Поживанов Олександр Михайлович</w:t>
      </w:r>
      <w:r w:rsidRPr="00E1563C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 – </w:t>
      </w:r>
      <w:r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секретар Комісії.</w:t>
      </w:r>
    </w:p>
    <w:p w:rsidR="00F914A1" w:rsidRDefault="00F914A1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</w:pPr>
    </w:p>
    <w:p w:rsidR="001C2019" w:rsidRPr="00E1563C" w:rsidRDefault="001C2019" w:rsidP="00F914A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112153" w:rsidRDefault="00112153" w:rsidP="00112153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ab/>
        <w:t>Присутні та запрошені:</w:t>
      </w:r>
    </w:p>
    <w:p w:rsidR="00112153" w:rsidRDefault="00202DE9" w:rsidP="00112153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202DE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Антонєнко</w:t>
      </w:r>
      <w:proofErr w:type="spellEnd"/>
      <w:r w:rsidRPr="00202DE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Леонід Васильович – депутат Київської міської ради</w:t>
      </w:r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;</w:t>
      </w:r>
    </w:p>
    <w:p w:rsidR="00694CC2" w:rsidRDefault="00202DE9" w:rsidP="00694CC2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Анжияк</w:t>
      </w:r>
      <w:proofErr w:type="spellEnd"/>
      <w:r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Сергій Михайлович — перший заступник директора</w:t>
      </w:r>
      <w:r w:rsidRPr="00202DE9">
        <w:rPr>
          <w:rFonts w:ascii="Trebuchet MS" w:eastAsia="Times New Roman" w:hAnsi="Trebuchet MS" w:cs="Times New Roman"/>
          <w:color w:val="303030"/>
          <w:kern w:val="1"/>
          <w:sz w:val="21"/>
          <w:szCs w:val="21"/>
          <w:shd w:val="clear" w:color="auto" w:fill="FFFFFF"/>
          <w:lang w:eastAsia="zh-CN"/>
        </w:rPr>
        <w:t xml:space="preserve"> </w:t>
      </w:r>
      <w:r w:rsidRPr="00202DE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Департаменту культури виконавчого органу Київської міської ради (Київської міської державної адміністрації);</w:t>
      </w:r>
    </w:p>
    <w:p w:rsidR="00694CC2" w:rsidRDefault="00112153" w:rsidP="00694CC2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Мельник Наталія Олегівна – директор </w:t>
      </w:r>
      <w:r w:rsidRPr="00202DE9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uk-UA"/>
        </w:rPr>
        <w:t xml:space="preserve">Департаменту економіки та інвестицій </w:t>
      </w:r>
      <w:r w:rsidRPr="00202D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адміністрації);</w:t>
      </w:r>
    </w:p>
    <w:p w:rsidR="00694CC2" w:rsidRDefault="00112153" w:rsidP="00694CC2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Світличний Олег Петрович – заступник директора </w:t>
      </w:r>
      <w:r w:rsidRPr="00202DE9">
        <w:rPr>
          <w:rFonts w:ascii="Times New Roman" w:eastAsia="Times New Roman" w:hAnsi="Times New Roman" w:cs="Times New Roman"/>
          <w:color w:val="303030"/>
          <w:sz w:val="24"/>
          <w:szCs w:val="28"/>
          <w:shd w:val="clear" w:color="auto" w:fill="FFFFFF"/>
          <w:lang w:eastAsia="uk-UA"/>
        </w:rPr>
        <w:t xml:space="preserve"> </w:t>
      </w:r>
      <w:r w:rsidRPr="00202DE9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uk-UA"/>
        </w:rPr>
        <w:t xml:space="preserve">Департаменту економіки та інвестицій </w:t>
      </w:r>
      <w:r w:rsidRPr="00202D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адміністрації);</w:t>
      </w:r>
    </w:p>
    <w:p w:rsidR="00112153" w:rsidRDefault="00112153" w:rsidP="00694CC2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lastRenderedPageBreak/>
        <w:t>Гоменюк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Ганна Ігорівна – головний спеціаліст </w:t>
      </w:r>
      <w:r w:rsidRPr="00202DE9">
        <w:rPr>
          <w:rFonts w:ascii="Times New Roman" w:eastAsia="Times New Roman" w:hAnsi="Times New Roman" w:cs="Times New Roman"/>
          <w:color w:val="303030"/>
          <w:kern w:val="1"/>
          <w:sz w:val="28"/>
          <w:szCs w:val="28"/>
          <w:shd w:val="clear" w:color="auto" w:fill="FFFFFF"/>
          <w:lang w:eastAsia="zh-CN"/>
        </w:rPr>
        <w:t xml:space="preserve">Департаменту економіки та інвестицій </w:t>
      </w: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694CC2" w:rsidRDefault="00202DE9" w:rsidP="00694CC2">
      <w:pPr>
        <w:snapToGri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Черненко Ірина </w:t>
      </w:r>
      <w:r w:rsidR="0033554D">
        <w:rPr>
          <w:rFonts w:ascii="Times New Roman" w:eastAsia="Times New Roman" w:hAnsi="Times New Roman" w:cs="Times New Roman"/>
          <w:bCs/>
          <w:sz w:val="28"/>
          <w:szCs w:val="28"/>
        </w:rPr>
        <w:t xml:space="preserve">Іванівна – заступник  директора </w:t>
      </w:r>
      <w:r w:rsidR="0033554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202DE9">
        <w:rPr>
          <w:rFonts w:ascii="Times New Roman" w:hAnsi="Times New Roman" w:cs="Times New Roman"/>
          <w:sz w:val="28"/>
          <w:szCs w:val="28"/>
        </w:rPr>
        <w:t>охорони   культурної  спадщини    виконавчого  органу  Київської  міської  ради  (Київської міської державної адміністрації);</w:t>
      </w:r>
    </w:p>
    <w:p w:rsidR="00694CC2" w:rsidRPr="00694CC2" w:rsidRDefault="00694CC2" w:rsidP="00694CC2">
      <w:pPr>
        <w:snapToGri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E9">
        <w:rPr>
          <w:rFonts w:ascii="Times New Roman" w:hAnsi="Times New Roman" w:cs="Times New Roman"/>
          <w:sz w:val="28"/>
          <w:szCs w:val="28"/>
        </w:rPr>
        <w:t>Плотніков</w:t>
      </w:r>
      <w:proofErr w:type="spellEnd"/>
      <w:r w:rsidRPr="00202DE9">
        <w:rPr>
          <w:rFonts w:ascii="Times New Roman" w:hAnsi="Times New Roman" w:cs="Times New Roman"/>
          <w:sz w:val="28"/>
          <w:szCs w:val="28"/>
        </w:rPr>
        <w:t xml:space="preserve"> Юрій Анатолійович – </w:t>
      </w:r>
      <w:r w:rsidRPr="00202DE9">
        <w:rPr>
          <w:rFonts w:ascii="Times New Roman" w:eastAsia="Times New Roman" w:hAnsi="Times New Roman" w:cs="Times New Roman"/>
          <w:sz w:val="28"/>
          <w:szCs w:val="28"/>
        </w:rPr>
        <w:t xml:space="preserve">заступник директора Департаменту комунальної власності м. Києва </w:t>
      </w:r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>виконавчого органу Київської міської ради (Київської міської державної адміністрації);</w:t>
      </w:r>
    </w:p>
    <w:p w:rsidR="00694CC2" w:rsidRDefault="00694CC2" w:rsidP="00694CC2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Лохматов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Сергій Юрійович – начальник управління ринку землі </w:t>
      </w:r>
      <w:r w:rsidRPr="00202DE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Департаменту земельних ресурсів </w:t>
      </w: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виконавчого органу Київської міської ради (Київської міської державної адміні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страції);</w:t>
      </w:r>
    </w:p>
    <w:p w:rsidR="00694CC2" w:rsidRDefault="00112153" w:rsidP="00694CC2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Фамуляк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-Зелінська Віра Юріївна – заступник начальника управління інформаційної політики та комунікацій</w:t>
      </w:r>
      <w:r w:rsidR="003355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="0033554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Департаменту </w:t>
      </w:r>
      <w:r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суспільних комунікацій </w:t>
      </w: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112153" w:rsidRPr="00694CC2" w:rsidRDefault="00112153" w:rsidP="00694CC2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 xml:space="preserve">Овчаренко Світлана Володимирівна – виконуюча обов’язки начальника юридичного відділу </w:t>
      </w:r>
      <w:r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Департаменту суспільних комунікацій </w:t>
      </w: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</w:t>
      </w:r>
      <w:r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ської державної адміністрації);</w:t>
      </w:r>
    </w:p>
    <w:p w:rsidR="00694CC2" w:rsidRDefault="00694CC2" w:rsidP="00694CC2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Бебко</w:t>
      </w:r>
      <w:proofErr w:type="spellEnd"/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Валентина Анатоліївна – начальник відділу з питань нагород апарату виконавчого органу Київської міської ради (Київської міської державної адміністрації)</w:t>
      </w:r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94CC2" w:rsidRDefault="00202DE9" w:rsidP="00694CC2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>Демешко</w:t>
      </w:r>
      <w:proofErr w:type="spellEnd"/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Наталія Анатоліївна – проректор Київського інституту музики ім. Р.М. </w:t>
      </w:r>
      <w:proofErr w:type="spellStart"/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>Глієра</w:t>
      </w:r>
      <w:proofErr w:type="spellEnd"/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02DE9" w:rsidRPr="00694CC2" w:rsidRDefault="00202DE9" w:rsidP="00694CC2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Чорній Богдан Петрович – заступник генерального директора комунального підприємства «Київське інвестиційне агентство»</w:t>
      </w: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;</w:t>
      </w:r>
    </w:p>
    <w:p w:rsidR="00202DE9" w:rsidRPr="00202DE9" w:rsidRDefault="00202DE9" w:rsidP="00202DE9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Тур Юлія Леонідівна – виконуюча обов’язки генерального директора комунального підприємства «Київське інвестиційне агентство»;</w:t>
      </w:r>
    </w:p>
    <w:p w:rsidR="00202DE9" w:rsidRPr="00202DE9" w:rsidRDefault="00202DE9" w:rsidP="00202DE9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Салата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Олена Олександрівна – член</w:t>
      </w:r>
      <w:r w:rsidRPr="00202DE9">
        <w:rPr>
          <w:rFonts w:ascii="Arial" w:eastAsia="Times New Roman" w:hAnsi="Arial" w:cs="Arial"/>
          <w:color w:val="545454"/>
          <w:kern w:val="1"/>
          <w:sz w:val="28"/>
          <w:szCs w:val="20"/>
          <w:shd w:val="clear" w:color="auto" w:fill="FFFFFF"/>
          <w:lang w:eastAsia="zh-CN"/>
        </w:rPr>
        <w:t xml:space="preserve"> </w:t>
      </w:r>
      <w:r w:rsidRPr="00202DE9">
        <w:rPr>
          <w:rFonts w:ascii="Times New Roman" w:eastAsia="Times New Roman" w:hAnsi="Times New Roman" w:cs="Times New Roman"/>
          <w:kern w:val="1"/>
          <w:sz w:val="28"/>
          <w:szCs w:val="20"/>
          <w:shd w:val="clear" w:color="auto" w:fill="FFFFFF"/>
          <w:lang w:eastAsia="zh-CN"/>
        </w:rPr>
        <w:t>ради</w:t>
      </w:r>
      <w:r w:rsidRPr="00202DE9">
        <w:rPr>
          <w:rFonts w:ascii="Times New Roman" w:eastAsia="Times New Roman" w:hAnsi="Times New Roman" w:cs="Times New Roman"/>
          <w:color w:val="545454"/>
          <w:kern w:val="1"/>
          <w:sz w:val="28"/>
          <w:szCs w:val="20"/>
          <w:shd w:val="clear" w:color="auto" w:fill="FFFFFF"/>
          <w:lang w:eastAsia="zh-CN"/>
        </w:rPr>
        <w:t xml:space="preserve"> </w:t>
      </w:r>
      <w:r w:rsidRPr="00202DE9">
        <w:rPr>
          <w:rFonts w:ascii="Times New Roman" w:eastAsia="Times New Roman" w:hAnsi="Times New Roman" w:cs="Times New Roman"/>
          <w:kern w:val="1"/>
          <w:sz w:val="28"/>
          <w:szCs w:val="20"/>
          <w:shd w:val="clear" w:color="auto" w:fill="FFFFFF"/>
          <w:lang w:eastAsia="zh-CN"/>
        </w:rPr>
        <w:t>Гільдії незалежних театрів</w:t>
      </w:r>
      <w:r w:rsidRPr="00202DE9">
        <w:rPr>
          <w:rFonts w:ascii="Times New Roman" w:eastAsia="Times New Roman" w:hAnsi="Times New Roman" w:cs="Times New Roman"/>
          <w:color w:val="545454"/>
          <w:kern w:val="1"/>
          <w:sz w:val="28"/>
          <w:szCs w:val="20"/>
          <w:shd w:val="clear" w:color="auto" w:fill="FFFFFF"/>
          <w:lang w:eastAsia="zh-CN"/>
        </w:rPr>
        <w:t xml:space="preserve"> </w:t>
      </w:r>
      <w:r w:rsidRPr="00202DE9">
        <w:rPr>
          <w:rFonts w:ascii="Times New Roman" w:eastAsia="Times New Roman" w:hAnsi="Times New Roman" w:cs="Times New Roman"/>
          <w:kern w:val="1"/>
          <w:sz w:val="28"/>
          <w:szCs w:val="20"/>
          <w:shd w:val="clear" w:color="auto" w:fill="FFFFFF"/>
          <w:lang w:eastAsia="zh-CN"/>
        </w:rPr>
        <w:t>України</w:t>
      </w: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;</w:t>
      </w:r>
    </w:p>
    <w:p w:rsidR="00164186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Федорків Олександр Ярославович – керівник юридичного відділу товариства з обмеженою відповідальністю «</w:t>
      </w: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Ділайт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»;</w:t>
      </w:r>
    </w:p>
    <w:p w:rsidR="00164186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>Дюжев</w:t>
      </w:r>
      <w:proofErr w:type="spellEnd"/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Сергій Андрійович – головний спеціаліст Інституту архітектурного менеджменту;</w:t>
      </w:r>
    </w:p>
    <w:p w:rsidR="00164186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Кузьма Мстислав Володимирович – директор товариства з обмеженою відповідальністю «Меблі – </w:t>
      </w:r>
      <w:proofErr w:type="spellStart"/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>логістік</w:t>
      </w:r>
      <w:proofErr w:type="spellEnd"/>
      <w:r w:rsidRPr="00202DE9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164186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Дмітрієва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Наталія Іванівна – представник </w:t>
      </w:r>
      <w:r w:rsidR="001C2019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zh-CN"/>
        </w:rPr>
        <w:t>товариства</w:t>
      </w:r>
      <w:r w:rsidRPr="00202DE9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з обмеженою відповідальністю «ЕКРОС»</w:t>
      </w: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;</w:t>
      </w:r>
    </w:p>
    <w:p w:rsidR="00164186" w:rsidRDefault="00813A68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Невідом</w:t>
      </w:r>
      <w:r w:rsidR="00202DE9"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ий Євген Володимирович – священик релігійної  громади  Парафії святих мучениць Віри, Надії, Любові та матері їхньої Софії Української православної церкви у Шевченківському районі м. Києва;</w:t>
      </w:r>
    </w:p>
    <w:p w:rsidR="00164186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Колосович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Ярослав  Вікторович – співзасновник громадської організації «Квартал Пушкінська – Велика Васильківська»;</w:t>
      </w:r>
    </w:p>
    <w:p w:rsidR="00164186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Приходько Анатолій Сергійович – адвокат громадської організації «Квартал Пушкінська – Велика Васильківська»;</w:t>
      </w:r>
    </w:p>
    <w:p w:rsidR="00164186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Клименко Микита Сергійович – голова товариства з обмеженою відповідальністю «Дім на Пушкінській»;</w:t>
      </w:r>
    </w:p>
    <w:p w:rsidR="00164186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lastRenderedPageBreak/>
        <w:t>Жуков Микола Никанорович – голова органу самоорганізації населення «Квартал Пушкінська – Червоноармійська»;</w:t>
      </w:r>
    </w:p>
    <w:p w:rsidR="00164186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Олійник Галина Гнатівна – заступник голови органу самоорганізації населення «Квартал Пушкінська – Червоноармійська»;</w:t>
      </w:r>
    </w:p>
    <w:p w:rsidR="00202DE9" w:rsidRPr="00202DE9" w:rsidRDefault="00202DE9" w:rsidP="0016418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Редька Ганна Михайлівна – журналіст </w:t>
      </w: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інформаційного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порталу </w:t>
      </w:r>
      <w:r w:rsidR="00694CC2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«</w:t>
      </w: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Z</w:t>
      </w: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zh-CN"/>
        </w:rPr>
        <w:t>naj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.</w:t>
      </w: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zh-CN"/>
        </w:rPr>
        <w:t>ua</w:t>
      </w:r>
      <w:proofErr w:type="spellEnd"/>
      <w:r w:rsidR="00694CC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»</w:t>
      </w:r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;</w:t>
      </w:r>
    </w:p>
    <w:p w:rsidR="00202DE9" w:rsidRPr="00202DE9" w:rsidRDefault="00202DE9" w:rsidP="00202DE9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Загура</w:t>
      </w:r>
      <w:proofErr w:type="spellEnd"/>
      <w:r w:rsidRPr="00202D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Людмила – громадський активіст</w:t>
      </w:r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;</w:t>
      </w:r>
    </w:p>
    <w:p w:rsidR="00202DE9" w:rsidRPr="00202DE9" w:rsidRDefault="00202DE9" w:rsidP="00202DE9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202DE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Карпічко</w:t>
      </w:r>
      <w:proofErr w:type="spellEnd"/>
      <w:r w:rsidRPr="00202DE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Владислав Леонідович - </w:t>
      </w:r>
      <w:r w:rsidRPr="00202D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/>
        </w:rPr>
        <w:t>помічник-консультант</w:t>
      </w:r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 xml:space="preserve"> депутата Київської міської ради </w:t>
      </w:r>
      <w:proofErr w:type="spellStart"/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Березницької</w:t>
      </w:r>
      <w:proofErr w:type="spellEnd"/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 xml:space="preserve"> Л.І.;</w:t>
      </w:r>
    </w:p>
    <w:p w:rsidR="00202DE9" w:rsidRPr="00202DE9" w:rsidRDefault="00202DE9" w:rsidP="00202DE9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</w:pPr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 xml:space="preserve">Сало Валерія Валеріївна - </w:t>
      </w:r>
      <w:r w:rsidRPr="00202D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/>
        </w:rPr>
        <w:t>помічник-консультант</w:t>
      </w:r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 xml:space="preserve"> депутата Київської міської ради Бенюка Б.М.;</w:t>
      </w:r>
    </w:p>
    <w:p w:rsidR="00202DE9" w:rsidRPr="00202DE9" w:rsidRDefault="00202DE9" w:rsidP="00202DE9">
      <w:pPr>
        <w:widowControl w:val="0"/>
        <w:suppressAutoHyphens/>
        <w:autoSpaceDN w:val="0"/>
        <w:snapToGrid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Синюченко</w:t>
      </w:r>
      <w:proofErr w:type="spellEnd"/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Наталія Аркадіївна – головний спеціаліст</w:t>
      </w:r>
      <w:r w:rsidRPr="00202DE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</w:t>
      </w:r>
      <w:r w:rsidRPr="00202DE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fa-IR"/>
        </w:rPr>
        <w:t>;</w:t>
      </w:r>
    </w:p>
    <w:p w:rsidR="00202DE9" w:rsidRPr="00202DE9" w:rsidRDefault="00202DE9" w:rsidP="00164186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202D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="00A451D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202D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політики.</w:t>
      </w:r>
    </w:p>
    <w:p w:rsidR="00202DE9" w:rsidRPr="00202DE9" w:rsidRDefault="00202DE9" w:rsidP="00202DE9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F914A1" w:rsidRDefault="00F914A1" w:rsidP="00F914A1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E1563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Порядок денний.</w:t>
      </w:r>
    </w:p>
    <w:p w:rsidR="001A4A6C" w:rsidRPr="00E1563C" w:rsidRDefault="001A4A6C" w:rsidP="00F914A1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1A4A6C" w:rsidRDefault="00C04CBC" w:rsidP="001A4A6C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Розгляд </w:t>
      </w:r>
      <w:r w:rsidRPr="00C04CB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проекту рішення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hyperlink r:id="rId6" w:history="1">
        <w:r w:rsidR="001A4A6C" w:rsidRPr="002E698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Про порушення перед Головою Верховної Ради України клопотання про нагородження Грамотою Верховної Ради України Коваль Тамари Омелянівни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1A4A6C" w:rsidRPr="00294E9A" w:rsidRDefault="00BD2D7C" w:rsidP="001A4A6C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(подання</w:t>
      </w:r>
      <w:r w:rsidR="001A4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голови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Київської міської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державної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адміністрації </w:t>
      </w:r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>Мондриївського</w:t>
      </w:r>
      <w:proofErr w:type="spellEnd"/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доручення заступника 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>міського</w:t>
      </w:r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голови</w:t>
      </w:r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секретаря </w:t>
      </w:r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Київської </w:t>
      </w:r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міської </w:t>
      </w:r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ради </w:t>
      </w:r>
      <w:r w:rsidR="00A4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>Прокопіва</w:t>
      </w:r>
      <w:proofErr w:type="spellEnd"/>
      <w:r w:rsidR="001A4A6C" w:rsidRPr="00294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08.02.2019 №08/231-727/ПР).  </w:t>
      </w:r>
    </w:p>
    <w:p w:rsidR="001A4A6C" w:rsidRPr="00887833" w:rsidRDefault="001A4A6C" w:rsidP="001A4A6C">
      <w:pPr>
        <w:pStyle w:val="a3"/>
        <w:spacing w:after="0" w:line="240" w:lineRule="atLeast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A4A6C" w:rsidRPr="002E6987" w:rsidRDefault="00C04CBC" w:rsidP="001A4A6C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Розгляд </w:t>
      </w:r>
      <w:r w:rsidRPr="00C04CB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проекту рішення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hyperlink r:id="rId7" w:history="1">
        <w:r w:rsidR="001A4A6C" w:rsidRPr="002E698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Про порушення перед Головою Верховної Ради України клопотання про нагородження Грамотою Верховної Ради України </w:t>
        </w:r>
        <w:proofErr w:type="spellStart"/>
        <w:r w:rsidR="001A4A6C" w:rsidRPr="002E698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Швецової</w:t>
        </w:r>
        <w:proofErr w:type="spellEnd"/>
        <w:r w:rsidR="001A4A6C" w:rsidRPr="002E698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Олени Валентинівни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1A4A6C" w:rsidRPr="009D0E1C" w:rsidRDefault="00BD2D7C" w:rsidP="001A4A6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(подання заступника </w:t>
      </w:r>
      <w:r w:rsidR="001A4A6C">
        <w:rPr>
          <w:rFonts w:ascii="Times New Roman" w:hAnsi="Times New Roman" w:cs="Times New Roman"/>
          <w:color w:val="000000" w:themeColor="text1"/>
          <w:sz w:val="24"/>
          <w:szCs w:val="24"/>
        </w:rPr>
        <w:t>голови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Київської </w:t>
      </w:r>
      <w:r w:rsidR="001A4A6C" w:rsidRPr="009D0E1C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державної адміністрації </w:t>
      </w:r>
      <w:r w:rsidR="001A4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="001A4A6C">
        <w:rPr>
          <w:rFonts w:ascii="Times New Roman" w:hAnsi="Times New Roman" w:cs="Times New Roman"/>
          <w:color w:val="000000" w:themeColor="text1"/>
          <w:sz w:val="24"/>
          <w:szCs w:val="24"/>
        </w:rPr>
        <w:t>Мондриївського</w:t>
      </w:r>
      <w:proofErr w:type="spellEnd"/>
      <w:r w:rsidR="001A4A6C" w:rsidRPr="009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6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A6C" w:rsidRPr="009D0E1C">
        <w:rPr>
          <w:rFonts w:ascii="Times New Roman" w:hAnsi="Times New Roman" w:cs="Times New Roman"/>
          <w:color w:val="000000" w:themeColor="text1"/>
          <w:sz w:val="24"/>
          <w:szCs w:val="24"/>
        </w:rPr>
        <w:t>доручення</w:t>
      </w:r>
      <w:r w:rsidR="0056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A4A6C" w:rsidRPr="009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заступника </w:t>
      </w:r>
      <w:r w:rsidR="0056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A6C" w:rsidRPr="009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міського </w:t>
      </w:r>
      <w:r w:rsidR="0056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A6C" w:rsidRPr="009D0E1C">
        <w:rPr>
          <w:rFonts w:ascii="Times New Roman" w:hAnsi="Times New Roman" w:cs="Times New Roman"/>
          <w:color w:val="000000" w:themeColor="text1"/>
          <w:sz w:val="24"/>
          <w:szCs w:val="24"/>
        </w:rPr>
        <w:t>голови</w:t>
      </w:r>
      <w:r w:rsidR="0056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A4A6C" w:rsidRPr="009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секретаря </w:t>
      </w:r>
      <w:r w:rsidR="0056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A6C" w:rsidRPr="009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Київської </w:t>
      </w:r>
      <w:r w:rsidR="0056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міської </w:t>
      </w:r>
      <w:r w:rsidR="0056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ради В. </w:t>
      </w:r>
      <w:proofErr w:type="spellStart"/>
      <w:r w:rsidR="001A4A6C">
        <w:rPr>
          <w:rFonts w:ascii="Times New Roman" w:hAnsi="Times New Roman" w:cs="Times New Roman"/>
          <w:color w:val="000000" w:themeColor="text1"/>
          <w:sz w:val="24"/>
          <w:szCs w:val="24"/>
        </w:rPr>
        <w:t>Прокопіва</w:t>
      </w:r>
      <w:proofErr w:type="spellEnd"/>
      <w:r w:rsidR="001A4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08.02.2019 №08/231-72</w:t>
      </w:r>
      <w:r w:rsidR="001A4A6C" w:rsidRPr="009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8/ПР).    </w:t>
      </w:r>
    </w:p>
    <w:p w:rsidR="001A4A6C" w:rsidRPr="002E6987" w:rsidRDefault="001A4A6C" w:rsidP="001A4A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174A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A4A6C" w:rsidRPr="00B449F9" w:rsidRDefault="001A4A6C" w:rsidP="001A4A6C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D7B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Pr="005D7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озгляд  </w:t>
      </w:r>
      <w:r w:rsidRPr="005D7B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 рішення Київської міської ради</w:t>
      </w:r>
      <w:r w:rsidRPr="005D7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«Про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майнові питання, пов’язані з будівництвом об’єкта громадського призначення на просп. Голосіївському, 116 у</w:t>
      </w:r>
      <w:r w:rsidRPr="009B00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Голосіївському районі»</w:t>
      </w:r>
      <w:r w:rsidRPr="005D7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4A6C" w:rsidRPr="00A95521" w:rsidRDefault="001A4A6C" w:rsidP="001A4A6C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55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2D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(подання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ершого заступника голови Київської міської державної адміністрації </w:t>
      </w:r>
      <w:r w:rsidR="0055485F" w:rsidRPr="005548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М.</w:t>
      </w:r>
      <w:r w:rsidR="005548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Поворозника</w:t>
      </w:r>
      <w:proofErr w:type="spellEnd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заступника голови Київської міської державної адміністрації О.</w:t>
      </w:r>
      <w:r w:rsidR="0055485F" w:rsidRPr="005548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Резнікова</w:t>
      </w:r>
      <w:proofErr w:type="spellEnd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заступника голови Київської міської державної адміністрації Д.</w:t>
      </w:r>
      <w:r w:rsidR="0055485F" w:rsidRPr="005548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Давтяна</w:t>
      </w:r>
      <w:proofErr w:type="spellEnd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директора Департаменту економіки та інвестицій КМДА Н.Мельник, директора Департа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менту культури КМДА Д.Попової, д</w:t>
      </w:r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иректора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Департаменту </w:t>
      </w:r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комунальної власності м. Києва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КМДА </w:t>
      </w:r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</w:t>
      </w:r>
      <w:r w:rsidR="0055485F" w:rsidRPr="005548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Гудзя</w:t>
      </w:r>
      <w:proofErr w:type="spellEnd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 доручення заступника міського голови</w:t>
      </w:r>
      <w:r w:rsidR="00562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562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ретаря Київської міської ради </w:t>
      </w:r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В. </w:t>
      </w:r>
      <w:proofErr w:type="spellStart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Прокопіва</w:t>
      </w:r>
      <w:proofErr w:type="spellEnd"/>
      <w:r w:rsidRPr="00A95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від  24.01.2019 № 08/231-467/ПР).</w:t>
      </w:r>
    </w:p>
    <w:p w:rsidR="001A4A6C" w:rsidRPr="00A95521" w:rsidRDefault="001A4A6C" w:rsidP="001A4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A6C" w:rsidRPr="00B449F9" w:rsidRDefault="001A4A6C" w:rsidP="001A4A6C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F9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r w:rsidRPr="00B449F9">
        <w:rPr>
          <w:rFonts w:ascii="Times New Roman" w:eastAsia="Calibri" w:hAnsi="Times New Roman" w:cs="Times New Roman"/>
          <w:b/>
          <w:sz w:val="28"/>
          <w:szCs w:val="28"/>
        </w:rPr>
        <w:t>проекту рішення Київської міської ради</w:t>
      </w:r>
      <w:r w:rsidRPr="00B449F9">
        <w:rPr>
          <w:rFonts w:ascii="Times New Roman" w:eastAsia="Calibri" w:hAnsi="Times New Roman" w:cs="Times New Roman"/>
          <w:sz w:val="28"/>
          <w:szCs w:val="28"/>
        </w:rPr>
        <w:t xml:space="preserve"> «Про надання в постійне користування комунальному підприємству виконавчого органу Київської міської ради (Київської міської державної адміністрації) «</w:t>
      </w:r>
      <w:proofErr w:type="spellStart"/>
      <w:r w:rsidRPr="00B449F9">
        <w:rPr>
          <w:rFonts w:ascii="Times New Roman" w:eastAsia="Calibri" w:hAnsi="Times New Roman" w:cs="Times New Roman"/>
          <w:sz w:val="28"/>
          <w:szCs w:val="28"/>
        </w:rPr>
        <w:t>Київкінофільм</w:t>
      </w:r>
      <w:proofErr w:type="spellEnd"/>
      <w:r w:rsidRPr="00B449F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9F9">
        <w:rPr>
          <w:rFonts w:ascii="Times New Roman" w:eastAsia="Calibri" w:hAnsi="Times New Roman" w:cs="Times New Roman"/>
          <w:sz w:val="28"/>
          <w:szCs w:val="28"/>
        </w:rPr>
        <w:t>земельної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9F9">
        <w:rPr>
          <w:rFonts w:ascii="Times New Roman" w:eastAsia="Calibri" w:hAnsi="Times New Roman" w:cs="Times New Roman"/>
          <w:sz w:val="28"/>
          <w:szCs w:val="28"/>
        </w:rPr>
        <w:t xml:space="preserve"> ділянки для реконструкції будівлі КП «Кінотеатр ім. Ю.Гагаріна» з розміщенням адмініс</w:t>
      </w:r>
      <w:r w:rsidR="00562E3E">
        <w:rPr>
          <w:rFonts w:ascii="Times New Roman" w:eastAsia="Calibri" w:hAnsi="Times New Roman" w:cs="Times New Roman"/>
          <w:sz w:val="28"/>
          <w:szCs w:val="28"/>
        </w:rPr>
        <w:t xml:space="preserve">тративних та робочих приміщень </w:t>
      </w:r>
      <w:r w:rsidRPr="00B449F9">
        <w:rPr>
          <w:rFonts w:ascii="Times New Roman" w:eastAsia="Calibri" w:hAnsi="Times New Roman" w:cs="Times New Roman"/>
          <w:sz w:val="28"/>
          <w:szCs w:val="28"/>
        </w:rPr>
        <w:t xml:space="preserve">КП КМР «ТК «Київ», КП «Радіостанція </w:t>
      </w:r>
      <w:r w:rsidRPr="00B449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«Голос Києва» та КП «Вечірній Київ» на вул. </w:t>
      </w:r>
      <w:proofErr w:type="spellStart"/>
      <w:r w:rsidRPr="00B449F9">
        <w:rPr>
          <w:rFonts w:ascii="Times New Roman" w:eastAsia="Calibri" w:hAnsi="Times New Roman" w:cs="Times New Roman"/>
          <w:sz w:val="28"/>
          <w:szCs w:val="28"/>
        </w:rPr>
        <w:t>Щусєва</w:t>
      </w:r>
      <w:proofErr w:type="spellEnd"/>
      <w:r w:rsidRPr="00B449F9">
        <w:rPr>
          <w:rFonts w:ascii="Times New Roman" w:eastAsia="Calibri" w:hAnsi="Times New Roman" w:cs="Times New Roman"/>
          <w:sz w:val="28"/>
          <w:szCs w:val="28"/>
        </w:rPr>
        <w:t>,</w:t>
      </w:r>
      <w:r w:rsidR="00241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9F9">
        <w:rPr>
          <w:rFonts w:ascii="Times New Roman" w:eastAsia="Calibri" w:hAnsi="Times New Roman" w:cs="Times New Roman"/>
          <w:sz w:val="28"/>
          <w:szCs w:val="28"/>
        </w:rPr>
        <w:t>5 у Шевченківському районі міста Києва</w:t>
      </w:r>
      <w:r w:rsidR="000E745E">
        <w:rPr>
          <w:rFonts w:ascii="Times New Roman" w:eastAsia="Calibri" w:hAnsi="Times New Roman" w:cs="Times New Roman"/>
          <w:sz w:val="28"/>
          <w:szCs w:val="28"/>
        </w:rPr>
        <w:t>»</w:t>
      </w:r>
      <w:r w:rsidRPr="00B449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609AF">
        <w:rPr>
          <w:rFonts w:ascii="Times New Roman" w:eastAsia="Calibri" w:hAnsi="Times New Roman" w:cs="Times New Roman"/>
          <w:b/>
          <w:sz w:val="28"/>
          <w:szCs w:val="28"/>
        </w:rPr>
        <w:t>(Д-8769)</w:t>
      </w:r>
    </w:p>
    <w:p w:rsidR="001A4A6C" w:rsidRPr="00B449F9" w:rsidRDefault="001A4A6C" w:rsidP="001A4A6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F9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О. </w:t>
      </w:r>
      <w:proofErr w:type="spellStart"/>
      <w:r w:rsidRPr="00B449F9">
        <w:rPr>
          <w:rFonts w:ascii="Times New Roman" w:eastAsia="Calibri" w:hAnsi="Times New Roman" w:cs="Times New Roman"/>
          <w:sz w:val="24"/>
          <w:szCs w:val="24"/>
        </w:rPr>
        <w:t>Спасибка</w:t>
      </w:r>
      <w:proofErr w:type="spellEnd"/>
      <w:r w:rsidR="00012C04">
        <w:rPr>
          <w:rFonts w:ascii="Times New Roman" w:eastAsia="Calibri" w:hAnsi="Times New Roman" w:cs="Times New Roman"/>
          <w:sz w:val="24"/>
          <w:szCs w:val="24"/>
        </w:rPr>
        <w:t xml:space="preserve">; доручення </w:t>
      </w:r>
      <w:r w:rsidRPr="00B449F9">
        <w:rPr>
          <w:rFonts w:ascii="Times New Roman" w:eastAsia="Calibri" w:hAnsi="Times New Roman" w:cs="Times New Roman"/>
          <w:sz w:val="24"/>
          <w:szCs w:val="24"/>
        </w:rPr>
        <w:t>заступника міського голови</w:t>
      </w:r>
      <w:r w:rsidR="003B3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9F9">
        <w:rPr>
          <w:rFonts w:ascii="Times New Roman" w:eastAsia="Calibri" w:hAnsi="Times New Roman" w:cs="Times New Roman"/>
          <w:sz w:val="24"/>
          <w:szCs w:val="24"/>
        </w:rPr>
        <w:t>-</w:t>
      </w:r>
      <w:r w:rsidR="003B3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9F9">
        <w:rPr>
          <w:rFonts w:ascii="Times New Roman" w:eastAsia="Calibri" w:hAnsi="Times New Roman" w:cs="Times New Roman"/>
          <w:sz w:val="24"/>
          <w:szCs w:val="24"/>
        </w:rPr>
        <w:t xml:space="preserve">секретаря Київської міської ради В. </w:t>
      </w:r>
      <w:proofErr w:type="spellStart"/>
      <w:r w:rsidRPr="00B449F9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Pr="00B449F9">
        <w:rPr>
          <w:rFonts w:ascii="Times New Roman" w:eastAsia="Calibri" w:hAnsi="Times New Roman" w:cs="Times New Roman"/>
          <w:sz w:val="24"/>
          <w:szCs w:val="24"/>
        </w:rPr>
        <w:t xml:space="preserve"> від 01.01.2019 №08/231-21/ПР).</w:t>
      </w:r>
    </w:p>
    <w:p w:rsidR="001A4A6C" w:rsidRPr="00506B01" w:rsidRDefault="001A4A6C" w:rsidP="001A4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A6C" w:rsidRPr="002F35E7" w:rsidRDefault="001A4A6C" w:rsidP="001A4A6C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</w:t>
      </w:r>
      <w:r w:rsidRPr="00B13F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F35E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8" w:history="1">
        <w:r w:rsidRPr="002F35E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Про надання дозволу на розроблення проекту землеустрою щодо відведення земельної ділянки релігійній громаді Парафії святих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о</w:t>
        </w:r>
        <w:r w:rsidRPr="002F35E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мучениць</w:t>
        </w:r>
        <w:proofErr w:type="spellEnd"/>
        <w:r w:rsidRPr="002F35E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Віри, Надії, Любові та матері їхньої Софії Української православної церкви у Шевченківському районі м. Києва на </w:t>
        </w:r>
        <w:r w:rsidR="00012C04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вул. Січових Стрільців, 86-88 у </w:t>
        </w:r>
        <w:r w:rsidRPr="002F35E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Шевченківському районі м. Києва для експлуатації та обслуговування будівлі Храму та зеленої зони»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(</w:t>
        </w:r>
        <w:r w:rsidRPr="002F35E7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К-36354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4A6C" w:rsidRDefault="001A4A6C" w:rsidP="001A4A6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517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(подання заступника голови Київської міської дер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жавної адміністрації О.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Спасибка</w:t>
      </w:r>
      <w:proofErr w:type="spellEnd"/>
      <w:r w:rsidRPr="00B1517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35E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доручення  заступника міського голови</w:t>
      </w:r>
      <w:r w:rsidR="000E74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35E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0E74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35E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секретаря Київської міської ради В. </w:t>
      </w:r>
      <w:proofErr w:type="spellStart"/>
      <w:r w:rsidRPr="002F35E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 w:rsidRPr="002F35E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від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10.01.2019 №08/231-107</w:t>
      </w:r>
      <w:r w:rsidRPr="002F35E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1A4A6C" w:rsidRPr="002F35E7" w:rsidRDefault="001A4A6C" w:rsidP="001A4A6C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4A6C" w:rsidRPr="00B73A2A" w:rsidRDefault="001A4A6C" w:rsidP="001A4A6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</w:t>
      </w:r>
      <w:r w:rsidRPr="00B13F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«Про поновлення товариству з обмеженою відповідальністю «Меблі</w:t>
      </w:r>
      <w:r w:rsidR="00E03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E03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логістік</w:t>
      </w:r>
      <w:proofErr w:type="spellEnd"/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договору оренди земельної ділянки для розташування відкритого торговельного майданчика на вул. Малій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Житомирській,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A70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6/5 (літ. «Б»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Шевченківському районі м. Києва»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B73A2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А-2399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3)</w:t>
      </w:r>
    </w:p>
    <w:p w:rsidR="003B4E97" w:rsidRPr="003B4E97" w:rsidRDefault="001A4A6C" w:rsidP="003B4E97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3FE7">
        <w:rPr>
          <w:rFonts w:ascii="Times New Roman" w:eastAsia="Calibri" w:hAnsi="Times New Roman" w:cs="Times New Roman"/>
          <w:sz w:val="24"/>
          <w:szCs w:val="24"/>
        </w:rPr>
        <w:t>(подання заступника голови Київської міської дер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жавної адміністрації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Спасибка</w:t>
      </w:r>
      <w:proofErr w:type="spellEnd"/>
      <w:r w:rsidRPr="00B13FE7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доручення </w:t>
      </w:r>
      <w:r w:rsidRPr="00B13FE7">
        <w:rPr>
          <w:rFonts w:ascii="Times New Roman" w:eastAsia="Calibri" w:hAnsi="Times New Roman" w:cs="Times New Roman"/>
          <w:sz w:val="24"/>
          <w:szCs w:val="24"/>
        </w:rPr>
        <w:t>заступника міського голови</w:t>
      </w:r>
      <w:r w:rsidR="00012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FE7">
        <w:rPr>
          <w:rFonts w:ascii="Times New Roman" w:eastAsia="Calibri" w:hAnsi="Times New Roman" w:cs="Times New Roman"/>
          <w:sz w:val="24"/>
          <w:szCs w:val="24"/>
        </w:rPr>
        <w:t>-</w:t>
      </w:r>
      <w:r w:rsidR="00012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FE7">
        <w:rPr>
          <w:rFonts w:ascii="Times New Roman" w:eastAsia="Calibri" w:hAnsi="Times New Roman" w:cs="Times New Roman"/>
          <w:sz w:val="24"/>
          <w:szCs w:val="24"/>
        </w:rPr>
        <w:t xml:space="preserve">секретаря Київської міської ради В. </w:t>
      </w:r>
      <w:proofErr w:type="spellStart"/>
      <w:r w:rsidRPr="00B13FE7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Pr="00B13FE7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 w:rsidR="003B4E97" w:rsidRPr="003B4E97">
        <w:rPr>
          <w:rFonts w:ascii="Times New Roman" w:eastAsia="Calibri" w:hAnsi="Times New Roman" w:cs="Times New Roman"/>
          <w:sz w:val="24"/>
          <w:szCs w:val="24"/>
        </w:rPr>
        <w:t>30.11.2017 №08/231-2989/ПР).</w:t>
      </w:r>
    </w:p>
    <w:p w:rsidR="001A4A6C" w:rsidRPr="00B13FE7" w:rsidRDefault="001A4A6C" w:rsidP="003B4E97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A6C" w:rsidRPr="00B73A2A" w:rsidRDefault="001A4A6C" w:rsidP="001A4A6C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</w:t>
      </w:r>
      <w:r w:rsidRPr="00B13F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13FE7">
        <w:rPr>
          <w:rFonts w:ascii="Arial" w:eastAsia="Calibri" w:hAnsi="Arial" w:cs="Arial"/>
          <w:color w:val="444A55"/>
          <w:sz w:val="21"/>
          <w:szCs w:val="21"/>
          <w:shd w:val="clear" w:color="auto" w:fill="FFFFFF"/>
        </w:rPr>
        <w:t xml:space="preserve"> 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поновлення товариству з обмеженою відповідальністю «ЕКРОС» договору оренди</w:t>
      </w:r>
      <w:r w:rsidRPr="00B13FE7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земельної ділянки для</w:t>
      </w:r>
      <w:r w:rsidRPr="00B13FE7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Pr="00B1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експлуатації та обслуговування кафе з літнім майданчиком на вул. Льва Толстого, 18 у Шевченківському районі м. Києва»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B73A2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А-13144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)</w:t>
      </w:r>
    </w:p>
    <w:p w:rsidR="001A4A6C" w:rsidRPr="00B73A2A" w:rsidRDefault="001A4A6C" w:rsidP="001A4A6C">
      <w:pPr>
        <w:pStyle w:val="a3"/>
        <w:tabs>
          <w:tab w:val="left" w:pos="6165"/>
        </w:tabs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FE7">
        <w:rPr>
          <w:rFonts w:ascii="Times New Roman" w:eastAsia="Calibri" w:hAnsi="Times New Roman" w:cs="Times New Roman"/>
          <w:sz w:val="24"/>
          <w:szCs w:val="24"/>
        </w:rPr>
        <w:t>(подання заступника голови Київської міської дер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жавної адміністрації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Спасибка</w:t>
      </w:r>
      <w:proofErr w:type="spellEnd"/>
      <w:r w:rsidRPr="00B13FE7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3A2A">
        <w:rPr>
          <w:rFonts w:ascii="Times New Roman" w:eastAsia="Calibri" w:hAnsi="Times New Roman" w:cs="Times New Roman"/>
          <w:sz w:val="24"/>
          <w:szCs w:val="24"/>
        </w:rPr>
        <w:t>доручення  заступника міського голови</w:t>
      </w:r>
      <w:r w:rsidR="00012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3A2A">
        <w:rPr>
          <w:rFonts w:ascii="Times New Roman" w:eastAsia="Calibri" w:hAnsi="Times New Roman" w:cs="Times New Roman"/>
          <w:sz w:val="24"/>
          <w:szCs w:val="24"/>
        </w:rPr>
        <w:t>-</w:t>
      </w:r>
      <w:r w:rsidR="00012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3A2A">
        <w:rPr>
          <w:rFonts w:ascii="Times New Roman" w:eastAsia="Calibri" w:hAnsi="Times New Roman" w:cs="Times New Roman"/>
          <w:sz w:val="24"/>
          <w:szCs w:val="24"/>
        </w:rPr>
        <w:t xml:space="preserve">секретаря Київської міської ради В. </w:t>
      </w:r>
      <w:proofErr w:type="spellStart"/>
      <w:r w:rsidRPr="00B73A2A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Pr="00B73A2A">
        <w:rPr>
          <w:rFonts w:ascii="Times New Roman" w:eastAsia="Calibri" w:hAnsi="Times New Roman" w:cs="Times New Roman"/>
          <w:sz w:val="24"/>
          <w:szCs w:val="24"/>
        </w:rPr>
        <w:t xml:space="preserve"> від 21.11.2017 №08/231-2792/ПР).</w:t>
      </w:r>
    </w:p>
    <w:p w:rsidR="001A4A6C" w:rsidRDefault="001A4A6C" w:rsidP="001A4A6C">
      <w:pPr>
        <w:spacing w:after="0" w:line="240" w:lineRule="atLeast"/>
        <w:ind w:left="43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A6C" w:rsidRPr="00B13FE7" w:rsidRDefault="001A4A6C" w:rsidP="001A4A6C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Розгляд питання про поновлення товариству з обмеженою відповідальністю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«</w:t>
      </w:r>
      <w:proofErr w:type="spellStart"/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плюс» та товариству з обмеженою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відповідальністю «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сіті»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на 10 років договору оренди земельної ділянки від 26.09.2007 №9</w:t>
      </w:r>
      <w:r w:rsidR="00BD2D7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1-6-00704 площею 0,4800 га для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експлуатації та обслуговування торговельно-виставкового комплексу на вул. Інститутській, 2 (літера А) у Шевченківському районі м. Києва,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012C04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012C04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секретаря Київської міської ради В. </w:t>
      </w:r>
      <w:proofErr w:type="spellStart"/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№ 08/15168. Кадастрова справа </w:t>
      </w:r>
      <w:r w:rsidRPr="00E0387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А-23343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№19/81 засідання постійної комісії Київської міської ради з питань містобудування, архітектури та землекористування від 18.09.2018).</w:t>
      </w:r>
    </w:p>
    <w:p w:rsidR="001A4A6C" w:rsidRPr="00805DF1" w:rsidRDefault="001A4A6C" w:rsidP="001A4A6C">
      <w:pPr>
        <w:spacing w:after="0" w:line="240" w:lineRule="atLeast"/>
        <w:ind w:hanging="425"/>
        <w:jc w:val="both"/>
        <w:rPr>
          <w:rFonts w:ascii="Calibri" w:eastAsia="Calibri" w:hAnsi="Calibri" w:cs="Times New Roman"/>
        </w:rPr>
      </w:pPr>
    </w:p>
    <w:p w:rsidR="001A4A6C" w:rsidRPr="00E03873" w:rsidRDefault="001A4A6C" w:rsidP="001A4A6C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товариству з обмеженою відповідальністю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«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» 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на 10 років договору оренди земельної ділянки від 26.09.2007 №91-6-00696 площею 0,0491 га для  експлуатації та обслуговування торговельно-виставкового комплексу на Майдані Незалежності  у Шевченківському районі     м. Києва, </w:t>
      </w:r>
      <w:r w:rsidRPr="00B13FE7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B13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доручення заступника міського голови</w:t>
      </w:r>
      <w:r w:rsidR="00012C04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012C04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секретаря Київської міської ради В.</w:t>
      </w:r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№ 08/15164. Кадастрова справа </w:t>
      </w:r>
      <w:r w:rsidRPr="00E0387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А-23341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Витяг з протоколу 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lastRenderedPageBreak/>
        <w:t>№20/82 засідання постійної комісії Київської міської ради з питань містобудування, архітектури та землекористування від 25.09.2018).</w:t>
      </w:r>
    </w:p>
    <w:p w:rsidR="001A4A6C" w:rsidRPr="00E03873" w:rsidRDefault="001A4A6C" w:rsidP="001A4A6C">
      <w:pPr>
        <w:spacing w:after="0" w:line="240" w:lineRule="atLeas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1A4A6C" w:rsidRPr="00E03873" w:rsidRDefault="001A4A6C" w:rsidP="001A4A6C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Розгляд питання про поновлення товариству з обмеженою відповідальністю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«</w:t>
      </w:r>
      <w:proofErr w:type="spellStart"/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»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на 10 років договору оренди земельної ділянки від 26.09.2007 №91-6-00697 площею 0,0090 га для  експлуатації та обслуговування торговельно-виставкового комплексу на Майдані Незалежності  у Шевченківському районі     м. Києва, </w:t>
      </w:r>
      <w:r w:rsidRPr="00B13FE7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012C04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012C04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секретаря Київської міської ради </w:t>
      </w:r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В. </w:t>
      </w:r>
      <w:proofErr w:type="spellStart"/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№ 08/15167. Кадастрова справа </w:t>
      </w:r>
      <w:r w:rsidRPr="00E0387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А-23339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№20/82 засідання постійної комісії Київської міської ради з питань містобудування, архітектури та землекористування від 25.09.2018).</w:t>
      </w:r>
    </w:p>
    <w:p w:rsidR="001A4A6C" w:rsidRPr="00805DF1" w:rsidRDefault="001A4A6C" w:rsidP="001A4A6C">
      <w:pPr>
        <w:spacing w:after="0" w:line="240" w:lineRule="atLeast"/>
        <w:ind w:hanging="425"/>
        <w:jc w:val="both"/>
        <w:rPr>
          <w:rFonts w:ascii="Calibri" w:eastAsia="Calibri" w:hAnsi="Calibri" w:cs="Times New Roman"/>
        </w:rPr>
      </w:pPr>
    </w:p>
    <w:p w:rsidR="001A4A6C" w:rsidRPr="00E03873" w:rsidRDefault="00BD2D7C" w:rsidP="001A4A6C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Розгляд питання про </w:t>
      </w:r>
      <w:r w:rsidR="001A4A6C"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поновлення товариству з обмеже</w:t>
      </w:r>
      <w:r w:rsidR="00E0387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ною відповідальністю «</w:t>
      </w:r>
      <w:proofErr w:type="spellStart"/>
      <w:r w:rsidR="00E0387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="00E0387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» </w:t>
      </w:r>
      <w:r w:rsidR="001A4A6C"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на 10 років договору оренди земельної ділянки від 26.09.2007 №91-6-00698 площею 0,0091 га для  експлуатації та обслуговування торговельно-виставкового комплексу на Майдані Незалежності  у Шевченківському районі     м. Києва, </w:t>
      </w:r>
      <w:r w:rsidR="001A4A6C" w:rsidRPr="00B13FE7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="001A4A6C" w:rsidRPr="00B13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1A4A6C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доручення заступника міського голови</w:t>
      </w:r>
      <w:r w:rsidR="001901A4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A4A6C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1901A4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A4A6C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секретаря Київської міської ради  </w:t>
      </w:r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В. </w:t>
      </w:r>
      <w:proofErr w:type="spellStart"/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A4A6C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від 19.09.2017 № 08/15945. Кадастрова справа </w:t>
      </w:r>
      <w:r w:rsidR="001A4A6C" w:rsidRPr="00E0387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А-23338</w:t>
      </w:r>
      <w:r w:rsidR="001A4A6C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1A4A6C"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A4A6C" w:rsidRPr="00E038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="001A4A6C"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№19/81 засідання постійної комісії Київської міської ради з питань містобудування, архітектури та землекористування від 18.09.2018).</w:t>
      </w:r>
    </w:p>
    <w:p w:rsidR="001A4A6C" w:rsidRPr="00805DF1" w:rsidRDefault="001A4A6C" w:rsidP="001A4A6C">
      <w:pPr>
        <w:spacing w:after="0" w:line="240" w:lineRule="atLeast"/>
        <w:ind w:hanging="425"/>
        <w:jc w:val="both"/>
        <w:rPr>
          <w:rFonts w:ascii="Calibri" w:eastAsia="Calibri" w:hAnsi="Calibri" w:cs="Times New Roman"/>
        </w:rPr>
      </w:pPr>
    </w:p>
    <w:p w:rsidR="001A4A6C" w:rsidRPr="00B13FE7" w:rsidRDefault="001A4A6C" w:rsidP="001A4A6C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товариству з обмеженою відповідальністю «</w:t>
      </w:r>
      <w:proofErr w:type="spellStart"/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на 10 років договору оренди земельної ділянки від 26.09.2007 №91-6-00702 площею 0,0272 га для  експлуатації та обслуговування торговельно-виставкового комплексу на Майдані Незалежнос</w:t>
      </w:r>
      <w:r w:rsidR="0018539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ті  у Шевченківському районі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м. Києва,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секретаря Київськ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ої міської ради </w:t>
      </w:r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В. </w:t>
      </w:r>
      <w:proofErr w:type="spellStart"/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№ 08/15162. Кадастрова справа </w:t>
      </w:r>
      <w:r w:rsidRPr="00E0387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А-23340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1A4A6C" w:rsidRPr="00805DF1" w:rsidRDefault="001A4A6C" w:rsidP="001A4A6C">
      <w:pPr>
        <w:widowControl w:val="0"/>
        <w:suppressAutoHyphens/>
        <w:spacing w:after="0" w:line="240" w:lineRule="atLeast"/>
        <w:ind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A4A6C" w:rsidRPr="00E03873" w:rsidRDefault="001A4A6C" w:rsidP="001A4A6C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товариству з обмеж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еною відповідальністю  «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»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на 10 років договору оренди земельної ділянки від 26.09.2007 №91-6-00699 площею 0,0090 га для  експлуатації та обслуговування торговельно-виставкового комплексу на Майдані Незалежності</w:t>
      </w:r>
      <w:r w:rsidR="00683C4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5548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у Шевченківському районі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м. Києва, </w:t>
      </w:r>
      <w:r w:rsidRPr="00B13FE7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секретаря Київської міської ради</w:t>
      </w:r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В. </w:t>
      </w:r>
      <w:proofErr w:type="spellStart"/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від 06.09.2017 № 08/15165. Кадастрова справа </w:t>
      </w:r>
      <w:r w:rsidRPr="00E0387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А-23337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1A4A6C" w:rsidRPr="00805DF1" w:rsidRDefault="001A4A6C" w:rsidP="001A4A6C">
      <w:pPr>
        <w:spacing w:after="0" w:line="240" w:lineRule="atLeast"/>
        <w:ind w:hanging="425"/>
        <w:jc w:val="both"/>
        <w:rPr>
          <w:rFonts w:ascii="Calibri" w:eastAsia="Calibri" w:hAnsi="Calibri" w:cs="Times New Roman"/>
        </w:rPr>
      </w:pPr>
    </w:p>
    <w:p w:rsidR="001A4A6C" w:rsidRPr="00E03873" w:rsidRDefault="001A4A6C" w:rsidP="001A4A6C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товариству з обмеженою відповідальністю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«</w:t>
      </w:r>
      <w:proofErr w:type="spellStart"/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»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на 10 років договору оренди земельної ділянки від 26.09.2007 №91-6-00701 площею 0,0090 га для  експлуатації та обслуговування торговельно-виставкового комплексу на Майдані Незалежності  у Шевченківському районі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м. Києва, </w:t>
      </w:r>
      <w:r w:rsidRPr="00B13FE7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секретаря Київської міської ради В.</w:t>
      </w:r>
      <w:r w:rsidR="0055485F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19.09.2017 № 08/15944. Кадастрова справа </w:t>
      </w:r>
      <w:r w:rsidRPr="00E0387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А-23336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1A4A6C" w:rsidRDefault="001A4A6C" w:rsidP="001A4A6C">
      <w:pPr>
        <w:widowControl w:val="0"/>
        <w:suppressAutoHyphens/>
        <w:spacing w:after="0" w:line="240" w:lineRule="atLeast"/>
        <w:ind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A246D" w:rsidRDefault="008A246D" w:rsidP="001A4A6C">
      <w:pPr>
        <w:widowControl w:val="0"/>
        <w:suppressAutoHyphens/>
        <w:spacing w:after="0" w:line="240" w:lineRule="atLeast"/>
        <w:ind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3873" w:rsidRPr="00E03873" w:rsidRDefault="00E03873" w:rsidP="001A4A6C">
      <w:pPr>
        <w:widowControl w:val="0"/>
        <w:suppressAutoHyphens/>
        <w:spacing w:after="0" w:line="240" w:lineRule="atLeast"/>
        <w:ind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A4A6C" w:rsidRPr="00E03873" w:rsidRDefault="001A4A6C" w:rsidP="007D7249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lastRenderedPageBreak/>
        <w:t>Розгляд питання про поновлення товариству з обмеженою відповідальністю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«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» </w:t>
      </w:r>
      <w:r w:rsidRPr="00B13FE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на 10 років договору оренди земельної ділянки від 26.09.2007 №91-6-00700 площею 0,0231 га для  експлуатації та обслуговування торговельно-виставкового комплексу на Майдані Незалежності у Шевченківському районі м. Києва, </w:t>
      </w:r>
      <w:r w:rsidRPr="00B13FE7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683C48"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секретаря Київської міської ради </w:t>
      </w:r>
      <w:proofErr w:type="spellStart"/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В.Прокопіва</w:t>
      </w:r>
      <w:proofErr w:type="spellEnd"/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№ 08/15166. Кадастрова справа </w:t>
      </w:r>
      <w:r w:rsidRPr="00E0387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А-23342</w:t>
      </w:r>
      <w:r w:rsidRPr="00E038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8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E038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1A4A6C" w:rsidRDefault="001A4A6C" w:rsidP="001A4A6C">
      <w:pPr>
        <w:widowControl w:val="0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A4A6C" w:rsidRPr="00F2256B" w:rsidRDefault="001A4A6C" w:rsidP="007D7249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5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звернення будинкового комітету </w:t>
      </w:r>
      <w:r w:rsidRPr="00F22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самоорганізації населення «Квартал Пушкінська – Червоноармійська» на адресу Комісії з проханням утворити Експертно-наукову групу з метою об’єктивного та фахового розгляду питання щодо обставин часткового руйнування пам’яток архітектури 19-го сторіччя на вул. Пушкінській, 35-Б та 37-Б.</w:t>
      </w:r>
    </w:p>
    <w:p w:rsidR="001A4A6C" w:rsidRPr="006C6DCD" w:rsidRDefault="001A4A6C" w:rsidP="001A4A6C">
      <w:pPr>
        <w:pStyle w:val="a3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1A4A6C" w:rsidRPr="00376CA7" w:rsidRDefault="001A4A6C" w:rsidP="007D7249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52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листа ТОВ «Дім на Пушкінській»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</w:t>
      </w:r>
      <w:r w:rsidRPr="006C6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Комісії з проханням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приймати до розгляду та не розглядати будь-яких заяв, звернень або скарг ОСН «БК </w:t>
      </w:r>
      <w:r w:rsidRPr="006C6DC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«Квартал Пушкінська – Червоноармійська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як органу повноваження якого припинилися і діяльність якого, станом на сьогодні, є фіктивною та нелегітимною.</w:t>
      </w:r>
    </w:p>
    <w:p w:rsidR="001A4A6C" w:rsidRDefault="001A4A6C" w:rsidP="001A4A6C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A4A6C" w:rsidRPr="0055485F" w:rsidRDefault="001A4A6C" w:rsidP="007D724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Розгляд л</w:t>
      </w:r>
      <w:r w:rsidRPr="00545322">
        <w:rPr>
          <w:rFonts w:ascii="Times New Roman" w:eastAsia="Calibri" w:hAnsi="Times New Roman" w:cs="Times New Roman"/>
          <w:sz w:val="28"/>
          <w:szCs w:val="28"/>
        </w:rPr>
        <w:t>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4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Департаменту суспільних комунікацій виконавчого органу Київської міської ради (Київської міської державної адміністрації) на адресу Комісії </w:t>
      </w:r>
      <w:r w:rsidRPr="00545322">
        <w:rPr>
          <w:rFonts w:ascii="Times New Roman" w:eastAsia="Calibri" w:hAnsi="Times New Roman" w:cs="Times New Roman"/>
          <w:sz w:val="28"/>
          <w:szCs w:val="28"/>
        </w:rPr>
        <w:t>щодо виконання пункту 2 рішення Київської міської ради від 20 грудня 2017 року №713/3720 «Про проведення конкурсу для відбору кандидатів на заміщення вакантних посад керівників засобів масової і</w:t>
      </w:r>
      <w:r>
        <w:rPr>
          <w:rFonts w:ascii="Times New Roman" w:eastAsia="Calibri" w:hAnsi="Times New Roman" w:cs="Times New Roman"/>
          <w:sz w:val="28"/>
          <w:szCs w:val="28"/>
        </w:rPr>
        <w:t>нформації Київської міської ради</w:t>
      </w:r>
      <w:r w:rsidR="00D0216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873">
        <w:rPr>
          <w:rFonts w:ascii="Times New Roman" w:eastAsia="Calibri" w:hAnsi="Times New Roman" w:cs="Times New Roman"/>
          <w:i/>
          <w:sz w:val="24"/>
          <w:szCs w:val="24"/>
        </w:rPr>
        <w:t>(лист №059-149 від 17.01.2019).</w:t>
      </w:r>
    </w:p>
    <w:p w:rsidR="001A4A6C" w:rsidRPr="00E05EA6" w:rsidRDefault="001A4A6C" w:rsidP="001A4A6C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A4A6C" w:rsidRDefault="001A4A6C" w:rsidP="0048774B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3D40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звернення заступника голови Ради Гільдії незалежних театрів України </w:t>
      </w:r>
      <w:proofErr w:type="spellStart"/>
      <w:r w:rsidRPr="003D40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О.Фоменка</w:t>
      </w:r>
      <w:proofErr w:type="spellEnd"/>
      <w:r w:rsidRPr="003D40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адресу Комісії щодо створення робочої групи по альтернативній культурі м. Києва при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постійній комісії Київської міської ради </w:t>
      </w:r>
      <w:r w:rsidRPr="003D40C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 питань культури, туризму та інформаційної політики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</w:t>
      </w:r>
    </w:p>
    <w:p w:rsidR="001A4A6C" w:rsidRPr="005018C6" w:rsidRDefault="001A4A6C" w:rsidP="001A4A6C">
      <w:pPr>
        <w:pStyle w:val="a3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1A4A6C" w:rsidRDefault="001A4A6C" w:rsidP="0048774B">
      <w:pPr>
        <w:pStyle w:val="a3"/>
        <w:widowControl w:val="0"/>
        <w:numPr>
          <w:ilvl w:val="0"/>
          <w:numId w:val="7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Різне.</w:t>
      </w:r>
    </w:p>
    <w:p w:rsidR="00F914A1" w:rsidRPr="00506B01" w:rsidRDefault="00F914A1" w:rsidP="00F9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4A1" w:rsidRPr="00E1563C" w:rsidRDefault="00F914A1" w:rsidP="00095FF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В.В., головуючу на засіданні</w:t>
      </w: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zh-CN"/>
        </w:rPr>
        <w:t>,</w:t>
      </w: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щодо прийнятт</w:t>
      </w:r>
      <w:r w:rsidR="00AA230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я за основу порядку денного з </w:t>
      </w:r>
      <w:r w:rsidR="008F3B4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19 (дев’ятнад</w:t>
      </w:r>
      <w:r w:rsidR="008F3B4D"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цяти)</w:t>
      </w:r>
      <w:r w:rsidR="008F3B4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AA230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питань засідання Комісії від 14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.02.2019</w:t>
      </w: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року.</w:t>
      </w:r>
    </w:p>
    <w:p w:rsidR="00F914A1" w:rsidRPr="00E1563C" w:rsidRDefault="00F914A1" w:rsidP="00095FF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 </w:t>
      </w:r>
      <w:r w:rsidR="008F3B4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19</w:t>
      </w:r>
      <w:r w:rsidR="00AA230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8F3B4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(дев’ятнад</w:t>
      </w:r>
      <w:r w:rsidR="008F3B4D"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цяти</w:t>
      </w: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 w:rsidR="00331EA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14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.02.2019</w:t>
      </w: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року.</w:t>
      </w:r>
    </w:p>
    <w:p w:rsidR="00F914A1" w:rsidRPr="00E1563C" w:rsidRDefault="00F914A1" w:rsidP="00095FF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331EA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E156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, «проти» - 0, «утрималось» - 0,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F914A1" w:rsidRPr="00E1563C" w:rsidRDefault="00F914A1" w:rsidP="00095FF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E1563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55485F" w:rsidRDefault="00F562A3" w:rsidP="00C5722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Calibri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Calibri"/>
          <w:b/>
          <w:bCs/>
          <w:color w:val="000000"/>
          <w:kern w:val="2"/>
          <w:sz w:val="28"/>
          <w:szCs w:val="28"/>
          <w:lang w:eastAsia="zh-CN"/>
        </w:rPr>
        <w:t xml:space="preserve">                                                 </w:t>
      </w:r>
    </w:p>
    <w:p w:rsidR="00F562A3" w:rsidRDefault="00F562A3" w:rsidP="00C5722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Calibri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Calibri"/>
          <w:b/>
          <w:bCs/>
          <w:color w:val="000000"/>
          <w:kern w:val="2"/>
          <w:sz w:val="28"/>
          <w:szCs w:val="28"/>
          <w:lang w:eastAsia="zh-CN"/>
        </w:rPr>
        <w:t xml:space="preserve">                                     Питання, винесені на розгляд з голосу:</w:t>
      </w:r>
    </w:p>
    <w:p w:rsidR="00F562A3" w:rsidRPr="00331EAE" w:rsidRDefault="00F562A3" w:rsidP="00C5722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Calibri"/>
          <w:b/>
          <w:bCs/>
          <w:color w:val="000000"/>
          <w:kern w:val="2"/>
          <w:sz w:val="28"/>
          <w:szCs w:val="28"/>
          <w:lang w:eastAsia="zh-CN"/>
        </w:rPr>
      </w:pPr>
    </w:p>
    <w:p w:rsidR="00F914A1" w:rsidRPr="00C57228" w:rsidRDefault="00F914A1" w:rsidP="00095FF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пропозицій про доповнення чи зняття питань з порядку </w:t>
      </w:r>
      <w:r w:rsid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денного засідання Комісії від 14</w:t>
      </w: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.02.2019 року.</w:t>
      </w:r>
    </w:p>
    <w:p w:rsidR="00F914A1" w:rsidRPr="00C57228" w:rsidRDefault="00753C3E" w:rsidP="00095FF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ВИСТУПИЛИ: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Таранов</w:t>
      </w:r>
      <w:proofErr w:type="spellEnd"/>
      <w:r w:rsid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А.В.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, який запропонував доповнити</w:t>
      </w:r>
      <w:r w:rsidR="00556C2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пункт</w:t>
      </w:r>
      <w:r w:rsidR="004B2C8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20. Різне </w:t>
      </w:r>
      <w:r w:rsidR="00556C2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 xml:space="preserve">порядку денного </w:t>
      </w:r>
      <w:r w:rsidR="00961E4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питанням щодо </w:t>
      </w:r>
      <w:r w:rsidR="0096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розгляду</w:t>
      </w:r>
      <w:r w:rsidR="003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депутатського звернення депутата Київської міської ради, члена депутатської групи «Київська команда» </w:t>
      </w:r>
      <w:proofErr w:type="spellStart"/>
      <w:r w:rsidR="003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Антонєнка</w:t>
      </w:r>
      <w:proofErr w:type="spellEnd"/>
      <w:r w:rsidR="003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</w:t>
      </w:r>
      <w:r w:rsidR="00CD1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на адресу Комісії щодо умов конкурсу на право оренди будівлі кінотеатру «Київ</w:t>
      </w:r>
      <w:r w:rsidR="004B2C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(№</w:t>
      </w:r>
      <w:r w:rsidR="00554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C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20.1.).</w:t>
      </w:r>
    </w:p>
    <w:p w:rsidR="00F914A1" w:rsidRPr="00C57228" w:rsidRDefault="003F26D5" w:rsidP="00095FF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</w:t>
      </w:r>
      <w:r w:rsidR="00753C3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а</w:t>
      </w:r>
      <w:r w:rsidR="005F1D8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В.В. щодо зміни</w:t>
      </w:r>
      <w:r w:rsidR="004B2C8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черговості розгляду питань №</w:t>
      </w:r>
      <w:r w:rsidR="0055485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4B2C8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5 та №</w:t>
      </w:r>
      <w:r w:rsidR="0055485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4B2C8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20.1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</w:t>
      </w:r>
      <w:r w:rsidR="00F914A1"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</w:t>
      </w:r>
    </w:p>
    <w:p w:rsidR="00961E45" w:rsidRDefault="00F914A1" w:rsidP="00095FF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72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ВИРІШИЛИ: </w:t>
      </w:r>
      <w:r w:rsidR="001B17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доповнити порядок </w:t>
      </w:r>
      <w:r w:rsidR="00961E4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денний </w:t>
      </w:r>
      <w:r w:rsidR="00961E4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засідання Комісії від 14</w:t>
      </w:r>
      <w:r w:rsidR="00961E45"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.02.2019 року</w:t>
      </w:r>
      <w:r w:rsidR="00961E45" w:rsidRPr="00C572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="00753C3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питанням </w:t>
      </w:r>
      <w:r w:rsidR="00534A5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№</w:t>
      </w:r>
      <w:r w:rsidR="0055485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534A5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20.1. </w:t>
      </w:r>
      <w:r w:rsidR="00961E4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щодо </w:t>
      </w:r>
      <w:r w:rsidR="0096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розгляду депутатського звернення депутата Київської міської ради, члена депутатської групи «Київська команда» </w:t>
      </w:r>
      <w:proofErr w:type="spellStart"/>
      <w:r w:rsidR="0096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Антонєнка</w:t>
      </w:r>
      <w:proofErr w:type="spellEnd"/>
      <w:r w:rsidR="0096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</w:t>
      </w:r>
      <w:r w:rsidR="00CD1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6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на адресу Комісії щодо умов конкурсу на право оренди будівлі кінотеатру «Київ»</w:t>
      </w:r>
      <w:r w:rsidR="00534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6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зі зміною </w:t>
      </w:r>
      <w:r w:rsidR="00961E4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черговості розгляду питань №</w:t>
      </w:r>
      <w:r w:rsidR="0055485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961E4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5 та №</w:t>
      </w:r>
      <w:r w:rsidR="0055485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961E4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20.1.</w:t>
      </w:r>
      <w:r w:rsidR="00961E45"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</w:t>
      </w:r>
    </w:p>
    <w:p w:rsidR="00F914A1" w:rsidRPr="00C57228" w:rsidRDefault="00F914A1" w:rsidP="00095FF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572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ГОЛОСУВАЛИ</w:t>
      </w:r>
      <w:r w:rsidRPr="00C5722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:</w:t>
      </w:r>
      <w:r w:rsidR="00961E4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«за» - 4</w:t>
      </w:r>
      <w:r w:rsidR="00331EAE" w:rsidRPr="00C572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, «проти» - 0</w:t>
      </w:r>
      <w:r w:rsidRPr="00C572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«утрималось» - 0, </w:t>
      </w: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F914A1" w:rsidRDefault="00F914A1" w:rsidP="00095FF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57228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961E45" w:rsidRDefault="00961E45" w:rsidP="00095FF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961E45" w:rsidRPr="00C57228" w:rsidRDefault="00961E45" w:rsidP="00961E4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В.В., головуючу на засіданні, щодо</w:t>
      </w:r>
      <w:r w:rsidR="00534A5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наявності</w:t>
      </w: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753C3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інших </w:t>
      </w: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пропозицій про доповнення чи зняття питань з порядку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денного засідання Комісії від 14</w:t>
      </w: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.02.2019 року.</w:t>
      </w:r>
    </w:p>
    <w:p w:rsidR="00961E45" w:rsidRPr="00534A50" w:rsidRDefault="00534A50" w:rsidP="00095FF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534A5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ВИСТУПИЛИ: </w:t>
      </w:r>
      <w:proofErr w:type="spellStart"/>
      <w:r w:rsidRPr="00534A5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Анжияк</w:t>
      </w:r>
      <w:proofErr w:type="spellEnd"/>
      <w:r w:rsidRPr="00534A5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С.М.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який запропонував зміну черговості розгляду питан</w:t>
      </w:r>
      <w:r w:rsidR="0019389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ь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№</w:t>
      </w:r>
      <w:r w:rsidRPr="00534A5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19389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19 та №</w:t>
      </w:r>
      <w:r w:rsidR="0055485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19389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6.</w:t>
      </w:r>
    </w:p>
    <w:p w:rsidR="00193891" w:rsidRPr="00193891" w:rsidRDefault="00193891" w:rsidP="0019389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572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ВИРІШИЛИ: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змінити черговість розгляду питань №</w:t>
      </w:r>
      <w:r w:rsidRPr="00534A5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19 та №6 </w:t>
      </w: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порядку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денного засідання Комісії від 14</w:t>
      </w: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.02.2019 року.</w:t>
      </w:r>
    </w:p>
    <w:p w:rsidR="00193891" w:rsidRPr="00C57228" w:rsidRDefault="00193891" w:rsidP="0019389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572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ГОЛОСУВАЛИ</w:t>
      </w:r>
      <w:r w:rsidRPr="00C5722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«за» - 4</w:t>
      </w:r>
      <w:r w:rsidRPr="00C572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193891" w:rsidRDefault="00193891" w:rsidP="0019389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57228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19413F" w:rsidRDefault="0019413F" w:rsidP="0019389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756214" w:rsidRPr="00E1563C" w:rsidRDefault="00B160EE" w:rsidP="0075621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</w:t>
      </w:r>
      <w:r w:rsidR="0019413F" w:rsidRPr="00C5722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Муху В.В., головуючу на засіданні, </w:t>
      </w:r>
      <w:r w:rsidR="0019413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яка запропонувала </w:t>
      </w:r>
      <w:r w:rsidR="00AD7D66" w:rsidRPr="00AD7D6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прийняти</w:t>
      </w:r>
      <w:r w:rsidR="00AD7D6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в цілому з урахуванням проголосо</w:t>
      </w:r>
      <w:r w:rsidR="0075621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ваних змін порядок денний із 20 (двадц</w:t>
      </w:r>
      <w:r w:rsidR="00756214"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яти)</w:t>
      </w:r>
      <w:r w:rsidR="0075621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14.02.2019</w:t>
      </w:r>
      <w:r w:rsidR="00756214"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року.</w:t>
      </w:r>
    </w:p>
    <w:p w:rsidR="00095FF0" w:rsidRDefault="00095FF0" w:rsidP="00756214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F914A1" w:rsidRPr="00E1563C" w:rsidRDefault="00F914A1" w:rsidP="00095FF0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E1563C">
        <w:rPr>
          <w:rFonts w:ascii="Times New Roman" w:eastAsia="Times New Roman" w:hAnsi="Times New Roman" w:cs="Times New Roman"/>
          <w:sz w:val="28"/>
          <w:szCs w:val="28"/>
        </w:rPr>
        <w:t>СЛУХАЛИ: Муху В.В., головуючу</w:t>
      </w:r>
      <w:r w:rsidRPr="00E1563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E15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56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пунктів 3-6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F914A1" w:rsidRPr="00E1563C" w:rsidRDefault="00F914A1" w:rsidP="00F914A1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E156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Заяв не надійшло.</w:t>
      </w:r>
    </w:p>
    <w:p w:rsidR="00F914A1" w:rsidRPr="00E1563C" w:rsidRDefault="00F914A1" w:rsidP="00F914A1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F914A1" w:rsidRDefault="00F914A1" w:rsidP="00F914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63C">
        <w:rPr>
          <w:rFonts w:ascii="Times New Roman" w:eastAsia="Times New Roman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EA2E3D" w:rsidRDefault="00C04CBC" w:rsidP="00095FF0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Розгляд </w:t>
      </w:r>
      <w:r w:rsidRPr="00C04CB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проекту рішення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hyperlink r:id="rId9" w:history="1">
        <w:r w:rsidR="00EA2E3D" w:rsidRPr="002E698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Про порушення перед Головою Верховної Ради України клопотання про нагородження Грамотою Верховної Ради України Коваль Тамари Омелянівни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EA2E3D" w:rsidRPr="00AB0044" w:rsidRDefault="0055485F" w:rsidP="009D783B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(подання</w:t>
      </w:r>
      <w:r w:rsidR="00EA2E3D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заступника голови Київської </w:t>
      </w:r>
      <w:r w:rsidR="00EA2E3D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міської </w:t>
      </w:r>
      <w:r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державної </w:t>
      </w:r>
      <w:r w:rsidR="00EA2E3D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адміністрації </w:t>
      </w:r>
      <w:r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В. </w:t>
      </w:r>
      <w:proofErr w:type="spellStart"/>
      <w:r w:rsid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Мондриївського</w:t>
      </w:r>
      <w:proofErr w:type="spellEnd"/>
      <w:r w:rsid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доручення </w:t>
      </w:r>
      <w:r w:rsidR="00EA2E3D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заступника міського голови-секретаря Київської міської ради В. </w:t>
      </w:r>
      <w:proofErr w:type="spellStart"/>
      <w:r w:rsidR="00EA2E3D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Прокопіва</w:t>
      </w:r>
      <w:proofErr w:type="spellEnd"/>
      <w:r w:rsidR="00EA2E3D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від 08.02.2019 №08/231-727/ПР).  </w:t>
      </w:r>
    </w:p>
    <w:p w:rsidR="00F914A1" w:rsidRPr="00095FF0" w:rsidRDefault="00F914A1" w:rsidP="00095FF0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F57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F57D5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проект</w:t>
      </w:r>
      <w:r w:rsidR="00F57D5C" w:rsidRPr="00C04CB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рішення Київської міської ради</w:t>
      </w:r>
      <w:r w:rsidR="00F57D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hyperlink r:id="rId10" w:history="1">
        <w:r w:rsidR="00F57D5C" w:rsidRPr="002E698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Про порушення перед Головою Верховної Ради України клопотання про нагородження Грамотою Верховної Ради України Коваль Тамари Омелянівни</w:t>
        </w:r>
      </w:hyperlink>
      <w:r w:rsidR="00F57D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="00095FF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914A1" w:rsidRDefault="00F914A1" w:rsidP="007E67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proofErr w:type="spellStart"/>
      <w:r w:rsidR="00360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Бебко</w:t>
      </w:r>
      <w:proofErr w:type="spellEnd"/>
      <w:r w:rsidR="00360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В.А., </w:t>
      </w:r>
      <w:proofErr w:type="spellStart"/>
      <w:r w:rsidR="00360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Демешко</w:t>
      </w:r>
      <w:proofErr w:type="spellEnd"/>
      <w:r w:rsidR="00360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360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360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B5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Муха В.В.</w:t>
      </w:r>
    </w:p>
    <w:p w:rsidR="00360BA7" w:rsidRPr="006C545F" w:rsidRDefault="00360BA7" w:rsidP="006C545F">
      <w:pPr>
        <w:pStyle w:val="HTML"/>
        <w:shd w:val="clear" w:color="auto" w:fill="FFFFFF"/>
        <w:ind w:firstLine="708"/>
        <w:rPr>
          <w:rFonts w:ascii="Times New Roman" w:hAnsi="Times New Roman" w:cs="Times New Roman"/>
          <w:color w:val="292B2C"/>
          <w:sz w:val="28"/>
          <w:szCs w:val="28"/>
          <w:lang w:eastAsia="uk-UA"/>
        </w:rPr>
      </w:pPr>
      <w:proofErr w:type="spellStart"/>
      <w:r w:rsidRPr="006C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Бебко</w:t>
      </w:r>
      <w:proofErr w:type="spellEnd"/>
      <w:r w:rsidRPr="006C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В.А. </w:t>
      </w:r>
      <w:r w:rsidR="001279E0" w:rsidRPr="006C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проінформувала, що </w:t>
      </w:r>
      <w:r w:rsidR="004C2349" w:rsidRPr="006C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6C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даний пакет документів відповідає вимогам</w:t>
      </w:r>
      <w:r w:rsidR="001279E0" w:rsidRPr="006C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Положення</w:t>
      </w:r>
      <w:r w:rsidR="004C2349" w:rsidRPr="006C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45F" w:rsidRPr="006C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4C2349" w:rsidRPr="006C545F">
        <w:rPr>
          <w:rFonts w:ascii="Times New Roman" w:hAnsi="Times New Roman" w:cs="Times New Roman"/>
          <w:bCs/>
          <w:color w:val="292B2C"/>
          <w:sz w:val="28"/>
          <w:szCs w:val="28"/>
          <w:lang w:eastAsia="uk-UA"/>
        </w:rPr>
        <w:t>Почесну грамоту та</w:t>
      </w:r>
      <w:r w:rsidR="006C545F" w:rsidRPr="006C545F">
        <w:rPr>
          <w:rFonts w:ascii="Times New Roman" w:hAnsi="Times New Roman" w:cs="Times New Roman"/>
          <w:bCs/>
          <w:color w:val="292B2C"/>
          <w:sz w:val="28"/>
          <w:szCs w:val="28"/>
          <w:lang w:eastAsia="uk-UA"/>
        </w:rPr>
        <w:t xml:space="preserve"> Грамоту </w:t>
      </w:r>
      <w:r w:rsidR="004C2349" w:rsidRPr="006C545F">
        <w:rPr>
          <w:rFonts w:ascii="Times New Roman" w:hAnsi="Times New Roman" w:cs="Times New Roman"/>
          <w:bCs/>
          <w:color w:val="292B2C"/>
          <w:sz w:val="28"/>
          <w:szCs w:val="28"/>
          <w:lang w:eastAsia="uk-UA"/>
        </w:rPr>
        <w:t>Верховної Ради України</w:t>
      </w:r>
      <w:r w:rsidR="006C545F">
        <w:rPr>
          <w:rFonts w:ascii="Times New Roman" w:hAnsi="Times New Roman" w:cs="Times New Roman"/>
          <w:bCs/>
          <w:color w:val="292B2C"/>
          <w:sz w:val="28"/>
          <w:szCs w:val="28"/>
          <w:lang w:eastAsia="uk-UA"/>
        </w:rPr>
        <w:t>.</w:t>
      </w:r>
    </w:p>
    <w:p w:rsidR="00360BA7" w:rsidRDefault="00360BA7" w:rsidP="00AB51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Демешко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D2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зазначила</w:t>
      </w:r>
      <w:r w:rsidR="00C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що Коваль Тамара</w:t>
      </w:r>
      <w:r w:rsidR="00CF60C9" w:rsidRPr="00C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Омелян</w:t>
      </w:r>
      <w:r w:rsidR="00C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івна працює в </w:t>
      </w:r>
      <w:r w:rsidR="00EF4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Київському інституті музики ім. Р.М. </w:t>
      </w:r>
      <w:proofErr w:type="spellStart"/>
      <w:r w:rsidR="00EF4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Глієра</w:t>
      </w:r>
      <w:proofErr w:type="spellEnd"/>
      <w:r w:rsidR="00EF4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впродовж 27 років. Заслужена артис</w:t>
      </w:r>
      <w:r w:rsidR="004E6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тка України, </w:t>
      </w:r>
      <w:r w:rsidR="00AB5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член-кореспондент Української Академії Наук, </w:t>
      </w:r>
      <w:r w:rsidR="004E6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активний громадський діяч, пропагує </w:t>
      </w:r>
      <w:r w:rsidR="00AB5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українську класичну та сучасну музику, досвідчений викладач</w:t>
      </w:r>
      <w:r w:rsidR="00554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62" w:rsidRPr="00492F80" w:rsidRDefault="00AB5162" w:rsidP="00492F80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Муха В.В. </w:t>
      </w:r>
      <w:r w:rsidR="00DD2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проінформува</w:t>
      </w:r>
      <w:r w:rsidR="00141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 про погодження зазн</w:t>
      </w:r>
      <w:r w:rsidR="00DD2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141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ченого проекту рішення</w:t>
      </w:r>
      <w:r w:rsidR="00DD2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Департаментом культури </w:t>
      </w:r>
      <w:r w:rsidR="00492F80"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</w:t>
      </w:r>
      <w:r w:rsidR="00492F80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іської державної адміністрації) </w:t>
      </w:r>
      <w:r w:rsidR="00DD2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 першим заступником</w:t>
      </w:r>
      <w:r w:rsidR="00492F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голови </w:t>
      </w:r>
      <w:r w:rsidR="00492F80"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Київської м</w:t>
      </w:r>
      <w:r w:rsidR="00492F80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іської державної адміністрації </w:t>
      </w:r>
      <w:proofErr w:type="spellStart"/>
      <w:r w:rsidR="00492F80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Поворозником</w:t>
      </w:r>
      <w:proofErr w:type="spellEnd"/>
      <w:r w:rsidR="00492F80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М. Ю. </w:t>
      </w:r>
    </w:p>
    <w:p w:rsidR="00331EAE" w:rsidRPr="00AB5162" w:rsidRDefault="00331EAE" w:rsidP="00CF60C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1279E0" w:rsidRPr="001279E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проект рішення Київської міської ради</w:t>
      </w:r>
      <w:r w:rsidR="001279E0" w:rsidRPr="001279E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hyperlink r:id="rId11" w:history="1">
        <w:r w:rsidR="001279E0" w:rsidRPr="001279E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Про порушення перед Головою Верховної Ради України клопотання про нагородження Грамотою Верховної Ради України Коваль Тамари Омелянівни</w:t>
        </w:r>
      </w:hyperlink>
      <w:r w:rsidR="001279E0" w:rsidRPr="001279E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="00AB516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B5162" w:rsidRPr="00AB516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підтримати.</w:t>
      </w:r>
    </w:p>
    <w:p w:rsidR="00F914A1" w:rsidRDefault="00331EAE" w:rsidP="00F914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4, «проти» – 0, «утримались» – 0</w:t>
      </w:r>
      <w:r w:rsidR="00F914A1"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F914A1" w:rsidRDefault="00331EAE" w:rsidP="00F914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="00F914A1"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9D783B" w:rsidRDefault="009D783B" w:rsidP="00F914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D783B" w:rsidRPr="009D783B" w:rsidRDefault="00F11413" w:rsidP="00F11413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F57D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Розгляд </w:t>
      </w:r>
      <w:r w:rsidR="00F57D5C" w:rsidRPr="00C04CB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проекту рішення Київської міської ради</w:t>
      </w:r>
      <w:r w:rsidR="00F57D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hyperlink r:id="rId12" w:history="1">
        <w:r w:rsidR="009D783B" w:rsidRPr="009D783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Про порушення перед Головою Верховної Ради України клопотання про нагородження Грамотою Верховної Ради України </w:t>
        </w:r>
        <w:proofErr w:type="spellStart"/>
        <w:r w:rsidR="009D783B" w:rsidRPr="009D783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Швецової</w:t>
        </w:r>
        <w:proofErr w:type="spellEnd"/>
        <w:r w:rsidR="009D783B" w:rsidRPr="009D783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Олени Валентинівни</w:t>
        </w:r>
      </w:hyperlink>
      <w:r w:rsidR="00F57D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331EAE" w:rsidRPr="00AB0044" w:rsidRDefault="0055485F" w:rsidP="009D783B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(подання заступника </w:t>
      </w:r>
      <w:r w:rsidR="009D783B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голови</w:t>
      </w:r>
      <w:r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D783B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Київської міської</w:t>
      </w:r>
      <w:r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державної </w:t>
      </w:r>
      <w:r w:rsidR="009D783B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адміністрації </w:t>
      </w:r>
      <w:r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В. </w:t>
      </w:r>
      <w:proofErr w:type="spellStart"/>
      <w:r w:rsid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Мондриївського</w:t>
      </w:r>
      <w:proofErr w:type="spellEnd"/>
      <w:r w:rsid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доручення </w:t>
      </w:r>
      <w:r w:rsidR="009D783B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заступника міського голови-секретаря Київської міської ради В. </w:t>
      </w:r>
      <w:proofErr w:type="spellStart"/>
      <w:r w:rsidR="009D783B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Прокопіва</w:t>
      </w:r>
      <w:proofErr w:type="spellEnd"/>
      <w:r w:rsidR="009D783B" w:rsidRPr="00AB00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від 08.02.2019 №08/231-728/ПР).    </w:t>
      </w:r>
    </w:p>
    <w:p w:rsidR="00331EAE" w:rsidRPr="00095FF0" w:rsidRDefault="00331EAE" w:rsidP="00095FF0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B94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095FF0" w:rsidRPr="00095FF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проект рішення Київської міської ради</w:t>
      </w:r>
      <w:r w:rsidR="00095FF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hyperlink r:id="rId13" w:history="1">
        <w:r w:rsidR="00095FF0" w:rsidRPr="009D783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Про порушення перед Головою Верховної Ради України клопотання про нагородження Грамотою Верховної Ради України </w:t>
        </w:r>
        <w:proofErr w:type="spellStart"/>
        <w:r w:rsidR="00095FF0" w:rsidRPr="009D783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Швецової</w:t>
        </w:r>
        <w:proofErr w:type="spellEnd"/>
        <w:r w:rsidR="00095FF0" w:rsidRPr="009D783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Олени Валентинівни</w:t>
        </w:r>
      </w:hyperlink>
      <w:r w:rsidR="00095FF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331EAE" w:rsidRDefault="00664406" w:rsidP="000267D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554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64406" w:rsidRDefault="00F77B4B" w:rsidP="0066440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554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зазначила,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Олена Валентинівна</w:t>
      </w:r>
      <w:r w:rsidRPr="00F7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працює в Київському інституті музики ім. Р.М.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Глієра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впродовж 47 років.</w:t>
      </w:r>
      <w:r w:rsidR="002B14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Визнана в Україні, як найкращий викладач музично-теоретичних дисциплін, її випускники є викладачами, доцентами</w:t>
      </w:r>
      <w:r w:rsidR="00954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Національної музичної академії України ім. П.І. Чайковського.</w:t>
      </w:r>
      <w:r w:rsidR="002B14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54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Започаткувала конкурс молодих композиторів ім. Івана </w:t>
      </w:r>
      <w:proofErr w:type="spellStart"/>
      <w:r w:rsidR="00954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Карабиця</w:t>
      </w:r>
      <w:proofErr w:type="spellEnd"/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31EAE" w:rsidRPr="004626DB" w:rsidRDefault="00331EAE" w:rsidP="004626DB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4626DB" w:rsidRPr="004626D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626D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проект</w:t>
      </w:r>
      <w:r w:rsidR="004626DB" w:rsidRPr="00C04CB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рішення Київської міської ради</w:t>
      </w:r>
      <w:r w:rsidR="004626D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hyperlink r:id="rId14" w:history="1">
        <w:r w:rsidR="004626DB" w:rsidRPr="009D783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Про порушення перед Головою Верховної Ради України клопотання про нагородження Грамотою Верховної Ради України </w:t>
        </w:r>
        <w:proofErr w:type="spellStart"/>
        <w:r w:rsidR="004626DB" w:rsidRPr="009D783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Швецової</w:t>
        </w:r>
        <w:proofErr w:type="spellEnd"/>
        <w:r w:rsidR="004626DB" w:rsidRPr="009D783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Олени Валентинівни</w:t>
        </w:r>
      </w:hyperlink>
      <w:r w:rsidR="004626D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r w:rsidR="004626DB" w:rsidRPr="004626D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підтримати.</w:t>
      </w:r>
    </w:p>
    <w:p w:rsidR="00331EAE" w:rsidRDefault="00331EAE" w:rsidP="00331EA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4, «проти» – 0, «утримались» – 0</w:t>
      </w:r>
      <w:r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331EAE" w:rsidRDefault="00331EAE" w:rsidP="00331EA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A12548" w:rsidRDefault="00A12548" w:rsidP="00331EA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D783B" w:rsidRPr="00121FD8" w:rsidRDefault="009D783B" w:rsidP="00F11413">
      <w:pPr>
        <w:pStyle w:val="a3"/>
        <w:numPr>
          <w:ilvl w:val="0"/>
          <w:numId w:val="11"/>
        </w:numPr>
        <w:spacing w:after="0" w:line="240" w:lineRule="atLeast"/>
        <w:ind w:left="0" w:firstLine="786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121F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121F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озгляд</w:t>
      </w:r>
      <w:r w:rsidRPr="00121F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1FD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проекту </w:t>
      </w:r>
      <w:r w:rsidRPr="00121FD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рішення Київської міської ради</w:t>
      </w:r>
      <w:r w:rsidR="00121F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21F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«Про майнові питання, пов’язані з будівництвом об’єкта громадського призначення на просп. Голосіївському, 116 у Голосіївському районі» </w:t>
      </w:r>
    </w:p>
    <w:p w:rsidR="009D783B" w:rsidRPr="007C2FF0" w:rsidRDefault="009D783B" w:rsidP="00F11413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21FD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(подання першого заступника голови Київської </w:t>
      </w:r>
      <w:r w:rsid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міської державної адміністрації                </w:t>
      </w:r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М.</w:t>
      </w:r>
      <w:r w:rsidR="00121FD8"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Поворозника</w:t>
      </w:r>
      <w:proofErr w:type="spellEnd"/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, заступника голови Київської міської держа</w:t>
      </w:r>
      <w:r w:rsidR="00121FD8"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вної адміністрації О. </w:t>
      </w:r>
      <w:proofErr w:type="spellStart"/>
      <w:r w:rsidR="00121FD8"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Резнікова</w:t>
      </w:r>
      <w:proofErr w:type="spellEnd"/>
      <w:r w:rsidR="00121FD8"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заступника голови Київської міської державної адміністрації Д.</w:t>
      </w:r>
      <w:r w:rsidR="00121FD8"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Давтяна</w:t>
      </w:r>
      <w:proofErr w:type="spellEnd"/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, директора Департаменту економіки та інвестицій КМДА Н.</w:t>
      </w:r>
      <w:r w:rsidR="00121FD8"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Мельник, директора Департаменту культури КМДА Д.</w:t>
      </w:r>
      <w:r w:rsidR="00121FD8"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Попової, директора Департаменту комунальної власності м. Києва КМДА А.</w:t>
      </w:r>
      <w:r w:rsidR="00121FD8"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Гудзя</w:t>
      </w:r>
      <w:proofErr w:type="spellEnd"/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; доручення заступника міського голови-с</w:t>
      </w:r>
      <w:r w:rsid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екретаря Київської міської ради </w:t>
      </w:r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В. </w:t>
      </w:r>
      <w:proofErr w:type="spellStart"/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Pr="007C2F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від  24.01.2019 № 08/231-467/ПР).</w:t>
      </w:r>
    </w:p>
    <w:p w:rsidR="00A12548" w:rsidRPr="00B949AC" w:rsidRDefault="00A12548" w:rsidP="00B949A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B94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B949AC" w:rsidRPr="00B94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B949AC" w:rsidRPr="00B949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7C2F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</w:t>
      </w:r>
      <w:r w:rsidR="00B949AC" w:rsidRPr="00B949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«Про майнові питання, пов’язані з будівництвом об’єкта громадського призначення на просп. Голосіївському, 116 у Голосіївському районі»</w:t>
      </w:r>
      <w:r w:rsidR="00A356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B949AC" w:rsidRPr="00B949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ВИСТУПИЛИ: </w:t>
      </w:r>
      <w:r w:rsidR="00462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Мельник Н.О., </w:t>
      </w:r>
      <w:proofErr w:type="spellStart"/>
      <w:r w:rsidR="00557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Анжияк</w:t>
      </w:r>
      <w:proofErr w:type="spellEnd"/>
      <w:r w:rsidR="00557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С.М., Муха В.В.,</w:t>
      </w:r>
      <w:r w:rsidR="00936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Тур Ю.Л., </w:t>
      </w:r>
      <w:r w:rsidR="00BD2D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proofErr w:type="spellStart"/>
      <w:r w:rsidR="00557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Таранов</w:t>
      </w:r>
      <w:proofErr w:type="spellEnd"/>
      <w:r w:rsidR="00557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А.В., Світличний О.П., Бенюк Б.М., </w:t>
      </w:r>
      <w:proofErr w:type="spellStart"/>
      <w:r w:rsidR="00D53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</w:t>
      </w:r>
      <w:r w:rsidR="00B341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нко</w:t>
      </w:r>
      <w:proofErr w:type="spellEnd"/>
      <w:r w:rsidR="00B341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Л.В., </w:t>
      </w:r>
      <w:proofErr w:type="spellStart"/>
      <w:r w:rsidR="00FD5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Дюжев</w:t>
      </w:r>
      <w:proofErr w:type="spellEnd"/>
      <w:r w:rsidR="00FD5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С.А., </w:t>
      </w:r>
      <w:r w:rsidR="00BD2D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spellStart"/>
      <w:r w:rsidR="00FD5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Салата</w:t>
      </w:r>
      <w:proofErr w:type="spellEnd"/>
      <w:r w:rsidR="00FD5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О.О.</w:t>
      </w:r>
    </w:p>
    <w:p w:rsidR="00FD5E73" w:rsidRDefault="00FD5E73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Мельник Н.О. заз</w:t>
      </w:r>
      <w:r w:rsidR="002F04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начила, що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метою </w:t>
      </w:r>
      <w:r w:rsidR="00B87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подальшого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проведення </w:t>
      </w:r>
      <w:r w:rsidR="002F04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інвестиційного конкурсу пропонується знесення об’єктів комунальної власності міста Києва</w:t>
      </w:r>
      <w:r w:rsidR="005E41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4B47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просп. Голосіївському, 116 </w:t>
      </w:r>
      <w:r w:rsidR="005E41B8" w:rsidRPr="00B949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Голосіївському районі</w:t>
      </w:r>
      <w:r w:rsidR="00B87C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EF0E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будівля </w:t>
      </w:r>
      <w:r w:rsidR="00B87C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кінотеатр</w:t>
      </w:r>
      <w:r w:rsidR="00EF0E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B87C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«Загреб»)</w:t>
      </w:r>
      <w:r w:rsidR="002F04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що можливо виключно після визначення переможця інвестиційного</w:t>
      </w:r>
      <w:r w:rsidR="005E41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конкурсу, укладення відповідного договору та відшкодування інвестором вартості будівель, які підлягають знесенню, або </w:t>
      </w:r>
      <w:r w:rsidR="008E6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інший спосіб, визначений </w:t>
      </w:r>
      <w:r w:rsidR="00025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умовах</w:t>
      </w:r>
      <w:r w:rsidR="008E6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інвестиційного </w:t>
      </w:r>
      <w:r w:rsidR="008E6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конкурсу, або </w:t>
      </w:r>
      <w:r w:rsidR="00AA5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зобов’язання</w:t>
      </w:r>
      <w:r w:rsidR="00025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інвестора передати</w:t>
      </w:r>
      <w:r w:rsidR="005E41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місту площ</w:t>
      </w:r>
      <w:r w:rsidR="00025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 не менші</w:t>
      </w:r>
      <w:r w:rsidR="005E41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ніж існуючий об’єкт</w:t>
      </w:r>
      <w:r w:rsidR="00B87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культури.</w:t>
      </w:r>
      <w:r w:rsidR="00025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Проведено інвентаризацію стану будівлі, оцінку майна</w:t>
      </w:r>
      <w:r w:rsidR="003C3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r w:rsidR="00AA5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орієнтовно </w:t>
      </w:r>
      <w:r w:rsidR="003C3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складає 20,6 млн</w:t>
      </w:r>
      <w:r w:rsidR="0012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</w:t>
      </w:r>
      <w:r w:rsidR="003C3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грн</w:t>
      </w:r>
      <w:r w:rsidR="00AA5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240D" w:rsidRPr="0060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Відповідно до затвердженого детального плану території (ДПТ) </w:t>
      </w:r>
      <w:r w:rsidR="00EF2CE2" w:rsidRPr="0060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даній ділянці</w:t>
      </w:r>
      <w:r w:rsidR="009367BA" w:rsidRPr="0060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40D" w:rsidRPr="0060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передбачене будівництво громадських будівель</w:t>
      </w:r>
      <w:r w:rsidR="00F533D3" w:rsidRPr="0060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закладів культури, кінотеатру. Земельна</w:t>
      </w:r>
      <w:r w:rsidR="00F5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ділянка</w:t>
      </w:r>
      <w:r w:rsidR="00C10F60" w:rsidRPr="00C10F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F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орієнтовною площею 1,3 га</w:t>
      </w:r>
      <w:r w:rsidR="00F5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нікому не передана,</w:t>
      </w:r>
      <w:r w:rsidR="00C10F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6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 бути</w:t>
      </w:r>
      <w:r w:rsidR="00647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відведена</w:t>
      </w:r>
      <w:r w:rsidR="00F5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реалізації інвестиційного проекту</w:t>
      </w:r>
      <w:r w:rsidR="00EF2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E2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Об’єкт не включений до програми приватизації комунального майна </w:t>
      </w:r>
      <w:r w:rsidR="00647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</w:t>
      </w:r>
      <w:r w:rsidR="00EF2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оріально</w:t>
      </w:r>
      <w:r w:rsidR="00647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ї громади міста Києва. Передбачена сплата </w:t>
      </w:r>
      <w:r w:rsidR="00B24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коштів </w:t>
      </w:r>
      <w:r w:rsidR="00647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 бюджету міста у розмірі 1% від </w:t>
      </w:r>
      <w:r w:rsidR="00B24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орієнтовного обсягу інвестицій</w:t>
      </w:r>
      <w:r w:rsidR="00F93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(очікується</w:t>
      </w:r>
      <w:r w:rsidR="0060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4,</w:t>
      </w:r>
      <w:r w:rsidR="00B24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 млн</w:t>
      </w:r>
      <w:r w:rsidR="00B160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</w:t>
      </w:r>
      <w:r w:rsidR="00B24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0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грн.</w:t>
      </w:r>
      <w:r w:rsidR="00B24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93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пайовий внесок у розвиток інфраструктури міста (очікується до 20 млн</w:t>
      </w:r>
      <w:r w:rsidR="0060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</w:t>
      </w:r>
      <w:r w:rsidR="00F93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0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грн.</w:t>
      </w:r>
      <w:r w:rsidR="00F93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C10F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Звернулася з проханням підтримати зазначений проект рішення.</w:t>
      </w:r>
    </w:p>
    <w:p w:rsidR="00F93CF5" w:rsidRDefault="00F93CF5" w:rsidP="00A12548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Анжияк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С.М.</w:t>
      </w:r>
      <w:r w:rsidR="00953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проінформував, що </w:t>
      </w:r>
      <w:r w:rsidR="00FC2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зазначене </w:t>
      </w:r>
      <w:r w:rsidR="00953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питання тривалий час</w:t>
      </w:r>
      <w:r w:rsidR="00FC2413" w:rsidRPr="00FC2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опрацьовувалося з Департаментом економіки та інвестицій</w:t>
      </w:r>
      <w:r w:rsidR="00FC2413" w:rsidRPr="00FC2413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FC2413"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FC2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проект</w:t>
      </w:r>
      <w:r w:rsidR="00953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підтримується </w:t>
      </w:r>
      <w:r w:rsidR="00953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Департаментом культури </w:t>
      </w:r>
      <w:r w:rsidR="00953E23"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953E23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.</w:t>
      </w:r>
      <w:r w:rsidR="00A013F6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Цільове призначення відповідних площ</w:t>
      </w:r>
      <w:r w:rsidR="004F389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, які передаються</w:t>
      </w:r>
      <w:r w:rsidR="00A013F6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місту – культурний </w:t>
      </w:r>
      <w:r w:rsidR="00A013F6" w:rsidRPr="000C73E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центр з </w:t>
      </w:r>
      <w:r w:rsidR="000C73EA" w:rsidRPr="000C73E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можливим розміщенням </w:t>
      </w:r>
      <w:r w:rsidR="00A013F6" w:rsidRPr="000C73E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кінотеатр</w:t>
      </w:r>
      <w:r w:rsidR="000C73EA" w:rsidRPr="000C73E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у</w:t>
      </w:r>
      <w:r w:rsidR="00A013F6" w:rsidRPr="000C73E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.</w:t>
      </w:r>
      <w:r w:rsidR="00FC2413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</w:p>
    <w:p w:rsidR="002B19B0" w:rsidRDefault="00121FD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Тур </w:t>
      </w:r>
      <w:r w:rsidR="00B95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Ю.Л. зазначила, що розпорядженням </w:t>
      </w:r>
      <w:r w:rsidR="00D70C13"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Київської міської державної адміністрації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D70C13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(від 30.11.2017 №1524) </w:t>
      </w:r>
      <w:r w:rsidR="007C2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інвестора </w:t>
      </w:r>
      <w:r w:rsidR="001B0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зобов’язано </w:t>
      </w:r>
      <w:r w:rsidR="00B95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безоплатно передати до комунальної власності територіальної громади міста Києва частину </w:t>
      </w:r>
      <w:r w:rsidR="002B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об’єкта</w:t>
      </w:r>
      <w:r w:rsidR="00B95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будівництва</w:t>
      </w:r>
      <w:r w:rsidR="00B95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площею </w:t>
      </w:r>
      <w:r w:rsidR="00B95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мен</w:t>
      </w:r>
      <w:r w:rsidR="002B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шою ніж існуюча.</w:t>
      </w:r>
      <w:r w:rsidR="00FF5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19B0" w:rsidRPr="00F91D54" w:rsidRDefault="002B19B0" w:rsidP="00F91D54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Муха В.В. проінформувала про погодження зазначеного проекту рішення постійною комісією Київської міської ради з питань бюджету та соціально-економічного розвитку.</w:t>
      </w:r>
      <w:r w:rsidR="004F389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</w:p>
    <w:p w:rsidR="00A013F6" w:rsidRDefault="00257D6D" w:rsidP="002B19B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</w:t>
      </w:r>
      <w:r w:rsidR="00195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Бенюк Б.М.</w:t>
      </w:r>
      <w:r w:rsidR="00F91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задали</w:t>
      </w:r>
      <w:r w:rsidR="00F91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питання щодо гарантій подаль</w:t>
      </w:r>
      <w:r w:rsidR="00FC2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шого розміщення саме кінотеатру на нових площах.</w:t>
      </w:r>
    </w:p>
    <w:p w:rsidR="004F389A" w:rsidRDefault="00F91D54" w:rsidP="001950C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Світличний О.П. </w:t>
      </w:r>
      <w:r w:rsidR="00F44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зазначив, що техніко-економічні показники, погоджені з Департаментом культури</w:t>
      </w:r>
      <w:r w:rsidR="00F441AC" w:rsidRPr="00F441A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F441AC" w:rsidRPr="00202DE9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4F389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,</w:t>
      </w:r>
      <w:r w:rsidR="00F441A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будуть зазначені</w:t>
      </w:r>
      <w:r w:rsidR="00F44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умовах конкурсу 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включені </w:t>
      </w:r>
      <w:r w:rsidR="004A4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інвест</w:t>
      </w:r>
      <w:r w:rsidR="005A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иційної угоди, яка буде укладатись</w:t>
      </w:r>
      <w:r w:rsidR="004A4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результатами конкурсу.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64B5" w:rsidRDefault="006F64B5" w:rsidP="006F64B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 Ю.Л. зауважила, що з</w:t>
      </w:r>
      <w:r w:rsidR="00B341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амовником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виступає комунальне підприємство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Київкінофільм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ED4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без його погодження не</w:t>
      </w:r>
      <w:r w:rsidR="005A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можливо вносити </w:t>
      </w:r>
      <w:r w:rsidR="000D5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змін</w:t>
      </w:r>
      <w:r w:rsidR="00ED4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проектної документації. </w:t>
      </w:r>
      <w:r w:rsidR="000D5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Інвестор зацікавлений,</w:t>
      </w:r>
      <w:r w:rsidR="002F0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щоб приміщення, які передаються </w:t>
      </w:r>
      <w:r w:rsidR="000D5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місту</w:t>
      </w:r>
      <w:r w:rsidR="009E6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D5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були розміщені окремо, </w:t>
      </w:r>
      <w:r w:rsidR="00E02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 дозволить</w:t>
      </w:r>
      <w:r w:rsidR="002F0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розділити право власності.</w:t>
      </w:r>
    </w:p>
    <w:p w:rsidR="00B341FC" w:rsidRDefault="00B341FC" w:rsidP="006F64B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 </w:t>
      </w:r>
      <w:r w:rsidR="00D53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зазначив, що місто має виробити концепцію </w:t>
      </w:r>
      <w:r w:rsidR="000E5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 запропонувати її інвестору для фінансування.</w:t>
      </w:r>
    </w:p>
    <w:p w:rsidR="002904EA" w:rsidRDefault="00626385" w:rsidP="002904E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Дюжев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С.А. наголосив</w:t>
      </w:r>
      <w:r w:rsidR="000E5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290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необхідно розглядати реальний інвестиційний проект.</w:t>
      </w:r>
    </w:p>
    <w:p w:rsidR="002F027A" w:rsidRDefault="002F027A" w:rsidP="002904E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Салата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О.О. задала питання щодо </w:t>
      </w:r>
      <w:r w:rsidR="00F57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відсотку, який складуть приміщення, що передаються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комунальної власності територіальної громади міста Києва.</w:t>
      </w:r>
    </w:p>
    <w:p w:rsidR="00F57D1F" w:rsidRDefault="00F57D1F" w:rsidP="002904E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 Ю.Л. надала відповідь, що за</w:t>
      </w:r>
      <w:r w:rsidR="00626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значені </w:t>
      </w:r>
      <w:r w:rsidR="00E02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приміщення складуть 10%</w:t>
      </w:r>
      <w:r w:rsidR="008C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від загальної кількості збудованих площ</w:t>
      </w:r>
      <w:r w:rsidR="00E02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окрім цього інвестор сплатить</w:t>
      </w:r>
      <w:r w:rsidR="00626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конкурсний та пайовий внески.</w:t>
      </w:r>
    </w:p>
    <w:p w:rsidR="00A12548" w:rsidRPr="00B87C0E" w:rsidRDefault="00A12548" w:rsidP="00B87C0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B87C0E" w:rsidRPr="00B87C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87C0E" w:rsidRPr="00B87C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  рішення Київської міської ради</w:t>
      </w:r>
      <w:r w:rsidR="00B87C0E" w:rsidRPr="00B949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«Про майнові питання, пов’язані з будівництвом об’єкта громадського призначення на просп. Голосіївському, 116 у Голосіївському районі» </w:t>
      </w:r>
      <w:r w:rsidR="00B87C0E" w:rsidRPr="00B87C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підтримати.</w:t>
      </w:r>
    </w:p>
    <w:p w:rsidR="00A12548" w:rsidRDefault="00B87C0E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3, «проти» – 0, «утримались» – 1</w:t>
      </w:r>
      <w:r w:rsidR="00A12548"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11413" w:rsidRPr="00557FD1" w:rsidRDefault="00F11413" w:rsidP="00557FD1">
      <w:pPr>
        <w:pStyle w:val="a3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FD1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r w:rsidRPr="00557FD1">
        <w:rPr>
          <w:rFonts w:ascii="Times New Roman" w:eastAsia="Calibri" w:hAnsi="Times New Roman" w:cs="Times New Roman"/>
          <w:b/>
          <w:sz w:val="28"/>
          <w:szCs w:val="28"/>
        </w:rPr>
        <w:t>проекту рішення Київської міської ради</w:t>
      </w:r>
      <w:r w:rsidRPr="00557FD1">
        <w:rPr>
          <w:rFonts w:ascii="Times New Roman" w:eastAsia="Calibri" w:hAnsi="Times New Roman" w:cs="Times New Roman"/>
          <w:sz w:val="28"/>
          <w:szCs w:val="28"/>
        </w:rPr>
        <w:t xml:space="preserve"> «Про надання в постійне користування комунальному підприємству виконавчого органу Київської міської ради (Київської міської державної адміністрації) «</w:t>
      </w:r>
      <w:proofErr w:type="spellStart"/>
      <w:r w:rsidRPr="00557FD1">
        <w:rPr>
          <w:rFonts w:ascii="Times New Roman" w:eastAsia="Calibri" w:hAnsi="Times New Roman" w:cs="Times New Roman"/>
          <w:sz w:val="28"/>
          <w:szCs w:val="28"/>
        </w:rPr>
        <w:t>Київкінофільм</w:t>
      </w:r>
      <w:proofErr w:type="spellEnd"/>
      <w:r w:rsidRPr="00557FD1">
        <w:rPr>
          <w:rFonts w:ascii="Times New Roman" w:eastAsia="Calibri" w:hAnsi="Times New Roman" w:cs="Times New Roman"/>
          <w:sz w:val="28"/>
          <w:szCs w:val="28"/>
        </w:rPr>
        <w:t xml:space="preserve">» земельної  ділянки  для реконструкції будівлі КП «Кінотеатр ім. Ю.Гагаріна» з розміщенням адміністративних та робочих приміщень  КП КМР «ТК «Київ», КП «Радіостанція «Голос Києва» та КП «Вечірній Київ» на вул. </w:t>
      </w:r>
      <w:proofErr w:type="spellStart"/>
      <w:r w:rsidRPr="00557FD1">
        <w:rPr>
          <w:rFonts w:ascii="Times New Roman" w:eastAsia="Calibri" w:hAnsi="Times New Roman" w:cs="Times New Roman"/>
          <w:sz w:val="28"/>
          <w:szCs w:val="28"/>
        </w:rPr>
        <w:t>Щусєва</w:t>
      </w:r>
      <w:proofErr w:type="spellEnd"/>
      <w:r w:rsidRPr="00557FD1">
        <w:rPr>
          <w:rFonts w:ascii="Times New Roman" w:eastAsia="Calibri" w:hAnsi="Times New Roman" w:cs="Times New Roman"/>
          <w:sz w:val="28"/>
          <w:szCs w:val="28"/>
        </w:rPr>
        <w:t>,</w:t>
      </w:r>
      <w:r w:rsidR="00241708" w:rsidRPr="00557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FD1">
        <w:rPr>
          <w:rFonts w:ascii="Times New Roman" w:eastAsia="Calibri" w:hAnsi="Times New Roman" w:cs="Times New Roman"/>
          <w:sz w:val="28"/>
          <w:szCs w:val="28"/>
        </w:rPr>
        <w:t>5 у Шевченківському районі міста Києва</w:t>
      </w:r>
      <w:r w:rsidR="00212577">
        <w:rPr>
          <w:rFonts w:ascii="Times New Roman" w:eastAsia="Calibri" w:hAnsi="Times New Roman" w:cs="Times New Roman"/>
          <w:sz w:val="28"/>
          <w:szCs w:val="28"/>
        </w:rPr>
        <w:t>»</w:t>
      </w:r>
      <w:r w:rsidRPr="00557F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57FD1">
        <w:rPr>
          <w:rFonts w:ascii="Times New Roman" w:eastAsia="Calibri" w:hAnsi="Times New Roman" w:cs="Times New Roman"/>
          <w:b/>
          <w:sz w:val="28"/>
          <w:szCs w:val="28"/>
        </w:rPr>
        <w:t>(Д-8769)</w:t>
      </w:r>
    </w:p>
    <w:p w:rsidR="00F11413" w:rsidRPr="00074B28" w:rsidRDefault="00F11413" w:rsidP="00F1141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B28">
        <w:rPr>
          <w:rFonts w:ascii="Times New Roman" w:eastAsia="Calibri" w:hAnsi="Times New Roman" w:cs="Times New Roman"/>
          <w:i/>
          <w:sz w:val="24"/>
          <w:szCs w:val="24"/>
        </w:rPr>
        <w:t>(подання заступника голови Київської міської державної адмін</w:t>
      </w:r>
      <w:r w:rsidR="00074B28">
        <w:rPr>
          <w:rFonts w:ascii="Times New Roman" w:eastAsia="Calibri" w:hAnsi="Times New Roman" w:cs="Times New Roman"/>
          <w:i/>
          <w:sz w:val="24"/>
          <w:szCs w:val="24"/>
        </w:rPr>
        <w:t xml:space="preserve">істрації О. </w:t>
      </w:r>
      <w:proofErr w:type="spellStart"/>
      <w:r w:rsidR="008C6918" w:rsidRPr="00074B28">
        <w:rPr>
          <w:rFonts w:ascii="Times New Roman" w:eastAsia="Calibri" w:hAnsi="Times New Roman" w:cs="Times New Roman"/>
          <w:i/>
          <w:sz w:val="24"/>
          <w:szCs w:val="24"/>
        </w:rPr>
        <w:t>Спасибка</w:t>
      </w:r>
      <w:proofErr w:type="spellEnd"/>
      <w:r w:rsidR="008C6918" w:rsidRPr="00074B28">
        <w:rPr>
          <w:rFonts w:ascii="Times New Roman" w:eastAsia="Calibri" w:hAnsi="Times New Roman" w:cs="Times New Roman"/>
          <w:i/>
          <w:sz w:val="24"/>
          <w:szCs w:val="24"/>
        </w:rPr>
        <w:t xml:space="preserve">; доручення </w:t>
      </w:r>
      <w:r w:rsidRPr="00074B28">
        <w:rPr>
          <w:rFonts w:ascii="Times New Roman" w:eastAsia="Calibri" w:hAnsi="Times New Roman" w:cs="Times New Roman"/>
          <w:i/>
          <w:sz w:val="24"/>
          <w:szCs w:val="24"/>
        </w:rPr>
        <w:t xml:space="preserve"> заступника міського голови</w:t>
      </w:r>
      <w:r w:rsidR="006C40FA" w:rsidRPr="00074B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74B28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6C40FA" w:rsidRPr="00074B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74B28">
        <w:rPr>
          <w:rFonts w:ascii="Times New Roman" w:eastAsia="Calibri" w:hAnsi="Times New Roman" w:cs="Times New Roman"/>
          <w:i/>
          <w:sz w:val="24"/>
          <w:szCs w:val="24"/>
        </w:rPr>
        <w:t xml:space="preserve">секретаря Київської міської ради В. </w:t>
      </w:r>
      <w:proofErr w:type="spellStart"/>
      <w:r w:rsidRPr="00074B28">
        <w:rPr>
          <w:rFonts w:ascii="Times New Roman" w:eastAsia="Calibri" w:hAnsi="Times New Roman" w:cs="Times New Roman"/>
          <w:i/>
          <w:sz w:val="24"/>
          <w:szCs w:val="24"/>
        </w:rPr>
        <w:t>Прокопіва</w:t>
      </w:r>
      <w:proofErr w:type="spellEnd"/>
      <w:r w:rsidRPr="00074B28">
        <w:rPr>
          <w:rFonts w:ascii="Times New Roman" w:eastAsia="Calibri" w:hAnsi="Times New Roman" w:cs="Times New Roman"/>
          <w:i/>
          <w:sz w:val="24"/>
          <w:szCs w:val="24"/>
        </w:rPr>
        <w:t xml:space="preserve"> від 01.01.2019 №08/231-21/ПР).</w:t>
      </w:r>
    </w:p>
    <w:p w:rsidR="00241708" w:rsidRPr="00241708" w:rsidRDefault="00241708" w:rsidP="002417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про </w:t>
      </w:r>
      <w:r w:rsidRPr="00B949AC">
        <w:rPr>
          <w:rFonts w:ascii="Times New Roman" w:eastAsia="Calibri" w:hAnsi="Times New Roman" w:cs="Times New Roman"/>
          <w:sz w:val="28"/>
          <w:szCs w:val="28"/>
        </w:rPr>
        <w:t>проект рішення Київської міської ради</w:t>
      </w:r>
      <w:r w:rsidRPr="00241708">
        <w:rPr>
          <w:rFonts w:ascii="Times New Roman" w:eastAsia="Calibri" w:hAnsi="Times New Roman" w:cs="Times New Roman"/>
          <w:sz w:val="28"/>
          <w:szCs w:val="28"/>
        </w:rPr>
        <w:t xml:space="preserve"> «Про надання в постійне користування комунальному підприємству виконавчого органу Київської міської ради (Київської міської державної адміністрації) «</w:t>
      </w:r>
      <w:proofErr w:type="spellStart"/>
      <w:r w:rsidRPr="00241708">
        <w:rPr>
          <w:rFonts w:ascii="Times New Roman" w:eastAsia="Calibri" w:hAnsi="Times New Roman" w:cs="Times New Roman"/>
          <w:sz w:val="28"/>
          <w:szCs w:val="28"/>
        </w:rPr>
        <w:t>Київкінофільм</w:t>
      </w:r>
      <w:proofErr w:type="spellEnd"/>
      <w:r w:rsidRPr="00241708">
        <w:rPr>
          <w:rFonts w:ascii="Times New Roman" w:eastAsia="Calibri" w:hAnsi="Times New Roman" w:cs="Times New Roman"/>
          <w:sz w:val="28"/>
          <w:szCs w:val="28"/>
        </w:rPr>
        <w:t xml:space="preserve">» земельної  ділянки  для реконструкції будівлі КП «Кінотеатр ім. Ю.Гагаріна» з розміщенням адміністративних та робочих приміщень  КП КМР «ТК «Київ», КП «Радіостанція «Голос Києва» та КП «Вечірній Київ» на вул. </w:t>
      </w:r>
      <w:proofErr w:type="spellStart"/>
      <w:r w:rsidRPr="00241708">
        <w:rPr>
          <w:rFonts w:ascii="Times New Roman" w:eastAsia="Calibri" w:hAnsi="Times New Roman" w:cs="Times New Roman"/>
          <w:sz w:val="28"/>
          <w:szCs w:val="28"/>
        </w:rPr>
        <w:t>Щусєва</w:t>
      </w:r>
      <w:proofErr w:type="spellEnd"/>
      <w:r w:rsidRPr="0024170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708">
        <w:rPr>
          <w:rFonts w:ascii="Times New Roman" w:eastAsia="Calibri" w:hAnsi="Times New Roman" w:cs="Times New Roman"/>
          <w:sz w:val="28"/>
          <w:szCs w:val="28"/>
        </w:rPr>
        <w:t>5 у Шевченківському районі міста Києва  (Д-8769)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7E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708" w:rsidRDefault="00241708" w:rsidP="002417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proofErr w:type="spellStart"/>
      <w:r w:rsidR="00427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 w:rsidR="00427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С.Ю., Муха В.В.</w:t>
      </w:r>
      <w:r w:rsidR="00A5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Бенюк Б.М., </w:t>
      </w:r>
      <w:proofErr w:type="spellStart"/>
      <w:r w:rsidR="00A5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Анжияк</w:t>
      </w:r>
      <w:proofErr w:type="spellEnd"/>
      <w:r w:rsidR="00A5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С.М., </w:t>
      </w:r>
      <w:proofErr w:type="spellStart"/>
      <w:r w:rsidR="00A5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Фомуляк</w:t>
      </w:r>
      <w:proofErr w:type="spellEnd"/>
      <w:r w:rsidR="00A5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-Зелінська В.Ю., </w:t>
      </w:r>
      <w:proofErr w:type="spellStart"/>
      <w:r w:rsidR="00A5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Дюжев</w:t>
      </w:r>
      <w:proofErr w:type="spellEnd"/>
      <w:r w:rsidR="00A5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С.А., </w:t>
      </w:r>
      <w:proofErr w:type="spellStart"/>
      <w:r w:rsidR="00A5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Таранов</w:t>
      </w:r>
      <w:proofErr w:type="spellEnd"/>
      <w:r w:rsidR="00A5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</w:t>
      </w:r>
    </w:p>
    <w:p w:rsidR="00A918C0" w:rsidRDefault="005C5CD0" w:rsidP="002417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 зазначив, що зазначена земельна ділянка надається у постійне користува</w:t>
      </w:r>
      <w:r w:rsidR="006C40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ння, нормативно-грошова оцінка </w:t>
      </w:r>
      <w:r w:rsidR="009E0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становить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5809 тис. грн, </w:t>
      </w:r>
      <w:r w:rsidR="00F6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земельна ділянка забудована нежитловою будівлею, яка є власністю територіальної громади міста Києва</w:t>
      </w:r>
      <w:r w:rsidR="00A918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C5CD0" w:rsidRDefault="00A918C0" w:rsidP="00A918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Муха В.В.</w:t>
      </w:r>
      <w:r w:rsidR="00F6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зауважила щодо зміни назви, функцій, статуту </w:t>
      </w:r>
      <w:r w:rsidRPr="00241708">
        <w:rPr>
          <w:rFonts w:ascii="Times New Roman" w:eastAsia="Calibri" w:hAnsi="Times New Roman" w:cs="Times New Roman"/>
          <w:sz w:val="28"/>
          <w:szCs w:val="28"/>
        </w:rPr>
        <w:t>КП «Вечірній Київ»</w:t>
      </w:r>
      <w:r w:rsidR="00EE3AF9">
        <w:rPr>
          <w:rFonts w:ascii="Times New Roman" w:eastAsia="Calibri" w:hAnsi="Times New Roman" w:cs="Times New Roman"/>
          <w:sz w:val="28"/>
          <w:szCs w:val="28"/>
        </w:rPr>
        <w:t xml:space="preserve"> відповідно до прийнятого рішення Київської міської ради від 29.11.2018 №224/6275 «Про зміну найменування </w:t>
      </w:r>
      <w:r w:rsidR="00F62DE8">
        <w:rPr>
          <w:rFonts w:ascii="Times New Roman" w:eastAsia="Calibri" w:hAnsi="Times New Roman" w:cs="Times New Roman"/>
          <w:sz w:val="28"/>
          <w:szCs w:val="28"/>
        </w:rPr>
        <w:t>комунального підприємства Київської міської ради «Вечірній Київ» на комунальне підприємство «Центр публічної комунікації та інформації»</w:t>
      </w:r>
      <w:r>
        <w:rPr>
          <w:rFonts w:ascii="Times New Roman" w:eastAsia="Calibri" w:hAnsi="Times New Roman" w:cs="Times New Roman"/>
          <w:sz w:val="28"/>
          <w:szCs w:val="28"/>
        </w:rPr>
        <w:t>, відсутності погодження да</w:t>
      </w:r>
      <w:r w:rsidR="00EC55B7">
        <w:rPr>
          <w:rFonts w:ascii="Times New Roman" w:eastAsia="Calibri" w:hAnsi="Times New Roman" w:cs="Times New Roman"/>
          <w:sz w:val="28"/>
          <w:szCs w:val="28"/>
        </w:rPr>
        <w:t>ного проекту рішення профільним</w:t>
      </w:r>
      <w:r w:rsidR="0038674E">
        <w:rPr>
          <w:rFonts w:ascii="Times New Roman" w:eastAsia="Calibri" w:hAnsi="Times New Roman" w:cs="Times New Roman"/>
          <w:sz w:val="28"/>
          <w:szCs w:val="28"/>
        </w:rPr>
        <w:t>и</w:t>
      </w:r>
      <w:r w:rsidR="00EC55B7">
        <w:rPr>
          <w:rFonts w:ascii="Times New Roman" w:eastAsia="Calibri" w:hAnsi="Times New Roman" w:cs="Times New Roman"/>
          <w:sz w:val="28"/>
          <w:szCs w:val="28"/>
        </w:rPr>
        <w:t xml:space="preserve"> заступником голови Київської міськ</w:t>
      </w:r>
      <w:r w:rsidR="00A56129">
        <w:rPr>
          <w:rFonts w:ascii="Times New Roman" w:eastAsia="Calibri" w:hAnsi="Times New Roman" w:cs="Times New Roman"/>
          <w:sz w:val="28"/>
          <w:szCs w:val="28"/>
        </w:rPr>
        <w:t xml:space="preserve">ої державної адміністрації </w:t>
      </w:r>
      <w:proofErr w:type="spellStart"/>
      <w:r w:rsidR="00A56129">
        <w:rPr>
          <w:rFonts w:ascii="Times New Roman" w:eastAsia="Calibri" w:hAnsi="Times New Roman" w:cs="Times New Roman"/>
          <w:sz w:val="28"/>
          <w:szCs w:val="28"/>
        </w:rPr>
        <w:t>Хондою</w:t>
      </w:r>
      <w:proofErr w:type="spellEnd"/>
      <w:r w:rsidR="00192223">
        <w:rPr>
          <w:rFonts w:ascii="Times New Roman" w:eastAsia="Calibri" w:hAnsi="Times New Roman" w:cs="Times New Roman"/>
          <w:sz w:val="28"/>
          <w:szCs w:val="28"/>
        </w:rPr>
        <w:t xml:space="preserve"> М.П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4B28">
        <w:rPr>
          <w:rFonts w:ascii="Times New Roman" w:eastAsia="Calibri" w:hAnsi="Times New Roman" w:cs="Times New Roman"/>
          <w:sz w:val="28"/>
          <w:szCs w:val="28"/>
        </w:rPr>
        <w:t xml:space="preserve">та департаментом. </w:t>
      </w:r>
      <w:r>
        <w:rPr>
          <w:rFonts w:ascii="Times New Roman" w:eastAsia="Calibri" w:hAnsi="Times New Roman" w:cs="Times New Roman"/>
          <w:sz w:val="28"/>
          <w:szCs w:val="28"/>
        </w:rPr>
        <w:t>Запропонувала розглянути зазначений проект рішення після отримання висновків</w:t>
      </w:r>
      <w:r w:rsidR="0038674E">
        <w:rPr>
          <w:rFonts w:ascii="Times New Roman" w:eastAsia="Calibri" w:hAnsi="Times New Roman" w:cs="Times New Roman"/>
          <w:sz w:val="28"/>
          <w:szCs w:val="28"/>
        </w:rPr>
        <w:t>, пропозицій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DE8">
        <w:rPr>
          <w:rFonts w:ascii="Times New Roman" w:eastAsia="Calibri" w:hAnsi="Times New Roman" w:cs="Times New Roman"/>
          <w:sz w:val="28"/>
          <w:szCs w:val="28"/>
        </w:rPr>
        <w:t xml:space="preserve">Департаменту суспільних комунікацій </w:t>
      </w:r>
      <w:r w:rsidR="00EC55B7">
        <w:rPr>
          <w:rFonts w:ascii="Times New Roman" w:eastAsia="Calibri" w:hAnsi="Times New Roman" w:cs="Times New Roman"/>
          <w:sz w:val="28"/>
          <w:szCs w:val="28"/>
        </w:rPr>
        <w:t>виконавчого органу</w:t>
      </w:r>
      <w:r w:rsidR="00A56129" w:rsidRPr="00A56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29" w:rsidRPr="00557FD1"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ради (Київської міської державної адміністрації) </w:t>
      </w:r>
      <w:r w:rsidR="00EC5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DE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A56129">
        <w:rPr>
          <w:rFonts w:ascii="Times New Roman" w:eastAsia="Calibri" w:hAnsi="Times New Roman" w:cs="Times New Roman"/>
          <w:sz w:val="28"/>
          <w:szCs w:val="28"/>
        </w:rPr>
        <w:t xml:space="preserve">Департаменту культури </w:t>
      </w:r>
      <w:r w:rsidR="0038674E">
        <w:rPr>
          <w:rFonts w:ascii="Times New Roman" w:eastAsia="Calibri" w:hAnsi="Times New Roman" w:cs="Times New Roman"/>
          <w:sz w:val="28"/>
          <w:szCs w:val="28"/>
        </w:rPr>
        <w:t>виконавчого органу</w:t>
      </w:r>
      <w:r w:rsidR="0038674E" w:rsidRPr="00A56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4E" w:rsidRPr="00557FD1">
        <w:rPr>
          <w:rFonts w:ascii="Times New Roman" w:eastAsia="Calibri" w:hAnsi="Times New Roman" w:cs="Times New Roman"/>
          <w:sz w:val="28"/>
          <w:szCs w:val="28"/>
        </w:rPr>
        <w:t>Київської міської ради (Київської м</w:t>
      </w:r>
      <w:r w:rsidR="0038674E">
        <w:rPr>
          <w:rFonts w:ascii="Times New Roman" w:eastAsia="Calibri" w:hAnsi="Times New Roman" w:cs="Times New Roman"/>
          <w:sz w:val="28"/>
          <w:szCs w:val="28"/>
        </w:rPr>
        <w:t>іської державної адміністрації).</w:t>
      </w:r>
    </w:p>
    <w:p w:rsidR="0038674E" w:rsidRDefault="0038674E" w:rsidP="0038674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Бенюк Б.М. </w:t>
      </w:r>
      <w:r w:rsidR="000C7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уточнив чи погоджено з </w:t>
      </w:r>
      <w:r w:rsidR="000C73EA" w:rsidRPr="00241708">
        <w:rPr>
          <w:rFonts w:ascii="Times New Roman" w:eastAsia="Calibri" w:hAnsi="Times New Roman" w:cs="Times New Roman"/>
          <w:sz w:val="28"/>
          <w:szCs w:val="28"/>
        </w:rPr>
        <w:t xml:space="preserve">КП КМР «ТК «Київ», КП «Радіостанція «Голос Києва» та КП «Вечірній Київ» </w:t>
      </w:r>
      <w:r w:rsidR="000C7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їх розміщення </w:t>
      </w:r>
      <w:r w:rsidR="00052FFE">
        <w:rPr>
          <w:rFonts w:ascii="Times New Roman" w:eastAsia="Calibri" w:hAnsi="Times New Roman" w:cs="Times New Roman"/>
          <w:sz w:val="28"/>
          <w:szCs w:val="28"/>
        </w:rPr>
        <w:t xml:space="preserve">за адресою: </w:t>
      </w:r>
      <w:r w:rsidR="00052FFE" w:rsidRPr="00241708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="00052FFE" w:rsidRPr="00241708">
        <w:rPr>
          <w:rFonts w:ascii="Times New Roman" w:eastAsia="Calibri" w:hAnsi="Times New Roman" w:cs="Times New Roman"/>
          <w:sz w:val="28"/>
          <w:szCs w:val="28"/>
        </w:rPr>
        <w:t>Щусєва</w:t>
      </w:r>
      <w:proofErr w:type="spellEnd"/>
      <w:r w:rsidR="00052FFE" w:rsidRPr="00241708">
        <w:rPr>
          <w:rFonts w:ascii="Times New Roman" w:eastAsia="Calibri" w:hAnsi="Times New Roman" w:cs="Times New Roman"/>
          <w:sz w:val="28"/>
          <w:szCs w:val="28"/>
        </w:rPr>
        <w:t>,</w:t>
      </w:r>
      <w:r w:rsidR="0005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FFE" w:rsidRPr="00241708">
        <w:rPr>
          <w:rFonts w:ascii="Times New Roman" w:eastAsia="Calibri" w:hAnsi="Times New Roman" w:cs="Times New Roman"/>
          <w:sz w:val="28"/>
          <w:szCs w:val="28"/>
        </w:rPr>
        <w:t>5</w:t>
      </w:r>
      <w:r w:rsidR="00052FFE">
        <w:rPr>
          <w:rFonts w:ascii="Times New Roman" w:eastAsia="Calibri" w:hAnsi="Times New Roman" w:cs="Times New Roman"/>
          <w:sz w:val="28"/>
          <w:szCs w:val="28"/>
        </w:rPr>
        <w:t>, висловився за збереження кінотеатру</w:t>
      </w:r>
      <w:r w:rsidR="00731264" w:rsidRPr="00731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264" w:rsidRPr="00241708">
        <w:rPr>
          <w:rFonts w:ascii="Times New Roman" w:eastAsia="Calibri" w:hAnsi="Times New Roman" w:cs="Times New Roman"/>
          <w:sz w:val="28"/>
          <w:szCs w:val="28"/>
        </w:rPr>
        <w:t>ім. Ю.Гагаріна</w:t>
      </w:r>
      <w:r w:rsidR="00052F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74E" w:rsidRDefault="0038674E" w:rsidP="0038674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Анжияк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С.М. </w:t>
      </w:r>
      <w:r w:rsidR="00052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зазначив, що у даному випадку має місце не інвестиційний проект, а замовлення міста.</w:t>
      </w:r>
    </w:p>
    <w:p w:rsidR="0038674E" w:rsidRPr="0078713E" w:rsidRDefault="0038674E" w:rsidP="0078713E">
      <w:pPr>
        <w:pStyle w:val="2"/>
        <w:shd w:val="clear" w:color="auto" w:fill="FFFFFF"/>
        <w:spacing w:before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4A0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Фомуляк</w:t>
      </w:r>
      <w:proofErr w:type="spellEnd"/>
      <w:r w:rsidRPr="004A0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-Зелінська В.Ю. </w:t>
      </w:r>
      <w:r w:rsidR="00731264" w:rsidRPr="004A0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проінформувала про розпорядження </w:t>
      </w:r>
      <w:r w:rsidR="00731264" w:rsidRPr="004A0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Київської міської державної адміністрації </w:t>
      </w:r>
      <w:r w:rsidR="004A0F2A" w:rsidRPr="004A0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 01.02.</w:t>
      </w:r>
      <w:r w:rsidR="00731264" w:rsidRPr="004A0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 №182</w:t>
      </w:r>
      <w:r w:rsidR="004A0F2A" w:rsidRPr="004A0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87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4A0F2A" w:rsidRPr="004A0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затвердження про</w:t>
      </w:r>
      <w:r w:rsidR="00AD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екту «Реконстр</w:t>
      </w:r>
      <w:r w:rsidR="008C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укція будівлі КП «Кінотеатр ім. Ю. </w:t>
      </w:r>
      <w:r w:rsidR="00AD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Гагаріна»</w:t>
      </w:r>
      <w:r w:rsidR="004A0F2A" w:rsidRPr="004A0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розміщенням адміністративн</w:t>
      </w:r>
      <w:r w:rsidR="00AD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 та робочих приміщень КП КМР «ТК «Київ», КП «Радіостанція «Голос Києва» та КП «Вечірній Київ»</w:t>
      </w:r>
      <w:r w:rsidR="004A0F2A" w:rsidRPr="004A0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вул. </w:t>
      </w:r>
      <w:proofErr w:type="spellStart"/>
      <w:r w:rsidR="004A0F2A" w:rsidRPr="004A0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Щусєва</w:t>
      </w:r>
      <w:proofErr w:type="spellEnd"/>
      <w:r w:rsidR="004A0F2A" w:rsidRPr="004A0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5 у </w:t>
      </w:r>
      <w:r w:rsidR="00547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Шевченківському районі м. Києва»</w:t>
      </w:r>
      <w:r w:rsidR="00787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787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31264" w:rsidRPr="00787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підтримку зазначеного проекту рішення Департаментом суспільних комунікацій виконавчого органу Київської міської ради (Київської міської державної адміністрації) </w:t>
      </w:r>
      <w:r w:rsidR="004A0F2A" w:rsidRPr="00787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 необхідність його актуалізації</w:t>
      </w:r>
      <w:r w:rsidR="00787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урахуванням </w:t>
      </w:r>
      <w:r w:rsidR="0078713E" w:rsidRPr="00787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рішення Київської міської ради від 29.11.2018 №224/6275</w:t>
      </w:r>
      <w:r w:rsidR="00787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8674E" w:rsidRDefault="0038674E" w:rsidP="0038674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Дюжев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С.А. </w:t>
      </w:r>
      <w:r w:rsidR="00CE1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висловив пропозицію щодо</w:t>
      </w:r>
      <w:r w:rsidR="0078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розміщення</w:t>
      </w:r>
      <w:r w:rsidR="001D7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98C">
        <w:rPr>
          <w:rFonts w:ascii="Times New Roman" w:eastAsia="Calibri" w:hAnsi="Times New Roman" w:cs="Times New Roman"/>
          <w:sz w:val="28"/>
          <w:szCs w:val="28"/>
        </w:rPr>
        <w:t>адміністративних та робочих приміщень</w:t>
      </w:r>
      <w:r w:rsidR="001D7F95" w:rsidRPr="00241708">
        <w:rPr>
          <w:rFonts w:ascii="Times New Roman" w:eastAsia="Calibri" w:hAnsi="Times New Roman" w:cs="Times New Roman"/>
          <w:sz w:val="28"/>
          <w:szCs w:val="28"/>
        </w:rPr>
        <w:t xml:space="preserve">  КП КМР «ТК «Київ», КП «Радіостанція «Голос Києва» та КП «Вечірній Київ»</w:t>
      </w:r>
      <w:r w:rsidR="001D7F95">
        <w:rPr>
          <w:rFonts w:ascii="Times New Roman" w:eastAsia="Calibri" w:hAnsi="Times New Roman" w:cs="Times New Roman"/>
          <w:sz w:val="28"/>
          <w:szCs w:val="28"/>
        </w:rPr>
        <w:t xml:space="preserve"> за адресою: просп. Голосіївський, 116.</w:t>
      </w:r>
    </w:p>
    <w:p w:rsidR="00241708" w:rsidRDefault="00241708" w:rsidP="008374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1D7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F95" w:rsidRPr="004B01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проект рішення</w:t>
      </w:r>
      <w:r w:rsidR="001D7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111" w:rsidRPr="00557FD1">
        <w:rPr>
          <w:rFonts w:ascii="Times New Roman" w:eastAsia="Calibri" w:hAnsi="Times New Roman" w:cs="Times New Roman"/>
          <w:b/>
          <w:sz w:val="28"/>
          <w:szCs w:val="28"/>
        </w:rPr>
        <w:t>Київської міської ради</w:t>
      </w:r>
      <w:r w:rsidR="004B0111" w:rsidRPr="00557FD1">
        <w:rPr>
          <w:rFonts w:ascii="Times New Roman" w:eastAsia="Calibri" w:hAnsi="Times New Roman" w:cs="Times New Roman"/>
          <w:sz w:val="28"/>
          <w:szCs w:val="28"/>
        </w:rPr>
        <w:t xml:space="preserve"> «Про надання в постійне користування комунальному підприємству виконавчого органу Київської міської ради (Київської міської державної адміністрації) «</w:t>
      </w:r>
      <w:proofErr w:type="spellStart"/>
      <w:r w:rsidR="004B0111" w:rsidRPr="00557FD1">
        <w:rPr>
          <w:rFonts w:ascii="Times New Roman" w:eastAsia="Calibri" w:hAnsi="Times New Roman" w:cs="Times New Roman"/>
          <w:sz w:val="28"/>
          <w:szCs w:val="28"/>
        </w:rPr>
        <w:t>Київкінофільм</w:t>
      </w:r>
      <w:proofErr w:type="spellEnd"/>
      <w:r w:rsidR="004B0111" w:rsidRPr="00557FD1">
        <w:rPr>
          <w:rFonts w:ascii="Times New Roman" w:eastAsia="Calibri" w:hAnsi="Times New Roman" w:cs="Times New Roman"/>
          <w:sz w:val="28"/>
          <w:szCs w:val="28"/>
        </w:rPr>
        <w:t xml:space="preserve">» земельної  ділянки  для реконструкції будівлі КП «Кінотеатр ім. Ю.Гагаріна» з розміщенням адміністративних та робочих приміщень  КП КМР «ТК «Київ», КП «Радіостанція «Голос Києва» та КП «Вечірній Київ» на вул. </w:t>
      </w:r>
      <w:proofErr w:type="spellStart"/>
      <w:r w:rsidR="004B0111" w:rsidRPr="00557FD1">
        <w:rPr>
          <w:rFonts w:ascii="Times New Roman" w:eastAsia="Calibri" w:hAnsi="Times New Roman" w:cs="Times New Roman"/>
          <w:sz w:val="28"/>
          <w:szCs w:val="28"/>
        </w:rPr>
        <w:t>Щусєва</w:t>
      </w:r>
      <w:proofErr w:type="spellEnd"/>
      <w:r w:rsidR="004B0111" w:rsidRPr="00557FD1">
        <w:rPr>
          <w:rFonts w:ascii="Times New Roman" w:eastAsia="Calibri" w:hAnsi="Times New Roman" w:cs="Times New Roman"/>
          <w:sz w:val="28"/>
          <w:szCs w:val="28"/>
        </w:rPr>
        <w:t>, 5 у Шевченківському районі міста Києва</w:t>
      </w:r>
      <w:r w:rsidR="004B0111">
        <w:rPr>
          <w:rFonts w:ascii="Times New Roman" w:eastAsia="Calibri" w:hAnsi="Times New Roman" w:cs="Times New Roman"/>
          <w:sz w:val="28"/>
          <w:szCs w:val="28"/>
        </w:rPr>
        <w:t>»</w:t>
      </w:r>
      <w:r w:rsidR="004B0111" w:rsidRPr="00557F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0111" w:rsidRPr="004B0111">
        <w:rPr>
          <w:rFonts w:ascii="Times New Roman" w:eastAsia="Calibri" w:hAnsi="Times New Roman" w:cs="Times New Roman"/>
          <w:b/>
          <w:sz w:val="28"/>
          <w:szCs w:val="28"/>
        </w:rPr>
        <w:t>розглянути на засіданні Комісії повторно</w:t>
      </w:r>
      <w:r w:rsidR="004B0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111" w:rsidRPr="003831D6">
        <w:rPr>
          <w:rFonts w:ascii="Times New Roman" w:eastAsia="Calibri" w:hAnsi="Times New Roman" w:cs="Times New Roman"/>
          <w:sz w:val="28"/>
          <w:szCs w:val="28"/>
        </w:rPr>
        <w:t>після отримання висновків</w:t>
      </w:r>
      <w:r w:rsidR="006E23F1">
        <w:rPr>
          <w:rFonts w:ascii="Times New Roman" w:eastAsia="Calibri" w:hAnsi="Times New Roman" w:cs="Times New Roman"/>
          <w:sz w:val="28"/>
          <w:szCs w:val="28"/>
        </w:rPr>
        <w:t>, пропозицій</w:t>
      </w:r>
      <w:r w:rsidR="00837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3F1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Департаменту </w:t>
      </w:r>
      <w:r w:rsidR="006E23F1"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суспільних комунікацій </w:t>
      </w:r>
      <w:r w:rsidR="006E23F1"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</w:t>
      </w:r>
      <w:r w:rsidR="006E23F1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 xml:space="preserve"> та </w:t>
      </w:r>
      <w:r w:rsidR="006E23F1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Департаменту культури</w:t>
      </w:r>
      <w:r w:rsidR="006E23F1"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 w:rsidR="006E23F1"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</w:t>
      </w:r>
      <w:r w:rsidR="006E23F1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 xml:space="preserve"> </w:t>
      </w:r>
      <w:r w:rsidR="008374E4">
        <w:rPr>
          <w:rFonts w:ascii="Times New Roman" w:eastAsia="Calibri" w:hAnsi="Times New Roman" w:cs="Times New Roman"/>
          <w:sz w:val="28"/>
          <w:szCs w:val="28"/>
        </w:rPr>
        <w:t>щодо необхідност</w:t>
      </w:r>
      <w:r w:rsidR="006E23F1">
        <w:rPr>
          <w:rFonts w:ascii="Times New Roman" w:eastAsia="Calibri" w:hAnsi="Times New Roman" w:cs="Times New Roman"/>
          <w:sz w:val="28"/>
          <w:szCs w:val="28"/>
        </w:rPr>
        <w:t xml:space="preserve">і прийняття зазначеного </w:t>
      </w:r>
      <w:r w:rsidR="008374E4">
        <w:rPr>
          <w:rFonts w:ascii="Times New Roman" w:eastAsia="Calibri" w:hAnsi="Times New Roman" w:cs="Times New Roman"/>
          <w:sz w:val="28"/>
          <w:szCs w:val="28"/>
        </w:rPr>
        <w:t xml:space="preserve">рішення та </w:t>
      </w:r>
      <w:r w:rsidR="008374E4" w:rsidRPr="00787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актуалізації</w:t>
      </w:r>
      <w:r w:rsidR="008374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E23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проекту рішення </w:t>
      </w:r>
      <w:r w:rsidR="008374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урахуванням </w:t>
      </w:r>
      <w:r w:rsidR="008374E4" w:rsidRPr="00787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рішення Київської міської ради від 29.11.2018 №224/6275</w:t>
      </w:r>
      <w:r w:rsidR="008374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41708" w:rsidRDefault="00241708" w:rsidP="002417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4, «проти» – 0, «утримались» – 0</w:t>
      </w:r>
      <w:r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241708" w:rsidRDefault="00241708" w:rsidP="002417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516387" w:rsidRPr="00B449F9" w:rsidRDefault="00516387" w:rsidP="00F1141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13" w:rsidRPr="00C6267C" w:rsidRDefault="00516387" w:rsidP="00557FD1">
      <w:pPr>
        <w:pStyle w:val="a3"/>
        <w:numPr>
          <w:ilvl w:val="0"/>
          <w:numId w:val="11"/>
        </w:numPr>
        <w:spacing w:after="0" w:line="240" w:lineRule="atLeast"/>
        <w:ind w:left="0" w:firstLine="78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626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</w:t>
      </w:r>
      <w:r w:rsidRPr="00C6267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C626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6267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15" w:history="1">
        <w:r w:rsidRPr="00C6267C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Про надання дозволу на розроблення проекту землеустрою щодо відведення земельної ділянки релігійній громаді Парафії святих </w:t>
        </w:r>
        <w:proofErr w:type="spellStart"/>
        <w:r w:rsidRPr="00C6267C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омучениць</w:t>
        </w:r>
        <w:proofErr w:type="spellEnd"/>
        <w:r w:rsidRPr="00C6267C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Віри, Надії, Любові та матері їхньої Софії Української православної церкви у Шевченківському районі м. Києва на вул. Січових Стрільців, 86-88 у Шевченківському районі м. Києва для експлуатації та обслуговування будівлі Храму та зеленої зони» (</w:t>
        </w:r>
        <w:r w:rsidRPr="00C6267C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К-36354</w:t>
        </w:r>
      </w:hyperlink>
      <w:r w:rsidR="00241708" w:rsidRPr="00C6267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A12548" w:rsidRPr="00241708" w:rsidRDefault="00A12548" w:rsidP="00241708">
      <w:pPr>
        <w:pStyle w:val="a3"/>
        <w:spacing w:after="0" w:line="240" w:lineRule="atLeast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662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662096" w:rsidRPr="00B949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проект рішення Київської міської ради</w:t>
      </w:r>
      <w:r w:rsidR="00662096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62096" w:rsidRPr="005163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16" w:history="1">
        <w:r w:rsidR="00662096" w:rsidRPr="00241708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Про надання дозволу на розроблення проекту землеустрою щодо відведення земельної ділянки релігійній громаді Парафії святих </w:t>
        </w:r>
        <w:proofErr w:type="spellStart"/>
        <w:r w:rsidR="00662096" w:rsidRPr="00241708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омучениць</w:t>
        </w:r>
        <w:proofErr w:type="spellEnd"/>
        <w:r w:rsidR="00662096" w:rsidRPr="00241708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Віри, Надії, Любові та матері їхньої Софії Української православної церкви у Шевченківському районі м. Києва на вул. Січових Стрільців, 86-88 у Шевченківському районі м. Києва для експлуатації та обслуговування будівлі Храму та зеленої зони» (К-36354</w:t>
        </w:r>
      </w:hyperlink>
      <w:r w:rsidR="00662096" w:rsidRPr="002417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2417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proofErr w:type="spellStart"/>
      <w:r w:rsidR="00301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 w:rsidR="00301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</w:t>
      </w:r>
      <w:r w:rsidR="00813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Муха В.В., Невідомий Є.В., </w:t>
      </w:r>
      <w:proofErr w:type="spellStart"/>
      <w:r w:rsidR="00813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Анжияк</w:t>
      </w:r>
      <w:proofErr w:type="spellEnd"/>
      <w:r w:rsidR="00813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С.М., </w:t>
      </w:r>
      <w:proofErr w:type="spellStart"/>
      <w:r w:rsidR="00813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Дюжев</w:t>
      </w:r>
      <w:proofErr w:type="spellEnd"/>
      <w:r w:rsidR="00813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С.А.</w:t>
      </w:r>
    </w:p>
    <w:p w:rsidR="00736585" w:rsidRDefault="003D0799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Лохматов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 зазначив</w:t>
      </w:r>
      <w:r w:rsidR="00D33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що земельна ділянка забудована хра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мом загальною площею 63,3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зареєстровано право власності,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D33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етальний план території (ДПТ) відсутній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5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Генплану</w:t>
      </w:r>
      <w:r w:rsidR="00BC5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 Києва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земельна ділянка </w:t>
      </w:r>
      <w:r w:rsidR="00BC5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функціональним призначенням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відноситься до земель зелених насаджень, включена до Програми розвитку зеленої зони м. Києва (існуючі парки).</w:t>
      </w:r>
      <w:r w:rsidR="00D33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Постійна комісія Київської міської ради з питань екологічної політики зазначений проект рішення</w:t>
      </w:r>
      <w:r w:rsidR="0093620D" w:rsidRPr="00936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відхилила</w:t>
      </w:r>
      <w:r w:rsidR="00C46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36585" w:rsidRDefault="00736585" w:rsidP="007365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Муха В.В. задала питання щодо історії виникнення споруди на зеленій зоні.</w:t>
      </w:r>
    </w:p>
    <w:p w:rsidR="00736585" w:rsidRDefault="00736585" w:rsidP="007365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Невідомий Є.В. </w:t>
      </w:r>
      <w:r w:rsidR="005D1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проінформував, що релігійна громада існує з 90-х років, </w:t>
      </w:r>
      <w:r w:rsidR="00936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раніше </w:t>
      </w:r>
      <w:r w:rsidR="005D1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розміщувалась у підвальному приміщенні обласної лікарні</w:t>
      </w:r>
      <w:r w:rsidR="00F47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Релігійна громад</w:t>
      </w:r>
      <w:r w:rsidR="008C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F47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налічує</w:t>
      </w:r>
      <w:r w:rsidR="00936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понад 100 осіб. </w:t>
      </w:r>
    </w:p>
    <w:p w:rsidR="00736585" w:rsidRDefault="00736585" w:rsidP="007365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Анжияк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С.М. </w:t>
      </w:r>
      <w:r w:rsidR="00CE6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звернув увагу на те, що назва релігійної громади у проекті рішення не відповідає назв</w:t>
      </w:r>
      <w:r w:rsidR="00E9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 даної релігійної громади, зафіксованій</w:t>
      </w:r>
      <w:r w:rsidR="00CE6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E9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її </w:t>
      </w:r>
      <w:r w:rsidR="00CE6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статуті</w:t>
      </w:r>
      <w:r w:rsidR="004B13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13A68" w:rsidRDefault="00736585" w:rsidP="007365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Дюжев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="008C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враховуючи</w:t>
      </w:r>
      <w:r w:rsidR="00870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виникнення </w:t>
      </w:r>
      <w:r w:rsidR="00B160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будівлі </w:t>
      </w:r>
      <w:r w:rsidR="00075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храму</w:t>
      </w:r>
      <w:r w:rsidR="00870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шляхом </w:t>
      </w:r>
      <w:r w:rsidR="00314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870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самозахвату</w:t>
      </w:r>
      <w:r w:rsidR="00B160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земельної ділянки</w:t>
      </w:r>
      <w:r w:rsidR="00314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E9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14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запропонував не підтримувати зазначений проект рішення</w:t>
      </w:r>
      <w:r w:rsidR="00E9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рекомендувати</w:t>
      </w:r>
      <w:r w:rsidR="00870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релігійній громаді розмістити храм на земельній ділянці з відповідним цільовим призначенням, а не в зеленій зоні.</w:t>
      </w:r>
    </w:p>
    <w:p w:rsidR="00314BFC" w:rsidRDefault="00D00F69" w:rsidP="007365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Невідомий Є.В. зазначив, що релігійна громада проводить благоустрій та підтримує </w:t>
      </w:r>
      <w:r w:rsidR="008C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земельну ділянку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належному стані.</w:t>
      </w:r>
    </w:p>
    <w:p w:rsidR="00184AD5" w:rsidRPr="00B1104A" w:rsidRDefault="00D00F69" w:rsidP="00184AD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Муха В.В. </w:t>
      </w:r>
      <w:r w:rsidR="0048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враховуючи невідповідність назви ст</w:t>
      </w:r>
      <w:r w:rsidR="004B13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</w:t>
      </w:r>
      <w:r w:rsidR="0048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утним документам</w:t>
      </w:r>
      <w:r w:rsidR="004B13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співвідношення </w:t>
      </w:r>
      <w:r w:rsidR="004B13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площі храму та земельної ділянки, яка відводиться, </w:t>
      </w:r>
      <w:r w:rsidR="0038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розташування храму </w:t>
      </w:r>
      <w:r w:rsidR="008C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межах </w:t>
      </w:r>
      <w:r w:rsidR="0038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зелен</w:t>
      </w:r>
      <w:r w:rsidR="008C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ої</w:t>
      </w:r>
      <w:r w:rsidR="0038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зон</w:t>
      </w:r>
      <w:r w:rsidR="008C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38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запропонувала </w:t>
      </w:r>
      <w:r w:rsidR="00D94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направити зазначений проект рішення на доопрацювання Департаментом земельних ресурсів </w:t>
      </w:r>
      <w:r w:rsidR="00D94427"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</w:t>
      </w:r>
      <w:r w:rsidR="003833DF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 xml:space="preserve"> </w:t>
      </w:r>
      <w:r w:rsidR="00184AD5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з урахуванням інформації та зауважень, озвучених на засіданні Комісії від 14.02.2019.</w:t>
      </w:r>
    </w:p>
    <w:p w:rsidR="00A12548" w:rsidRPr="00B1104A" w:rsidRDefault="00A12548" w:rsidP="00B1104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38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3DF" w:rsidRPr="003833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 рішення Київської міської ради</w:t>
      </w:r>
      <w:r w:rsidR="003833DF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833DF" w:rsidRPr="005163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17" w:history="1">
        <w:r w:rsidR="003833DF" w:rsidRPr="00241708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Про надання дозволу на розроблення проекту землеустрою щодо відведення земельної ділянки релігійній громаді Парафії святих </w:t>
        </w:r>
        <w:proofErr w:type="spellStart"/>
        <w:r w:rsidR="003833DF" w:rsidRPr="00241708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омучениць</w:t>
        </w:r>
        <w:proofErr w:type="spellEnd"/>
        <w:r w:rsidR="003833DF" w:rsidRPr="00241708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Віри, Надії, Любові та матері їхньої Софії Української православної церкви у Шевченківському районі м. Києва на вул. Січових Стрільців, 86-88 у Шевченківському районі м. Києва для експлуатації та обслуговування будівлі Храму та зеленої зони» (К-36354</w:t>
        </w:r>
      </w:hyperlink>
      <w:r w:rsidR="003833DF" w:rsidRPr="002417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3833D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833DF" w:rsidRPr="00B1104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направити </w:t>
      </w:r>
      <w:r w:rsidR="00B1104A" w:rsidRPr="00B110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на доопрацювання Департаментом земельних ресурсів </w:t>
      </w:r>
      <w:r w:rsidR="00B1104A" w:rsidRPr="00246D50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</w:t>
      </w:r>
      <w:r w:rsidR="00B1104A"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иконавчого органу Київської міської ради (Київської міської державної адміністрації)</w:t>
      </w:r>
      <w:r w:rsidR="00B1104A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 xml:space="preserve"> з урахуванням </w:t>
      </w:r>
      <w:r w:rsidR="00184AD5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інформації та зауважень, озвучених на засіданні Комісії від 14.02.2019.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4, «проти» – 0, «утримались» – 0</w:t>
      </w:r>
      <w:r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516387" w:rsidRDefault="00516387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16387" w:rsidRPr="00516387" w:rsidRDefault="00516387" w:rsidP="00557FD1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</w:t>
      </w:r>
      <w:r w:rsidRPr="005163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«Про поновлення товариству з обмеженою відповідальністю «Меблі</w:t>
      </w:r>
      <w:r w:rsidR="003435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3435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логістік</w:t>
      </w:r>
      <w:proofErr w:type="spellEnd"/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договору оренди земельної ділянки для розташування відкритого торговельного майданчика на вул. </w:t>
      </w:r>
      <w:r w:rsidR="003F5B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Малій  Житомирській,  6/5 (літ. «Б»</w:t>
      </w:r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 у  Шевченківському районі м. Києва» (</w:t>
      </w:r>
      <w:r w:rsidRPr="005163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А-23993)</w:t>
      </w:r>
    </w:p>
    <w:p w:rsidR="003B4E97" w:rsidRPr="003B4E97" w:rsidRDefault="00516387" w:rsidP="003B4E97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435DF">
        <w:rPr>
          <w:rFonts w:ascii="Times New Roman" w:eastAsia="Calibri" w:hAnsi="Times New Roman" w:cs="Times New Roman"/>
          <w:i/>
          <w:sz w:val="24"/>
          <w:szCs w:val="24"/>
        </w:rPr>
        <w:t xml:space="preserve">(подання заступника голови Київської </w:t>
      </w:r>
      <w:r w:rsidR="003435DF">
        <w:rPr>
          <w:rFonts w:ascii="Times New Roman" w:eastAsia="Calibri" w:hAnsi="Times New Roman" w:cs="Times New Roman"/>
          <w:i/>
          <w:sz w:val="24"/>
          <w:szCs w:val="24"/>
        </w:rPr>
        <w:t xml:space="preserve">міської державної адміністрації </w:t>
      </w:r>
      <w:r w:rsidRPr="003435DF">
        <w:rPr>
          <w:rFonts w:ascii="Times New Roman" w:eastAsia="Calibri" w:hAnsi="Times New Roman" w:cs="Times New Roman"/>
          <w:i/>
          <w:sz w:val="24"/>
          <w:szCs w:val="24"/>
        </w:rPr>
        <w:t xml:space="preserve">О. </w:t>
      </w:r>
      <w:proofErr w:type="spellStart"/>
      <w:r w:rsidRPr="003435DF">
        <w:rPr>
          <w:rFonts w:ascii="Times New Roman" w:eastAsia="Calibri" w:hAnsi="Times New Roman" w:cs="Times New Roman"/>
          <w:i/>
          <w:sz w:val="24"/>
          <w:szCs w:val="24"/>
        </w:rPr>
        <w:t>Спасибка</w:t>
      </w:r>
      <w:proofErr w:type="spellEnd"/>
      <w:r w:rsidRPr="003435DF">
        <w:rPr>
          <w:rFonts w:ascii="Times New Roman" w:eastAsia="Calibri" w:hAnsi="Times New Roman" w:cs="Times New Roman"/>
          <w:i/>
          <w:sz w:val="24"/>
          <w:szCs w:val="24"/>
        </w:rPr>
        <w:t>; доручення заступника міського голови</w:t>
      </w:r>
      <w:r w:rsidR="00365824" w:rsidRPr="003435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435D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365824" w:rsidRPr="003435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435DF">
        <w:rPr>
          <w:rFonts w:ascii="Times New Roman" w:eastAsia="Calibri" w:hAnsi="Times New Roman" w:cs="Times New Roman"/>
          <w:i/>
          <w:sz w:val="24"/>
          <w:szCs w:val="24"/>
        </w:rPr>
        <w:t xml:space="preserve">секретаря Київської міської ради В. </w:t>
      </w:r>
      <w:proofErr w:type="spellStart"/>
      <w:r w:rsidRPr="003435DF">
        <w:rPr>
          <w:rFonts w:ascii="Times New Roman" w:eastAsia="Calibri" w:hAnsi="Times New Roman" w:cs="Times New Roman"/>
          <w:i/>
          <w:sz w:val="24"/>
          <w:szCs w:val="24"/>
        </w:rPr>
        <w:t>Прокопіва</w:t>
      </w:r>
      <w:proofErr w:type="spellEnd"/>
      <w:r w:rsidRPr="003435DF">
        <w:rPr>
          <w:rFonts w:ascii="Times New Roman" w:eastAsia="Calibri" w:hAnsi="Times New Roman" w:cs="Times New Roman"/>
          <w:i/>
          <w:sz w:val="24"/>
          <w:szCs w:val="24"/>
        </w:rPr>
        <w:t xml:space="preserve"> від </w:t>
      </w:r>
      <w:r w:rsidR="003B4E97" w:rsidRPr="003B4E97">
        <w:rPr>
          <w:rFonts w:ascii="Times New Roman" w:eastAsia="Calibri" w:hAnsi="Times New Roman" w:cs="Times New Roman"/>
          <w:i/>
          <w:sz w:val="24"/>
          <w:szCs w:val="24"/>
        </w:rPr>
        <w:t>30.11.2017 №08/231-2989/ПР).</w:t>
      </w:r>
    </w:p>
    <w:p w:rsidR="00A12548" w:rsidRPr="00F06B2E" w:rsidRDefault="00A12548" w:rsidP="003B4E97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662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662096" w:rsidRPr="006620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проект</w:t>
      </w:r>
      <w:r w:rsidR="00CF712F" w:rsidRPr="006620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 «</w:t>
      </w:r>
      <w:r w:rsidR="00CF712F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поновлення товариству з обмеженою відповідальністю «Меблі</w:t>
      </w:r>
      <w:r w:rsidR="00175E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F712F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175E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712F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логістік</w:t>
      </w:r>
      <w:proofErr w:type="spellEnd"/>
      <w:r w:rsidR="00CF712F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договору оренди земельної ділянки для розташування відкритого торговельного майданчика на вул. </w:t>
      </w:r>
      <w:r w:rsidR="00AD1E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Малій  Житомирській,  6/5 (літ. «Б»</w:t>
      </w:r>
      <w:r w:rsidR="00CF712F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 у  Шевченківському районі м. Києва» </w:t>
      </w:r>
      <w:r w:rsidR="00CF712F" w:rsidRPr="006620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(А-23993)</w:t>
      </w:r>
      <w:r w:rsidR="006620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proofErr w:type="spellStart"/>
      <w:r w:rsidR="00B11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 w:rsidR="00B11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С.Ю., </w:t>
      </w:r>
      <w:proofErr w:type="spellStart"/>
      <w:r w:rsidR="00B11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Таран</w:t>
      </w:r>
      <w:r w:rsidR="003F5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="003F5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А.В., Кузьма М.В.</w:t>
      </w:r>
      <w:r w:rsidR="008402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Черненко І.І.</w:t>
      </w:r>
    </w:p>
    <w:p w:rsidR="00246D50" w:rsidRDefault="00246D50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 </w:t>
      </w:r>
      <w:r w:rsidR="00CD1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проінформував, що земельна ділянка вільна від капітальної забудови, </w:t>
      </w:r>
      <w:r w:rsidR="00D20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7A12" w:rsidRPr="00192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192223" w:rsidRPr="00192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DC3" w:rsidRPr="00192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2004</w:t>
      </w:r>
      <w:r w:rsidR="0004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року </w:t>
      </w:r>
      <w:r w:rsidR="00F32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передана</w:t>
      </w:r>
      <w:r w:rsidR="00F32289" w:rsidRPr="00F32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32289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товариству з обмеженою відповідальністю «Меблі</w:t>
      </w:r>
      <w:r w:rsidR="00175E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32289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175E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2289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логістік</w:t>
      </w:r>
      <w:proofErr w:type="spellEnd"/>
      <w:r w:rsidR="00F32289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="00F32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оренду на 5 років для розташування відкритого торговельного майданчика, розташована поза межами зелених зон міста Києва. ДПТ</w:t>
      </w:r>
      <w:r w:rsidR="00F32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2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вказану територію відсутній, відповідно до Генплану м. Києва  - територія житлової середньо- та малоповерхової забудови</w:t>
      </w:r>
      <w:r w:rsidR="00DB1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03F59" w:rsidRDefault="0009175F" w:rsidP="00F03F59">
      <w:pPr>
        <w:snapToGri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Черненко І.І. зазначила, що будинок на </w:t>
      </w:r>
      <w:r w:rsidR="000F1A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Малій  Житомирській, </w:t>
      </w:r>
      <w:r w:rsidR="002A51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є </w:t>
      </w:r>
      <w:r w:rsidR="002A51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щойно виявленим об’єктом</w:t>
      </w:r>
      <w:r w:rsidR="000F1A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культурної спадщини, </w:t>
      </w:r>
      <w:r w:rsidR="003C5F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діючими</w:t>
      </w:r>
      <w:r w:rsidR="000F1A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нормативними документами не передбачено погодження розміщення </w:t>
      </w:r>
      <w:r w:rsidR="00F03F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тимчасових споруд з </w:t>
      </w:r>
      <w:r w:rsidR="00F03F59">
        <w:rPr>
          <w:rFonts w:ascii="Times New Roman" w:hAnsi="Times New Roman" w:cs="Times New Roman"/>
          <w:sz w:val="28"/>
          <w:szCs w:val="28"/>
        </w:rPr>
        <w:t>Департамен</w:t>
      </w:r>
      <w:r w:rsidR="003C5F92">
        <w:rPr>
          <w:rFonts w:ascii="Times New Roman" w:hAnsi="Times New Roman" w:cs="Times New Roman"/>
          <w:sz w:val="28"/>
          <w:szCs w:val="28"/>
        </w:rPr>
        <w:t>т</w:t>
      </w:r>
      <w:r w:rsidR="00F03F59">
        <w:rPr>
          <w:rFonts w:ascii="Times New Roman" w:hAnsi="Times New Roman" w:cs="Times New Roman"/>
          <w:sz w:val="28"/>
          <w:szCs w:val="28"/>
        </w:rPr>
        <w:t xml:space="preserve">ом </w:t>
      </w:r>
      <w:r w:rsidR="00F03F59" w:rsidRPr="00202DE9">
        <w:rPr>
          <w:rFonts w:ascii="Times New Roman" w:hAnsi="Times New Roman" w:cs="Times New Roman"/>
          <w:sz w:val="28"/>
          <w:szCs w:val="28"/>
        </w:rPr>
        <w:t>охорони   культурної  спадщини    виконавчого  органу  Київської  міської  ради  (Київської м</w:t>
      </w:r>
      <w:r w:rsidR="006D1E0B">
        <w:rPr>
          <w:rFonts w:ascii="Times New Roman" w:hAnsi="Times New Roman" w:cs="Times New Roman"/>
          <w:sz w:val="28"/>
          <w:szCs w:val="28"/>
        </w:rPr>
        <w:t>іської державної адміністрації), зазначений проект рішення департаментом не розглядався.</w:t>
      </w:r>
    </w:p>
    <w:p w:rsidR="00246D50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246D50" w:rsidRPr="00246D50">
        <w:t xml:space="preserve"> </w:t>
      </w:r>
      <w:r w:rsidR="00246D50" w:rsidRPr="00246D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проект рішення Київської міської ради</w:t>
      </w:r>
      <w:r w:rsidR="00246D50" w:rsidRP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«Про поновлення товариству з обмеженою відповідальністю «Меблі</w:t>
      </w:r>
      <w:r w:rsidR="00175E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D50" w:rsidRP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175E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D50" w:rsidRP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логістік</w:t>
      </w:r>
      <w:proofErr w:type="spellEnd"/>
      <w:r w:rsidR="00246D50" w:rsidRP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договору оренди земельної ділянки для розташування відкритого торговельного майданчика на вул. </w:t>
      </w:r>
      <w:r w:rsidR="003F5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Малій  Житомирській,  6/5 (літ. «Б»</w:t>
      </w:r>
      <w:r w:rsidR="00246D50" w:rsidRP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 у  Шевченківському районі м. Києва» (А-23993)</w:t>
      </w:r>
      <w:r w:rsid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D50" w:rsidRPr="00CD1D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розглянути повторно на черговому засіданні</w:t>
      </w:r>
      <w:r w:rsid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D50" w:rsidRPr="00BA19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Комісії</w:t>
      </w:r>
      <w:r w:rsid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D50" w:rsidRPr="00BA1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після отримання висновків</w:t>
      </w:r>
      <w:r w:rsidR="00BA1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Департаменту охорони культурної спадщини</w:t>
      </w:r>
      <w:r w:rsidR="00246D50" w:rsidRPr="00246D50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 xml:space="preserve"> в</w:t>
      </w:r>
      <w:r w:rsidR="00246D50" w:rsidRPr="00202DE9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иконавчого органу Київської міської ради (Київської міської державної адміністрації)</w:t>
      </w:r>
      <w:r w:rsidR="00CD1D72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.</w:t>
      </w:r>
      <w:r w:rsidR="00246D50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 xml:space="preserve"> </w:t>
      </w:r>
      <w:r w:rsidR="0024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4, «проти» – 0, «утримались» – 0</w:t>
      </w:r>
      <w:r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16387" w:rsidRPr="00516387" w:rsidRDefault="00516387" w:rsidP="0051638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7. </w:t>
      </w:r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</w:t>
      </w:r>
      <w:r w:rsidRPr="005163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516387">
        <w:rPr>
          <w:rFonts w:ascii="Arial" w:eastAsia="Calibri" w:hAnsi="Arial" w:cs="Arial"/>
          <w:color w:val="444A55"/>
          <w:sz w:val="21"/>
          <w:szCs w:val="21"/>
          <w:shd w:val="clear" w:color="auto" w:fill="FFFFFF"/>
        </w:rPr>
        <w:t xml:space="preserve"> </w:t>
      </w:r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поновлення товариству з обмеженою відповідальністю «ЕКРОС» договору оренди</w:t>
      </w:r>
      <w:r w:rsidRPr="00516387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земельної ділянки для</w:t>
      </w:r>
      <w:r w:rsidRPr="00516387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експлуатації та обслуговування кафе з літнім майданчиком на вул. Льва Толстого, 18 у Шевченківському районі м. Києва» (</w:t>
      </w:r>
      <w:r w:rsidRPr="005163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А-13144)</w:t>
      </w:r>
    </w:p>
    <w:p w:rsidR="00516387" w:rsidRPr="00175EC8" w:rsidRDefault="00516387" w:rsidP="00516387">
      <w:pPr>
        <w:pStyle w:val="a3"/>
        <w:tabs>
          <w:tab w:val="left" w:pos="6165"/>
        </w:tabs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EC8">
        <w:rPr>
          <w:rFonts w:ascii="Times New Roman" w:eastAsia="Calibri" w:hAnsi="Times New Roman" w:cs="Times New Roman"/>
          <w:i/>
          <w:sz w:val="24"/>
          <w:szCs w:val="24"/>
        </w:rPr>
        <w:t xml:space="preserve">(подання заступника голови Київської </w:t>
      </w:r>
      <w:r w:rsidR="00175EC8">
        <w:rPr>
          <w:rFonts w:ascii="Times New Roman" w:eastAsia="Calibri" w:hAnsi="Times New Roman" w:cs="Times New Roman"/>
          <w:i/>
          <w:sz w:val="24"/>
          <w:szCs w:val="24"/>
        </w:rPr>
        <w:t xml:space="preserve">міської державної адміністрації </w:t>
      </w:r>
      <w:r w:rsidRPr="00175EC8">
        <w:rPr>
          <w:rFonts w:ascii="Times New Roman" w:eastAsia="Calibri" w:hAnsi="Times New Roman" w:cs="Times New Roman"/>
          <w:i/>
          <w:sz w:val="24"/>
          <w:szCs w:val="24"/>
        </w:rPr>
        <w:t>О.</w:t>
      </w:r>
      <w:r w:rsidR="00175E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5EC8">
        <w:rPr>
          <w:rFonts w:ascii="Times New Roman" w:eastAsia="Calibri" w:hAnsi="Times New Roman" w:cs="Times New Roman"/>
          <w:i/>
          <w:sz w:val="24"/>
          <w:szCs w:val="24"/>
        </w:rPr>
        <w:t>Спасибка</w:t>
      </w:r>
      <w:proofErr w:type="spellEnd"/>
      <w:r w:rsidRPr="00175EC8">
        <w:rPr>
          <w:rFonts w:ascii="Times New Roman" w:eastAsia="Calibri" w:hAnsi="Times New Roman" w:cs="Times New Roman"/>
          <w:i/>
          <w:sz w:val="24"/>
          <w:szCs w:val="24"/>
        </w:rPr>
        <w:t>; доручення  заступника міського голови</w:t>
      </w:r>
      <w:r w:rsidR="00BA195B" w:rsidRPr="00175E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75EC8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BA195B" w:rsidRPr="00175E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75EC8">
        <w:rPr>
          <w:rFonts w:ascii="Times New Roman" w:eastAsia="Calibri" w:hAnsi="Times New Roman" w:cs="Times New Roman"/>
          <w:i/>
          <w:sz w:val="24"/>
          <w:szCs w:val="24"/>
        </w:rPr>
        <w:t xml:space="preserve">секретаря Київської міської ради В. </w:t>
      </w:r>
      <w:proofErr w:type="spellStart"/>
      <w:r w:rsidRPr="00175EC8">
        <w:rPr>
          <w:rFonts w:ascii="Times New Roman" w:eastAsia="Calibri" w:hAnsi="Times New Roman" w:cs="Times New Roman"/>
          <w:i/>
          <w:sz w:val="24"/>
          <w:szCs w:val="24"/>
        </w:rPr>
        <w:t>Прокопіва</w:t>
      </w:r>
      <w:proofErr w:type="spellEnd"/>
      <w:r w:rsidRPr="00175EC8">
        <w:rPr>
          <w:rFonts w:ascii="Times New Roman" w:eastAsia="Calibri" w:hAnsi="Times New Roman" w:cs="Times New Roman"/>
          <w:i/>
          <w:sz w:val="24"/>
          <w:szCs w:val="24"/>
        </w:rPr>
        <w:t xml:space="preserve"> від 21.11.2017 №08/231-2792/ПР).</w:t>
      </w:r>
    </w:p>
    <w:p w:rsidR="00A12548" w:rsidRDefault="00A12548" w:rsidP="00A12548">
      <w:pPr>
        <w:pStyle w:val="a3"/>
        <w:spacing w:after="0" w:line="240" w:lineRule="atLeast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B94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B949AC" w:rsidRPr="00B949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проект</w:t>
      </w:r>
      <w:r w:rsidR="00CF712F" w:rsidRPr="00B949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</w:t>
      </w:r>
      <w:r w:rsidR="00CF712F" w:rsidRPr="00516387">
        <w:rPr>
          <w:rFonts w:ascii="Arial" w:eastAsia="Calibri" w:hAnsi="Arial" w:cs="Arial"/>
          <w:color w:val="444A55"/>
          <w:sz w:val="21"/>
          <w:szCs w:val="21"/>
          <w:shd w:val="clear" w:color="auto" w:fill="FFFFFF"/>
        </w:rPr>
        <w:t xml:space="preserve"> </w:t>
      </w:r>
      <w:r w:rsidR="00CF712F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поновлення товариству з обмеженою відповідальністю «ЕКРОС» договору оренди</w:t>
      </w:r>
      <w:r w:rsidR="00CF712F" w:rsidRPr="00516387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="00CF712F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земельної ділянки для</w:t>
      </w:r>
      <w:r w:rsidR="00CF712F" w:rsidRPr="00516387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="00CF712F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експлуатації та обслуговування кафе з літнім майданчиком на вул. Льва Толстого, 18 у Шевченківському районі м. Києва»</w:t>
      </w:r>
      <w:r w:rsidR="00CF71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proofErr w:type="spellStart"/>
      <w:r w:rsidR="008402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 w:rsidR="008402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С.Ю., Черненко І.І.</w:t>
      </w:r>
      <w:r w:rsidR="00D20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Муха В.В.</w:t>
      </w:r>
    </w:p>
    <w:p w:rsidR="00DB17E5" w:rsidRDefault="00DB17E5" w:rsidP="0084027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 проінформував, що земельна ділянка забудована </w:t>
      </w:r>
      <w:r w:rsidR="00731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павільйоном існуючого закладу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громадського харчування</w:t>
      </w:r>
      <w:r w:rsidR="00D9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(кафе), є</w:t>
      </w:r>
      <w:r w:rsidR="00731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літній майданчик</w:t>
      </w:r>
      <w:r w:rsidR="00D9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Земельна ділянка розташована в межах червоних ліній,  поза межами зелених та інших зон, ДПТ на вказану територію відсутній,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2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відповідно до Генплану </w:t>
      </w:r>
      <w:r w:rsidR="00BA1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м. Києва </w:t>
      </w:r>
      <w:r w:rsidR="008402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40276" w:rsidRPr="00192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землі вулиць та доріг.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0276" w:rsidRDefault="00840276" w:rsidP="0084027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Черненко І.І. </w:t>
      </w:r>
      <w:r w:rsidR="00EF2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проінформувала, що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будівля не є об’єктом культурної спадщини.</w:t>
      </w:r>
    </w:p>
    <w:p w:rsidR="00EF24A0" w:rsidRDefault="00EF24A0" w:rsidP="00A1254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Муха В.В. запропонувала проінформувати постійну комісію Київської міської ради </w:t>
      </w:r>
      <w:r w:rsidRPr="00EF24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 питань містобудування, архітектури та землекористування</w:t>
      </w:r>
      <w:r w:rsidR="00191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 те, що зазначена будівля розміщена в Центральному історичному ареалі міста Києва</w:t>
      </w:r>
      <w:r w:rsidR="00C750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191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750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зоні регулювання забудови 3 категорії </w:t>
      </w:r>
      <w:r w:rsidR="00191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 не є </w:t>
      </w:r>
      <w:r w:rsidR="00191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об’єктом культурної спадщини.</w:t>
      </w:r>
      <w:r w:rsidRPr="00C6267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12548" w:rsidRPr="00D20B02" w:rsidRDefault="00A12548" w:rsidP="00D20B0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ВИРІШИЛИ:</w:t>
      </w:r>
      <w:r w:rsidR="00191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проінформувати </w:t>
      </w:r>
      <w:r w:rsidR="00D20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постійну комісію Київської міської ради </w:t>
      </w:r>
      <w:r w:rsidR="00D20B02" w:rsidRPr="00EF24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 питань містобудування, архітектури та землекористування</w:t>
      </w:r>
      <w:r w:rsidR="00D20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 те, що будівля </w:t>
      </w:r>
      <w:r w:rsidR="00D20B02" w:rsidRPr="005163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вул. Льва Толстого, 18 у</w:t>
      </w:r>
      <w:r w:rsidR="00D20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Шевченківському районі розміщена в Центральному історичному ареалі міста Києва, зоні регулювання забудови 3 категорії та не є </w:t>
      </w:r>
      <w:r w:rsidR="00D20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об’єктом культурної спадщини.</w:t>
      </w:r>
      <w:r w:rsidR="00D20B02" w:rsidRPr="00C6267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4, «проти» – 0, «утримались» – 0</w:t>
      </w:r>
      <w:r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516387" w:rsidRDefault="00516387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16387" w:rsidRPr="00175EC8" w:rsidRDefault="00CF712F" w:rsidP="00CF712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8. </w:t>
      </w:r>
      <w:r w:rsidR="0051638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товариству з обмеженою відповідальністю  «</w:t>
      </w:r>
      <w:proofErr w:type="spellStart"/>
      <w:r w:rsidR="0051638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="0051638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плюс» та товариству з обмеженою відповідальністю «</w:t>
      </w:r>
      <w:proofErr w:type="spellStart"/>
      <w:r w:rsidR="0051638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="0051638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сіті» на 10 років договору оренди земельної ділянки від 26.09.2007 №91-6-00704 площею 0,4800 га для  експлуатації та обслуговування торговельно-виставкового комплексу на вул. Інститутській, 2 (літера А) у Шевченківському районі м. Києва, </w:t>
      </w:r>
      <w:r w:rsidR="00516387" w:rsidRPr="00CF712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516387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доручення заступника міського голови</w:t>
      </w:r>
      <w:r w:rsidR="00C7503F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16387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C7503F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16387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секретаря Київської міської ради В. </w:t>
      </w:r>
      <w:proofErr w:type="spellStart"/>
      <w:r w:rsidR="00516387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="008E4481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№ 08/15168; к</w:t>
      </w:r>
      <w:r w:rsidR="00516387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адастрова справа </w:t>
      </w:r>
      <w:r w:rsidR="00516387" w:rsidRPr="00175EC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А-23343</w:t>
      </w:r>
      <w:r w:rsidR="00516387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516387" w:rsidRPr="00175EC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16387" w:rsidRPr="00175E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="00516387" w:rsidRPr="00175EC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№19/81 засідання постійної комісії Київської міської ради з питань містобудування, архітектури та землекористування від 18.09.2018).</w:t>
      </w:r>
    </w:p>
    <w:p w:rsidR="00A12548" w:rsidRPr="00321B40" w:rsidRDefault="00311E5F" w:rsidP="00321B4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CF712F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про поновлення товариству з обмеженою відповідальністю  «</w:t>
      </w:r>
      <w:proofErr w:type="spellStart"/>
      <w:r w:rsidR="00CF712F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="00CF712F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плюс» та товариству з обмеженою відповідальністю «</w:t>
      </w:r>
      <w:proofErr w:type="spellStart"/>
      <w:r w:rsidR="00CF712F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="00CF712F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сіті» на 10 років договору оренди земельної ділянки від 26.09.2007 №</w:t>
      </w:r>
      <w:r w:rsidR="00175EC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91-6-00704 площею 0,4800 га для</w:t>
      </w:r>
      <w:r w:rsidR="00CF712F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експлуатації та обслуговування торговельно-виставкового комплексу на вул. Інститутській, 2 (літера А) у Шевченківському районі м. Києва</w:t>
      </w:r>
      <w:r w:rsid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.</w:t>
      </w:r>
      <w:r w:rsidR="00321B4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Зазначила, що </w:t>
      </w:r>
      <w:r w:rsidR="00321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місце бойових дій та масової загибелі громадян в районі вул. Інститутської у м. Києві під час акцій протесту у лютому 2014 року на вул. Інститутській, 2, 3, 4, 5 наказом Міністерства культури України від 15.10.2014 №869 занесено до  Державного реєстру нерухомих пам’яток України, як пам’ятку історії місцевого значення, охоронний номер 946-Кв. 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proofErr w:type="spellStart"/>
      <w:r w:rsidR="00321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 w:rsidR="00321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</w:t>
      </w:r>
      <w:r w:rsidR="0012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Черненко І.І.</w:t>
      </w:r>
    </w:p>
    <w:p w:rsidR="00321B40" w:rsidRDefault="00321B40" w:rsidP="00321B4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 </w:t>
      </w:r>
      <w:r w:rsidR="005A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проін</w:t>
      </w:r>
      <w:r w:rsidR="00EB0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формував, що </w:t>
      </w:r>
      <w:r w:rsidR="005F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дана </w:t>
      </w:r>
      <w:r w:rsidR="00EB0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земельна ділянка </w:t>
      </w:r>
      <w:r w:rsidR="007B7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площею </w:t>
      </w:r>
      <w:r w:rsidR="005F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4800 кв. м </w:t>
      </w:r>
      <w:r w:rsidR="00EB0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забудована наземною частиною (інженерна складова) підз</w:t>
      </w:r>
      <w:r w:rsidR="005F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емного торговельного комплексу загальною площею</w:t>
      </w:r>
      <w:r w:rsidR="00EB0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7572,</w:t>
      </w:r>
      <w:r w:rsidR="00594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 кв. м, свідоцтво на право власності не</w:t>
      </w:r>
      <w:r w:rsidR="005F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жилих приміщень від 06.06.2017, орендна плата за земельну ділянку передбачається у розмірі 5%, що складає </w:t>
      </w:r>
      <w:r w:rsidR="00594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6108 тис</w:t>
      </w:r>
      <w:r w:rsidR="005F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94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грн щорічно</w:t>
      </w:r>
      <w:r w:rsidR="005F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13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Рішенням Київської міської ради земельна ділянка передавалась зазначеним товариствам в оренду на 10 років для експлуатації та обслуговування торговельно-виставкового комплексу. Земельна ділянка розташована поза межами зелених зон міста Києва, </w:t>
      </w:r>
      <w:r w:rsidR="00A5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межах охо</w:t>
      </w:r>
      <w:r w:rsidR="00BA4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ронної зони Софійського собору. </w:t>
      </w:r>
      <w:r w:rsidR="00A5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ДПТ на вказану територію відсутній, відповідно до Генплану м. Києва – землі житлово-громадської забудови. Заборгованість по договору оренди відсутня. </w:t>
      </w:r>
    </w:p>
    <w:p w:rsidR="003A07F6" w:rsidRDefault="00121C39" w:rsidP="003A07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Черненко І.І. </w:t>
      </w:r>
      <w:r w:rsidR="00F32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зазначила, </w:t>
      </w:r>
      <w:r w:rsidR="00085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враховуючи</w:t>
      </w:r>
      <w:r w:rsidR="00F31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86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документація роз</w:t>
      </w:r>
      <w:r w:rsidR="00FC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роблялася до 2007 року, наказ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Міністерства культури України</w:t>
      </w:r>
      <w:r w:rsidR="00FC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яким у 2007 році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було змінено зони </w:t>
      </w:r>
      <w:r w:rsidR="000064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об’єкту всесвітньої спадщини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ЮНЕСКО </w:t>
      </w:r>
      <w:r w:rsidR="002C0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0064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Київ: Собор Святої Софії та прилеглі </w:t>
      </w:r>
      <w:r w:rsidR="00CD6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монастирські будівлі, Києво-Печерська Лавра»</w:t>
      </w:r>
      <w:r w:rsidR="0069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та</w:t>
      </w:r>
      <w:r w:rsidR="00A33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виявлення</w:t>
      </w:r>
      <w:r w:rsidR="00387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A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2C0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території</w:t>
      </w:r>
      <w:r w:rsidR="00F31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до якої входить вказа</w:t>
      </w:r>
      <w:r w:rsidR="00CA7A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земельна ділянка,</w:t>
      </w:r>
      <w:r w:rsidR="00085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нових</w:t>
      </w:r>
      <w:r w:rsidR="002C0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об’єктів</w:t>
      </w:r>
      <w:r w:rsidR="002C0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культурної спадщини</w:t>
      </w:r>
      <w:r w:rsidR="00E73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085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вулиці</w:t>
      </w:r>
      <w:r w:rsidR="00E73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Хрещатик</w:t>
      </w:r>
      <w:r w:rsidR="00CD6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85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пам’ятки</w:t>
      </w:r>
      <w:r w:rsidR="00CD6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містобудування місцевого значення)</w:t>
      </w:r>
      <w:r w:rsidR="003A0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</w:t>
      </w:r>
      <w:r w:rsidR="003A07F6" w:rsidRPr="003A0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085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ісця</w:t>
      </w:r>
      <w:r w:rsidR="003A0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бойових дій та масової загибелі громадян в районі вул. Інститутської у м. Києві під час акцій протесту у лютому 2014 року на вул. Інститутській, 2, 3, 4, 5</w:t>
      </w:r>
      <w:r w:rsidR="00F32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85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пам’ятки</w:t>
      </w:r>
      <w:r w:rsidR="00F32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історії місцевого значення)</w:t>
      </w:r>
      <w:r w:rsidR="00CA7A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необхідно</w:t>
      </w:r>
      <w:r w:rsidR="0086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направити </w:t>
      </w:r>
      <w:r w:rsidR="00E73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дані матеріали </w:t>
      </w:r>
      <w:r w:rsidR="003A0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</w:t>
      </w:r>
      <w:r w:rsidR="0086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отримання висновків </w:t>
      </w:r>
      <w:r w:rsidR="002A7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адресу Міністерства</w:t>
      </w:r>
      <w:r w:rsidR="0086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A7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ультури України та Департаменту</w:t>
      </w:r>
      <w:r w:rsidR="0086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0A9" w:rsidRPr="00202DE9">
        <w:rPr>
          <w:rFonts w:ascii="Times New Roman" w:hAnsi="Times New Roman" w:cs="Times New Roman"/>
          <w:sz w:val="28"/>
          <w:szCs w:val="28"/>
        </w:rPr>
        <w:t>ох</w:t>
      </w:r>
      <w:r w:rsidR="003A07F6">
        <w:rPr>
          <w:rFonts w:ascii="Times New Roman" w:hAnsi="Times New Roman" w:cs="Times New Roman"/>
          <w:sz w:val="28"/>
          <w:szCs w:val="28"/>
        </w:rPr>
        <w:t xml:space="preserve">орони   культурної  спадщини   </w:t>
      </w:r>
      <w:r w:rsidR="008160A9" w:rsidRPr="00202DE9">
        <w:rPr>
          <w:rFonts w:ascii="Times New Roman" w:hAnsi="Times New Roman" w:cs="Times New Roman"/>
          <w:sz w:val="28"/>
          <w:szCs w:val="28"/>
        </w:rPr>
        <w:t>виконавчого  органу  Київської  міської  ради  (Київської м</w:t>
      </w:r>
      <w:r w:rsidR="008160A9">
        <w:rPr>
          <w:rFonts w:ascii="Times New Roman" w:hAnsi="Times New Roman" w:cs="Times New Roman"/>
          <w:sz w:val="28"/>
          <w:szCs w:val="28"/>
        </w:rPr>
        <w:t>іської державної адміністрації)</w:t>
      </w:r>
      <w:r w:rsidR="00E73054">
        <w:rPr>
          <w:rFonts w:ascii="Times New Roman" w:hAnsi="Times New Roman" w:cs="Times New Roman"/>
          <w:sz w:val="28"/>
          <w:szCs w:val="28"/>
        </w:rPr>
        <w:t>.</w:t>
      </w:r>
    </w:p>
    <w:p w:rsidR="003A07F6" w:rsidRPr="003A07F6" w:rsidRDefault="003A07F6" w:rsidP="003A07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В.В. додала, що так</w:t>
      </w:r>
      <w:r w:rsidR="002A7FEE">
        <w:rPr>
          <w:rFonts w:ascii="Times New Roman" w:hAnsi="Times New Roman" w:cs="Times New Roman"/>
          <w:sz w:val="28"/>
          <w:szCs w:val="28"/>
        </w:rPr>
        <w:t>ож необхідно взяти до уваги</w:t>
      </w:r>
      <w:r>
        <w:rPr>
          <w:rFonts w:ascii="Times New Roman" w:hAnsi="Times New Roman" w:cs="Times New Roman"/>
          <w:sz w:val="28"/>
          <w:szCs w:val="28"/>
        </w:rPr>
        <w:t xml:space="preserve"> будівництво Національного </w:t>
      </w:r>
      <w:r w:rsidR="00C50C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еморіал</w:t>
      </w:r>
      <w:r w:rsidR="00C50CBC">
        <w:rPr>
          <w:rFonts w:ascii="Times New Roman" w:hAnsi="Times New Roman" w:cs="Times New Roman"/>
          <w:sz w:val="28"/>
          <w:szCs w:val="28"/>
        </w:rPr>
        <w:t>ьного к</w:t>
      </w:r>
      <w:r>
        <w:rPr>
          <w:rFonts w:ascii="Times New Roman" w:hAnsi="Times New Roman" w:cs="Times New Roman"/>
          <w:sz w:val="28"/>
          <w:szCs w:val="28"/>
        </w:rPr>
        <w:t>омплексу Герої</w:t>
      </w:r>
      <w:r w:rsidR="002A7F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Небесної</w:t>
      </w:r>
      <w:r w:rsidR="001C4F7F">
        <w:rPr>
          <w:rFonts w:ascii="Times New Roman" w:hAnsi="Times New Roman" w:cs="Times New Roman"/>
          <w:sz w:val="28"/>
          <w:szCs w:val="28"/>
        </w:rPr>
        <w:t xml:space="preserve"> С</w:t>
      </w:r>
      <w:r w:rsidR="0086264B">
        <w:rPr>
          <w:rFonts w:ascii="Times New Roman" w:hAnsi="Times New Roman" w:cs="Times New Roman"/>
          <w:sz w:val="28"/>
          <w:szCs w:val="28"/>
        </w:rPr>
        <w:t xml:space="preserve">отні </w:t>
      </w:r>
      <w:r w:rsidR="002A7FEE">
        <w:rPr>
          <w:rFonts w:ascii="Times New Roman" w:hAnsi="Times New Roman" w:cs="Times New Roman"/>
          <w:sz w:val="28"/>
          <w:szCs w:val="28"/>
        </w:rPr>
        <w:t xml:space="preserve">- </w:t>
      </w:r>
      <w:r w:rsidR="0086264B">
        <w:rPr>
          <w:rFonts w:ascii="Times New Roman" w:hAnsi="Times New Roman" w:cs="Times New Roman"/>
          <w:sz w:val="28"/>
          <w:szCs w:val="28"/>
        </w:rPr>
        <w:t xml:space="preserve">Музею Революції Гідності, </w:t>
      </w:r>
      <w:r w:rsidR="002A7FEE">
        <w:rPr>
          <w:rFonts w:ascii="Times New Roman" w:hAnsi="Times New Roman" w:cs="Times New Roman"/>
          <w:sz w:val="28"/>
          <w:szCs w:val="28"/>
        </w:rPr>
        <w:t xml:space="preserve">з </w:t>
      </w:r>
      <w:r w:rsidR="0086264B">
        <w:rPr>
          <w:rFonts w:ascii="Times New Roman" w:hAnsi="Times New Roman" w:cs="Times New Roman"/>
          <w:sz w:val="28"/>
          <w:szCs w:val="28"/>
        </w:rPr>
        <w:t>цією метою необхідно</w:t>
      </w:r>
      <w:r w:rsidR="001C4F7F">
        <w:rPr>
          <w:rFonts w:ascii="Times New Roman" w:hAnsi="Times New Roman" w:cs="Times New Roman"/>
          <w:sz w:val="28"/>
          <w:szCs w:val="28"/>
        </w:rPr>
        <w:t xml:space="preserve"> погодити дані матеріали з Українським інститутом національної пам’яті.</w:t>
      </w:r>
      <w:r w:rsidR="0086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48" w:rsidRPr="00B51CA0" w:rsidRDefault="00A12548" w:rsidP="00B51C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1C4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рекомендувати постійній </w:t>
      </w:r>
      <w:r w:rsidR="00D4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комісії Київської міської ради </w:t>
      </w:r>
      <w:r w:rsidR="00D41837" w:rsidRPr="00EF24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 питань містобудування, архітектури та землекористування</w:t>
      </w:r>
      <w:r w:rsidR="00C50C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18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погодити </w:t>
      </w:r>
      <w:r w:rsidR="00D4183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питання про поновлення товариств</w:t>
      </w:r>
      <w:r w:rsidR="00E451C9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у з обмеженою відповідальністю </w:t>
      </w:r>
      <w:r w:rsidR="00D4183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«</w:t>
      </w:r>
      <w:proofErr w:type="spellStart"/>
      <w:r w:rsidR="00D4183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="00D4183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плюс» та товариству з обмеженою відповідальністю «</w:t>
      </w:r>
      <w:proofErr w:type="spellStart"/>
      <w:r w:rsidR="00D4183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="00D41837" w:rsidRPr="00CF712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сіті» на 10 років договору оренди земельної ділянки від 26.09.2007 №91-6-00704 площею 0,4800 га для  експлуатації та обслуговування торговельно-виставкового комплексу на вул. Інститутській, 2 (літера А) у Шевченківському районі м. Києва</w:t>
      </w:r>
      <w:r w:rsidR="00D4183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з Міністерством культури України, </w:t>
      </w:r>
      <w:r w:rsidR="00D4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Департаментом </w:t>
      </w:r>
      <w:r w:rsidR="00D41837" w:rsidRPr="00202DE9">
        <w:rPr>
          <w:rFonts w:ascii="Times New Roman" w:hAnsi="Times New Roman" w:cs="Times New Roman"/>
          <w:sz w:val="28"/>
          <w:szCs w:val="28"/>
        </w:rPr>
        <w:t>ох</w:t>
      </w:r>
      <w:r w:rsidR="00D41837">
        <w:rPr>
          <w:rFonts w:ascii="Times New Roman" w:hAnsi="Times New Roman" w:cs="Times New Roman"/>
          <w:sz w:val="28"/>
          <w:szCs w:val="28"/>
        </w:rPr>
        <w:t xml:space="preserve">орони   культурної  спадщини   </w:t>
      </w:r>
      <w:r w:rsidR="00D41837" w:rsidRPr="00202DE9">
        <w:rPr>
          <w:rFonts w:ascii="Times New Roman" w:hAnsi="Times New Roman" w:cs="Times New Roman"/>
          <w:sz w:val="28"/>
          <w:szCs w:val="28"/>
        </w:rPr>
        <w:t>виконавчого  органу  Київської  міської  ради  (Київської м</w:t>
      </w:r>
      <w:r w:rsidR="00D41837">
        <w:rPr>
          <w:rFonts w:ascii="Times New Roman" w:hAnsi="Times New Roman" w:cs="Times New Roman"/>
          <w:sz w:val="28"/>
          <w:szCs w:val="28"/>
        </w:rPr>
        <w:t>іської державної адміністрації) та Українським інститутом національної пам’яті</w:t>
      </w:r>
      <w:r w:rsidR="00E451C9">
        <w:rPr>
          <w:rFonts w:ascii="Times New Roman" w:hAnsi="Times New Roman" w:cs="Times New Roman"/>
          <w:sz w:val="28"/>
          <w:szCs w:val="28"/>
        </w:rPr>
        <w:t>.</w:t>
      </w:r>
      <w:r w:rsidR="00D4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4, «проти» – 0, «утримались» – 0</w:t>
      </w:r>
      <w:r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2417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B51CA0" w:rsidRDefault="00B51CA0" w:rsidP="002417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16387" w:rsidRPr="000835DD" w:rsidRDefault="001A4953" w:rsidP="000835DD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</w:rPr>
      </w:pPr>
      <w:r w:rsidRPr="001A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СЛУХАЛИ:</w:t>
      </w:r>
      <w:r w:rsidRPr="001A495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Pr="001A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Муху В.В., яка запропонувала об’єднати розгляд пи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тань</w:t>
      </w:r>
      <w:r w:rsidR="00B51C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1CA0" w:rsidRPr="001A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 №9 по №15 включно.</w:t>
      </w:r>
    </w:p>
    <w:p w:rsidR="008C4809" w:rsidRPr="00175EC8" w:rsidRDefault="00C6267C" w:rsidP="00976A83">
      <w:pPr>
        <w:pStyle w:val="a3"/>
        <w:widowControl w:val="0"/>
        <w:numPr>
          <w:ilvl w:val="0"/>
          <w:numId w:val="18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267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товариству з обмеженою відповідальністю  «</w:t>
      </w:r>
      <w:proofErr w:type="spellStart"/>
      <w:r w:rsidRPr="00C6267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C6267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»  на 10 років договору оренди земельної ділянки від 26.09.2007 №91-6-00696 площею 0,0491 га для  експлуатації та обслуговування торговельно-виставкового комплексу на Майдані Незалежності  у Шевченківському районі     м. Києва, </w:t>
      </w:r>
      <w:r w:rsidRPr="00C6267C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C626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доручення заступника міського голови</w:t>
      </w:r>
      <w:r w:rsidR="00AC661F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AC661F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секретаря Київської міської ради </w:t>
      </w:r>
      <w:proofErr w:type="spellStart"/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В.Прокопіва</w:t>
      </w:r>
      <w:proofErr w:type="spellEnd"/>
      <w:r w:rsidR="00311E5F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№ 08/15164; к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адастрова справа </w:t>
      </w:r>
      <w:r w:rsidRPr="00175EC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А-23341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175EC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75E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175EC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№20/82 засідання постійної комісії Київської міської ради з питань містобудування, архітектури та землекористування від 25.09.2018).</w:t>
      </w:r>
    </w:p>
    <w:p w:rsidR="00516387" w:rsidRPr="00175EC8" w:rsidRDefault="00F06B2E" w:rsidP="00976A83">
      <w:pPr>
        <w:pStyle w:val="a3"/>
        <w:widowControl w:val="0"/>
        <w:numPr>
          <w:ilvl w:val="0"/>
          <w:numId w:val="18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6B2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товариству з обмеженою відповідальністю  «</w:t>
      </w:r>
      <w:proofErr w:type="spellStart"/>
      <w:r w:rsidRPr="00F06B2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F06B2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на 10 років договору оренди земельної ділянки від 26.09.2007 №91-6-00697 площею 0,0090 га для  експлуатації та обслуговування торговельно-виставкового комплексу на Майдані Незалежно</w:t>
      </w:r>
      <w:r w:rsidR="00175EC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сті  у Шевченківському районі </w:t>
      </w:r>
      <w:r w:rsidRPr="00F06B2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м. Києва, 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AC661F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AC661F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секретаря Київської міської ра</w:t>
      </w:r>
      <w:r w:rsidR="008E4481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ди</w:t>
      </w:r>
      <w:r w:rsid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В. </w:t>
      </w:r>
      <w:proofErr w:type="spellStart"/>
      <w:r w:rsid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Прокопівва</w:t>
      </w:r>
      <w:proofErr w:type="spellEnd"/>
      <w:r w:rsid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E4481"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№ 08/15167; к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адастрова справа </w:t>
      </w:r>
      <w:r w:rsidRPr="00175EC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А-23339</w:t>
      </w:r>
      <w:r w:rsidRPr="00175E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175EC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75E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Pr="00175EC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№20/82 засідання постійної комісії Київської міської ради з питань містобудування, архітектури та землекористування від 25.09.2018).</w:t>
      </w:r>
    </w:p>
    <w:p w:rsidR="00976A83" w:rsidRPr="001C7C9B" w:rsidRDefault="008E4481" w:rsidP="00976A83">
      <w:pPr>
        <w:pStyle w:val="a3"/>
        <w:widowControl w:val="0"/>
        <w:numPr>
          <w:ilvl w:val="0"/>
          <w:numId w:val="18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481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товариству з обмеженою відповідальністю «</w:t>
      </w:r>
      <w:proofErr w:type="spellStart"/>
      <w:r w:rsidRPr="008E4481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» </w:t>
      </w:r>
      <w:r w:rsidRPr="008E4481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на 10 років договору оренди земельної ділянки від 26.09.2007 №91-6-00698 площею 0,0091 га для  експлуатації та обслуговування торговельно-виставкового комплексу на Майдані Незалежності  у Шевченківському 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районі м. Києва,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AC661F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AC661F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секретаря Київської міської ради </w:t>
      </w:r>
      <w:r w:rsid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</w:t>
      </w:r>
      <w:r w:rsidR="00047A12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В. </w:t>
      </w:r>
      <w:proofErr w:type="spellStart"/>
      <w:r w:rsidR="00047A12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="00047A12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19.09.2017 № 08/15945; кадастрова справа </w:t>
      </w:r>
      <w:r w:rsidRPr="001C7C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А-23338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№19/81 засідання постійної комісії Київської міської ради з питань містобудування, архітектури та землекористування від 18.09.2018).</w:t>
      </w:r>
    </w:p>
    <w:p w:rsidR="00A12548" w:rsidRPr="001C7C9B" w:rsidRDefault="007D7249" w:rsidP="007D7249">
      <w:pPr>
        <w:pStyle w:val="a3"/>
        <w:widowControl w:val="0"/>
        <w:numPr>
          <w:ilvl w:val="0"/>
          <w:numId w:val="18"/>
        </w:numPr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D7249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lastRenderedPageBreak/>
        <w:t>Розгляд питання про поновлення товариству з обмеженою відповідальністю «</w:t>
      </w:r>
      <w:proofErr w:type="spellStart"/>
      <w:r w:rsidRPr="007D7249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7D7249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на 10 років договору оренди земельної ділянки від 26.09.2007 №91-6-00702 площею 0,0272 га для  експлуатації та обслуговування торговельно-виставкового комплексу на Майдані Незалежност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і  у Шевченківському районі м. Києва,</w:t>
      </w:r>
      <w:r w:rsidRPr="007D7249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745B28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745B28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секретаря Київської міської ра</w:t>
      </w:r>
      <w:r w:rsidR="0048774B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ди </w:t>
      </w:r>
      <w:r w:rsidR="00AC661F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В.</w:t>
      </w:r>
      <w:r w:rsidR="00047A12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C661F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="0048774B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№ 08/15162; к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адастрова справа </w:t>
      </w:r>
      <w:r w:rsidRPr="001C7C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А-23340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516387" w:rsidRPr="00976A83" w:rsidRDefault="0048774B" w:rsidP="00976A83">
      <w:pPr>
        <w:pStyle w:val="a3"/>
        <w:widowControl w:val="0"/>
        <w:numPr>
          <w:ilvl w:val="0"/>
          <w:numId w:val="18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товариству з обмеженою відповідальністю  «</w:t>
      </w:r>
      <w:proofErr w:type="spellStart"/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на 10 років договору оренди земельної ділянки від 26.09.2007 №91-6-00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699 площею 0,0090 га для</w:t>
      </w:r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експлуатації та обслуговування торговельно-виставкового комплексу на Майдані Нез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алежності 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у Шевченківському районі м. Києва,</w:t>
      </w:r>
      <w:r w:rsidRPr="0048774B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745B28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745B28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секретаря Київської міської ради  </w:t>
      </w:r>
      <w:proofErr w:type="spellStart"/>
      <w:r w:rsidR="00745B28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В.Прокопіва</w:t>
      </w:r>
      <w:proofErr w:type="spellEnd"/>
      <w:r w:rsidR="00745B28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від 06.09.2017 № 08/15165; кадастрова справа </w:t>
      </w:r>
      <w:r w:rsidRPr="001C7C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А-23337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A12548" w:rsidRPr="001C7C9B" w:rsidRDefault="0048774B" w:rsidP="0048774B">
      <w:pPr>
        <w:pStyle w:val="a3"/>
        <w:widowControl w:val="0"/>
        <w:numPr>
          <w:ilvl w:val="0"/>
          <w:numId w:val="18"/>
        </w:numPr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Розгляд питання про поновлення товариству з обмеженою 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відповідальністю</w:t>
      </w:r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«</w:t>
      </w:r>
      <w:proofErr w:type="spellStart"/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 на 10 років договору оренди земельної ділянки від 26.09.2007 №</w:t>
      </w:r>
      <w:r w:rsidR="00047A1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91-6-00701 площею 0,0090 га для</w:t>
      </w:r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експлуатації та обслуговування торговельно-виставкового комплексу на Майдані Незалеж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ності  у Шевченківському районі</w:t>
      </w:r>
      <w:r w:rsidRPr="0048774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м. Києва,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голови-секретаря Київської міської ради</w:t>
      </w:r>
      <w:r w:rsid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В.</w:t>
      </w:r>
      <w:r w:rsid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Прокопіва</w:t>
      </w:r>
      <w:proofErr w:type="spellEnd"/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19.09.2017 № 08/15944; кадастрова справа </w:t>
      </w:r>
      <w:r w:rsidRPr="001C7C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А-23336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516387" w:rsidRPr="001C7C9B" w:rsidRDefault="00B334A4" w:rsidP="00B334A4">
      <w:pPr>
        <w:pStyle w:val="a3"/>
        <w:widowControl w:val="0"/>
        <w:numPr>
          <w:ilvl w:val="0"/>
          <w:numId w:val="18"/>
        </w:numPr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B334A4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Розгляд питання про поновлення товарист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ву з обмеженою відповідальністю</w:t>
      </w:r>
      <w:r w:rsidRPr="00B334A4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«</w:t>
      </w:r>
      <w:proofErr w:type="spellStart"/>
      <w:r w:rsidRPr="00B334A4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B334A4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на 10 років договору оренди земельної ділянки від 26.09.2007 №</w:t>
      </w:r>
      <w:r w:rsidR="00047A1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91-6-00700 площею 0,0231 га для</w:t>
      </w:r>
      <w:r w:rsidRPr="00B334A4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експлуатації та обслуговування торговельно-виставкового комплексу на Майдані Незалежності у Ш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евченківському районі м. Києва,</w:t>
      </w:r>
      <w:r w:rsidRPr="00B334A4">
        <w:rPr>
          <w:rFonts w:ascii="Times New Roman" w:eastAsia="Calibri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(доручення заступника міського голови</w:t>
      </w:r>
      <w:r w:rsidR="00745B28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745B28"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секретаря Київської міської ради </w:t>
      </w:r>
      <w:proofErr w:type="spellStart"/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В.Прокопіва</w:t>
      </w:r>
      <w:proofErr w:type="spellEnd"/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від 06.09.2017 № 08/15166; кадастрова справа </w:t>
      </w:r>
      <w:r w:rsidRPr="001C7C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А-23342</w:t>
      </w:r>
      <w:r w:rsidRPr="001C7C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C7C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Pr="001C7C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976A83" w:rsidRDefault="00A12548" w:rsidP="00A12548">
      <w:pPr>
        <w:pStyle w:val="a3"/>
        <w:spacing w:after="0" w:line="240" w:lineRule="atLeast"/>
        <w:ind w:left="0" w:firstLine="71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EA72C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щодо</w:t>
      </w:r>
      <w:r w:rsidR="00976A8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:</w:t>
      </w:r>
    </w:p>
    <w:p w:rsidR="00864719" w:rsidRPr="00976A83" w:rsidRDefault="00864719" w:rsidP="00FA0107">
      <w:pPr>
        <w:pStyle w:val="a3"/>
        <w:widowControl w:val="0"/>
        <w:numPr>
          <w:ilvl w:val="0"/>
          <w:numId w:val="34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267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питання про поновлення товариству з обмеженою відповідальністю  «</w:t>
      </w:r>
      <w:proofErr w:type="spellStart"/>
      <w:r w:rsidRPr="00C6267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C6267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 на 10 років договору оренди земельної ділянки від 26.09.2007 №91-6-00696 площею 0,0491 га для  експлуатації та обслуговування торговельно-виставкового комплексу на Майдані Незалежнос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ті у Шевченківському районі</w:t>
      </w:r>
      <w:r w:rsidRPr="00C6267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м. Києва;</w:t>
      </w:r>
    </w:p>
    <w:p w:rsidR="00745B28" w:rsidRPr="00745B28" w:rsidRDefault="00864719" w:rsidP="00DD6149">
      <w:pPr>
        <w:pStyle w:val="a3"/>
        <w:widowControl w:val="0"/>
        <w:numPr>
          <w:ilvl w:val="0"/>
          <w:numId w:val="34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питання про поновлення товариству з обмеженою відповідальністю  «</w:t>
      </w:r>
      <w:proofErr w:type="spellStart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на 10 років договору оренди земельної ділянки від 26.09.2007 №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91-6-00697 площею 0,0090 га для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експлуатації та обслугов</w:t>
      </w:r>
      <w:r w:rsidR="00047A1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ування торговельно-виставкового 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ком</w:t>
      </w:r>
      <w:r w:rsidR="00047A1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плексу на Майдані Незалежності у Шевченківському районі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м. Києва</w:t>
      </w:r>
      <w:r w:rsid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;</w:t>
      </w:r>
    </w:p>
    <w:p w:rsidR="00864719" w:rsidRPr="00745B28" w:rsidRDefault="00864719" w:rsidP="00DD6149">
      <w:pPr>
        <w:pStyle w:val="a3"/>
        <w:widowControl w:val="0"/>
        <w:numPr>
          <w:ilvl w:val="0"/>
          <w:numId w:val="34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питання про поновлення товариству з обмеже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ною відповідальністю «</w:t>
      </w:r>
      <w:proofErr w:type="spellStart"/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» 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на 10 років договору оренди земельної ділянки від 26.09.2007 №91-6-00698 площею 0,0091 га для  експлуатації та обслуговування торговельно-виставкового ко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мплексу </w:t>
      </w:r>
      <w:r w:rsidR="00047A1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на Майдані 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Незалежності </w:t>
      </w:r>
      <w:r w:rsidR="00047A1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у Шевченківському районі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м. Києва;</w:t>
      </w:r>
    </w:p>
    <w:p w:rsidR="00745B28" w:rsidRPr="00745B28" w:rsidRDefault="00864719" w:rsidP="00234219">
      <w:pPr>
        <w:pStyle w:val="a3"/>
        <w:widowControl w:val="0"/>
        <w:numPr>
          <w:ilvl w:val="0"/>
          <w:numId w:val="34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lastRenderedPageBreak/>
        <w:t>питання про поновлення товариству з обмеженою відповідальністю «</w:t>
      </w:r>
      <w:proofErr w:type="spellStart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на 10 років договору оренди земельної ділянки від 26.09.2007 №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91-6-00702 площею 0,0272 га для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експлуатації та обслуговування торговельн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о-виставкового комплексу на Майдані Незалежності 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у Шевченківському районі </w:t>
      </w:r>
      <w:r w:rsid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м. Києва;</w:t>
      </w:r>
    </w:p>
    <w:p w:rsidR="00864719" w:rsidRPr="00745B28" w:rsidRDefault="00864719" w:rsidP="00234219">
      <w:pPr>
        <w:pStyle w:val="a3"/>
        <w:widowControl w:val="0"/>
        <w:numPr>
          <w:ilvl w:val="0"/>
          <w:numId w:val="34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питання про поновлення товариству з обмеженою відповідальністю  «</w:t>
      </w:r>
      <w:proofErr w:type="spellStart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на 10 років договору оренди земельної ділянки від 26.09.2007 №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91-6-00699 площею 0,0090 га для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експлуатації та обслугов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ування торговельно-виставкового 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комплексу на Майдані Незалеж</w:t>
      </w:r>
      <w:r w:rsidR="00047A1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ності у Шевченківському районі 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м. Києва</w:t>
      </w:r>
      <w:r w:rsid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;</w:t>
      </w:r>
    </w:p>
    <w:p w:rsidR="00745B28" w:rsidRPr="00745B28" w:rsidRDefault="00864719" w:rsidP="003B12B5">
      <w:pPr>
        <w:pStyle w:val="a3"/>
        <w:widowControl w:val="0"/>
        <w:numPr>
          <w:ilvl w:val="0"/>
          <w:numId w:val="34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питання про поновлення товариству з обмеженою відповідальністю  «</w:t>
      </w:r>
      <w:proofErr w:type="spellStart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 на 10 років договору оренди земельної ділянки від 26.09.2007 №91-6-00701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площею 0,0090 га для 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експлуатації та обслуговування торговельно-виставкового комплексу на Майдані Незалеж</w:t>
      </w:r>
      <w:r w:rsidR="00047A1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ності  у Шевченківському районі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м. Києва</w:t>
      </w:r>
      <w:r w:rsid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;</w:t>
      </w:r>
    </w:p>
    <w:p w:rsidR="00864719" w:rsidRPr="00745B28" w:rsidRDefault="00864719" w:rsidP="003B12B5">
      <w:pPr>
        <w:pStyle w:val="a3"/>
        <w:widowControl w:val="0"/>
        <w:numPr>
          <w:ilvl w:val="0"/>
          <w:numId w:val="34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питання про поновлення товариству з обмеженою відповідальністю  «</w:t>
      </w:r>
      <w:proofErr w:type="spellStart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Ділайт</w:t>
      </w:r>
      <w:proofErr w:type="spellEnd"/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» на 10 років договору оренди земельної ділянки від 26.09.2007 №</w:t>
      </w:r>
      <w:r w:rsidR="001C7C9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91-6-00700 площею 0,0231 га для</w:t>
      </w:r>
      <w:r w:rsidRP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експлуатації та обслуговування торговельно-виставкового комплексу на Майдані Незалежності у Шевченківському районі м. Києва</w:t>
      </w:r>
      <w:r w:rsidR="00745B2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.</w:t>
      </w:r>
    </w:p>
    <w:p w:rsidR="001C7C9B" w:rsidRDefault="00A12548" w:rsidP="008A246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proofErr w:type="spellStart"/>
      <w:r w:rsidR="00101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 w:rsidR="00101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С.Ю., Черненко І.І.</w:t>
      </w:r>
      <w:r w:rsidR="002B1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Муха В.В.</w:t>
      </w:r>
      <w:r w:rsidR="004E2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E2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Дюжев</w:t>
      </w:r>
      <w:proofErr w:type="spellEnd"/>
      <w:r w:rsidR="004E2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="00262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7C9B" w:rsidRDefault="00101D3E" w:rsidP="001C7C9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Лохматов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С.Ю. надав характеристики земельних ділянок.</w:t>
      </w:r>
      <w:r w:rsidR="00262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1D3E" w:rsidRDefault="00101D3E" w:rsidP="001C7C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Черненко І.І. зазначила, що у</w:t>
      </w:r>
      <w:r w:rsidR="003E6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сі вказані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ділянки знаходяться у буферній </w:t>
      </w:r>
      <w:r w:rsidR="00083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охоронній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зоні </w:t>
      </w:r>
      <w:r w:rsidR="00083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об’єкту всесвітньої спадщини ЮНЕСКО «Київ: Собор Святої Софії та прилеглі монастирські будівлі, Києво-Печерська Лавра». Враховуючи, що документація розроблялася у 2007 році</w:t>
      </w:r>
      <w:r w:rsidR="0046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те, що у 2009 році </w:t>
      </w:r>
      <w:r w:rsidR="00761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території, де розташовані зазначені земельні ділянки, </w:t>
      </w:r>
      <w:r w:rsidR="0046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з’явилася пам’ятка археології національного значення Фундаменти Лядських, Печерських воріт</w:t>
      </w:r>
      <w:r w:rsidR="001C7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6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необхідно отримати висновки Міністерства культури України та </w:t>
      </w:r>
      <w:r w:rsidR="002B1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Департаменту </w:t>
      </w:r>
      <w:r w:rsidR="002B14AF" w:rsidRPr="00202DE9">
        <w:rPr>
          <w:rFonts w:ascii="Times New Roman" w:hAnsi="Times New Roman" w:cs="Times New Roman"/>
          <w:sz w:val="28"/>
          <w:szCs w:val="28"/>
        </w:rPr>
        <w:t>ох</w:t>
      </w:r>
      <w:r w:rsidR="001C7C9B">
        <w:rPr>
          <w:rFonts w:ascii="Times New Roman" w:hAnsi="Times New Roman" w:cs="Times New Roman"/>
          <w:sz w:val="28"/>
          <w:szCs w:val="28"/>
        </w:rPr>
        <w:t>орони культурної  спадщини</w:t>
      </w:r>
      <w:r w:rsidR="002B14AF">
        <w:rPr>
          <w:rFonts w:ascii="Times New Roman" w:hAnsi="Times New Roman" w:cs="Times New Roman"/>
          <w:sz w:val="28"/>
          <w:szCs w:val="28"/>
        </w:rPr>
        <w:t xml:space="preserve"> </w:t>
      </w:r>
      <w:r w:rsidR="001C7C9B">
        <w:rPr>
          <w:rFonts w:ascii="Times New Roman" w:hAnsi="Times New Roman" w:cs="Times New Roman"/>
          <w:sz w:val="28"/>
          <w:szCs w:val="28"/>
        </w:rPr>
        <w:t>виконавчого органу Київської міської</w:t>
      </w:r>
      <w:r w:rsidR="002B14AF" w:rsidRPr="00202DE9">
        <w:rPr>
          <w:rFonts w:ascii="Times New Roman" w:hAnsi="Times New Roman" w:cs="Times New Roman"/>
          <w:sz w:val="28"/>
          <w:szCs w:val="28"/>
        </w:rPr>
        <w:t xml:space="preserve"> ради  (Київської м</w:t>
      </w:r>
      <w:r w:rsidR="002B14AF">
        <w:rPr>
          <w:rFonts w:ascii="Times New Roman" w:hAnsi="Times New Roman" w:cs="Times New Roman"/>
          <w:sz w:val="28"/>
          <w:szCs w:val="28"/>
        </w:rPr>
        <w:t>іської державної адміністрації).</w:t>
      </w:r>
    </w:p>
    <w:p w:rsidR="004E23EB" w:rsidRDefault="004E23EB" w:rsidP="00A125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зазначив, що Майдан Незалежності потребує реконструкції</w:t>
      </w:r>
      <w:r w:rsidR="009E06D2">
        <w:rPr>
          <w:rFonts w:ascii="Times New Roman" w:hAnsi="Times New Roman" w:cs="Times New Roman"/>
          <w:sz w:val="28"/>
          <w:szCs w:val="28"/>
        </w:rPr>
        <w:t>.</w:t>
      </w:r>
    </w:p>
    <w:p w:rsidR="002B14AF" w:rsidRPr="003C1568" w:rsidRDefault="002B14AF" w:rsidP="003C156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В.В. </w:t>
      </w:r>
      <w:r w:rsidR="004235A0">
        <w:rPr>
          <w:rFonts w:ascii="Times New Roman" w:hAnsi="Times New Roman" w:cs="Times New Roman"/>
          <w:sz w:val="28"/>
          <w:szCs w:val="28"/>
        </w:rPr>
        <w:t>запропонувала</w:t>
      </w:r>
      <w:r>
        <w:rPr>
          <w:rFonts w:ascii="Times New Roman" w:hAnsi="Times New Roman" w:cs="Times New Roman"/>
          <w:sz w:val="28"/>
          <w:szCs w:val="28"/>
        </w:rPr>
        <w:t xml:space="preserve"> рекомендувати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постійній комісії Київської міської ради </w:t>
      </w:r>
      <w:r w:rsidRPr="00EF24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 питань містобудування, архітектури та землекористування</w:t>
      </w:r>
      <w:r w:rsidR="004235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235A0">
        <w:rPr>
          <w:rFonts w:ascii="Times New Roman" w:hAnsi="Times New Roman" w:cs="Times New Roman"/>
          <w:sz w:val="28"/>
          <w:szCs w:val="28"/>
        </w:rPr>
        <w:t>враховуючи статус території, на якій розміщені земельні ділянки, зазначені у питаннях з №9 по №15 включно,</w:t>
      </w:r>
      <w:r w:rsidR="004235A0" w:rsidRPr="004235A0">
        <w:rPr>
          <w:rFonts w:ascii="Times New Roman" w:hAnsi="Times New Roman" w:cs="Times New Roman"/>
          <w:sz w:val="28"/>
          <w:szCs w:val="28"/>
        </w:rPr>
        <w:t xml:space="preserve"> </w:t>
      </w:r>
      <w:r w:rsidR="0052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отримати висновки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з</w:t>
      </w:r>
      <w:r w:rsidR="00FA650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FA6500">
        <w:rPr>
          <w:rFonts w:ascii="Times New Roman" w:hAnsi="Times New Roman" w:cs="Times New Roman"/>
          <w:sz w:val="28"/>
          <w:szCs w:val="28"/>
        </w:rPr>
        <w:t xml:space="preserve">№9 по №15 </w:t>
      </w:r>
      <w:r w:rsidR="00197FA0">
        <w:rPr>
          <w:rFonts w:ascii="Times New Roman" w:hAnsi="Times New Roman" w:cs="Times New Roman"/>
          <w:sz w:val="28"/>
          <w:szCs w:val="28"/>
        </w:rPr>
        <w:t>від</w:t>
      </w:r>
      <w:r w:rsidR="00FA650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4E23E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Міністерств</w:t>
      </w:r>
      <w:r w:rsidR="00197F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а</w:t>
      </w:r>
      <w:r w:rsidR="004E23E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культури України 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Департамент</w:t>
      </w:r>
      <w:r w:rsidR="0019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202DE9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орони   культурної  спадщини   </w:t>
      </w:r>
      <w:r w:rsidRPr="00202DE9">
        <w:rPr>
          <w:rFonts w:ascii="Times New Roman" w:hAnsi="Times New Roman" w:cs="Times New Roman"/>
          <w:sz w:val="28"/>
          <w:szCs w:val="28"/>
        </w:rPr>
        <w:t>виконавчого  о</w:t>
      </w:r>
      <w:r w:rsidR="001C7C9B">
        <w:rPr>
          <w:rFonts w:ascii="Times New Roman" w:hAnsi="Times New Roman" w:cs="Times New Roman"/>
          <w:sz w:val="28"/>
          <w:szCs w:val="28"/>
        </w:rPr>
        <w:t xml:space="preserve">ргану  Київської  міської  ради </w:t>
      </w:r>
      <w:r w:rsidRPr="00202DE9">
        <w:rPr>
          <w:rFonts w:ascii="Times New Roman" w:hAnsi="Times New Roman" w:cs="Times New Roman"/>
          <w:sz w:val="28"/>
          <w:szCs w:val="28"/>
        </w:rPr>
        <w:t>(Київської м</w:t>
      </w:r>
      <w:r>
        <w:rPr>
          <w:rFonts w:ascii="Times New Roman" w:hAnsi="Times New Roman" w:cs="Times New Roman"/>
          <w:sz w:val="28"/>
          <w:szCs w:val="28"/>
        </w:rPr>
        <w:t>іської державної адміністрації)</w:t>
      </w:r>
      <w:r w:rsidR="00F05874">
        <w:rPr>
          <w:rFonts w:ascii="Times New Roman" w:hAnsi="Times New Roman" w:cs="Times New Roman"/>
          <w:sz w:val="28"/>
          <w:szCs w:val="28"/>
        </w:rPr>
        <w:t xml:space="preserve"> в установленому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CA3D55" w:rsidRPr="00CA3D55">
        <w:rPr>
          <w:rFonts w:ascii="Times New Roman" w:hAnsi="Times New Roman" w:cs="Times New Roman"/>
          <w:sz w:val="28"/>
          <w:szCs w:val="28"/>
        </w:rPr>
        <w:t xml:space="preserve"> </w:t>
      </w:r>
      <w:r w:rsidR="00CA3D55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CA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постійній комісії Київської міської ради </w:t>
      </w:r>
      <w:r w:rsidR="00CA3D55" w:rsidRPr="00EF24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 питань містобудування, архітектури та землекористування</w:t>
      </w:r>
      <w:r w:rsidR="00CA3D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CA3D55">
        <w:rPr>
          <w:rFonts w:ascii="Times New Roman" w:hAnsi="Times New Roman" w:cs="Times New Roman"/>
          <w:sz w:val="28"/>
          <w:szCs w:val="28"/>
        </w:rPr>
        <w:t>враховуючи статус території, на якій розміщені земельні ділянки, зазначені у питаннях з №9 по №15 включно,</w:t>
      </w:r>
      <w:r w:rsidR="00CA3D55" w:rsidRPr="004235A0">
        <w:rPr>
          <w:rFonts w:ascii="Times New Roman" w:hAnsi="Times New Roman" w:cs="Times New Roman"/>
          <w:sz w:val="28"/>
          <w:szCs w:val="28"/>
        </w:rPr>
        <w:t xml:space="preserve"> </w:t>
      </w:r>
      <w:r w:rsidR="00197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отримати висновки</w:t>
      </w:r>
      <w:r w:rsidR="00CA3D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A3D5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з </w:t>
      </w:r>
      <w:r w:rsidR="00CA3D55">
        <w:rPr>
          <w:rFonts w:ascii="Times New Roman" w:hAnsi="Times New Roman" w:cs="Times New Roman"/>
          <w:sz w:val="28"/>
          <w:szCs w:val="28"/>
        </w:rPr>
        <w:t xml:space="preserve">№9 по №15 </w:t>
      </w:r>
      <w:r w:rsidR="00197FA0">
        <w:rPr>
          <w:rFonts w:ascii="Times New Roman" w:hAnsi="Times New Roman" w:cs="Times New Roman"/>
          <w:sz w:val="28"/>
          <w:szCs w:val="28"/>
        </w:rPr>
        <w:t>від</w:t>
      </w:r>
      <w:r w:rsidR="00CA3D5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Міністерств</w:t>
      </w:r>
      <w:r w:rsidR="00197F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а</w:t>
      </w:r>
      <w:r w:rsidR="00CA3D5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культури України та </w:t>
      </w:r>
      <w:r w:rsidR="00CA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Департамент</w:t>
      </w:r>
      <w:r w:rsidR="0019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CA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3D55" w:rsidRPr="00202DE9">
        <w:rPr>
          <w:rFonts w:ascii="Times New Roman" w:hAnsi="Times New Roman" w:cs="Times New Roman"/>
          <w:sz w:val="28"/>
          <w:szCs w:val="28"/>
        </w:rPr>
        <w:t>ох</w:t>
      </w:r>
      <w:r w:rsidR="001C7C9B">
        <w:rPr>
          <w:rFonts w:ascii="Times New Roman" w:hAnsi="Times New Roman" w:cs="Times New Roman"/>
          <w:sz w:val="28"/>
          <w:szCs w:val="28"/>
        </w:rPr>
        <w:t>орони культурної спадщини</w:t>
      </w:r>
      <w:r w:rsidR="00CA3D55">
        <w:rPr>
          <w:rFonts w:ascii="Times New Roman" w:hAnsi="Times New Roman" w:cs="Times New Roman"/>
          <w:sz w:val="28"/>
          <w:szCs w:val="28"/>
        </w:rPr>
        <w:t xml:space="preserve"> </w:t>
      </w:r>
      <w:r w:rsidR="001C7C9B">
        <w:rPr>
          <w:rFonts w:ascii="Times New Roman" w:hAnsi="Times New Roman" w:cs="Times New Roman"/>
          <w:sz w:val="28"/>
          <w:szCs w:val="28"/>
        </w:rPr>
        <w:t>виконавчого органу</w:t>
      </w:r>
      <w:r w:rsidR="00CA3D55" w:rsidRPr="00202DE9">
        <w:rPr>
          <w:rFonts w:ascii="Times New Roman" w:hAnsi="Times New Roman" w:cs="Times New Roman"/>
          <w:sz w:val="28"/>
          <w:szCs w:val="28"/>
        </w:rPr>
        <w:t xml:space="preserve"> Київської  міської  ради  (Київської м</w:t>
      </w:r>
      <w:r w:rsidR="00CA3D55">
        <w:rPr>
          <w:rFonts w:ascii="Times New Roman" w:hAnsi="Times New Roman" w:cs="Times New Roman"/>
          <w:sz w:val="28"/>
          <w:szCs w:val="28"/>
        </w:rPr>
        <w:t>іської державної адміністрації) в установленому порядку</w:t>
      </w:r>
      <w:r w:rsidR="00B83B11">
        <w:rPr>
          <w:rFonts w:ascii="Times New Roman" w:hAnsi="Times New Roman" w:cs="Times New Roman"/>
          <w:sz w:val="28"/>
          <w:szCs w:val="28"/>
        </w:rPr>
        <w:t>.</w:t>
      </w:r>
    </w:p>
    <w:p w:rsidR="00A12548" w:rsidRDefault="00CA3D55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3</w:t>
      </w:r>
      <w:r w:rsidR="00A12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«проти» – 0, «утримались» – 0</w:t>
      </w:r>
      <w:r w:rsidR="00A12548"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516387" w:rsidRDefault="00516387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12548" w:rsidRPr="00B334A4" w:rsidRDefault="00B334A4" w:rsidP="00B334A4">
      <w:pPr>
        <w:pStyle w:val="a3"/>
        <w:widowControl w:val="0"/>
        <w:numPr>
          <w:ilvl w:val="0"/>
          <w:numId w:val="18"/>
        </w:numPr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B334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Розгляд звернення будинкового комітету </w:t>
      </w:r>
      <w:r w:rsidRPr="00B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самоорганізації населення «Квартал Пушкінська – Червоноармійська»</w:t>
      </w:r>
      <w:r w:rsidR="001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адресу Комісії з проханням утворити Експертно-наукову групу з метою об’єктивного та фахового розгляду питання щодо обставин часткового руйнування пам’яток архітектури 19-го сторіччя на вул. Пушкінській, 35-Б та 37-Б.</w:t>
      </w:r>
    </w:p>
    <w:p w:rsidR="00A12548" w:rsidRDefault="00A12548" w:rsidP="00A12548">
      <w:pPr>
        <w:pStyle w:val="a3"/>
        <w:spacing w:after="0" w:line="240" w:lineRule="atLeast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9A3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щодо</w:t>
      </w:r>
      <w:r w:rsidR="00B33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4A4" w:rsidRPr="00B33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звернення будинкового комітету органу самоорганізації населення «Квартал Пушкінська – Червоноармійська» на адресу Комісії з проханням утворити Експертно-наукову групу з метою об’єктивного та фахового розгляду питання щодо обставин часткового руйнування пам’яток архітектури 19-го сторіччя на вул. Пушкінській, 35-Б та 37-Б.</w:t>
      </w:r>
      <w:r w:rsidR="00F91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Зазначила, що </w:t>
      </w:r>
      <w:r w:rsidR="0045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наразі органом охорони культурної спадщини </w:t>
      </w:r>
      <w:r w:rsidR="00F7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 метою збереження зазначених пам’яток </w:t>
      </w:r>
      <w:r w:rsidR="00F91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опрацьовується відповідний проект рішення Київської міської ради</w:t>
      </w:r>
      <w:r w:rsidR="007B2C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створення запропонованої </w:t>
      </w:r>
      <w:r w:rsidR="0045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групи </w:t>
      </w:r>
      <w:r w:rsidR="007B2C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недоцільне </w:t>
      </w:r>
      <w:r w:rsidR="0045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через відсутність у складі </w:t>
      </w:r>
      <w:r w:rsidR="00F91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Комісії експертів</w:t>
      </w:r>
      <w:r w:rsidR="0004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F91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науковців</w:t>
      </w:r>
      <w:r w:rsidR="0004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піднятих питань</w:t>
      </w:r>
      <w:r w:rsidR="00F91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r w:rsidR="0045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Жуков М.Н.</w:t>
      </w:r>
      <w:r w:rsidR="007B2C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проінформував</w:t>
      </w:r>
      <w:r w:rsidR="006C24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що</w:t>
      </w:r>
      <w:r w:rsidR="00BD2D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депутат Київської міської ради</w:t>
      </w:r>
      <w:r w:rsidR="00AC3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C24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Манойленко</w:t>
      </w:r>
      <w:proofErr w:type="spellEnd"/>
      <w:r w:rsidR="006C24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Н.В. дала згоду на включення її кандидатури до складу зазначеної групи.</w:t>
      </w:r>
    </w:p>
    <w:p w:rsidR="00C83FDF" w:rsidRPr="00A6662E" w:rsidRDefault="00C83FDF" w:rsidP="00A6662E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Муха В.В. </w:t>
      </w:r>
      <w:r w:rsidR="00907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запропонувала звернутись до </w:t>
      </w:r>
      <w:r w:rsidR="004C0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депутатів Комісії</w:t>
      </w:r>
      <w:r w:rsidR="00F7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відсутніх на засіданні під час розгляду питанн</w:t>
      </w:r>
      <w:r w:rsidR="00E75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F7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№16 порядку денного,</w:t>
      </w:r>
      <w:r w:rsidR="00E75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щодо надання згоди на входження до складу </w:t>
      </w:r>
      <w:r w:rsidR="004C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Експертно-наукової групи з </w:t>
      </w:r>
      <w:r w:rsidR="004C0ADE" w:rsidRPr="00B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об’єктивного та фахового розгляду питання щодо обставин часткового руйнування пам’яток архітектури 19-го сторіччя на</w:t>
      </w:r>
      <w:r w:rsidR="00A6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Пушкінській, 35-Б та 37-Б </w:t>
      </w:r>
      <w:r w:rsidR="004C0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9A7D58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Департаменту охорони культурної спадщини</w:t>
      </w:r>
      <w:r w:rsidR="009078B9"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виконавчого органу Київської міської ради (Київської м</w:t>
      </w:r>
      <w:r w:rsidR="009078B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іської державної адміністрації) щодо надання кандидатур </w:t>
      </w:r>
      <w:r w:rsidR="00A6662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фахівців </w:t>
      </w:r>
      <w:r w:rsidR="009A7D58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для включення </w:t>
      </w:r>
      <w:r w:rsidR="009078B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до складу </w:t>
      </w:r>
      <w:r w:rsidR="00A6662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зазначеної </w:t>
      </w:r>
      <w:r w:rsidR="00A6662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Експертно-наукової групи.</w:t>
      </w:r>
    </w:p>
    <w:p w:rsidR="00A12548" w:rsidRPr="00A6662E" w:rsidRDefault="00A12548" w:rsidP="00A6662E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A6662E" w:rsidRPr="00A6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звернутись до депутатів Комісії, відсутніх на засіданні під час розгляду питанн</w:t>
      </w:r>
      <w:r w:rsidR="00E75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D87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№16 порядку денного</w:t>
      </w:r>
      <w:r w:rsidR="00F7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6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щодо надання згоди на входження до складу </w:t>
      </w:r>
      <w:r w:rsidR="00A6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Експертно-наукової групи з </w:t>
      </w:r>
      <w:r w:rsidR="00A6662E" w:rsidRPr="00B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об’єктивного та фахового розгляду питання щодо обставин часткового руйнування пам’яток архітектури 19-го сторіччя на</w:t>
      </w:r>
      <w:r w:rsidR="00A6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Пушкінській, 35-Б та 37-Б </w:t>
      </w:r>
      <w:r w:rsidR="00A6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A6662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Департаменту охорони культурної спадщини</w:t>
      </w:r>
      <w:r w:rsidR="00A6662E" w:rsidRPr="00202DE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виконавчого органу Київської міської ради (Київської м</w:t>
      </w:r>
      <w:r w:rsidR="00A6662E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іської державної адміністрації) щодо надання кандидатур фахівців для включення до складу зазначеної </w:t>
      </w:r>
      <w:r w:rsidR="00A6662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Експертно-наукової групи.</w:t>
      </w:r>
    </w:p>
    <w:p w:rsidR="00A12548" w:rsidRDefault="006C2410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3</w:t>
      </w:r>
      <w:r w:rsidR="00A12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«проти» – 0, «утримались» – 0</w:t>
      </w:r>
      <w:r w:rsidR="00A12548"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9A3F51" w:rsidRPr="009A3F51" w:rsidRDefault="009A3F51" w:rsidP="00D8700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12548" w:rsidRPr="009A3F51" w:rsidRDefault="007068FE" w:rsidP="009A3F5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Розгляд </w:t>
      </w:r>
      <w:r w:rsidR="009A3F51" w:rsidRPr="009A3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листа ТОВ «Дім на Пушкінській» на адресу Комісії з проханням не приймати до розгляду та не розглядати будь-яких заяв, звернень або скарг ОСН «БК «Квартал Пушкінська – Червоноармійська», як органу повноваження якого припинилися і діяльність якого, станом на сьогодні, є фіктивною та нелегітимною.</w:t>
      </w:r>
    </w:p>
    <w:p w:rsidR="00621CFE" w:rsidRPr="000A5AB9" w:rsidRDefault="00A12548" w:rsidP="000A5AB9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9A3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щодо листа</w:t>
      </w:r>
      <w:r w:rsidR="009A3F51" w:rsidRPr="009A3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ТОВ «Дім на Пушкінській» на адресу Комісії з проханням не приймати до розгляду та не розглядати будь-яких заяв, звернень або скарг ОСН «БК «Квартал Пушкінська – Червоноармійська», як органу повноваження якого припинилися і діяльність якого, станом на сьогодні, є фіктивною та нелегітимною.</w:t>
      </w:r>
      <w:bookmarkStart w:id="0" w:name="_GoBack"/>
      <w:bookmarkEnd w:id="0"/>
    </w:p>
    <w:p w:rsidR="00870743" w:rsidRDefault="00870743" w:rsidP="00D8700A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70743" w:rsidRDefault="00870743" w:rsidP="00D8700A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21CFE" w:rsidRDefault="00A12548" w:rsidP="00621CF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ВИРІШИЛИ:</w:t>
      </w:r>
      <w:r w:rsidR="0062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направити звернення</w:t>
      </w:r>
      <w:r w:rsidR="00621CFE" w:rsidRPr="009A3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ТОВ «Дім н</w:t>
      </w:r>
      <w:r w:rsidR="0062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Пушкінській» на адресу Департаменту суспільних комунікацій </w:t>
      </w:r>
      <w:r w:rsidR="00621CFE" w:rsidRPr="009A3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</w:t>
      </w:r>
      <w:r w:rsidR="00621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вивчення і надання висновків на адресу Комісії.</w:t>
      </w:r>
    </w:p>
    <w:p w:rsidR="00A12548" w:rsidRDefault="006C2410" w:rsidP="00621CF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3</w:t>
      </w:r>
      <w:r w:rsidR="00A12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«проти» – 0, «утримались» – 0</w:t>
      </w:r>
      <w:r w:rsidR="00A12548"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16387" w:rsidRPr="00047A12" w:rsidRDefault="009A3F51" w:rsidP="009A3F5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3F51">
        <w:rPr>
          <w:rFonts w:ascii="Times New Roman" w:eastAsia="Calibri" w:hAnsi="Times New Roman" w:cs="Times New Roman"/>
          <w:sz w:val="28"/>
          <w:szCs w:val="28"/>
        </w:rPr>
        <w:t xml:space="preserve">Розгляд листа </w:t>
      </w:r>
      <w:r w:rsidRPr="009A3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Департаменту суспільних комунікацій виконавчого органу Київської міської ради (Київської міської державної адміністрації) на адресу Комісії </w:t>
      </w:r>
      <w:r w:rsidRPr="009A3F51">
        <w:rPr>
          <w:rFonts w:ascii="Times New Roman" w:eastAsia="Calibri" w:hAnsi="Times New Roman" w:cs="Times New Roman"/>
          <w:sz w:val="28"/>
          <w:szCs w:val="28"/>
        </w:rPr>
        <w:t>щодо виконання пункту 2 рішення Київської міської ради від 20 грудня 2017 року №713/3720 «Про проведення конкурсу для відбору кандидатів на заміщення вакантних посад керівників засобів масової інформації Київської міської ради</w:t>
      </w:r>
      <w:r w:rsidR="00CC3FA6" w:rsidRPr="00047A12">
        <w:rPr>
          <w:rFonts w:ascii="Times New Roman" w:eastAsia="Calibri" w:hAnsi="Times New Roman" w:cs="Times New Roman"/>
          <w:sz w:val="28"/>
          <w:szCs w:val="28"/>
        </w:rPr>
        <w:t>»</w:t>
      </w:r>
      <w:r w:rsidRPr="00047A12">
        <w:rPr>
          <w:rFonts w:ascii="Times New Roman" w:eastAsia="Calibri" w:hAnsi="Times New Roman" w:cs="Times New Roman"/>
          <w:i/>
          <w:sz w:val="28"/>
          <w:szCs w:val="28"/>
        </w:rPr>
        <w:t xml:space="preserve"> (лист №059-149 від 17.01.2019).</w:t>
      </w:r>
    </w:p>
    <w:p w:rsidR="00A12548" w:rsidRDefault="00A12548" w:rsidP="00A12548">
      <w:pPr>
        <w:pStyle w:val="a3"/>
        <w:spacing w:after="0" w:line="240" w:lineRule="atLeast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СЛУХАЛИ: Муху В.В.</w:t>
      </w:r>
      <w:r w:rsidR="009A3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F51" w:rsidRPr="009A3F51">
        <w:rPr>
          <w:rFonts w:ascii="Times New Roman" w:eastAsia="Calibri" w:hAnsi="Times New Roman" w:cs="Times New Roman"/>
          <w:sz w:val="28"/>
          <w:szCs w:val="28"/>
        </w:rPr>
        <w:t xml:space="preserve">листа </w:t>
      </w:r>
      <w:r w:rsidR="009A3F51" w:rsidRPr="009A3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Департаменту суспільних комунікацій виконавчого органу Київської міської ради (Київської міської державної адміністрації) на адресу Комісії </w:t>
      </w:r>
      <w:r w:rsidR="009A3F51" w:rsidRPr="009A3F51">
        <w:rPr>
          <w:rFonts w:ascii="Times New Roman" w:eastAsia="Calibri" w:hAnsi="Times New Roman" w:cs="Times New Roman"/>
          <w:sz w:val="28"/>
          <w:szCs w:val="28"/>
        </w:rPr>
        <w:t>щодо виконання пункту 2 рішення Київської міської ради від 20 грудня 2017 року №713/3720 «Про проведення конкурсу для відбору кандидатів на заміщення вакантних посад керівників засобів масової інформації Київської міської ради</w:t>
      </w:r>
      <w:r w:rsidR="00CC3FA6">
        <w:rPr>
          <w:rFonts w:ascii="Times New Roman" w:eastAsia="Calibri" w:hAnsi="Times New Roman" w:cs="Times New Roman"/>
          <w:sz w:val="28"/>
          <w:szCs w:val="28"/>
        </w:rPr>
        <w:t>»</w:t>
      </w:r>
      <w:r w:rsidR="009A3F51">
        <w:rPr>
          <w:rFonts w:ascii="Times New Roman" w:eastAsia="Calibri" w:hAnsi="Times New Roman" w:cs="Times New Roman"/>
          <w:sz w:val="28"/>
          <w:szCs w:val="28"/>
        </w:rPr>
        <w:t>.</w:t>
      </w:r>
      <w:r w:rsidR="00CC3FA6">
        <w:rPr>
          <w:rFonts w:ascii="Times New Roman" w:eastAsia="Calibri" w:hAnsi="Times New Roman" w:cs="Times New Roman"/>
          <w:sz w:val="28"/>
          <w:szCs w:val="28"/>
        </w:rPr>
        <w:t xml:space="preserve"> Запропонувала зазначену інформацію взяти до відома.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CC3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інформацію </w:t>
      </w:r>
      <w:r w:rsidR="00CC3FA6" w:rsidRPr="009A3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Департаменту суспільних комунікацій виконавчого органу Київської міської ради (Київської міської державної адміністрації) на адресу Комісії </w:t>
      </w:r>
      <w:r w:rsidR="00CC3FA6" w:rsidRPr="009A3F51">
        <w:rPr>
          <w:rFonts w:ascii="Times New Roman" w:eastAsia="Calibri" w:hAnsi="Times New Roman" w:cs="Times New Roman"/>
          <w:sz w:val="28"/>
          <w:szCs w:val="28"/>
        </w:rPr>
        <w:t>щодо виконання пункту 2 рішення Київської міської ради від 20 грудня 2017 року №713/3720 «Про проведення конкурсу для відбору кандидатів на заміщення вакантних посад керівників засобів масової інформації Київської міської ради</w:t>
      </w:r>
      <w:r w:rsidR="00CC3FA6">
        <w:rPr>
          <w:rFonts w:ascii="Times New Roman" w:eastAsia="Calibri" w:hAnsi="Times New Roman" w:cs="Times New Roman"/>
          <w:sz w:val="28"/>
          <w:szCs w:val="28"/>
        </w:rPr>
        <w:t>» взяти до відома.</w:t>
      </w:r>
    </w:p>
    <w:p w:rsidR="00A12548" w:rsidRDefault="00CC3FA6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3</w:t>
      </w:r>
      <w:r w:rsidR="00A12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«проти» – 0, «утримались» – 0</w:t>
      </w:r>
      <w:r w:rsidR="00A12548"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0F03A4" w:rsidRDefault="000F03A4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12548" w:rsidRPr="000F03A4" w:rsidRDefault="000F03A4" w:rsidP="000F03A4">
      <w:pPr>
        <w:pStyle w:val="a3"/>
        <w:widowControl w:val="0"/>
        <w:numPr>
          <w:ilvl w:val="0"/>
          <w:numId w:val="31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03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Розгляд звернення заступника голови Ради Гільдії незалежних театрів України О.</w:t>
      </w:r>
      <w:r w:rsidR="009C65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F03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Фоменка на адресу Комісії щодо створення робочої групи по альтернативній культурі м. Києва при </w:t>
      </w:r>
      <w:r w:rsidRPr="000F03A4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постійній комісії Київської міської ради з питань культури, туризму та інформаційної політики.</w:t>
      </w:r>
    </w:p>
    <w:p w:rsidR="00A12548" w:rsidRDefault="00A12548" w:rsidP="00A12548">
      <w:pPr>
        <w:pStyle w:val="a3"/>
        <w:spacing w:after="0" w:line="240" w:lineRule="atLeast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СЛУХАЛИ: Муху В.В. </w:t>
      </w:r>
      <w:r w:rsidR="000F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щодо </w:t>
      </w:r>
      <w:r w:rsidR="000F03A4" w:rsidRPr="000F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звернення заступника голови Ради Гільдії незалежних театрів України О.</w:t>
      </w:r>
      <w:r w:rsidR="009C6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3A4" w:rsidRPr="000F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Фоменка на адресу Комісії щодо створення робочої групи по альтернативній культурі м. Києва при постійній комісії Київської міської ради з питань культури, туризму та інформаційної політики.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proofErr w:type="spellStart"/>
      <w:r w:rsidR="00380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Салата</w:t>
      </w:r>
      <w:proofErr w:type="spellEnd"/>
      <w:r w:rsidR="00380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О.О., Муха В.В.</w:t>
      </w:r>
      <w:r w:rsidR="00B73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Бенюк Б.М.,</w:t>
      </w:r>
      <w:r w:rsidR="009C6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6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Таранов</w:t>
      </w:r>
      <w:proofErr w:type="spellEnd"/>
      <w:r w:rsidR="009C6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А.В., </w:t>
      </w:r>
      <w:proofErr w:type="spellStart"/>
      <w:r w:rsidR="009C6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Березницька</w:t>
      </w:r>
      <w:proofErr w:type="spellEnd"/>
      <w:r w:rsidR="009C6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Л.І.</w:t>
      </w:r>
      <w:r w:rsidR="00B73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5125" w:rsidRDefault="00B73CC4" w:rsidP="00A85125">
      <w:pPr>
        <w:pStyle w:val="a3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О.О. проінформувала, що у</w:t>
      </w:r>
      <w:r w:rsidR="00380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серпні 2018 року на засіданні круглого столу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участі представників Гільдії</w:t>
      </w:r>
      <w:r w:rsidR="003802DB" w:rsidRPr="000F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незалежних театрів України</w:t>
      </w:r>
      <w:r w:rsidR="00380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близько 30 представників альтернативної культури</w:t>
      </w:r>
      <w:r w:rsidR="00F26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столиці</w:t>
      </w:r>
      <w:r w:rsidR="00380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було висловлен</w:t>
      </w:r>
      <w:r w:rsidR="00706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231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бажання про фактичний розвиток альтернативної культури відповідно до стратегії розвитку міста Києва до 2025 року. </w:t>
      </w:r>
      <w:r w:rsidR="00F26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Висловилась щодо </w:t>
      </w:r>
      <w:r w:rsidR="00850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необхідності </w:t>
      </w:r>
      <w:r w:rsidR="00F26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комунікації альтернативної культури</w:t>
      </w:r>
      <w:r w:rsidR="001F0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Департаментом культури </w:t>
      </w:r>
      <w:r w:rsidR="001F09E3" w:rsidRPr="00202DE9">
        <w:rPr>
          <w:rFonts w:ascii="Times New Roman" w:eastAsia="Times New Roman" w:hAnsi="Times New Roman" w:cs="Times New Roman"/>
          <w:bCs/>
          <w:sz w:val="28"/>
          <w:szCs w:val="28"/>
        </w:rPr>
        <w:t>виконавчого органу Київської міської ради (Київської м</w:t>
      </w:r>
      <w:r w:rsidR="001F09E3">
        <w:rPr>
          <w:rFonts w:ascii="Times New Roman" w:eastAsia="Times New Roman" w:hAnsi="Times New Roman" w:cs="Times New Roman"/>
          <w:bCs/>
          <w:sz w:val="28"/>
          <w:szCs w:val="28"/>
        </w:rPr>
        <w:t xml:space="preserve">іської державної адміністрації) та Комісією з метою вирішення </w:t>
      </w:r>
      <w:r w:rsidR="00A851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нагальних </w:t>
      </w:r>
      <w:r w:rsidR="001F09E3">
        <w:rPr>
          <w:rFonts w:ascii="Times New Roman" w:eastAsia="Times New Roman" w:hAnsi="Times New Roman" w:cs="Times New Roman"/>
          <w:bCs/>
          <w:sz w:val="28"/>
          <w:szCs w:val="28"/>
        </w:rPr>
        <w:t>питань, зокрема</w:t>
      </w:r>
      <w:r w:rsidR="00A8512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F0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6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створення мережі мультикультурних</w:t>
      </w:r>
      <w:r w:rsidR="00A85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центрів, </w:t>
      </w:r>
      <w:r w:rsidR="00850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грантової </w:t>
      </w:r>
      <w:r w:rsidR="00850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підтримки. Звернулася </w:t>
      </w:r>
      <w:r w:rsidR="00A85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 проханням </w:t>
      </w:r>
      <w:r w:rsidR="00A85125" w:rsidRPr="000F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щодо створення робочої групи по альтернативній культурі м. Києва при</w:t>
      </w:r>
      <w:r w:rsidR="00A85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Комісії</w:t>
      </w:r>
      <w:r w:rsidR="00A85125" w:rsidRPr="000F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85125" w:rsidRDefault="00A85125" w:rsidP="00A85125">
      <w:pPr>
        <w:pStyle w:val="a3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Муха В.В. зазначила, що для створення робочої групи</w:t>
      </w:r>
      <w:r w:rsidR="00850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Комісії</w:t>
      </w:r>
      <w:r w:rsidR="009C6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необхідна згода</w:t>
      </w:r>
      <w:r w:rsidR="00F54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r w:rsidR="00706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найменше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трьох</w:t>
      </w:r>
      <w:r w:rsidR="00F54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депутатів Комісії.</w:t>
      </w:r>
    </w:p>
    <w:p w:rsidR="00F54A32" w:rsidRDefault="00F54A32" w:rsidP="00F54A3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Бенюк Б.М. зауважив, що </w:t>
      </w:r>
      <w:r w:rsidR="006C1E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термін «альтернативна культура» є невдалим,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відсутність робочої групи</w:t>
      </w:r>
      <w:r w:rsidR="006C1E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створення якої пропонується,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1E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впливає на подальший розвиток </w:t>
      </w:r>
      <w:r w:rsidR="003E1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театрів недержавної форми власності</w:t>
      </w:r>
      <w:r w:rsidR="006C1E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64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4A32" w:rsidRDefault="00F54A32" w:rsidP="00E77B1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 </w:t>
      </w:r>
      <w:r w:rsidR="00894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зазначив, що не має можливості ввій</w:t>
      </w:r>
      <w:r w:rsidR="003E1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ти до складу </w:t>
      </w:r>
      <w:r w:rsidR="00894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робочої групи, створення якої пропонується.</w:t>
      </w:r>
      <w:r w:rsidR="00D0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Запропонував обговори</w:t>
      </w:r>
      <w:r w:rsidR="00E77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ти на засіданні Комісії </w:t>
      </w:r>
      <w:r w:rsidR="00091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презентацію </w:t>
      </w:r>
      <w:r w:rsidR="0060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подальшої роботи </w:t>
      </w:r>
      <w:r w:rsidR="00E77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театрів недержавної форми власності</w:t>
      </w:r>
      <w:r w:rsidR="00091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80BE4" w:rsidRDefault="00F54A32" w:rsidP="00E77B1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Березницька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Л.І. </w:t>
      </w:r>
      <w:r w:rsidR="00D64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зауважила, що є інші інструменти розвитку </w:t>
      </w:r>
      <w:r w:rsidR="00580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театрів недержавної форми власності.</w:t>
      </w:r>
      <w:r w:rsidR="00580BE4" w:rsidRPr="00580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0BE4" w:rsidRDefault="00580BE4" w:rsidP="00D0216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Муха В.В. запропонувала </w:t>
      </w:r>
      <w:r w:rsidR="006E6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депутатам Комісії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надати кандидатури до складу зазначеної робочої групи. Пропозицій не надійшло.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E77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розглянути</w:t>
      </w:r>
      <w:r w:rsidR="0060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черговому засіданні Комісії </w:t>
      </w:r>
      <w:r w:rsidR="00354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презентацію </w:t>
      </w:r>
      <w:r w:rsidR="002B4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проекту </w:t>
      </w:r>
      <w:r w:rsidR="0019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розвитку і</w:t>
      </w:r>
      <w:r w:rsidR="00354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діяльності театрів недержавної форми власності</w:t>
      </w:r>
      <w:r w:rsidR="002B4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участі </w:t>
      </w:r>
      <w:r w:rsidR="002B49F3" w:rsidRPr="000F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Гільдії незалежних театрів України</w:t>
      </w:r>
      <w:r w:rsidR="002B4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4, «проти» – 0, «утримались» – 0</w:t>
      </w:r>
      <w:r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0F03A4" w:rsidRDefault="000F03A4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F03A4" w:rsidRPr="000F03A4" w:rsidRDefault="000F03A4" w:rsidP="000F03A4">
      <w:pPr>
        <w:pStyle w:val="a3"/>
        <w:numPr>
          <w:ilvl w:val="0"/>
          <w:numId w:val="3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Різне.</w:t>
      </w:r>
    </w:p>
    <w:p w:rsidR="00A12548" w:rsidRPr="000F03A4" w:rsidRDefault="00556C2C" w:rsidP="00C56905">
      <w:pPr>
        <w:pStyle w:val="a3"/>
        <w:numPr>
          <w:ilvl w:val="1"/>
          <w:numId w:val="3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Розгляд депутатського звернення депутата Київської міської ради, члена депутатської групи «Київська команда»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</w:t>
      </w:r>
      <w:r w:rsidR="000A1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на а</w:t>
      </w:r>
      <w:r w:rsidR="003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дресу Комісії щ</w:t>
      </w:r>
      <w:r w:rsidR="00751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одо умов </w:t>
      </w:r>
      <w:r w:rsidR="00191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конкурсу на право оренди будівлі кінотеатру «Київ» </w:t>
      </w:r>
      <w:r w:rsidR="003F26D5" w:rsidRPr="009C65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95F35" w:rsidRPr="009C65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вх.</w:t>
      </w:r>
      <w:r w:rsidR="009C65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95F35" w:rsidRPr="009C65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від 14.02.2019 №08/3131</w:t>
      </w:r>
      <w:r w:rsidR="00DF7825" w:rsidRPr="009C65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F26D5" w:rsidRPr="009C65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12548" w:rsidRDefault="00A12548" w:rsidP="00A12548">
      <w:pPr>
        <w:pStyle w:val="a3"/>
        <w:spacing w:after="0" w:line="240" w:lineRule="atLeast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751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ЛУХАЛИ: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7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Антонєнка</w:t>
      </w:r>
      <w:proofErr w:type="spellEnd"/>
      <w:r w:rsidR="00DF7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</w:t>
      </w:r>
      <w:r w:rsidR="00C57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який </w:t>
      </w:r>
      <w:r w:rsidR="00383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зазначив, що на сьогодні</w:t>
      </w:r>
      <w:r w:rsidR="00813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шній день</w:t>
      </w:r>
      <w:r w:rsidR="00383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існує загроза втрати кінотеатру </w:t>
      </w:r>
      <w:r w:rsidR="00502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(фестивального центру) </w:t>
      </w:r>
      <w:r w:rsidR="008B2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центрі столиці</w:t>
      </w:r>
      <w:r w:rsidR="001B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припинено договір оренди з чинним орендарем, підтримав і</w:t>
      </w:r>
      <w:r w:rsidR="006E6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дею щодо проведення</w:t>
      </w:r>
      <w:r w:rsidR="00706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конкурсу</w:t>
      </w:r>
      <w:r w:rsidR="001B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C5B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C57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апропонував </w:t>
      </w:r>
      <w:r w:rsidR="00502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доповнити </w:t>
      </w:r>
      <w:r w:rsidR="009C6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конкурсні умови, які попередньо були погоджені постійною комісією Київської міської ради з питань культури, туризму та інформаційної політики</w:t>
      </w:r>
      <w:r w:rsidR="00E07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напрацьованими </w:t>
      </w:r>
      <w:r w:rsidR="00E76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ним </w:t>
      </w:r>
      <w:r w:rsidR="00E07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спільно з</w:t>
      </w:r>
      <w:r w:rsidR="0003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творчою спільнотою (додаток до протоколу</w:t>
      </w:r>
      <w:r w:rsidR="00E07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в яких</w:t>
      </w:r>
      <w:r w:rsidR="00A17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більш повно розкриті вимоги щодо </w:t>
      </w:r>
      <w:r w:rsidR="00E07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показу арт</w:t>
      </w:r>
      <w:r w:rsidR="00A17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E07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хаузного кіно, </w:t>
      </w:r>
      <w:r w:rsidR="00502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передбачені зобов’язання щодо </w:t>
      </w:r>
      <w:r w:rsidR="00A17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відкриття </w:t>
      </w:r>
      <w:r w:rsidR="000546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четвертої зали</w:t>
      </w:r>
      <w:r w:rsidR="006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кінотеатру</w:t>
      </w:r>
      <w:r w:rsidR="000546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 підстави щодо дострокового розірвання договору оренди в односторонньому поряду</w:t>
      </w:r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орендодавцем</w:t>
      </w:r>
      <w:r w:rsidR="006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разі невиконання </w:t>
      </w:r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зазначених конкурсних умов. Звернувся до Комісії з проханням щодо скасування </w:t>
      </w:r>
      <w:r w:rsidR="0032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її попереднього рішення про затвердження</w:t>
      </w:r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конкурсних умов і </w:t>
      </w:r>
      <w:r w:rsidR="00035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затвердження</w:t>
      </w:r>
      <w:r w:rsidR="00DF3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нада</w:t>
      </w:r>
      <w:r w:rsidR="0032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них </w:t>
      </w:r>
      <w:r w:rsidR="00035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ним </w:t>
      </w:r>
      <w:r w:rsidR="0032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конкурсних умов.</w:t>
      </w:r>
    </w:p>
    <w:p w:rsidR="00112B92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ВИСТУПИЛИ: </w:t>
      </w:r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Муха В.В., </w:t>
      </w:r>
      <w:proofErr w:type="spellStart"/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Плотніков</w:t>
      </w:r>
      <w:proofErr w:type="spellEnd"/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Ю.А., </w:t>
      </w:r>
      <w:proofErr w:type="spellStart"/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Анжияк</w:t>
      </w:r>
      <w:proofErr w:type="spellEnd"/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С.М., </w:t>
      </w:r>
      <w:proofErr w:type="spellStart"/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Таранов</w:t>
      </w:r>
      <w:proofErr w:type="spellEnd"/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А.В., </w:t>
      </w:r>
      <w:proofErr w:type="spellStart"/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Салата</w:t>
      </w:r>
      <w:proofErr w:type="spellEnd"/>
      <w:r w:rsidR="0011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О.О</w:t>
      </w:r>
      <w:r w:rsidR="00C50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35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12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Бенюк Б.М.</w:t>
      </w:r>
    </w:p>
    <w:p w:rsidR="00A12548" w:rsidRDefault="00231376" w:rsidP="00A1254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Муха В.В., яка </w:t>
      </w:r>
      <w:r w:rsidR="008B2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проінформува</w:t>
      </w:r>
      <w:r w:rsidR="001C5B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ла, що</w:t>
      </w:r>
      <w:r w:rsidR="008B2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наразі не існує загрози втрати кінотеатру</w:t>
      </w:r>
      <w:r w:rsidR="008B2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«Київ»</w:t>
      </w:r>
      <w:r w:rsidR="001B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F3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Зазначила, що затверджені раніше Комісією </w:t>
      </w:r>
      <w:r w:rsidR="006F7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конкурсні умови були погодже</w:t>
      </w:r>
      <w:r w:rsidR="00DF3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ні з Департаментом культури </w:t>
      </w:r>
      <w:r w:rsidR="006F7F47" w:rsidRPr="009A3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</w:t>
      </w:r>
      <w:r w:rsidR="006F7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них враховані пропозиції Київської міської організації Політичної партії</w:t>
      </w:r>
      <w:r w:rsidR="000353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53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ДемАльянс</w:t>
      </w:r>
      <w:proofErr w:type="spellEnd"/>
      <w:r w:rsidR="000353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F7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«Демократичний Альянс»</w:t>
      </w:r>
      <w:r w:rsidR="000353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2313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Міжнародного фестивалю документального кіно про права людини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FC35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ocudays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». </w:t>
      </w:r>
      <w:r w:rsidR="00B45F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276B" w:rsidRDefault="008B6E36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Плотніков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Ю.А. зазначив, що</w:t>
      </w:r>
      <w:r w:rsidR="00453F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B25E5">
        <w:rPr>
          <w:rFonts w:ascii="Times New Roman" w:eastAsia="Times New Roman" w:hAnsi="Times New Roman" w:cs="Times New Roman"/>
          <w:bCs/>
          <w:sz w:val="28"/>
          <w:szCs w:val="28"/>
        </w:rPr>
        <w:t>відповідно до процедури</w:t>
      </w:r>
      <w:r w:rsidR="00453F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25E5">
        <w:rPr>
          <w:rFonts w:ascii="Times New Roman" w:eastAsia="Times New Roman" w:hAnsi="Times New Roman" w:cs="Times New Roman"/>
          <w:bCs/>
          <w:sz w:val="28"/>
          <w:szCs w:val="28"/>
        </w:rPr>
        <w:t>після</w:t>
      </w:r>
      <w:r w:rsidR="00746B7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оголошення про вивчення попиту</w:t>
      </w:r>
      <w:r w:rsidR="000F7CD6">
        <w:rPr>
          <w:rFonts w:ascii="Times New Roman" w:eastAsia="Times New Roman" w:hAnsi="Times New Roman" w:cs="Times New Roman"/>
          <w:bCs/>
          <w:sz w:val="28"/>
          <w:szCs w:val="28"/>
        </w:rPr>
        <w:t>, на</w:t>
      </w:r>
      <w:r w:rsidR="00012969">
        <w:rPr>
          <w:rFonts w:ascii="Times New Roman" w:eastAsia="Times New Roman" w:hAnsi="Times New Roman" w:cs="Times New Roman"/>
          <w:bCs/>
          <w:sz w:val="28"/>
          <w:szCs w:val="28"/>
        </w:rPr>
        <w:t>дання дв</w:t>
      </w:r>
      <w:r w:rsidR="00746B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ох або більше заявок </w:t>
      </w:r>
      <w:r w:rsidR="000F7CD6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="00746B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7CD6">
        <w:rPr>
          <w:rFonts w:ascii="Times New Roman" w:eastAsia="Times New Roman" w:hAnsi="Times New Roman" w:cs="Times New Roman"/>
          <w:bCs/>
          <w:sz w:val="28"/>
          <w:szCs w:val="28"/>
        </w:rPr>
        <w:t>оголошення</w:t>
      </w:r>
      <w:r w:rsidR="00746B7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 w:rsidR="000F7CD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46B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постійна </w:t>
      </w:r>
      <w:r w:rsidR="00746B7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комісія </w:t>
      </w:r>
      <w:r w:rsidR="00FB27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Київської міської ради </w:t>
      </w:r>
      <w:r w:rsidR="00746B7F">
        <w:rPr>
          <w:rFonts w:ascii="Times New Roman" w:eastAsia="Times New Roman" w:hAnsi="Times New Roman" w:cs="Times New Roman"/>
          <w:bCs/>
          <w:sz w:val="28"/>
          <w:szCs w:val="28"/>
        </w:rPr>
        <w:t xml:space="preserve">з питань власності </w:t>
      </w:r>
      <w:r w:rsidR="00C5046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має повноваження </w:t>
      </w:r>
      <w:r w:rsidR="00FB276B">
        <w:rPr>
          <w:rFonts w:ascii="Times New Roman" w:eastAsia="Times New Roman" w:hAnsi="Times New Roman" w:cs="Times New Roman"/>
          <w:bCs/>
          <w:sz w:val="28"/>
          <w:szCs w:val="28"/>
        </w:rPr>
        <w:t>затвердити</w:t>
      </w:r>
      <w:r w:rsidR="00746B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25E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додаткові </w:t>
      </w:r>
      <w:r w:rsidR="00746B7F">
        <w:rPr>
          <w:rFonts w:ascii="Times New Roman" w:eastAsia="Times New Roman" w:hAnsi="Times New Roman" w:cs="Times New Roman"/>
          <w:bCs/>
          <w:sz w:val="28"/>
          <w:szCs w:val="28"/>
        </w:rPr>
        <w:t>конкурсні умови</w:t>
      </w:r>
      <w:r w:rsidR="006D75CC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 умови їх надання)</w:t>
      </w:r>
      <w:r w:rsidR="002B25E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333E3" w:rsidRDefault="00FB276B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Анжияк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С.М. застеріг, що </w:t>
      </w:r>
      <w:r w:rsidR="006D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сьогоднішній день </w:t>
      </w:r>
      <w:r w:rsidR="00D86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спостерігається </w:t>
      </w:r>
      <w:r w:rsidR="006D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стабільної динаміки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розвитку арт-х</w:t>
      </w:r>
      <w:r w:rsidR="006D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аузного кін</w:t>
      </w:r>
      <w:r w:rsidR="005B4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о, тому</w:t>
      </w:r>
      <w:r w:rsidR="006D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буде достатньо складно наповнити квоти або визначати</w:t>
      </w:r>
      <w:r w:rsidR="005B4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їх</w:t>
      </w:r>
      <w:r w:rsidR="006D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B4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Зазначив, що Департамент культури </w:t>
      </w:r>
      <w:r w:rsidR="005B42BF" w:rsidRPr="00202DE9">
        <w:rPr>
          <w:rFonts w:ascii="Times New Roman" w:eastAsia="Times New Roman" w:hAnsi="Times New Roman" w:cs="Times New Roman"/>
          <w:bCs/>
          <w:sz w:val="28"/>
          <w:szCs w:val="28"/>
        </w:rPr>
        <w:t>виконавчого органу Київської міської ради (Київської м</w:t>
      </w:r>
      <w:r w:rsidR="005B42BF">
        <w:rPr>
          <w:rFonts w:ascii="Times New Roman" w:eastAsia="Times New Roman" w:hAnsi="Times New Roman" w:cs="Times New Roman"/>
          <w:bCs/>
          <w:sz w:val="28"/>
          <w:szCs w:val="28"/>
        </w:rPr>
        <w:t xml:space="preserve">іської державної адміністрації) </w:t>
      </w:r>
      <w:r w:rsidR="005B4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має повноважень здійснювати аналіз діяльності суб’єктів кінематографії.</w:t>
      </w:r>
      <w:r w:rsidR="00022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Зауважив щодо </w:t>
      </w:r>
      <w:r w:rsidR="00870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розміру </w:t>
      </w:r>
      <w:r w:rsidR="00E33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73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воти показів українського кінематографу</w:t>
      </w:r>
      <w:r w:rsidR="00270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6E6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вивчення питання щодо</w:t>
      </w:r>
      <w:r w:rsidR="00270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доцільності створення ще однієї</w:t>
      </w:r>
      <w:r w:rsidR="006E6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кінозали в умовах </w:t>
      </w:r>
      <w:proofErr w:type="spellStart"/>
      <w:r w:rsidR="006E6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багатозального</w:t>
      </w:r>
      <w:proofErr w:type="spellEnd"/>
      <w:r w:rsidR="006E6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кінотеатру. </w:t>
      </w:r>
    </w:p>
    <w:p w:rsidR="00860A2E" w:rsidRDefault="00860A2E" w:rsidP="00A1254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 запропонував абзац </w:t>
      </w:r>
      <w:r w:rsidR="000B4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другий позиції 5 наданих </w:t>
      </w:r>
      <w:r w:rsidR="001B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ним </w:t>
      </w:r>
      <w:r w:rsidR="000B4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пропозицій викласти у редакції: «</w:t>
      </w:r>
      <w:r w:rsidR="00C1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0B4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астка українського національного кінематографу у загальному репертуарі кінотеатру </w:t>
      </w:r>
      <w:r w:rsidR="00B73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має бути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ідповідно до законодавства</w:t>
      </w:r>
      <w:r w:rsidR="00BA4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але не менше ніж 20%</w:t>
      </w:r>
      <w:r w:rsidR="00B73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93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Проінформував</w:t>
      </w:r>
      <w:r w:rsidR="00C1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що його пропозиції погоджені з </w:t>
      </w:r>
      <w:r w:rsidR="00193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Політичною партією </w:t>
      </w:r>
      <w:proofErr w:type="spellStart"/>
      <w:r w:rsidR="00193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ДемАльянс</w:t>
      </w:r>
      <w:proofErr w:type="spellEnd"/>
      <w:r w:rsidR="00193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«Демократичний Альянс».</w:t>
      </w:r>
    </w:p>
    <w:p w:rsidR="00193B02" w:rsidRDefault="00193B02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Муха В.В. зазначила, що </w:t>
      </w:r>
      <w:r w:rsidR="00786A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адресу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Комісії </w:t>
      </w:r>
      <w:r w:rsidR="00786A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 надходили </w:t>
      </w:r>
      <w:r w:rsidR="005A6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документи</w:t>
      </w:r>
      <w:r w:rsidR="00BE24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 </w:t>
      </w:r>
      <w:r w:rsidR="00786A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підтримк</w:t>
      </w:r>
      <w:r w:rsidR="005A6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786A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пропозицій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Антонєнка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Л.В.</w:t>
      </w:r>
      <w:r w:rsidR="00786A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ні від Політичної партії </w:t>
      </w:r>
      <w:proofErr w:type="spellStart"/>
      <w:r w:rsidR="00786A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ДемАльянс</w:t>
      </w:r>
      <w:proofErr w:type="spellEnd"/>
      <w:r w:rsidR="00786A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«Демократичний Альянс», ні від </w:t>
      </w:r>
      <w:r w:rsidR="006E66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творчої спільноти.</w:t>
      </w:r>
    </w:p>
    <w:p w:rsidR="00C50464" w:rsidRDefault="00C50464" w:rsidP="00C5046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 </w:t>
      </w:r>
      <w:r w:rsidR="00D86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підтримав позицію </w:t>
      </w:r>
      <w:r w:rsidR="008B6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щодо визнач</w:t>
      </w:r>
      <w:r w:rsidR="003B6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ення </w:t>
      </w:r>
      <w:r w:rsidR="00D86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відсоткових</w:t>
      </w:r>
      <w:r w:rsidR="003B6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квот в часі</w:t>
      </w:r>
      <w:r w:rsidR="008B6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які виділяються на специфічний контент.</w:t>
      </w:r>
      <w:r w:rsidR="003B6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0464" w:rsidRDefault="00C50464" w:rsidP="003B65C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О.О.</w:t>
      </w:r>
      <w:r w:rsidR="00490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зазначила про актуальність питання щодо перепрофілювання </w:t>
      </w:r>
      <w:r w:rsidR="001B21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комунальних </w:t>
      </w:r>
      <w:r w:rsidR="00490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кінотеатрів в </w:t>
      </w:r>
      <w:proofErr w:type="spellStart"/>
      <w:r w:rsidR="00490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мульти</w:t>
      </w:r>
      <w:r w:rsidR="001B21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дисциплінарні</w:t>
      </w:r>
      <w:proofErr w:type="spellEnd"/>
      <w:r w:rsidR="001B21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центри.</w:t>
      </w:r>
    </w:p>
    <w:p w:rsidR="00012969" w:rsidRPr="009C659D" w:rsidRDefault="00EE4475" w:rsidP="00BE248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Муха В.В. озвучила </w:t>
      </w:r>
      <w:r w:rsidR="001B21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затверджені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попередньому засіданні Комісії</w:t>
      </w:r>
      <w:r w:rsidR="00D86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направлені </w:t>
      </w:r>
      <w:r w:rsidR="001B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01.02.2019 </w:t>
      </w:r>
      <w:r w:rsidR="00D86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адресу Департаменту комунальної власності м. Києва </w:t>
      </w:r>
      <w:r w:rsidR="00D86F7A" w:rsidRPr="00202DE9">
        <w:rPr>
          <w:rFonts w:ascii="Times New Roman" w:eastAsia="Times New Roman" w:hAnsi="Times New Roman" w:cs="Times New Roman"/>
          <w:bCs/>
          <w:sz w:val="28"/>
          <w:szCs w:val="28"/>
        </w:rPr>
        <w:t>виконавчого органу Київської міської ради (Київської м</w:t>
      </w:r>
      <w:r w:rsidR="00D86F7A">
        <w:rPr>
          <w:rFonts w:ascii="Times New Roman" w:eastAsia="Times New Roman" w:hAnsi="Times New Roman" w:cs="Times New Roman"/>
          <w:bCs/>
          <w:sz w:val="28"/>
          <w:szCs w:val="28"/>
        </w:rPr>
        <w:t>іської державної адміністрації)</w:t>
      </w:r>
      <w:r w:rsidR="001B21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пропозиції </w:t>
      </w:r>
      <w:r w:rsidR="00D5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умов конкурсу на право оренди будівлі кінотеатру «Київ»</w:t>
      </w:r>
      <w:r w:rsidR="0003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06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03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одаток 1 до протоколу</w:t>
      </w:r>
      <w:r w:rsidR="00D5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183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зазначила </w:t>
      </w:r>
      <w:r w:rsidR="00A07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 недореч</w:t>
      </w:r>
      <w:r w:rsidR="00D5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ність визначення </w:t>
      </w:r>
      <w:r w:rsidR="00813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даному етапі </w:t>
      </w:r>
      <w:r w:rsidR="00D5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термінів в умовах кон</w:t>
      </w:r>
      <w:r w:rsidR="004E0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курсу та доцільність розгляду</w:t>
      </w:r>
      <w:r w:rsidR="00D5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запропонованих</w:t>
      </w:r>
      <w:r w:rsidR="00D86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депутатом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головою постійної комісії Київської міської ради з питань власності</w:t>
      </w:r>
      <w:r w:rsidR="00D5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</w:t>
      </w:r>
      <w:r w:rsidR="0000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нком</w:t>
      </w:r>
      <w:proofErr w:type="spellEnd"/>
      <w:r w:rsidR="0000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 </w:t>
      </w:r>
      <w:r w:rsidR="00D5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пропозиц</w:t>
      </w:r>
      <w:r w:rsidR="00294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ій під час</w:t>
      </w:r>
      <w:r w:rsidR="0000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опрацюв</w:t>
      </w:r>
      <w:r w:rsidR="00294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ання</w:t>
      </w:r>
      <w:r w:rsidR="00A07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додаткових конкурсних умов постійною комісією Київської міської ради з питань власності. </w:t>
      </w:r>
      <w:r w:rsidR="0000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0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Зауважила, що надані </w:t>
      </w:r>
      <w:proofErr w:type="spellStart"/>
      <w:r w:rsidR="004E0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Антонєнком</w:t>
      </w:r>
      <w:proofErr w:type="spellEnd"/>
      <w:r w:rsidR="004E0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</w:t>
      </w:r>
      <w:r w:rsidR="00E15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E0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конкурсні умови унеможливлюють </w:t>
      </w:r>
      <w:r w:rsidR="00851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проведення прозорого</w:t>
      </w:r>
      <w:r w:rsidR="004E0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 w:rsidR="00BE2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у.</w:t>
      </w:r>
    </w:p>
    <w:p w:rsidR="00183797" w:rsidRDefault="00183797" w:rsidP="00725EE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E2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Березниц</w:t>
      </w:r>
      <w:r w:rsidR="00E15B00" w:rsidRPr="00BE2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ька</w:t>
      </w:r>
      <w:proofErr w:type="spellEnd"/>
      <w:r w:rsidR="00E15B00" w:rsidRPr="00BE2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Л.І. висловилась за підтримку </w:t>
      </w:r>
      <w:r w:rsidR="00593042" w:rsidRPr="00BE2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конкурсних умов, запропонованих </w:t>
      </w:r>
      <w:proofErr w:type="spellStart"/>
      <w:r w:rsidR="00593042" w:rsidRPr="00BE2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Антонєнком</w:t>
      </w:r>
      <w:proofErr w:type="spellEnd"/>
      <w:r w:rsidR="00593042" w:rsidRPr="00BE2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</w:t>
      </w:r>
    </w:p>
    <w:p w:rsidR="00A12548" w:rsidRPr="00012969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ВИРІШИЛИ:</w:t>
      </w:r>
      <w:r w:rsidR="0000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доповнити пропозиції </w:t>
      </w:r>
      <w:r w:rsidR="001D7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 умов конкурсу на право оренди будівлі кінотеатру «Київ», затверджені </w:t>
      </w:r>
      <w:r w:rsidR="00217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Комісією 01.02.2019 (протокол №2/90), пропозиціями</w:t>
      </w:r>
      <w:r w:rsidR="0030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викладеними у</w:t>
      </w:r>
      <w:r w:rsidR="00217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07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депутатськ</w:t>
      </w:r>
      <w:r w:rsidR="0030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ому зверненні</w:t>
      </w:r>
      <w:r w:rsidR="003307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депутата Київської міської ради, члена депутатської групи «Київс</w:t>
      </w:r>
      <w:r w:rsidR="0030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ька команда» </w:t>
      </w:r>
      <w:proofErr w:type="spellStart"/>
      <w:r w:rsidR="0030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Антонєнка</w:t>
      </w:r>
      <w:proofErr w:type="spellEnd"/>
      <w:r w:rsidR="0030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 з</w:t>
      </w:r>
      <w:r w:rsidR="00725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 змінами</w:t>
      </w:r>
      <w:r w:rsidR="00B52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саме:  абзац другий позиції 5 викласти у такій редакції</w:t>
      </w:r>
      <w:r w:rsidR="0030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«Частка українського національного кінематографу у загальному репертуарі кінотеатру має бути відповідно до законодавства</w:t>
      </w:r>
      <w:r w:rsidR="00870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30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але не менше ніж 20%».</w:t>
      </w:r>
    </w:p>
    <w:p w:rsidR="00A12548" w:rsidRDefault="003B65C6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ГОЛОСУВАЛИ: «за» – 3, «проти» – 0, «утримались» – 1</w:t>
      </w:r>
      <w:r w:rsidR="00A12548" w:rsidRPr="00E15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«не голосували» – 0.</w:t>
      </w:r>
    </w:p>
    <w:p w:rsidR="00A12548" w:rsidRDefault="00A12548" w:rsidP="00A1254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Рішення </w:t>
      </w:r>
      <w:r w:rsidRPr="000F5E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прийнято.</w:t>
      </w:r>
    </w:p>
    <w:p w:rsidR="00A12548" w:rsidRPr="000F5E04" w:rsidRDefault="00A12548" w:rsidP="00725EE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14A1" w:rsidRPr="00CD651B" w:rsidRDefault="00F914A1" w:rsidP="00F914A1">
      <w:pPr>
        <w:ind w:left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shd w:val="clear" w:color="auto" w:fill="FFFFFF"/>
        </w:rPr>
      </w:pP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комісії </w:t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Муха В. В.   </w:t>
      </w:r>
    </w:p>
    <w:p w:rsidR="00F914A1" w:rsidRPr="00E1563C" w:rsidRDefault="00F914A1" w:rsidP="00F914A1">
      <w:pPr>
        <w:spacing w:line="254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4A1" w:rsidRPr="00E1563C" w:rsidRDefault="00F914A1" w:rsidP="00F914A1">
      <w:pPr>
        <w:spacing w:line="254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Секретар комісії </w:t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Поживанов О.М.</w:t>
      </w:r>
    </w:p>
    <w:p w:rsidR="00F914A1" w:rsidRPr="00E1563C" w:rsidRDefault="00F914A1" w:rsidP="00F914A1">
      <w:pPr>
        <w:ind w:firstLine="851"/>
        <w:rPr>
          <w:rFonts w:ascii="Calibri" w:eastAsia="Times New Roman" w:hAnsi="Calibri" w:cs="Times New Roman"/>
        </w:rPr>
      </w:pPr>
    </w:p>
    <w:p w:rsidR="00F914A1" w:rsidRPr="00E1563C" w:rsidRDefault="00F914A1" w:rsidP="00F914A1">
      <w:pPr>
        <w:rPr>
          <w:rFonts w:ascii="Calibri" w:eastAsia="Times New Roman" w:hAnsi="Calibri" w:cs="Times New Roman"/>
        </w:rPr>
      </w:pPr>
    </w:p>
    <w:p w:rsidR="00E7284B" w:rsidRDefault="00E7284B"/>
    <w:sectPr w:rsidR="00E7284B" w:rsidSect="00331EAE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CF"/>
    <w:multiLevelType w:val="hybridMultilevel"/>
    <w:tmpl w:val="0A50EE7C"/>
    <w:lvl w:ilvl="0" w:tplc="A89E5B74">
      <w:start w:val="13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16691"/>
    <w:multiLevelType w:val="hybridMultilevel"/>
    <w:tmpl w:val="D25498FC"/>
    <w:lvl w:ilvl="0" w:tplc="941C630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FA754D"/>
    <w:multiLevelType w:val="hybridMultilevel"/>
    <w:tmpl w:val="C3FC0EE2"/>
    <w:lvl w:ilvl="0" w:tplc="45AC2E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DD54894"/>
    <w:multiLevelType w:val="hybridMultilevel"/>
    <w:tmpl w:val="D25498FC"/>
    <w:lvl w:ilvl="0" w:tplc="941C630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055777"/>
    <w:multiLevelType w:val="hybridMultilevel"/>
    <w:tmpl w:val="56B843FC"/>
    <w:lvl w:ilvl="0" w:tplc="3B2A4A42">
      <w:start w:val="4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554F06"/>
    <w:multiLevelType w:val="hybridMultilevel"/>
    <w:tmpl w:val="D25498FC"/>
    <w:lvl w:ilvl="0" w:tplc="941C630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7E2A41"/>
    <w:multiLevelType w:val="hybridMultilevel"/>
    <w:tmpl w:val="0F2C899E"/>
    <w:lvl w:ilvl="0" w:tplc="4B682F90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BC30E5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1FC6A5F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2B81BD4"/>
    <w:multiLevelType w:val="multilevel"/>
    <w:tmpl w:val="316437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 w15:restartNumberingAfterBreak="0">
    <w:nsid w:val="24CC68AE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7F34B6D"/>
    <w:multiLevelType w:val="hybridMultilevel"/>
    <w:tmpl w:val="282A3588"/>
    <w:lvl w:ilvl="0" w:tplc="45AC2E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2B471073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F1A3BBA"/>
    <w:multiLevelType w:val="hybridMultilevel"/>
    <w:tmpl w:val="79FE628A"/>
    <w:lvl w:ilvl="0" w:tplc="DCE841F2">
      <w:start w:val="9"/>
      <w:numFmt w:val="decimal"/>
      <w:lvlText w:val="%1."/>
      <w:lvlJc w:val="left"/>
      <w:pPr>
        <w:ind w:left="786" w:hanging="360"/>
      </w:pPr>
      <w:rPr>
        <w:rFonts w:eastAsia="SimSun" w:cs="Mangal" w:hint="default"/>
        <w:i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896F7E"/>
    <w:multiLevelType w:val="hybridMultilevel"/>
    <w:tmpl w:val="8954CF84"/>
    <w:lvl w:ilvl="0" w:tplc="966641FA">
      <w:start w:val="10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4294A03"/>
    <w:multiLevelType w:val="hybridMultilevel"/>
    <w:tmpl w:val="E49CB6DC"/>
    <w:lvl w:ilvl="0" w:tplc="8F006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B3422"/>
    <w:multiLevelType w:val="multilevel"/>
    <w:tmpl w:val="4F56127C"/>
    <w:lvl w:ilvl="0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 w15:restartNumberingAfterBreak="0">
    <w:nsid w:val="43B00406"/>
    <w:multiLevelType w:val="hybridMultilevel"/>
    <w:tmpl w:val="C3FC0EE2"/>
    <w:lvl w:ilvl="0" w:tplc="45AC2E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6C66EF8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AA72DE2"/>
    <w:multiLevelType w:val="hybridMultilevel"/>
    <w:tmpl w:val="1E24A9DA"/>
    <w:lvl w:ilvl="0" w:tplc="45AC2E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F343A3F"/>
    <w:multiLevelType w:val="hybridMultilevel"/>
    <w:tmpl w:val="D25498FC"/>
    <w:lvl w:ilvl="0" w:tplc="941C630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5201CB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62F05CA"/>
    <w:multiLevelType w:val="hybridMultilevel"/>
    <w:tmpl w:val="C3FC0EE2"/>
    <w:lvl w:ilvl="0" w:tplc="45AC2E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AF54359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F395174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12B04FD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64153410"/>
    <w:multiLevelType w:val="hybridMultilevel"/>
    <w:tmpl w:val="C3FC0EE2"/>
    <w:lvl w:ilvl="0" w:tplc="45AC2E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4432699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6A9E0EBE"/>
    <w:multiLevelType w:val="hybridMultilevel"/>
    <w:tmpl w:val="A0DA5CD0"/>
    <w:lvl w:ilvl="0" w:tplc="391AEDC0">
      <w:start w:val="9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7D63D1"/>
    <w:multiLevelType w:val="hybridMultilevel"/>
    <w:tmpl w:val="ADD8C334"/>
    <w:lvl w:ilvl="0" w:tplc="45AC2E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707A4795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724509AB"/>
    <w:multiLevelType w:val="multilevel"/>
    <w:tmpl w:val="316437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32" w15:restartNumberingAfterBreak="0">
    <w:nsid w:val="75D66E49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763F16D3"/>
    <w:multiLevelType w:val="hybridMultilevel"/>
    <w:tmpl w:val="1EF2825E"/>
    <w:lvl w:ilvl="0" w:tplc="B0EE2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7A6B380A"/>
    <w:multiLevelType w:val="hybridMultilevel"/>
    <w:tmpl w:val="79FE628A"/>
    <w:lvl w:ilvl="0" w:tplc="DCE841F2">
      <w:start w:val="9"/>
      <w:numFmt w:val="decimal"/>
      <w:lvlText w:val="%1."/>
      <w:lvlJc w:val="left"/>
      <w:pPr>
        <w:ind w:left="786" w:hanging="360"/>
      </w:pPr>
      <w:rPr>
        <w:rFonts w:eastAsia="SimSun" w:cs="Mangal" w:hint="default"/>
        <w:i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15"/>
  </w:num>
  <w:num w:numId="7">
    <w:abstractNumId w:val="19"/>
  </w:num>
  <w:num w:numId="8">
    <w:abstractNumId w:val="33"/>
  </w:num>
  <w:num w:numId="9">
    <w:abstractNumId w:val="12"/>
  </w:num>
  <w:num w:numId="10">
    <w:abstractNumId w:val="25"/>
  </w:num>
  <w:num w:numId="11">
    <w:abstractNumId w:val="3"/>
  </w:num>
  <w:num w:numId="12">
    <w:abstractNumId w:val="18"/>
  </w:num>
  <w:num w:numId="13">
    <w:abstractNumId w:val="8"/>
  </w:num>
  <w:num w:numId="14">
    <w:abstractNumId w:val="10"/>
  </w:num>
  <w:num w:numId="15">
    <w:abstractNumId w:val="20"/>
  </w:num>
  <w:num w:numId="16">
    <w:abstractNumId w:val="5"/>
  </w:num>
  <w:num w:numId="17">
    <w:abstractNumId w:val="21"/>
  </w:num>
  <w:num w:numId="18">
    <w:abstractNumId w:val="13"/>
  </w:num>
  <w:num w:numId="19">
    <w:abstractNumId w:val="30"/>
  </w:num>
  <w:num w:numId="20">
    <w:abstractNumId w:val="28"/>
  </w:num>
  <w:num w:numId="21">
    <w:abstractNumId w:val="1"/>
  </w:num>
  <w:num w:numId="22">
    <w:abstractNumId w:val="24"/>
  </w:num>
  <w:num w:numId="23">
    <w:abstractNumId w:val="7"/>
  </w:num>
  <w:num w:numId="24">
    <w:abstractNumId w:val="23"/>
  </w:num>
  <w:num w:numId="25">
    <w:abstractNumId w:val="27"/>
  </w:num>
  <w:num w:numId="26">
    <w:abstractNumId w:val="26"/>
  </w:num>
  <w:num w:numId="27">
    <w:abstractNumId w:val="2"/>
  </w:num>
  <w:num w:numId="28">
    <w:abstractNumId w:val="22"/>
  </w:num>
  <w:num w:numId="29">
    <w:abstractNumId w:val="17"/>
  </w:num>
  <w:num w:numId="30">
    <w:abstractNumId w:val="11"/>
  </w:num>
  <w:num w:numId="31">
    <w:abstractNumId w:val="16"/>
  </w:num>
  <w:num w:numId="32">
    <w:abstractNumId w:val="29"/>
  </w:num>
  <w:num w:numId="33">
    <w:abstractNumId w:val="32"/>
  </w:num>
  <w:num w:numId="34">
    <w:abstractNumId w:val="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A1"/>
    <w:rsid w:val="000022F4"/>
    <w:rsid w:val="000064B9"/>
    <w:rsid w:val="00012969"/>
    <w:rsid w:val="00012C04"/>
    <w:rsid w:val="000225CC"/>
    <w:rsid w:val="00025733"/>
    <w:rsid w:val="000267DA"/>
    <w:rsid w:val="00035312"/>
    <w:rsid w:val="000366F7"/>
    <w:rsid w:val="00046BBD"/>
    <w:rsid w:val="00047A12"/>
    <w:rsid w:val="00052FFE"/>
    <w:rsid w:val="000546B6"/>
    <w:rsid w:val="00074B28"/>
    <w:rsid w:val="000757EF"/>
    <w:rsid w:val="000835DD"/>
    <w:rsid w:val="000855D7"/>
    <w:rsid w:val="00091621"/>
    <w:rsid w:val="0009175F"/>
    <w:rsid w:val="00095FF0"/>
    <w:rsid w:val="000A1EE3"/>
    <w:rsid w:val="000A5AB9"/>
    <w:rsid w:val="000B472C"/>
    <w:rsid w:val="000C73EA"/>
    <w:rsid w:val="000D5BA2"/>
    <w:rsid w:val="000E5458"/>
    <w:rsid w:val="000E745E"/>
    <w:rsid w:val="000F03A4"/>
    <w:rsid w:val="000F1ABC"/>
    <w:rsid w:val="000F3170"/>
    <w:rsid w:val="000F7CD6"/>
    <w:rsid w:val="00101D3E"/>
    <w:rsid w:val="00101D62"/>
    <w:rsid w:val="00112153"/>
    <w:rsid w:val="00112B92"/>
    <w:rsid w:val="00121C39"/>
    <w:rsid w:val="00121FD8"/>
    <w:rsid w:val="001279E0"/>
    <w:rsid w:val="00141437"/>
    <w:rsid w:val="00164186"/>
    <w:rsid w:val="00175EC8"/>
    <w:rsid w:val="00183797"/>
    <w:rsid w:val="00184AD5"/>
    <w:rsid w:val="00185393"/>
    <w:rsid w:val="001901A4"/>
    <w:rsid w:val="00191876"/>
    <w:rsid w:val="00191DFC"/>
    <w:rsid w:val="00192223"/>
    <w:rsid w:val="00193891"/>
    <w:rsid w:val="00193B02"/>
    <w:rsid w:val="0019413F"/>
    <w:rsid w:val="001950C6"/>
    <w:rsid w:val="00197FA0"/>
    <w:rsid w:val="001A4953"/>
    <w:rsid w:val="001A4A6C"/>
    <w:rsid w:val="001B0DAB"/>
    <w:rsid w:val="001B1732"/>
    <w:rsid w:val="001B21E5"/>
    <w:rsid w:val="001B25C9"/>
    <w:rsid w:val="001B5B24"/>
    <w:rsid w:val="001C2019"/>
    <w:rsid w:val="001C4F7F"/>
    <w:rsid w:val="001C5B66"/>
    <w:rsid w:val="001C7C9B"/>
    <w:rsid w:val="001D7BCF"/>
    <w:rsid w:val="001D7F95"/>
    <w:rsid w:val="001F09E3"/>
    <w:rsid w:val="00202DE9"/>
    <w:rsid w:val="00212577"/>
    <w:rsid w:val="00217489"/>
    <w:rsid w:val="00231376"/>
    <w:rsid w:val="00231B8F"/>
    <w:rsid w:val="00241708"/>
    <w:rsid w:val="00246D50"/>
    <w:rsid w:val="00257D6D"/>
    <w:rsid w:val="00262DC3"/>
    <w:rsid w:val="00270B80"/>
    <w:rsid w:val="002904EA"/>
    <w:rsid w:val="002942CA"/>
    <w:rsid w:val="002A51EC"/>
    <w:rsid w:val="002A7FEE"/>
    <w:rsid w:val="002B14AF"/>
    <w:rsid w:val="002B14FE"/>
    <w:rsid w:val="002B19B0"/>
    <w:rsid w:val="002B25E5"/>
    <w:rsid w:val="002B49F3"/>
    <w:rsid w:val="002C00CD"/>
    <w:rsid w:val="002F027A"/>
    <w:rsid w:val="002F04B7"/>
    <w:rsid w:val="00301218"/>
    <w:rsid w:val="003013E0"/>
    <w:rsid w:val="00311E5F"/>
    <w:rsid w:val="00314BFC"/>
    <w:rsid w:val="00321B40"/>
    <w:rsid w:val="003227BB"/>
    <w:rsid w:val="00323F2E"/>
    <w:rsid w:val="003307BC"/>
    <w:rsid w:val="00331EAE"/>
    <w:rsid w:val="0033554D"/>
    <w:rsid w:val="003435DF"/>
    <w:rsid w:val="00354D12"/>
    <w:rsid w:val="00360BA7"/>
    <w:rsid w:val="00365824"/>
    <w:rsid w:val="003802DB"/>
    <w:rsid w:val="003831D6"/>
    <w:rsid w:val="003833DF"/>
    <w:rsid w:val="0038674E"/>
    <w:rsid w:val="00387817"/>
    <w:rsid w:val="003A07F6"/>
    <w:rsid w:val="003B364E"/>
    <w:rsid w:val="003B4E97"/>
    <w:rsid w:val="003B65C6"/>
    <w:rsid w:val="003C1568"/>
    <w:rsid w:val="003C3B4D"/>
    <w:rsid w:val="003C5F92"/>
    <w:rsid w:val="003D0799"/>
    <w:rsid w:val="003E1F81"/>
    <w:rsid w:val="003E6AB3"/>
    <w:rsid w:val="003F26D5"/>
    <w:rsid w:val="003F49DD"/>
    <w:rsid w:val="003F5B3E"/>
    <w:rsid w:val="00401D8D"/>
    <w:rsid w:val="004235A0"/>
    <w:rsid w:val="00427EC4"/>
    <w:rsid w:val="0045020C"/>
    <w:rsid w:val="00453FC6"/>
    <w:rsid w:val="004565CC"/>
    <w:rsid w:val="004626DB"/>
    <w:rsid w:val="00466F22"/>
    <w:rsid w:val="00482CDA"/>
    <w:rsid w:val="0048774B"/>
    <w:rsid w:val="004908B4"/>
    <w:rsid w:val="00492F80"/>
    <w:rsid w:val="00494DFD"/>
    <w:rsid w:val="004A0F2A"/>
    <w:rsid w:val="004A471F"/>
    <w:rsid w:val="004A7022"/>
    <w:rsid w:val="004B0111"/>
    <w:rsid w:val="004B1354"/>
    <w:rsid w:val="004B2C81"/>
    <w:rsid w:val="004B47C9"/>
    <w:rsid w:val="004C0ADE"/>
    <w:rsid w:val="004C0BB3"/>
    <w:rsid w:val="004C2349"/>
    <w:rsid w:val="004E0F21"/>
    <w:rsid w:val="004E23EB"/>
    <w:rsid w:val="004E66C9"/>
    <w:rsid w:val="004F389A"/>
    <w:rsid w:val="00502CC2"/>
    <w:rsid w:val="00516387"/>
    <w:rsid w:val="00521C60"/>
    <w:rsid w:val="00534A50"/>
    <w:rsid w:val="00547826"/>
    <w:rsid w:val="0055485F"/>
    <w:rsid w:val="00556C2C"/>
    <w:rsid w:val="00557FD1"/>
    <w:rsid w:val="00562E3E"/>
    <w:rsid w:val="00567BB2"/>
    <w:rsid w:val="00571775"/>
    <w:rsid w:val="00580BE4"/>
    <w:rsid w:val="00593042"/>
    <w:rsid w:val="005946BE"/>
    <w:rsid w:val="005A0238"/>
    <w:rsid w:val="005A1E45"/>
    <w:rsid w:val="005A6341"/>
    <w:rsid w:val="005B42BF"/>
    <w:rsid w:val="005C5CD0"/>
    <w:rsid w:val="005D170E"/>
    <w:rsid w:val="005E41B8"/>
    <w:rsid w:val="005F1D82"/>
    <w:rsid w:val="005F609A"/>
    <w:rsid w:val="00601662"/>
    <w:rsid w:val="00607777"/>
    <w:rsid w:val="00615DE4"/>
    <w:rsid w:val="00621CFE"/>
    <w:rsid w:val="00621D57"/>
    <w:rsid w:val="00624B8A"/>
    <w:rsid w:val="00626385"/>
    <w:rsid w:val="00647724"/>
    <w:rsid w:val="00662096"/>
    <w:rsid w:val="00664406"/>
    <w:rsid w:val="00683C48"/>
    <w:rsid w:val="00690266"/>
    <w:rsid w:val="00694CC2"/>
    <w:rsid w:val="00695F35"/>
    <w:rsid w:val="006C1EBB"/>
    <w:rsid w:val="006C2410"/>
    <w:rsid w:val="006C40FA"/>
    <w:rsid w:val="006C545F"/>
    <w:rsid w:val="006D1E0B"/>
    <w:rsid w:val="006D75CC"/>
    <w:rsid w:val="006E23F1"/>
    <w:rsid w:val="006E664B"/>
    <w:rsid w:val="006E6FFC"/>
    <w:rsid w:val="006F64B5"/>
    <w:rsid w:val="006F7F47"/>
    <w:rsid w:val="007068FE"/>
    <w:rsid w:val="00725AD1"/>
    <w:rsid w:val="00725EEA"/>
    <w:rsid w:val="00731264"/>
    <w:rsid w:val="007318AC"/>
    <w:rsid w:val="00736585"/>
    <w:rsid w:val="00745B28"/>
    <w:rsid w:val="00746B7F"/>
    <w:rsid w:val="00751B4F"/>
    <w:rsid w:val="00753C3E"/>
    <w:rsid w:val="00756214"/>
    <w:rsid w:val="007619F4"/>
    <w:rsid w:val="00786A24"/>
    <w:rsid w:val="0078713E"/>
    <w:rsid w:val="007B2CAE"/>
    <w:rsid w:val="007B74F1"/>
    <w:rsid w:val="007C2FF0"/>
    <w:rsid w:val="007D7249"/>
    <w:rsid w:val="007E240D"/>
    <w:rsid w:val="007E67AB"/>
    <w:rsid w:val="00813A68"/>
    <w:rsid w:val="00813CD7"/>
    <w:rsid w:val="008160A9"/>
    <w:rsid w:val="008207B1"/>
    <w:rsid w:val="008374E4"/>
    <w:rsid w:val="00840276"/>
    <w:rsid w:val="00850418"/>
    <w:rsid w:val="00851D34"/>
    <w:rsid w:val="00860A2E"/>
    <w:rsid w:val="00861722"/>
    <w:rsid w:val="0086264B"/>
    <w:rsid w:val="00864719"/>
    <w:rsid w:val="00870389"/>
    <w:rsid w:val="00870743"/>
    <w:rsid w:val="00870E07"/>
    <w:rsid w:val="00894D8B"/>
    <w:rsid w:val="008A246D"/>
    <w:rsid w:val="008B29BB"/>
    <w:rsid w:val="008B6E36"/>
    <w:rsid w:val="008C4809"/>
    <w:rsid w:val="008C6918"/>
    <w:rsid w:val="008E4481"/>
    <w:rsid w:val="008E6B45"/>
    <w:rsid w:val="008F3B4D"/>
    <w:rsid w:val="009078B9"/>
    <w:rsid w:val="00911B92"/>
    <w:rsid w:val="00913BFA"/>
    <w:rsid w:val="0093620D"/>
    <w:rsid w:val="009367BA"/>
    <w:rsid w:val="00953E23"/>
    <w:rsid w:val="009542A4"/>
    <w:rsid w:val="00961E45"/>
    <w:rsid w:val="00976A83"/>
    <w:rsid w:val="009A3F51"/>
    <w:rsid w:val="009A7D58"/>
    <w:rsid w:val="009C659D"/>
    <w:rsid w:val="009D783B"/>
    <w:rsid w:val="009E06D2"/>
    <w:rsid w:val="009E6EB9"/>
    <w:rsid w:val="00A013F6"/>
    <w:rsid w:val="00A0749E"/>
    <w:rsid w:val="00A12548"/>
    <w:rsid w:val="00A1705F"/>
    <w:rsid w:val="00A330BB"/>
    <w:rsid w:val="00A35637"/>
    <w:rsid w:val="00A451D4"/>
    <w:rsid w:val="00A45731"/>
    <w:rsid w:val="00A52751"/>
    <w:rsid w:val="00A56129"/>
    <w:rsid w:val="00A60B98"/>
    <w:rsid w:val="00A6662E"/>
    <w:rsid w:val="00A7544A"/>
    <w:rsid w:val="00A85125"/>
    <w:rsid w:val="00A87689"/>
    <w:rsid w:val="00A918C0"/>
    <w:rsid w:val="00AA2306"/>
    <w:rsid w:val="00AA506B"/>
    <w:rsid w:val="00AB0044"/>
    <w:rsid w:val="00AB0AD4"/>
    <w:rsid w:val="00AB5162"/>
    <w:rsid w:val="00AC0C8F"/>
    <w:rsid w:val="00AC36FC"/>
    <w:rsid w:val="00AC661F"/>
    <w:rsid w:val="00AD1E34"/>
    <w:rsid w:val="00AD7D66"/>
    <w:rsid w:val="00B1104A"/>
    <w:rsid w:val="00B160EE"/>
    <w:rsid w:val="00B243F9"/>
    <w:rsid w:val="00B25FBE"/>
    <w:rsid w:val="00B334A4"/>
    <w:rsid w:val="00B341FC"/>
    <w:rsid w:val="00B3655A"/>
    <w:rsid w:val="00B45F82"/>
    <w:rsid w:val="00B51CA0"/>
    <w:rsid w:val="00B522AA"/>
    <w:rsid w:val="00B73343"/>
    <w:rsid w:val="00B73CC4"/>
    <w:rsid w:val="00B83B11"/>
    <w:rsid w:val="00B87C0E"/>
    <w:rsid w:val="00B949AC"/>
    <w:rsid w:val="00B954C2"/>
    <w:rsid w:val="00BA195B"/>
    <w:rsid w:val="00BA4A68"/>
    <w:rsid w:val="00BC5226"/>
    <w:rsid w:val="00BD2D7C"/>
    <w:rsid w:val="00BE2487"/>
    <w:rsid w:val="00C04CBC"/>
    <w:rsid w:val="00C10F60"/>
    <w:rsid w:val="00C11AF2"/>
    <w:rsid w:val="00C41793"/>
    <w:rsid w:val="00C46CC4"/>
    <w:rsid w:val="00C50464"/>
    <w:rsid w:val="00C50CBC"/>
    <w:rsid w:val="00C56905"/>
    <w:rsid w:val="00C57228"/>
    <w:rsid w:val="00C6267C"/>
    <w:rsid w:val="00C7503F"/>
    <w:rsid w:val="00C83FDF"/>
    <w:rsid w:val="00CA3D55"/>
    <w:rsid w:val="00CA4150"/>
    <w:rsid w:val="00CA7AAB"/>
    <w:rsid w:val="00CC3FA6"/>
    <w:rsid w:val="00CD138E"/>
    <w:rsid w:val="00CD1D72"/>
    <w:rsid w:val="00CD6111"/>
    <w:rsid w:val="00CE198C"/>
    <w:rsid w:val="00CE6035"/>
    <w:rsid w:val="00CF60C9"/>
    <w:rsid w:val="00CF712F"/>
    <w:rsid w:val="00D00F69"/>
    <w:rsid w:val="00D0216F"/>
    <w:rsid w:val="00D20B02"/>
    <w:rsid w:val="00D33FB1"/>
    <w:rsid w:val="00D41837"/>
    <w:rsid w:val="00D4393D"/>
    <w:rsid w:val="00D53003"/>
    <w:rsid w:val="00D5428F"/>
    <w:rsid w:val="00D6460B"/>
    <w:rsid w:val="00D70C13"/>
    <w:rsid w:val="00D86BC0"/>
    <w:rsid w:val="00D86F7A"/>
    <w:rsid w:val="00D8700A"/>
    <w:rsid w:val="00D94427"/>
    <w:rsid w:val="00D95A9E"/>
    <w:rsid w:val="00D971A0"/>
    <w:rsid w:val="00DB17E5"/>
    <w:rsid w:val="00DD26D9"/>
    <w:rsid w:val="00DF3D8B"/>
    <w:rsid w:val="00DF7825"/>
    <w:rsid w:val="00E024DD"/>
    <w:rsid w:val="00E03458"/>
    <w:rsid w:val="00E03873"/>
    <w:rsid w:val="00E0778A"/>
    <w:rsid w:val="00E15B00"/>
    <w:rsid w:val="00E333E3"/>
    <w:rsid w:val="00E451C9"/>
    <w:rsid w:val="00E7284B"/>
    <w:rsid w:val="00E73054"/>
    <w:rsid w:val="00E75624"/>
    <w:rsid w:val="00E76EC5"/>
    <w:rsid w:val="00E77B11"/>
    <w:rsid w:val="00E915EC"/>
    <w:rsid w:val="00EA2E3D"/>
    <w:rsid w:val="00EA72C6"/>
    <w:rsid w:val="00EB0062"/>
    <w:rsid w:val="00EB78CD"/>
    <w:rsid w:val="00EC55B7"/>
    <w:rsid w:val="00ED4F17"/>
    <w:rsid w:val="00EE3893"/>
    <w:rsid w:val="00EE3AF9"/>
    <w:rsid w:val="00EE4475"/>
    <w:rsid w:val="00EF0E27"/>
    <w:rsid w:val="00EF24A0"/>
    <w:rsid w:val="00EF2CE2"/>
    <w:rsid w:val="00EF4762"/>
    <w:rsid w:val="00F03F59"/>
    <w:rsid w:val="00F05874"/>
    <w:rsid w:val="00F06B2E"/>
    <w:rsid w:val="00F11413"/>
    <w:rsid w:val="00F15C3F"/>
    <w:rsid w:val="00F26CCC"/>
    <w:rsid w:val="00F31574"/>
    <w:rsid w:val="00F32289"/>
    <w:rsid w:val="00F32A7F"/>
    <w:rsid w:val="00F441AC"/>
    <w:rsid w:val="00F47F32"/>
    <w:rsid w:val="00F533D3"/>
    <w:rsid w:val="00F54A32"/>
    <w:rsid w:val="00F562A3"/>
    <w:rsid w:val="00F57D1F"/>
    <w:rsid w:val="00F57D5C"/>
    <w:rsid w:val="00F62DE8"/>
    <w:rsid w:val="00F678D7"/>
    <w:rsid w:val="00F728E5"/>
    <w:rsid w:val="00F77B4B"/>
    <w:rsid w:val="00F85DED"/>
    <w:rsid w:val="00F914A1"/>
    <w:rsid w:val="00F919CB"/>
    <w:rsid w:val="00F91D54"/>
    <w:rsid w:val="00F93CF5"/>
    <w:rsid w:val="00FA0107"/>
    <w:rsid w:val="00FA6500"/>
    <w:rsid w:val="00FB276B"/>
    <w:rsid w:val="00FC2413"/>
    <w:rsid w:val="00FC353E"/>
    <w:rsid w:val="00FC3D96"/>
    <w:rsid w:val="00FC7646"/>
    <w:rsid w:val="00FD5E73"/>
    <w:rsid w:val="00FE62B3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CE05-5673-4471-9712-FD258ED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A1"/>
  </w:style>
  <w:style w:type="paragraph" w:styleId="2">
    <w:name w:val="heading 2"/>
    <w:basedOn w:val="a"/>
    <w:next w:val="a"/>
    <w:link w:val="20"/>
    <w:uiPriority w:val="9"/>
    <w:unhideWhenUsed/>
    <w:qFormat/>
    <w:rsid w:val="004A0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F914A1"/>
    <w:pPr>
      <w:suppressAutoHyphens/>
      <w:snapToGri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F914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C234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C2349"/>
    <w:rPr>
      <w:rFonts w:ascii="Consolas" w:hAnsi="Consolas" w:cs="Consolas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D70C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0C13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70C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0C13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70C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70C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0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13414" TargetMode="External"/><Relationship Id="rId13" Type="http://schemas.openxmlformats.org/officeDocument/2006/relationships/hyperlink" Target="https://kmr.gov.ua/uk/content/proekt-rishennya-kyyivskoyi-miskoyi-rady-138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gov.ua/uk/content/proekt-rishennya-kyyivskoyi-miskoyi-rady-13882" TargetMode="External"/><Relationship Id="rId12" Type="http://schemas.openxmlformats.org/officeDocument/2006/relationships/hyperlink" Target="https://kmr.gov.ua/uk/content/proekt-rishennya-kyyivskoyi-miskoyi-rady-13882" TargetMode="External"/><Relationship Id="rId17" Type="http://schemas.openxmlformats.org/officeDocument/2006/relationships/hyperlink" Target="https://kmr.gov.ua/uk/content/proekt-rishennya-kyyivskoyi-miskoyi-rady-13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mr.gov.ua/uk/content/proekt-rishennya-kyyivskoyi-miskoyi-rady-13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mr.gov.ua/uk/content/proekt-rishennya-kyyivskoyi-miskoyi-rady-13883" TargetMode="External"/><Relationship Id="rId11" Type="http://schemas.openxmlformats.org/officeDocument/2006/relationships/hyperlink" Target="https://kmr.gov.ua/uk/content/proekt-rishennya-kyyivskoyi-miskoyi-rady-1388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mr.gov.ua/uk/content/proekt-rishennya-kyyivskoyi-miskoyi-rady-13414" TargetMode="External"/><Relationship Id="rId10" Type="http://schemas.openxmlformats.org/officeDocument/2006/relationships/hyperlink" Target="https://kmr.gov.ua/uk/content/proekt-rishennya-kyyivskoyi-miskoyi-rady-138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mr.gov.ua/uk/content/proekt-rishennya-kyyivskoyi-miskoyi-rady-13883" TargetMode="External"/><Relationship Id="rId14" Type="http://schemas.openxmlformats.org/officeDocument/2006/relationships/hyperlink" Target="https://kmr.gov.ua/uk/content/proekt-rishennya-kyyivskoyi-miskoyi-rady-1388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40088</Words>
  <Characters>22851</Characters>
  <Application>Microsoft Office Word</Application>
  <DocSecurity>0</DocSecurity>
  <Lines>190</Lines>
  <Paragraphs>125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 Tetyana</dc:creator>
  <cp:lastModifiedBy>Ignatenko Tetyana</cp:lastModifiedBy>
  <cp:revision>32</cp:revision>
  <cp:lastPrinted>2019-02-22T09:40:00Z</cp:lastPrinted>
  <dcterms:created xsi:type="dcterms:W3CDTF">2019-02-21T08:35:00Z</dcterms:created>
  <dcterms:modified xsi:type="dcterms:W3CDTF">2019-03-07T18:24:00Z</dcterms:modified>
</cp:coreProperties>
</file>