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rFonts w:ascii="Times New Roman" w:hAnsi="Times New Roman" w:cs="Times New Roman"/>
          <w:b/>
          <w:b/>
          <w:sz w:val="26"/>
          <w:szCs w:val="26"/>
          <w:lang w:val="uk-UA" w:eastAsia="ru-RU"/>
        </w:rPr>
      </w:pPr>
      <w:r>
        <w:rPr/>
        <w:drawing>
          <wp:inline distT="0" distB="0" distL="0" distR="0">
            <wp:extent cx="571500" cy="7620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6"/>
          <w:szCs w:val="26"/>
          <w:lang w:val="uk-UA" w:eastAsia="ru-RU"/>
        </w:rPr>
        <w:t>Чергові вибори депутатів Київської міської ради та Київського міського голови 25 жовтня 2015 року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8"/>
          <w:szCs w:val="28"/>
          <w:lang w:val="uk-UA" w:eastAsia="ru-RU"/>
        </w:rPr>
      </w:r>
    </w:p>
    <w:p>
      <w:pPr>
        <w:pStyle w:val="Standard"/>
        <w:ind w:firstLine="709"/>
        <w:jc w:val="center"/>
        <w:rPr>
          <w:rFonts w:ascii="Times New Roman" w:hAnsi="Times New Roman" w:cs="Times New Roman"/>
          <w:b/>
          <w:b/>
          <w:highlight w:val="white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КИЇВСЬКА МІСЬКА ВИБОРЧА КОМІСІЯ</w:t>
      </w:r>
    </w:p>
    <w:p>
      <w:pPr>
        <w:pStyle w:val="Standard"/>
        <w:tabs>
          <w:tab w:val="left" w:pos="9356" w:leader="none"/>
        </w:tabs>
        <w:ind w:firstLine="709"/>
        <w:jc w:val="center"/>
        <w:rPr>
          <w:rFonts w:ascii="Arial" w:hAnsi="Arial" w:cs="Arial"/>
          <w:b/>
          <w:b/>
          <w:lang w:val="uk-UA"/>
        </w:rPr>
      </w:pPr>
      <w:r>
        <w:rPr>
          <w:rFonts w:cs="Times New Roman" w:ascii="Times New Roman" w:hAnsi="Times New Roman"/>
          <w:b/>
          <w:shd w:fill="FFFFFF" w:val="clear"/>
          <w:lang w:val="uk-UA"/>
        </w:rPr>
        <w:t xml:space="preserve">01044, м. Київ, вул. </w:t>
      </w:r>
      <w:r>
        <w:rPr>
          <w:rFonts w:cs="Times New Roman" w:ascii="Times New Roman" w:hAnsi="Times New Roman"/>
          <w:b/>
          <w:shd w:fill="FFFFFF" w:val="clear"/>
        </w:rPr>
        <w:t>Хрещатик, 36</w:t>
      </w:r>
    </w:p>
    <w:p>
      <w:pPr>
        <w:pStyle w:val="Standard"/>
        <w:jc w:val="center"/>
        <w:rPr>
          <w:rFonts w:ascii="Arial" w:hAnsi="Arial" w:cs="Arial"/>
          <w:b/>
          <w:b/>
          <w:lang w:val="uk-UA"/>
        </w:rPr>
      </w:pPr>
      <w:r>
        <w:rPr>
          <w:rFonts w:cs="Arial" w:ascii="Arial" w:hAnsi="Arial"/>
          <w:b/>
          <w:lang w:val="uk-UA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  <w:t>ПОСТАНОВА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uk-UA"/>
        </w:rPr>
        <w:t>«20» жовтня 2015 року</w:t>
        <w:tab/>
        <w:tab/>
        <w:tab/>
        <w:tab/>
        <w:tab/>
        <w:tab/>
        <w:tab/>
        <w:t xml:space="preserve">  </w:t>
        <w:tab/>
        <w:t xml:space="preserve">№ </w:t>
      </w:r>
      <w:r>
        <w:rPr>
          <w:rFonts w:cs="Times New Roman" w:ascii="Times New Roman" w:hAnsi="Times New Roman"/>
          <w:b/>
          <w:lang w:val="ru-RU"/>
        </w:rPr>
        <w:t>27</w:t>
      </w:r>
      <w:r>
        <w:rPr>
          <w:rFonts w:cs="Times New Roman" w:ascii="Times New Roman" w:hAnsi="Times New Roman"/>
          <w:b/>
          <w:lang w:val="uk-UA"/>
        </w:rPr>
        <w:t>6</w:t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ru-RU"/>
        </w:rPr>
        <w:t xml:space="preserve">18 </w:t>
      </w:r>
      <w:r>
        <w:rPr>
          <w:rFonts w:cs="Times New Roman" w:ascii="Times New Roman" w:hAnsi="Times New Roman"/>
          <w:b/>
          <w:lang w:val="uk-UA"/>
        </w:rPr>
        <w:t xml:space="preserve">год. </w:t>
      </w:r>
      <w:r>
        <w:rPr>
          <w:rFonts w:cs="Times New Roman" w:ascii="Times New Roman" w:hAnsi="Times New Roman"/>
          <w:b/>
          <w:lang w:val="ru-RU"/>
        </w:rPr>
        <w:t xml:space="preserve">00 </w:t>
      </w:r>
      <w:r>
        <w:rPr>
          <w:rFonts w:cs="Times New Roman" w:ascii="Times New Roman" w:hAnsi="Times New Roman"/>
          <w:b/>
          <w:lang w:val="uk-UA"/>
        </w:rPr>
        <w:t>хв.</w:t>
      </w:r>
    </w:p>
    <w:p>
      <w:pPr>
        <w:pStyle w:val="Normal"/>
        <w:spacing w:lineRule="auto" w:line="240" w:before="0"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 xml:space="preserve">Про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реєстрацію офіційних спостерігачів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eastAsia="ru-RU"/>
        </w:rPr>
        <w:t xml:space="preserve"> </w:t>
      </w:r>
      <w:bookmarkStart w:id="0" w:name="__DdeLink__68_1048204319"/>
      <w:bookmarkEnd w:id="0"/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>КИЇВСЬКОЇ МІСЬКОЇ ПАРТІЙНОЇ ОРГАНІЗАЦІЇ ПОЛІТИЧНОЇ ПАРТІЇ “ПАРТІЯ ПРОСТИХ ЛЮДЕЙ СЕРГІЯ КАПЛІНА”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До Київської міської виборчої комісії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«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val="ru-RU" w:eastAsia="ru-RU"/>
        </w:rPr>
        <w:t>1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val="uk-UA" w:eastAsia="ru-RU"/>
        </w:rPr>
        <w:t>9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» жовтня 2015 року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надійшло подання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>КИЇВСЬКОЇ МІСЬКОЇ ПАРТІЙНОЇ ОРГАНІЗАЦІЇ ПОЛІТИЧНОЇ ПАРТІЇ “ПАРТІЯ ПРОСТИХ ЛЮДЕЙ СЕРГІЯ КАПЛІНА”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про реєстрацію офіційних спостерігачів разом із доданими документами.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Розглянувши зазначені документи, Київська міська виборча комісія встановила їх відповідність вимогам Закону України «Про місцеві вибори».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викладене вище, к</w:t>
      </w: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>еруючись пунктом 13 частини 5</w:t>
      </w:r>
      <w:bookmarkStart w:id="1" w:name="_GoBack"/>
      <w:bookmarkEnd w:id="1"/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статті 25, частинами 1-6 статті 65 Закону України «Про місцеві вибори», Київська міська виборча комісія </w:t>
      </w: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п о с т а н о в л я є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:</w:t>
      </w:r>
    </w:p>
    <w:p>
      <w:pPr>
        <w:pStyle w:val="Normal"/>
        <w:spacing w:before="0" w:after="0"/>
        <w:ind w:firstLine="709"/>
        <w:jc w:val="both"/>
        <w:rPr/>
      </w:pPr>
      <w:r>
        <w:rPr/>
      </w:r>
    </w:p>
    <w:p>
      <w:pPr>
        <w:pStyle w:val="Normal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1. Зареєструвати офіційних спостерігачів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>КИЇВСЬКОЇ МІСЬКОЇ ПАРТІЙНОЇ ОРГАНІЗАЦІЇ ПОЛІТИЧНОЇ ПАРТІЇ “ПАРТІЯ ПРОСТИХ ЛЮДЕЙ СЕРГІЯ КАПЛІНА”</w:t>
      </w:r>
      <w:r>
        <w:rPr>
          <w:rFonts w:eastAsia="Calibri" w:cs="Times New Roman" w:ascii="Times New Roman" w:hAnsi="Times New Roman"/>
          <w:sz w:val="26"/>
          <w:szCs w:val="26"/>
        </w:rPr>
        <w:t>, згідно з Додатком.</w:t>
      </w:r>
    </w:p>
    <w:p>
      <w:pPr>
        <w:pStyle w:val="Normal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2. Видати зареєстрованим офіційним спостерігачам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>КИЇВСЬКОЇ МІСЬКОЇ ПАРТІЙНОЇ ОРГАНІЗАЦІЇ ПОЛІТИЧНОЇ ПАРТІЇ “ПАРТІЯ ПРОСТИХ ЛЮДЕЙ СЕРГІЯ КАПЛІНА”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  <w:r>
        <w:rPr>
          <w:rFonts w:eastAsia="Calibri" w:cs="Times New Roman" w:ascii="Times New Roman" w:hAnsi="Times New Roman"/>
          <w:sz w:val="26"/>
          <w:szCs w:val="26"/>
        </w:rPr>
        <w:t>посвідчення за формою, встановленою Центральною виборчою комісією.</w:t>
      </w:r>
    </w:p>
    <w:p>
      <w:pPr>
        <w:pStyle w:val="Normal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3. Цю постанову оприлюднити у визначений Київською міською виборчою комісією спосіб.</w:t>
      </w:r>
    </w:p>
    <w:p>
      <w:pPr>
        <w:pStyle w:val="Standard"/>
        <w:rPr>
          <w:rFonts w:ascii="Times New Roman" w:hAnsi="Times New Roman"/>
          <w:b/>
          <w:b/>
          <w:lang w:val="uk-UA"/>
        </w:rPr>
      </w:pPr>
      <w:r>
        <w:rPr>
          <w:rFonts w:ascii="Times New Roman" w:hAnsi="Times New Roman"/>
          <w:b/>
          <w:lang w:val="uk-UA"/>
        </w:rPr>
      </w:r>
    </w:p>
    <w:p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Standard"/>
        <w:ind w:firstLine="708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  <w:lang w:val="uk-UA"/>
        </w:rPr>
        <w:t>Голова комісії</w:t>
        <w:tab/>
        <w:tab/>
        <w:tab/>
        <w:tab/>
        <w:tab/>
        <w:tab/>
        <w:tab/>
        <w:t>А.П. Сульдін</w:t>
      </w:r>
    </w:p>
    <w:p>
      <w:pPr>
        <w:pStyle w:val="Standard"/>
        <w:rPr>
          <w:rFonts w:ascii="Times New Roman" w:hAnsi="Times New Roman"/>
          <w:b/>
          <w:b/>
          <w:bCs/>
          <w:sz w:val="26"/>
          <w:szCs w:val="26"/>
          <w:lang w:val="uk-UA"/>
        </w:rPr>
      </w:pPr>
      <w:r>
        <w:rPr>
          <w:rFonts w:ascii="Times New Roman" w:hAnsi="Times New Roman"/>
          <w:b/>
          <w:bCs/>
          <w:sz w:val="26"/>
          <w:szCs w:val="26"/>
          <w:lang w:val="uk-UA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ind w:firstLine="708"/>
        <w:jc w:val="center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  <w:t>М.П.</w:t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  <w:tab/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25d5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uk-UA" w:eastAsia="en-US" w:bidi="ar-SA"/>
    </w:rPr>
  </w:style>
  <w:style w:type="paragraph" w:styleId="1">
    <w:name w:val="Заголовок 1"/>
    <w:basedOn w:val="Style13"/>
    <w:pPr/>
    <w:rPr/>
  </w:style>
  <w:style w:type="paragraph" w:styleId="2">
    <w:name w:val="Заголовок 2"/>
    <w:basedOn w:val="Style13"/>
    <w:pPr/>
    <w:rPr/>
  </w:style>
  <w:style w:type="paragraph" w:styleId="3">
    <w:name w:val="Заголовок 3"/>
    <w:basedOn w:val="Style13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Выделение жирным"/>
    <w:rsid w:val="00376507"/>
    <w:rPr>
      <w:b/>
      <w:bCs/>
    </w:rPr>
  </w:style>
  <w:style w:type="character" w:styleId="Strong">
    <w:name w:val="Strong"/>
    <w:basedOn w:val="DefaultParagraphFont"/>
    <w:uiPriority w:val="22"/>
    <w:qFormat/>
    <w:rsid w:val="00376507"/>
    <w:rPr>
      <w:b/>
      <w:bCs/>
    </w:rPr>
  </w:style>
  <w:style w:type="character" w:styleId="Style12">
    <w:name w:val="Выделение"/>
    <w:basedOn w:val="DefaultParagraphFont"/>
    <w:uiPriority w:val="20"/>
    <w:qFormat/>
    <w:rsid w:val="00376507"/>
    <w:rPr>
      <w:i/>
      <w:iCs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andard" w:customStyle="1">
    <w:name w:val="Standard"/>
    <w:qFormat/>
    <w:rsid w:val="00a25d51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NormalWeb">
    <w:name w:val="Normal (Web)"/>
    <w:basedOn w:val="Normal"/>
    <w:uiPriority w:val="99"/>
    <w:unhideWhenUsed/>
    <w:qFormat/>
    <w:rsid w:val="00376507"/>
    <w:pPr>
      <w:suppressAutoHyphens w:val="false"/>
      <w:spacing w:lineRule="auto" w:line="240" w:beforeAutospacing="1" w:afterAutospacing="1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e40e6e"/>
    <w:pPr>
      <w:spacing w:before="0" w:after="200"/>
      <w:ind w:left="720" w:hanging="0"/>
      <w:contextualSpacing/>
    </w:pPr>
    <w:rPr/>
  </w:style>
  <w:style w:type="paragraph" w:styleId="Style18">
    <w:name w:val="Блочная цитата"/>
    <w:basedOn w:val="Normal"/>
    <w:qFormat/>
    <w:pPr/>
    <w:rPr/>
  </w:style>
  <w:style w:type="paragraph" w:styleId="Style19">
    <w:name w:val="Заглавие"/>
    <w:basedOn w:val="Style13"/>
    <w:pPr/>
    <w:rPr/>
  </w:style>
  <w:style w:type="paragraph" w:styleId="Style20">
    <w:name w:val="Подзаголовок"/>
    <w:basedOn w:val="Style13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Application>LibreOffice/5.0.1.2$Windows_x86 LibreOffice_project/81898c9f5c0d43f3473ba111d7b351050be20261</Application>
  <Paragraphs>17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2015-09-25T07:45:00Z</dcterms:created>
  <dc:creator>users</dc:creator>
  <dc:language>ru-RU</dc:language>
  <dcterms:modified xsi:type="dcterms:W3CDTF">2015-10-21T12:04:34Z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