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9A" w:rsidRPr="0051579A" w:rsidRDefault="0051579A" w:rsidP="0051579A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  <w:r w:rsidRPr="0051579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34628278" wp14:editId="4234028C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8" name="Рисунок 28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79A" w:rsidRPr="0051579A" w:rsidRDefault="0051579A" w:rsidP="0051579A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</w:p>
    <w:p w:rsidR="0051579A" w:rsidRPr="0051579A" w:rsidRDefault="0051579A" w:rsidP="0051579A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51579A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КИ</w:t>
      </w:r>
      <w:r w:rsidRPr="0051579A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val="ru-RU" w:eastAsia="ru-RU"/>
        </w:rPr>
        <w:t>Ї</w:t>
      </w:r>
      <w:r w:rsidRPr="0051579A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ВСЬКА</w:t>
      </w:r>
      <w:r w:rsidRPr="0051579A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 xml:space="preserve"> </w:t>
      </w:r>
      <w:r w:rsidRPr="0051579A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М</w:t>
      </w:r>
      <w:r w:rsidRPr="0051579A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val="ru-RU" w:eastAsia="ru-RU"/>
        </w:rPr>
        <w:t>І</w:t>
      </w:r>
      <w:r w:rsidRPr="0051579A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СЬКА</w:t>
      </w:r>
      <w:r w:rsidRPr="0051579A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 xml:space="preserve"> </w:t>
      </w:r>
      <w:r w:rsidRPr="0051579A">
        <w:rPr>
          <w:rFonts w:ascii="Benguiat" w:eastAsia="Times New Roman" w:hAnsi="Benguiat" w:cs="Benguiat"/>
          <w:b/>
          <w:spacing w:val="18"/>
          <w:w w:val="66"/>
          <w:sz w:val="72"/>
          <w:szCs w:val="24"/>
          <w:lang w:val="ru-RU" w:eastAsia="ru-RU"/>
        </w:rPr>
        <w:t>РАДА</w:t>
      </w:r>
    </w:p>
    <w:p w:rsidR="0051579A" w:rsidRPr="0051579A" w:rsidRDefault="0051579A" w:rsidP="0051579A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51579A">
        <w:rPr>
          <w:rFonts w:ascii="Benguiat" w:eastAsia="Times New Roman" w:hAnsi="Benguiat" w:cs="Times New Roman"/>
          <w:b/>
          <w:w w:val="90"/>
          <w:sz w:val="24"/>
          <w:szCs w:val="28"/>
          <w:lang w:val="ru-RU" w:eastAsia="ru-RU"/>
        </w:rPr>
        <w:t>ІХ</w:t>
      </w:r>
      <w:r w:rsidRPr="0051579A"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51579A" w:rsidRPr="0051579A" w:rsidRDefault="0051579A" w:rsidP="0051579A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51579A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>ПОСТІЙНА КОМІСІЯ З ПИТАНЬ ОСВІТИ І НАУКИ, С</w:t>
      </w:r>
      <w:r w:rsidRPr="0051579A">
        <w:rPr>
          <w:rFonts w:ascii="Benguiat" w:eastAsia="Times New Roman" w:hAnsi="Benguiat" w:cs="Cambria"/>
          <w:b/>
          <w:bCs/>
          <w:sz w:val="24"/>
          <w:szCs w:val="24"/>
          <w:lang w:eastAsia="ru-RU"/>
        </w:rPr>
        <w:t>І</w:t>
      </w:r>
      <w:r w:rsidRPr="0051579A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М</w:t>
      </w:r>
      <w:r w:rsidRPr="0051579A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>’</w:t>
      </w:r>
      <w:r w:rsidRPr="0051579A">
        <w:rPr>
          <w:rFonts w:ascii="Benguiat" w:eastAsia="Times New Roman" w:hAnsi="Benguiat" w:cs="Cambria"/>
          <w:b/>
          <w:bCs/>
          <w:sz w:val="24"/>
          <w:szCs w:val="24"/>
          <w:lang w:eastAsia="ru-RU"/>
        </w:rPr>
        <w:t>Ї</w:t>
      </w:r>
      <w:r w:rsidRPr="0051579A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, </w:t>
      </w:r>
      <w:r w:rsidRPr="0051579A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МОЛОД</w:t>
      </w:r>
      <w:r w:rsidRPr="0051579A">
        <w:rPr>
          <w:rFonts w:ascii="Benguiat" w:eastAsia="Times New Roman" w:hAnsi="Benguiat" w:cs="Cambria"/>
          <w:b/>
          <w:bCs/>
          <w:sz w:val="24"/>
          <w:szCs w:val="24"/>
          <w:lang w:eastAsia="ru-RU"/>
        </w:rPr>
        <w:t>І</w:t>
      </w:r>
      <w:r w:rsidRPr="0051579A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 </w:t>
      </w:r>
      <w:r w:rsidRPr="0051579A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ТА</w:t>
      </w:r>
      <w:r w:rsidRPr="0051579A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 </w:t>
      </w:r>
      <w:r w:rsidRPr="0051579A">
        <w:rPr>
          <w:rFonts w:ascii="Benguiat" w:eastAsia="Times New Roman" w:hAnsi="Benguiat" w:cs="Benguiat"/>
          <w:b/>
          <w:bCs/>
          <w:sz w:val="24"/>
          <w:szCs w:val="24"/>
          <w:lang w:eastAsia="ru-RU"/>
        </w:rPr>
        <w:t>СПОРТУ</w:t>
      </w:r>
      <w:r w:rsidRPr="0051579A"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  <w:t xml:space="preserve"> </w:t>
      </w:r>
    </w:p>
    <w:p w:rsidR="00302D0A" w:rsidRDefault="0051579A" w:rsidP="00302D0A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51579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вул. Хрещатик, 36, м. Київ, 01044                                                                                       </w:t>
      </w:r>
      <w:r w:rsidRPr="0051579A"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>тел./факс:</w:t>
      </w:r>
      <w:r w:rsidRPr="0051579A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/>
          <w:sz w:val="20"/>
          <w:szCs w:val="24"/>
          <w:lang w:val="ru-RU" w:eastAsia="ru-RU"/>
        </w:rPr>
        <w:t>(044)</w:t>
      </w:r>
      <w:r w:rsidRPr="0051579A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202-70-58</w:t>
      </w:r>
    </w:p>
    <w:p w:rsidR="00AF1A82" w:rsidRPr="0051579A" w:rsidRDefault="00AF1A82" w:rsidP="00302D0A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</w:p>
    <w:p w:rsidR="0051579A" w:rsidRPr="0051579A" w:rsidRDefault="0051579A" w:rsidP="0051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0</w:t>
      </w:r>
      <w:r w:rsidR="00662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/3</w:t>
      </w:r>
      <w:r w:rsidR="00662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1579A" w:rsidRPr="0051579A" w:rsidRDefault="001148A3" w:rsidP="0051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позачергового </w:t>
      </w:r>
      <w:r w:rsidR="0051579A" w:rsidRPr="00515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постійної комісії Київської міської ради</w:t>
      </w:r>
    </w:p>
    <w:p w:rsidR="0051579A" w:rsidRPr="003338AF" w:rsidRDefault="0051579A" w:rsidP="003338A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освіти і науки, сім'ї, молоді та спорту</w:t>
      </w:r>
    </w:p>
    <w:p w:rsidR="0051579A" w:rsidRPr="0051579A" w:rsidRDefault="0051579A" w:rsidP="0051579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</w:t>
      </w:r>
      <w:r w:rsidR="003A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.11.2022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 проведення: м. Київ, Київська міська рада, вул. Хрещатик, 36,</w:t>
      </w:r>
    </w:p>
    <w:p w:rsid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11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поверх, </w:t>
      </w:r>
      <w:proofErr w:type="spellStart"/>
      <w:r w:rsidR="0018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="0018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62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514</w:t>
      </w:r>
      <w:r w:rsidR="006E2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14-00</w:t>
      </w: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9A" w:rsidRPr="0051579A" w:rsidRDefault="0051579A" w:rsidP="0051579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 комісії:</w:t>
      </w:r>
      <w:r w:rsidRPr="0051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(три) депутати Київської міської ради</w:t>
      </w:r>
      <w:r w:rsidR="00341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760" w:type="dxa"/>
        <w:tblInd w:w="-601" w:type="dxa"/>
        <w:tblLook w:val="0000" w:firstRow="0" w:lastRow="0" w:firstColumn="0" w:lastColumn="0" w:noHBand="0" w:noVBand="0"/>
      </w:tblPr>
      <w:tblGrid>
        <w:gridCol w:w="1654"/>
        <w:gridCol w:w="9106"/>
      </w:tblGrid>
      <w:tr w:rsidR="0051579A" w:rsidRPr="0051579A" w:rsidTr="00C10A5C">
        <w:trPr>
          <w:trHeight w:val="709"/>
        </w:trPr>
        <w:tc>
          <w:tcPr>
            <w:tcW w:w="1644" w:type="dxa"/>
            <w:shd w:val="clear" w:color="auto" w:fill="FFFFFF"/>
          </w:tcPr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79A" w:rsidRPr="00341735" w:rsidRDefault="00182A24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1579A" w:rsidRPr="00341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Присутні: </w:t>
            </w:r>
          </w:p>
          <w:p w:rsidR="0051579A" w:rsidRPr="00341735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79A" w:rsidRPr="00341735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Запрошені:</w:t>
            </w:r>
          </w:p>
        </w:tc>
        <w:tc>
          <w:tcPr>
            <w:tcW w:w="9116" w:type="dxa"/>
            <w:shd w:val="clear" w:color="auto" w:fill="FFFFFF"/>
          </w:tcPr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(три) депутати Київської міської ради, члени постійної комісії:</w:t>
            </w:r>
          </w:p>
          <w:p w:rsid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Вадим ВАСИЛЬЧУК</w:t>
            </w:r>
            <w:r w:rsidRPr="0051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голова постійної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головуючий</w:t>
            </w:r>
            <w:r w:rsidR="00341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2B92" w:rsidRPr="003A2B92" w:rsidRDefault="003A2B92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2B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Сергій ТАРАН – заступник голови комісії;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Олександр СУПРУН –  </w:t>
            </w:r>
            <w:r w:rsidRPr="0051579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секретар комісії</w:t>
            </w:r>
            <w:r w:rsidR="00F0364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1579A" w:rsidRPr="0051579A" w:rsidRDefault="003A2B92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Євгеній КУЗЬМЕНКО – депутат Київської міської ради.</w:t>
            </w:r>
          </w:p>
          <w:p w:rsidR="0051579A" w:rsidRPr="0051579A" w:rsidRDefault="0051579A" w:rsidP="003A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51579A" w:rsidRPr="0051579A" w:rsidTr="00341735">
        <w:trPr>
          <w:trHeight w:val="77"/>
        </w:trPr>
        <w:tc>
          <w:tcPr>
            <w:tcW w:w="1644" w:type="dxa"/>
            <w:shd w:val="clear" w:color="auto" w:fill="FFFFFF"/>
          </w:tcPr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6" w:type="dxa"/>
            <w:shd w:val="clear" w:color="auto" w:fill="FFFFFF"/>
          </w:tcPr>
          <w:p w:rsidR="0051579A" w:rsidRPr="0051579A" w:rsidRDefault="0051579A" w:rsidP="00515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579A" w:rsidRPr="0051579A" w:rsidRDefault="0051579A" w:rsidP="005157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_DdeLink__830_818516737"/>
      <w:bookmarkEnd w:id="0"/>
      <w:r w:rsidRPr="005157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Порядок денний:</w:t>
      </w:r>
    </w:p>
    <w:p w:rsidR="0051579A" w:rsidRPr="0051579A" w:rsidRDefault="0051579A" w:rsidP="005157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A2B92" w:rsidRPr="00A469B2" w:rsidRDefault="006E2AC1" w:rsidP="00A469B2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</w:t>
      </w:r>
      <w:r w:rsidR="003A2B92" w:rsidRP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повторний розгляд </w:t>
      </w:r>
      <w:proofErr w:type="spellStart"/>
      <w:r w:rsidR="003A2B92" w:rsidRP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="003A2B92" w:rsidRP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забезпечення учнів комунальних закладів загальної середньої та дошкільної освіти міста Києва </w:t>
      </w:r>
      <w:proofErr w:type="spellStart"/>
      <w:r w:rsidR="003A2B92" w:rsidRP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світлоповертальними</w:t>
      </w:r>
      <w:proofErr w:type="spellEnd"/>
      <w:r w:rsidR="003A2B92" w:rsidRP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елементами» </w:t>
      </w:r>
      <w:r w:rsidR="003A2B92" w:rsidRPr="003A2B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(доручення заступника міського голови</w:t>
      </w:r>
      <w:r w:rsidR="00182A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3A2B92" w:rsidRPr="003A2B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="00182A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секретаря Київради Володимира Б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ондаренка</w:t>
      </w:r>
      <w:r w:rsidR="003A2B92" w:rsidRPr="00A469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82A24" w:rsidRPr="00182A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від 23.11.2022</w:t>
      </w:r>
      <w:r w:rsidR="00182A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3A2B92" w:rsidRPr="00A469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№ 08/231-1576/ПР).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1579A" w:rsidRPr="0051579A" w:rsidRDefault="0051579A" w:rsidP="006E2A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СЛУХАЛИ: Вадима ВАСИЛЬЧУКА,  голову</w:t>
      </w:r>
      <w:r w:rsidR="006E2A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комісії,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щодо прийняття за основу </w:t>
      </w:r>
      <w:r w:rsid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 в цілому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</w:t>
      </w:r>
      <w:r w:rsid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денн</w:t>
      </w:r>
      <w:r w:rsid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ий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із </w:t>
      </w:r>
      <w:r w:rsid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питан</w:t>
      </w:r>
      <w:r w:rsid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ня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036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позачергового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засідання постійної комісії Київської міської ради з питань освіти і науки, сім’ї, молоді та спорту від </w:t>
      </w:r>
      <w:bookmarkStart w:id="1" w:name="__DdeLink__2949_292882795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.11.</w:t>
      </w:r>
      <w:bookmarkEnd w:id="1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2022.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6E2A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ВИРІШИЛИ: Прийняти за основу </w:t>
      </w:r>
      <w:r w:rsid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 в цілому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порядок денний із </w:t>
      </w:r>
      <w:r w:rsid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питан</w:t>
      </w:r>
      <w:r w:rsid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ня</w:t>
      </w:r>
      <w:r w:rsidR="00F036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позачергового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засідання постійної комісії Київської міської ради з питань освіти і науки, сім’ї, молоді та спорту від 2</w:t>
      </w:r>
      <w:r w:rsid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.11.2022.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6E2A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ПРОГОЛОСУВАЛИ: «за» </w:t>
      </w:r>
      <w:r w:rsidR="0064685A" w:rsidRP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(Вадим ВАСИЛЬЧУК, </w:t>
      </w:r>
      <w:r w:rsidR="003A2B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Сергій ТАРАН,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Олександр СУПРУН),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«проти» </w:t>
      </w:r>
      <w:r w:rsidR="0064685A" w:rsidRP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немає,  «утрималось» – немає, «не голосували» – немає.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51579A" w:rsidRPr="0064685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31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Розгляд (обговорення) питань порядку денного: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A2B92" w:rsidRPr="003A2B92" w:rsidRDefault="003A2B92" w:rsidP="006522DA">
      <w:pPr>
        <w:pStyle w:val="a3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 повторний розгляд </w:t>
      </w:r>
      <w:proofErr w:type="spellStart"/>
      <w:r w:rsidRP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проєкту</w:t>
      </w:r>
      <w:proofErr w:type="spellEnd"/>
      <w:r w:rsidRP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«Про забезпечення учнів комунальних закладів загальної середньої та дошкільної освіти міста Києва </w:t>
      </w:r>
      <w:proofErr w:type="spellStart"/>
      <w:r w:rsidRP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світлоповертальними</w:t>
      </w:r>
      <w:proofErr w:type="spellEnd"/>
      <w:r w:rsidRP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елементами» </w:t>
      </w:r>
      <w:r w:rsidRPr="003A2B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(доручення заступника міського г</w:t>
      </w:r>
      <w:r w:rsidR="00182A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олови - секретаря Київради Володимира Б</w:t>
      </w:r>
      <w:r w:rsidR="004333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ондаренка</w:t>
      </w:r>
      <w:r w:rsidRPr="003A2B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82A24" w:rsidRPr="00182A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від 23.11.2022</w:t>
      </w:r>
      <w:r w:rsidR="00182A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3A2B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№ 08/231-1576/ПР).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1579A" w:rsidRDefault="0051579A" w:rsidP="006E2A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СЛУХАЛИ: </w:t>
      </w:r>
      <w:r w:rsid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Євгенія КУЗЬМЕНКА, </w:t>
      </w:r>
      <w:r w:rsidR="003A2B92" w:rsidRP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</w:t>
      </w:r>
      <w:r w:rsid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</w:t>
      </w:r>
      <w:r w:rsidR="003A2B92" w:rsidRPr="003A2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Київської міської ради</w:t>
      </w:r>
      <w:r w:rsid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який поінформував про </w:t>
      </w:r>
      <w:proofErr w:type="spellStart"/>
      <w:r w:rsid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2B92" w:rsidRP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рішення Київської міської ради «Про забезпечення учнів комунальних закладів загальної середньої та дошкільної освіти міста Києва </w:t>
      </w:r>
      <w:proofErr w:type="spellStart"/>
      <w:r w:rsidR="003A2B92" w:rsidRP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світлоповертальними</w:t>
      </w:r>
      <w:proofErr w:type="spellEnd"/>
      <w:r w:rsidR="003A2B92" w:rsidRP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елементами»</w:t>
      </w:r>
      <w:r w:rsid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F1A82" w:rsidRPr="0051579A" w:rsidRDefault="00AF1A82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AF1A8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ВИСТУПИЛИ: </w:t>
      </w:r>
      <w:proofErr w:type="spellStart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Васильчук</w:t>
      </w:r>
      <w:proofErr w:type="spellEnd"/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В.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В., </w:t>
      </w:r>
      <w:r w:rsidR="00AF1A82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Таран С. В., Кузьменко Є. А.</w:t>
      </w:r>
    </w:p>
    <w:p w:rsidR="0051579A" w:rsidRPr="0051579A" w:rsidRDefault="0051579A" w:rsidP="00AA530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6F188A" w:rsidP="00433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ВИРІШИЛИ: </w:t>
      </w:r>
      <w:r w:rsid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Відхилити </w:t>
      </w:r>
      <w:proofErr w:type="spellStart"/>
      <w:r w:rsidR="0051579A"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проєкт</w:t>
      </w:r>
      <w:proofErr w:type="spellEnd"/>
      <w:r w:rsidR="0051579A"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рішення Київської міської ради </w:t>
      </w:r>
      <w:r w:rsidR="00AF1A82" w:rsidRP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«Про забезпечення учнів комунальних закладів загальної середньої та дошкільної освіти міста Києва </w:t>
      </w:r>
      <w:proofErr w:type="spellStart"/>
      <w:r w:rsidR="00AF1A82" w:rsidRP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світлоповертальними</w:t>
      </w:r>
      <w:proofErr w:type="spellEnd"/>
      <w:r w:rsidR="00AF1A82" w:rsidRP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елементами»</w:t>
      </w:r>
      <w:r w:rsid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4333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ГОЛОСУВАЛИ: «за» </w:t>
      </w:r>
      <w:r w:rsidR="0064685A" w:rsidRP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157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(Вадим ВАСИЛЬЧУК, Олександр СУПРУН)</w:t>
      </w:r>
      <w:r w:rsidR="004333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«проти» </w:t>
      </w:r>
      <w:r w:rsidR="0064685A" w:rsidRPr="0064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немає,  «утрималось» – </w:t>
      </w:r>
      <w:r w:rsidR="00AF1A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 </w:t>
      </w:r>
      <w:r w:rsidR="00AF1A82" w:rsidRPr="00AF1A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(Сергій ТАРАН)</w:t>
      </w:r>
      <w:r w:rsidRPr="00AF1A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  <w:r w:rsidRPr="005157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«не голосували» – немає.  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15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Рішення прийнято.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A5301" w:rsidRDefault="00AA5301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8AF" w:rsidRDefault="003338AF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8AF" w:rsidRDefault="003338AF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8AF" w:rsidRDefault="003338AF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Голова комісії                                                                </w:t>
      </w:r>
      <w:r w:rsidR="00182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Вадим ВАСИЛЬЧУК</w:t>
      </w:r>
    </w:p>
    <w:p w:rsidR="003338AF" w:rsidRDefault="003338AF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38AF" w:rsidRDefault="003338AF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33348" w:rsidRDefault="00433348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2" w:name="_GoBack"/>
      <w:bookmarkEnd w:id="2"/>
    </w:p>
    <w:p w:rsidR="003338AF" w:rsidRPr="00AA5301" w:rsidRDefault="003338AF" w:rsidP="00AA53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Секретар комісії                                                            </w:t>
      </w:r>
      <w:r w:rsidR="00182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Олександр СУПРУН</w:t>
      </w: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9A" w:rsidRPr="0051579A" w:rsidRDefault="0051579A" w:rsidP="00515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819" w:rsidRPr="0051579A" w:rsidRDefault="00F13819" w:rsidP="0051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3819" w:rsidRPr="0051579A" w:rsidSect="006E2AC1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8F" w:rsidRDefault="004A7D8F" w:rsidP="00617F88">
      <w:pPr>
        <w:spacing w:after="0" w:line="240" w:lineRule="auto"/>
      </w:pPr>
      <w:r>
        <w:separator/>
      </w:r>
    </w:p>
  </w:endnote>
  <w:endnote w:type="continuationSeparator" w:id="0">
    <w:p w:rsidR="004A7D8F" w:rsidRDefault="004A7D8F" w:rsidP="0061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587557"/>
      <w:docPartObj>
        <w:docPartGallery w:val="Page Numbers (Bottom of Page)"/>
        <w:docPartUnique/>
      </w:docPartObj>
    </w:sdtPr>
    <w:sdtEndPr/>
    <w:sdtContent>
      <w:p w:rsidR="0017605F" w:rsidRDefault="004A7D8F">
        <w:pPr>
          <w:pStyle w:val="a8"/>
          <w:jc w:val="center"/>
        </w:pPr>
      </w:p>
    </w:sdtContent>
  </w:sdt>
  <w:p w:rsidR="00617F88" w:rsidRDefault="00617F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8F" w:rsidRDefault="004A7D8F" w:rsidP="00617F88">
      <w:pPr>
        <w:spacing w:after="0" w:line="240" w:lineRule="auto"/>
      </w:pPr>
      <w:r>
        <w:separator/>
      </w:r>
    </w:p>
  </w:footnote>
  <w:footnote w:type="continuationSeparator" w:id="0">
    <w:p w:rsidR="004A7D8F" w:rsidRDefault="004A7D8F" w:rsidP="0061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401601"/>
      <w:docPartObj>
        <w:docPartGallery w:val="Page Numbers (Top of Page)"/>
        <w:docPartUnique/>
      </w:docPartObj>
    </w:sdtPr>
    <w:sdtEndPr/>
    <w:sdtContent>
      <w:p w:rsidR="00070D38" w:rsidRDefault="00070D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48">
          <w:rPr>
            <w:noProof/>
          </w:rPr>
          <w:t>2</w:t>
        </w:r>
        <w:r>
          <w:fldChar w:fldCharType="end"/>
        </w:r>
      </w:p>
    </w:sdtContent>
  </w:sdt>
  <w:p w:rsidR="00617F88" w:rsidRDefault="00617F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E3" w:rsidRDefault="002A40E3">
    <w:pPr>
      <w:pStyle w:val="a6"/>
      <w:jc w:val="center"/>
    </w:pPr>
  </w:p>
  <w:p w:rsidR="002A40E3" w:rsidRDefault="002A40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CB2CF6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D55F3"/>
    <w:multiLevelType w:val="multilevel"/>
    <w:tmpl w:val="3CB2CF6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1D6214"/>
    <w:multiLevelType w:val="hybridMultilevel"/>
    <w:tmpl w:val="E0000FC4"/>
    <w:lvl w:ilvl="0" w:tplc="A48E85CE">
      <w:start w:val="1"/>
      <w:numFmt w:val="decimal"/>
      <w:lvlText w:val="%1."/>
      <w:lvlJc w:val="left"/>
      <w:pPr>
        <w:ind w:left="740" w:hanging="456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E326CA2"/>
    <w:multiLevelType w:val="hybridMultilevel"/>
    <w:tmpl w:val="81D2E23E"/>
    <w:lvl w:ilvl="0" w:tplc="A48E85CE">
      <w:start w:val="1"/>
      <w:numFmt w:val="decimal"/>
      <w:lvlText w:val="%1."/>
      <w:lvlJc w:val="left"/>
      <w:pPr>
        <w:ind w:left="740" w:hanging="456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64F77C1"/>
    <w:multiLevelType w:val="hybridMultilevel"/>
    <w:tmpl w:val="0B02BC4A"/>
    <w:lvl w:ilvl="0" w:tplc="B9F8D1CC">
      <w:start w:val="1"/>
      <w:numFmt w:val="decimal"/>
      <w:lvlText w:val="%1."/>
      <w:lvlJc w:val="left"/>
      <w:pPr>
        <w:ind w:left="845" w:hanging="4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B239C"/>
    <w:multiLevelType w:val="hybridMultilevel"/>
    <w:tmpl w:val="E0000FC4"/>
    <w:lvl w:ilvl="0" w:tplc="A48E85CE">
      <w:start w:val="1"/>
      <w:numFmt w:val="decimal"/>
      <w:lvlText w:val="%1."/>
      <w:lvlJc w:val="left"/>
      <w:pPr>
        <w:ind w:left="740" w:hanging="456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D577F2C"/>
    <w:multiLevelType w:val="multilevel"/>
    <w:tmpl w:val="81D2E23E"/>
    <w:lvl w:ilvl="0">
      <w:start w:val="1"/>
      <w:numFmt w:val="decimal"/>
      <w:lvlText w:val="%1."/>
      <w:lvlJc w:val="left"/>
      <w:pPr>
        <w:ind w:left="740" w:hanging="456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2295EC0"/>
    <w:multiLevelType w:val="hybridMultilevel"/>
    <w:tmpl w:val="0B02BC4A"/>
    <w:lvl w:ilvl="0" w:tplc="B9F8D1CC">
      <w:start w:val="1"/>
      <w:numFmt w:val="decimal"/>
      <w:lvlText w:val="%1."/>
      <w:lvlJc w:val="left"/>
      <w:pPr>
        <w:ind w:left="845" w:hanging="4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0A1F"/>
    <w:multiLevelType w:val="hybridMultilevel"/>
    <w:tmpl w:val="0B02BC4A"/>
    <w:lvl w:ilvl="0" w:tplc="B9F8D1CC">
      <w:start w:val="1"/>
      <w:numFmt w:val="decimal"/>
      <w:lvlText w:val="%1."/>
      <w:lvlJc w:val="left"/>
      <w:pPr>
        <w:ind w:left="845" w:hanging="4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9A"/>
    <w:rsid w:val="00070D38"/>
    <w:rsid w:val="001148A3"/>
    <w:rsid w:val="00170907"/>
    <w:rsid w:val="0017605F"/>
    <w:rsid w:val="00182A24"/>
    <w:rsid w:val="002A40E3"/>
    <w:rsid w:val="00302D0A"/>
    <w:rsid w:val="00315FDB"/>
    <w:rsid w:val="003338AF"/>
    <w:rsid w:val="00341735"/>
    <w:rsid w:val="003A2B92"/>
    <w:rsid w:val="00433348"/>
    <w:rsid w:val="004A7D8F"/>
    <w:rsid w:val="0051579A"/>
    <w:rsid w:val="00617F88"/>
    <w:rsid w:val="0064685A"/>
    <w:rsid w:val="006522DA"/>
    <w:rsid w:val="00662103"/>
    <w:rsid w:val="006E2AC1"/>
    <w:rsid w:val="006F188A"/>
    <w:rsid w:val="007347A6"/>
    <w:rsid w:val="00A469B2"/>
    <w:rsid w:val="00AA5301"/>
    <w:rsid w:val="00AF1A82"/>
    <w:rsid w:val="00D8170C"/>
    <w:rsid w:val="00DF7D17"/>
    <w:rsid w:val="00F03641"/>
    <w:rsid w:val="00F1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61450"/>
  <w15:chartTrackingRefBased/>
  <w15:docId w15:val="{B9228EFD-02B6-4D12-97A4-00A8E023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21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7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17F88"/>
  </w:style>
  <w:style w:type="paragraph" w:styleId="a8">
    <w:name w:val="footer"/>
    <w:basedOn w:val="a"/>
    <w:link w:val="a9"/>
    <w:uiPriority w:val="99"/>
    <w:unhideWhenUsed/>
    <w:rsid w:val="00617F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D845-B20D-459E-BFE4-E346A3AD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Наталія Анатоліївна</dc:creator>
  <cp:keywords/>
  <dc:description/>
  <cp:lastModifiedBy>Руденко Наталія Анатоліївна</cp:lastModifiedBy>
  <cp:revision>13</cp:revision>
  <cp:lastPrinted>2022-11-29T13:42:00Z</cp:lastPrinted>
  <dcterms:created xsi:type="dcterms:W3CDTF">2022-11-29T14:18:00Z</dcterms:created>
  <dcterms:modified xsi:type="dcterms:W3CDTF">2022-11-30T14:24:00Z</dcterms:modified>
</cp:coreProperties>
</file>