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71" w:rsidRPr="009F4767" w:rsidRDefault="00CA7871" w:rsidP="00A52ACA">
      <w:pPr>
        <w:spacing w:after="0" w:line="240" w:lineRule="auto"/>
        <w:jc w:val="center"/>
        <w:rPr>
          <w:rFonts w:ascii="Times New Roman" w:eastAsia="Calibri" w:hAnsi="Times New Roman" w:cs="Times New Roman"/>
          <w:sz w:val="28"/>
          <w:szCs w:val="28"/>
        </w:rPr>
      </w:pPr>
      <w:r w:rsidRPr="009F4767">
        <w:rPr>
          <w:rFonts w:ascii="Times New Roman" w:eastAsia="Calibri" w:hAnsi="Times New Roman" w:cs="Times New Roman"/>
          <w:sz w:val="28"/>
          <w:szCs w:val="28"/>
        </w:rPr>
        <w:t>Звіт про роботу</w:t>
      </w:r>
    </w:p>
    <w:p w:rsidR="00CA7871" w:rsidRDefault="00CA7871" w:rsidP="00A52ACA">
      <w:pPr>
        <w:spacing w:after="0" w:line="240" w:lineRule="auto"/>
        <w:jc w:val="center"/>
        <w:rPr>
          <w:rFonts w:ascii="Times New Roman" w:eastAsia="Calibri" w:hAnsi="Times New Roman" w:cs="Times New Roman"/>
          <w:bCs/>
          <w:sz w:val="28"/>
          <w:szCs w:val="28"/>
        </w:rPr>
      </w:pPr>
      <w:r w:rsidRPr="009F4767">
        <w:rPr>
          <w:rFonts w:ascii="Times New Roman" w:eastAsia="Calibri" w:hAnsi="Times New Roman" w:cs="Times New Roman"/>
          <w:bCs/>
          <w:sz w:val="28"/>
          <w:szCs w:val="28"/>
        </w:rPr>
        <w:t xml:space="preserve">постійної комісії Київської міської ради </w:t>
      </w:r>
    </w:p>
    <w:p w:rsidR="00CA7871" w:rsidRDefault="00CA7871" w:rsidP="00A52ACA">
      <w:pPr>
        <w:spacing w:after="0" w:line="240" w:lineRule="auto"/>
        <w:jc w:val="center"/>
        <w:rPr>
          <w:rFonts w:ascii="Times New Roman" w:eastAsia="Calibri" w:hAnsi="Times New Roman" w:cs="Times New Roman"/>
          <w:bCs/>
          <w:sz w:val="28"/>
          <w:szCs w:val="28"/>
        </w:rPr>
      </w:pPr>
      <w:r w:rsidRPr="009F4767">
        <w:rPr>
          <w:rFonts w:ascii="Times New Roman" w:eastAsia="Calibri" w:hAnsi="Times New Roman" w:cs="Times New Roman"/>
          <w:bCs/>
          <w:sz w:val="28"/>
          <w:szCs w:val="28"/>
        </w:rPr>
        <w:t xml:space="preserve">з питань дотримання законності, правопорядку </w:t>
      </w:r>
    </w:p>
    <w:p w:rsidR="00CA7871" w:rsidRPr="009F4767" w:rsidRDefault="00CA7871" w:rsidP="00A52ACA">
      <w:pPr>
        <w:spacing w:after="0" w:line="240" w:lineRule="auto"/>
        <w:jc w:val="center"/>
        <w:rPr>
          <w:rFonts w:ascii="Times New Roman" w:eastAsia="Calibri" w:hAnsi="Times New Roman" w:cs="Times New Roman"/>
          <w:bCs/>
          <w:sz w:val="28"/>
          <w:szCs w:val="28"/>
        </w:rPr>
      </w:pPr>
      <w:r w:rsidRPr="009F4767">
        <w:rPr>
          <w:rFonts w:ascii="Times New Roman" w:eastAsia="Calibri" w:hAnsi="Times New Roman" w:cs="Times New Roman"/>
          <w:bCs/>
          <w:sz w:val="28"/>
          <w:szCs w:val="28"/>
        </w:rPr>
        <w:t xml:space="preserve">та </w:t>
      </w:r>
      <w:r>
        <w:rPr>
          <w:rFonts w:ascii="Times New Roman" w:eastAsia="Calibri" w:hAnsi="Times New Roman" w:cs="Times New Roman"/>
          <w:bCs/>
          <w:sz w:val="28"/>
          <w:szCs w:val="28"/>
        </w:rPr>
        <w:t>зв’язків із правоохоронними органами</w:t>
      </w:r>
    </w:p>
    <w:p w:rsidR="00CA7871" w:rsidRPr="009F4767" w:rsidRDefault="00CA7871" w:rsidP="00A52ACA">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за 2021 рік</w:t>
      </w:r>
      <w:r w:rsidR="004E351B" w:rsidRPr="00531FA8">
        <w:rPr>
          <w:rFonts w:ascii="Times New Roman" w:eastAsia="Calibri" w:hAnsi="Times New Roman" w:cs="Times New Roman"/>
          <w:bCs/>
          <w:sz w:val="28"/>
          <w:szCs w:val="28"/>
        </w:rPr>
        <w:t xml:space="preserve"> </w:t>
      </w:r>
    </w:p>
    <w:p w:rsidR="00CA7871" w:rsidRPr="009F4767" w:rsidRDefault="00CA7871" w:rsidP="00A52ACA">
      <w:pPr>
        <w:spacing w:after="0" w:line="240" w:lineRule="auto"/>
        <w:jc w:val="center"/>
        <w:rPr>
          <w:rFonts w:ascii="Times New Roman" w:eastAsia="Calibri" w:hAnsi="Times New Roman" w:cs="Times New Roman"/>
          <w:bCs/>
          <w:sz w:val="28"/>
          <w:szCs w:val="28"/>
        </w:rPr>
      </w:pPr>
    </w:p>
    <w:p w:rsidR="00CA7871" w:rsidRDefault="00CA7871" w:rsidP="00A52ACA">
      <w:pPr>
        <w:pStyle w:val="a3"/>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Постійна комісія Київської міської ради </w:t>
      </w:r>
      <w:r w:rsidRPr="009F4767">
        <w:rPr>
          <w:rFonts w:ascii="Times New Roman" w:eastAsia="Calibri" w:hAnsi="Times New Roman" w:cs="Times New Roman"/>
          <w:bCs/>
          <w:sz w:val="28"/>
          <w:szCs w:val="28"/>
        </w:rPr>
        <w:t>з питань дотрима</w:t>
      </w:r>
      <w:r>
        <w:rPr>
          <w:rFonts w:ascii="Times New Roman" w:eastAsia="Calibri" w:hAnsi="Times New Roman" w:cs="Times New Roman"/>
          <w:bCs/>
          <w:sz w:val="28"/>
          <w:szCs w:val="28"/>
        </w:rPr>
        <w:t xml:space="preserve">ння законності, правопорядку </w:t>
      </w:r>
      <w:r w:rsidRPr="006D01B6">
        <w:rPr>
          <w:rFonts w:ascii="Times New Roman" w:eastAsia="Calibri" w:hAnsi="Times New Roman" w:cs="Times New Roman"/>
          <w:bCs/>
          <w:sz w:val="28"/>
          <w:szCs w:val="28"/>
        </w:rPr>
        <w:t xml:space="preserve">та </w:t>
      </w:r>
      <w:r>
        <w:rPr>
          <w:rFonts w:ascii="Times New Roman" w:eastAsia="Calibri" w:hAnsi="Times New Roman" w:cs="Times New Roman"/>
          <w:bCs/>
          <w:sz w:val="28"/>
          <w:szCs w:val="28"/>
        </w:rPr>
        <w:t>зв’язків із правоохоронними органами</w:t>
      </w:r>
      <w:r w:rsidRPr="009F4767">
        <w:rPr>
          <w:rFonts w:ascii="Times New Roman" w:eastAsia="Calibri" w:hAnsi="Times New Roman" w:cs="Times New Roman"/>
          <w:bCs/>
          <w:sz w:val="28"/>
          <w:szCs w:val="28"/>
        </w:rPr>
        <w:t xml:space="preserve"> (далі - постійна комісія)</w:t>
      </w:r>
      <w:r>
        <w:rPr>
          <w:rFonts w:ascii="Times New Roman" w:eastAsia="Calibri" w:hAnsi="Times New Roman" w:cs="Times New Roman"/>
          <w:bCs/>
          <w:sz w:val="28"/>
          <w:szCs w:val="28"/>
        </w:rPr>
        <w:t xml:space="preserve"> у своїй роботі керується </w:t>
      </w:r>
      <w:r w:rsidRPr="00A01B9C">
        <w:rPr>
          <w:rFonts w:ascii="Times New Roman" w:hAnsi="Times New Roman" w:cs="Times New Roman"/>
          <w:color w:val="000000" w:themeColor="text1"/>
          <w:sz w:val="28"/>
          <w:szCs w:val="28"/>
        </w:rPr>
        <w:t xml:space="preserve">Конституцією України, </w:t>
      </w:r>
      <w:r>
        <w:rPr>
          <w:rFonts w:ascii="Times New Roman" w:hAnsi="Times New Roman" w:cs="Times New Roman"/>
          <w:sz w:val="28"/>
          <w:szCs w:val="28"/>
        </w:rPr>
        <w:t xml:space="preserve">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іншими нормативними актами України, рішеннями Київської міської ради, </w:t>
      </w:r>
      <w:r w:rsidRPr="00C04E0E">
        <w:rPr>
          <w:rFonts w:ascii="Times New Roman" w:eastAsia="Calibri" w:hAnsi="Times New Roman" w:cs="Times New Roman"/>
          <w:bCs/>
          <w:sz w:val="28"/>
          <w:szCs w:val="28"/>
        </w:rPr>
        <w:t>Регламенто</w:t>
      </w:r>
      <w:r>
        <w:rPr>
          <w:rFonts w:ascii="Times New Roman" w:eastAsia="Calibri" w:hAnsi="Times New Roman" w:cs="Times New Roman"/>
          <w:bCs/>
          <w:sz w:val="28"/>
          <w:szCs w:val="28"/>
        </w:rPr>
        <w:t xml:space="preserve">м Київської міської ради та </w:t>
      </w:r>
      <w:r w:rsidRPr="00C04E0E">
        <w:rPr>
          <w:rFonts w:ascii="Times New Roman" w:eastAsia="Calibri" w:hAnsi="Times New Roman" w:cs="Times New Roman"/>
          <w:bCs/>
          <w:sz w:val="28"/>
          <w:szCs w:val="28"/>
        </w:rPr>
        <w:t>Поло</w:t>
      </w:r>
      <w:r>
        <w:rPr>
          <w:rFonts w:ascii="Times New Roman" w:eastAsia="Calibri" w:hAnsi="Times New Roman" w:cs="Times New Roman"/>
          <w:bCs/>
          <w:sz w:val="28"/>
          <w:szCs w:val="28"/>
        </w:rPr>
        <w:t>женням про постійні комісії Київської міської ради.</w:t>
      </w:r>
    </w:p>
    <w:p w:rsidR="00CA7871" w:rsidRPr="004E44DA" w:rsidRDefault="00CA7871" w:rsidP="00A52ACA">
      <w:pPr>
        <w:spacing w:after="0" w:line="240" w:lineRule="auto"/>
        <w:ind w:firstLine="567"/>
        <w:jc w:val="both"/>
        <w:rPr>
          <w:rFonts w:ascii="Times New Roman" w:eastAsia="Calibri" w:hAnsi="Times New Roman" w:cs="Times New Roman"/>
          <w:bCs/>
          <w:sz w:val="28"/>
          <w:szCs w:val="28"/>
        </w:rPr>
      </w:pPr>
      <w:r w:rsidRPr="006D01B6">
        <w:rPr>
          <w:rFonts w:ascii="Times New Roman" w:eastAsia="Calibri" w:hAnsi="Times New Roman" w:cs="Times New Roman"/>
          <w:bCs/>
          <w:sz w:val="28"/>
          <w:szCs w:val="28"/>
        </w:rPr>
        <w:t xml:space="preserve">Персональний склад постійної комісії Київської міської ради з питань дотримання законності, правопорядку та </w:t>
      </w:r>
      <w:r>
        <w:rPr>
          <w:rFonts w:ascii="Times New Roman" w:eastAsia="Calibri" w:hAnsi="Times New Roman" w:cs="Times New Roman"/>
          <w:bCs/>
          <w:sz w:val="28"/>
          <w:szCs w:val="28"/>
        </w:rPr>
        <w:t xml:space="preserve">зв’язків із правоохоронними органами </w:t>
      </w:r>
      <w:r w:rsidRPr="006D01B6">
        <w:rPr>
          <w:rFonts w:ascii="Times New Roman" w:eastAsia="Calibri" w:hAnsi="Times New Roman" w:cs="Times New Roman"/>
          <w:bCs/>
          <w:sz w:val="28"/>
          <w:szCs w:val="28"/>
        </w:rPr>
        <w:t xml:space="preserve">затверджено рішенням Київської міської ради від </w:t>
      </w:r>
      <w:r w:rsidRPr="004E44DA">
        <w:rPr>
          <w:rFonts w:ascii="Times New Roman" w:hAnsi="Times New Roman" w:cs="Times New Roman"/>
          <w:color w:val="000000"/>
          <w:sz w:val="28"/>
          <w:szCs w:val="28"/>
        </w:rPr>
        <w:t>08.12.2020 № 8/8 «Про перелік та персональний склад комісій Київської міської ради IX скликання»</w:t>
      </w:r>
      <w:r>
        <w:rPr>
          <w:rFonts w:ascii="Times New Roman" w:hAnsi="Times New Roman" w:cs="Times New Roman"/>
          <w:color w:val="000000"/>
          <w:sz w:val="28"/>
          <w:szCs w:val="28"/>
        </w:rPr>
        <w:t xml:space="preserve"> у складі 3 депутатів:</w:t>
      </w:r>
    </w:p>
    <w:p w:rsidR="00CA7871" w:rsidRPr="004E44DA" w:rsidRDefault="00CA7871" w:rsidP="00A52ACA">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ПЛУЖНИК </w:t>
      </w:r>
      <w:r w:rsidRPr="004E44DA">
        <w:rPr>
          <w:rFonts w:ascii="Times New Roman" w:eastAsia="Calibri" w:hAnsi="Times New Roman" w:cs="Times New Roman"/>
          <w:bCs/>
          <w:sz w:val="28"/>
          <w:szCs w:val="28"/>
        </w:rPr>
        <w:t xml:space="preserve">Олександр </w:t>
      </w:r>
      <w:r>
        <w:rPr>
          <w:rFonts w:ascii="Times New Roman" w:eastAsia="Calibri" w:hAnsi="Times New Roman" w:cs="Times New Roman"/>
          <w:bCs/>
          <w:sz w:val="28"/>
          <w:szCs w:val="28"/>
        </w:rPr>
        <w:t xml:space="preserve">– </w:t>
      </w:r>
      <w:r w:rsidRPr="004E44DA">
        <w:rPr>
          <w:rFonts w:ascii="Times New Roman" w:eastAsia="Calibri" w:hAnsi="Times New Roman" w:cs="Times New Roman"/>
          <w:bCs/>
          <w:sz w:val="28"/>
          <w:szCs w:val="28"/>
        </w:rPr>
        <w:t>голова</w:t>
      </w:r>
      <w:r>
        <w:rPr>
          <w:rFonts w:ascii="Times New Roman" w:eastAsia="Calibri" w:hAnsi="Times New Roman" w:cs="Times New Roman"/>
          <w:bCs/>
          <w:sz w:val="28"/>
          <w:szCs w:val="28"/>
        </w:rPr>
        <w:t xml:space="preserve"> постійної комісії,</w:t>
      </w:r>
    </w:p>
    <w:p w:rsidR="00CA7871" w:rsidRPr="004E44DA" w:rsidRDefault="00CA7871" w:rsidP="00A52ACA">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КОНОНЕНКО Віктор – </w:t>
      </w:r>
      <w:r w:rsidRPr="004E44DA">
        <w:rPr>
          <w:rFonts w:ascii="Times New Roman" w:eastAsia="Calibri" w:hAnsi="Times New Roman" w:cs="Times New Roman"/>
          <w:bCs/>
          <w:sz w:val="28"/>
          <w:szCs w:val="28"/>
        </w:rPr>
        <w:t>секретар</w:t>
      </w:r>
      <w:r>
        <w:rPr>
          <w:rFonts w:ascii="Times New Roman" w:eastAsia="Calibri" w:hAnsi="Times New Roman" w:cs="Times New Roman"/>
          <w:bCs/>
          <w:sz w:val="28"/>
          <w:szCs w:val="28"/>
        </w:rPr>
        <w:t xml:space="preserve"> постійної комісії,</w:t>
      </w:r>
    </w:p>
    <w:p w:rsidR="004E351B" w:rsidRDefault="00CA7871" w:rsidP="00460793">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РОМАНЮК </w:t>
      </w:r>
      <w:r w:rsidRPr="004E44DA">
        <w:rPr>
          <w:rFonts w:ascii="Times New Roman" w:eastAsia="Calibri" w:hAnsi="Times New Roman" w:cs="Times New Roman"/>
          <w:bCs/>
          <w:sz w:val="28"/>
          <w:szCs w:val="28"/>
        </w:rPr>
        <w:t>Роман </w:t>
      </w:r>
      <w:r>
        <w:rPr>
          <w:rFonts w:ascii="Times New Roman" w:eastAsia="Calibri" w:hAnsi="Times New Roman" w:cs="Times New Roman"/>
          <w:bCs/>
          <w:sz w:val="28"/>
          <w:szCs w:val="28"/>
        </w:rPr>
        <w:t>– член постійної комісії.</w:t>
      </w:r>
    </w:p>
    <w:p w:rsidR="00140C30" w:rsidRDefault="00140C30" w:rsidP="00460793">
      <w:pPr>
        <w:spacing w:after="0" w:line="240" w:lineRule="auto"/>
        <w:ind w:firstLine="567"/>
        <w:jc w:val="both"/>
        <w:rPr>
          <w:rFonts w:ascii="Times New Roman" w:eastAsia="Calibri" w:hAnsi="Times New Roman" w:cs="Times New Roman"/>
          <w:bCs/>
          <w:sz w:val="28"/>
          <w:szCs w:val="28"/>
        </w:rPr>
      </w:pPr>
    </w:p>
    <w:p w:rsidR="00A3678B" w:rsidRPr="00A3678B" w:rsidRDefault="00A3678B" w:rsidP="00A3678B">
      <w:pPr>
        <w:pStyle w:val="ae"/>
        <w:shd w:val="clear" w:color="auto" w:fill="FFFFFF"/>
        <w:spacing w:before="0" w:beforeAutospacing="0" w:after="0" w:afterAutospacing="0"/>
        <w:ind w:firstLine="567"/>
        <w:jc w:val="both"/>
        <w:textAlignment w:val="top"/>
        <w:rPr>
          <w:sz w:val="28"/>
          <w:szCs w:val="28"/>
        </w:rPr>
      </w:pPr>
      <w:r w:rsidRPr="00A3678B">
        <w:rPr>
          <w:rStyle w:val="af"/>
          <w:b w:val="0"/>
          <w:sz w:val="28"/>
          <w:szCs w:val="28"/>
          <w:bdr w:val="none" w:sz="0" w:space="0" w:color="auto" w:frame="1"/>
        </w:rPr>
        <w:t xml:space="preserve">До функціональної спрямованості постійної комісії належить </w:t>
      </w:r>
      <w:r w:rsidRPr="00A3678B">
        <w:rPr>
          <w:sz w:val="28"/>
          <w:szCs w:val="28"/>
        </w:rPr>
        <w:t>вивчення питань, попередній розгляд, участь у підготовці та підготовка  проєктів рішень Київської міської ради, н</w:t>
      </w:r>
      <w:r w:rsidR="008A0177">
        <w:rPr>
          <w:sz w:val="28"/>
          <w:szCs w:val="28"/>
        </w:rPr>
        <w:t>адання висновків та рекомендацій</w:t>
      </w:r>
      <w:r w:rsidRPr="00A3678B">
        <w:rPr>
          <w:sz w:val="28"/>
          <w:szCs w:val="28"/>
        </w:rPr>
        <w:t>, здійснення контролю за виконанням рішень ради, її виконавчого органу зокрема з питань правопорядку, боротьби зі злочинністю (включаючи питання сприяння в роботі правоохоронних органів, судів, органів юстиції); додержання прав і свобод людини і громадянина; звернення правоохоронних та контролюючих органів на рішення Київської міської ради, рішення та дії відповідних посадових осіб Київської міської ради; діяльності адміністративної комісії при виконавчому органі Київської міської ради (Київської міської державної адміністрації), діяльності Київської міської ради, Київського міського голови, формування та діяльності постійних та тимчасових контрольних комісій, депутатських груп, фракцій, депутатів ради, секретаріату Київської міської ради (виключно з питань дотримання зако</w:t>
      </w:r>
      <w:r w:rsidR="002D16CA">
        <w:rPr>
          <w:sz w:val="28"/>
          <w:szCs w:val="28"/>
        </w:rPr>
        <w:t>нів України у своїй діяльності), тощо.</w:t>
      </w:r>
    </w:p>
    <w:p w:rsidR="00CA7871" w:rsidRDefault="00CA7871" w:rsidP="002D64E7">
      <w:pPr>
        <w:tabs>
          <w:tab w:val="left" w:pos="567"/>
        </w:tabs>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Основною організаційною формою роботи постійної комісії</w:t>
      </w:r>
      <w:r w:rsidRPr="00C04E0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є її засідання, які проводяться </w:t>
      </w:r>
      <w:r w:rsidRPr="00C04E0E">
        <w:rPr>
          <w:rFonts w:ascii="Times New Roman" w:eastAsia="Calibri" w:hAnsi="Times New Roman" w:cs="Times New Roman"/>
          <w:bCs/>
          <w:sz w:val="28"/>
          <w:szCs w:val="28"/>
        </w:rPr>
        <w:t>в порядку, пе</w:t>
      </w:r>
      <w:r>
        <w:rPr>
          <w:rFonts w:ascii="Times New Roman" w:eastAsia="Calibri" w:hAnsi="Times New Roman" w:cs="Times New Roman"/>
          <w:bCs/>
          <w:sz w:val="28"/>
          <w:szCs w:val="28"/>
        </w:rPr>
        <w:t>редбаченому Регламентом Київської міської ради</w:t>
      </w:r>
      <w:r w:rsidRPr="00C04E0E">
        <w:rPr>
          <w:rFonts w:ascii="Times New Roman" w:eastAsia="Calibri" w:hAnsi="Times New Roman" w:cs="Times New Roman"/>
          <w:bCs/>
          <w:sz w:val="28"/>
          <w:szCs w:val="28"/>
        </w:rPr>
        <w:t>.</w:t>
      </w:r>
    </w:p>
    <w:p w:rsidR="00E11B69" w:rsidRDefault="00CA7871" w:rsidP="002D64E7">
      <w:pPr>
        <w:tabs>
          <w:tab w:val="left" w:pos="567"/>
        </w:tabs>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Pr="009F4767">
        <w:rPr>
          <w:rFonts w:ascii="Times New Roman" w:eastAsia="Calibri" w:hAnsi="Times New Roman" w:cs="Times New Roman"/>
          <w:bCs/>
          <w:sz w:val="28"/>
          <w:szCs w:val="28"/>
        </w:rPr>
        <w:t xml:space="preserve"> метою розгляду питань, віднесених до функціональної </w:t>
      </w:r>
      <w:r>
        <w:rPr>
          <w:rFonts w:ascii="Times New Roman" w:eastAsia="Calibri" w:hAnsi="Times New Roman" w:cs="Times New Roman"/>
          <w:bCs/>
          <w:sz w:val="28"/>
          <w:szCs w:val="28"/>
        </w:rPr>
        <w:t>спрямованості постійної комісії було проведено 12 засідань постійної комісії</w:t>
      </w:r>
      <w:r w:rsidRPr="00A913C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за участі</w:t>
      </w:r>
      <w:r w:rsidRPr="009F4767">
        <w:rPr>
          <w:rFonts w:ascii="Times New Roman" w:eastAsia="Calibri" w:hAnsi="Times New Roman" w:cs="Times New Roman"/>
          <w:bCs/>
          <w:sz w:val="28"/>
          <w:szCs w:val="28"/>
        </w:rPr>
        <w:t xml:space="preserve"> де</w:t>
      </w:r>
      <w:r>
        <w:rPr>
          <w:rFonts w:ascii="Times New Roman" w:eastAsia="Calibri" w:hAnsi="Times New Roman" w:cs="Times New Roman"/>
          <w:bCs/>
          <w:sz w:val="28"/>
          <w:szCs w:val="28"/>
        </w:rPr>
        <w:t xml:space="preserve">путатів Київської міської ради, </w:t>
      </w:r>
      <w:r w:rsidRPr="009F4767">
        <w:rPr>
          <w:rFonts w:ascii="Times New Roman" w:eastAsia="Calibri" w:hAnsi="Times New Roman" w:cs="Times New Roman"/>
          <w:bCs/>
          <w:sz w:val="28"/>
          <w:szCs w:val="28"/>
        </w:rPr>
        <w:t xml:space="preserve">заступників </w:t>
      </w:r>
      <w:r>
        <w:rPr>
          <w:rFonts w:ascii="Times New Roman" w:eastAsia="Calibri" w:hAnsi="Times New Roman" w:cs="Times New Roman"/>
          <w:bCs/>
          <w:sz w:val="28"/>
          <w:szCs w:val="28"/>
        </w:rPr>
        <w:t xml:space="preserve">голови </w:t>
      </w:r>
      <w:r w:rsidRPr="009F4767">
        <w:rPr>
          <w:rFonts w:ascii="Times New Roman" w:eastAsia="Calibri" w:hAnsi="Times New Roman" w:cs="Times New Roman"/>
          <w:bCs/>
          <w:sz w:val="28"/>
          <w:szCs w:val="28"/>
        </w:rPr>
        <w:t xml:space="preserve">Київської </w:t>
      </w:r>
      <w:r>
        <w:rPr>
          <w:rFonts w:ascii="Times New Roman" w:eastAsia="Calibri" w:hAnsi="Times New Roman" w:cs="Times New Roman"/>
          <w:bCs/>
          <w:sz w:val="28"/>
          <w:szCs w:val="28"/>
        </w:rPr>
        <w:t>міської державної адміністрації</w:t>
      </w:r>
      <w:r w:rsidRPr="009F4767">
        <w:rPr>
          <w:rFonts w:ascii="Times New Roman" w:eastAsia="Calibri" w:hAnsi="Times New Roman" w:cs="Times New Roman"/>
          <w:bCs/>
          <w:sz w:val="28"/>
          <w:szCs w:val="28"/>
        </w:rPr>
        <w:t>, керівників структурних підрозділів виконавчого органу Київської міської ради (Київської мі</w:t>
      </w:r>
      <w:r>
        <w:rPr>
          <w:rFonts w:ascii="Times New Roman" w:eastAsia="Calibri" w:hAnsi="Times New Roman" w:cs="Times New Roman"/>
          <w:bCs/>
          <w:sz w:val="28"/>
          <w:szCs w:val="28"/>
        </w:rPr>
        <w:t xml:space="preserve">ської державної адміністрації), </w:t>
      </w:r>
      <w:r w:rsidRPr="009F4767">
        <w:rPr>
          <w:rFonts w:ascii="Times New Roman" w:eastAsia="Calibri" w:hAnsi="Times New Roman" w:cs="Times New Roman"/>
          <w:bCs/>
          <w:sz w:val="28"/>
          <w:szCs w:val="28"/>
        </w:rPr>
        <w:t xml:space="preserve">правоохоронних органів, Територіального управління Державної судової адміністрації в м. Києві, </w:t>
      </w:r>
      <w:r w:rsidRPr="009F4767">
        <w:rPr>
          <w:rFonts w:ascii="Times New Roman" w:eastAsia="Calibri" w:hAnsi="Times New Roman" w:cs="Times New Roman"/>
          <w:bCs/>
          <w:sz w:val="28"/>
          <w:szCs w:val="28"/>
        </w:rPr>
        <w:lastRenderedPageBreak/>
        <w:t>керівників підприємств, установ та організацій</w:t>
      </w:r>
      <w:r>
        <w:rPr>
          <w:rFonts w:ascii="Times New Roman" w:eastAsia="Calibri" w:hAnsi="Times New Roman" w:cs="Times New Roman"/>
          <w:bCs/>
          <w:sz w:val="28"/>
          <w:szCs w:val="28"/>
        </w:rPr>
        <w:t xml:space="preserve"> міста Києва</w:t>
      </w:r>
      <w:r w:rsidRPr="009F4767">
        <w:rPr>
          <w:rFonts w:ascii="Times New Roman" w:eastAsia="Calibri" w:hAnsi="Times New Roman" w:cs="Times New Roman"/>
          <w:bCs/>
          <w:sz w:val="28"/>
          <w:szCs w:val="28"/>
        </w:rPr>
        <w:t>, а та</w:t>
      </w:r>
      <w:r>
        <w:rPr>
          <w:rFonts w:ascii="Times New Roman" w:eastAsia="Calibri" w:hAnsi="Times New Roman" w:cs="Times New Roman"/>
          <w:bCs/>
          <w:sz w:val="28"/>
          <w:szCs w:val="28"/>
        </w:rPr>
        <w:t>кож представників громадськості.</w:t>
      </w:r>
    </w:p>
    <w:p w:rsidR="00CA7871" w:rsidRDefault="00CA7871" w:rsidP="002D64E7">
      <w:pPr>
        <w:widowControl w:val="0"/>
        <w:tabs>
          <w:tab w:val="left" w:pos="567"/>
        </w:tabs>
        <w:suppressAutoHyphens/>
        <w:autoSpaceDN w:val="0"/>
        <w:spacing w:after="0" w:line="240" w:lineRule="auto"/>
        <w:ind w:firstLine="567"/>
        <w:jc w:val="both"/>
        <w:textAlignment w:val="baseline"/>
        <w:rPr>
          <w:rFonts w:ascii="Times New Roman" w:hAnsi="Times New Roman" w:cs="Times New Roman"/>
          <w:sz w:val="28"/>
          <w:szCs w:val="28"/>
        </w:rPr>
      </w:pPr>
      <w:r>
        <w:rPr>
          <w:rFonts w:ascii="Times New Roman" w:eastAsia="Calibri" w:hAnsi="Times New Roman" w:cs="Times New Roman"/>
          <w:sz w:val="28"/>
          <w:szCs w:val="28"/>
        </w:rPr>
        <w:t>В цілому постійна комісія розглянула на своїх з</w:t>
      </w:r>
      <w:r w:rsidR="004E351B">
        <w:rPr>
          <w:rFonts w:ascii="Times New Roman" w:eastAsia="Calibri" w:hAnsi="Times New Roman" w:cs="Times New Roman"/>
          <w:sz w:val="28"/>
          <w:szCs w:val="28"/>
        </w:rPr>
        <w:t>асіданнях</w:t>
      </w:r>
      <w:r>
        <w:rPr>
          <w:rFonts w:ascii="Times New Roman" w:eastAsia="Calibri" w:hAnsi="Times New Roman" w:cs="Times New Roman"/>
          <w:sz w:val="28"/>
          <w:szCs w:val="28"/>
        </w:rPr>
        <w:t xml:space="preserve"> 152 питання, </w:t>
      </w:r>
      <w:r>
        <w:rPr>
          <w:rFonts w:ascii="Times New Roman" w:hAnsi="Times New Roman" w:cs="Times New Roman"/>
          <w:sz w:val="28"/>
          <w:szCs w:val="28"/>
        </w:rPr>
        <w:t>с</w:t>
      </w:r>
      <w:r w:rsidRPr="008A185C">
        <w:rPr>
          <w:rFonts w:ascii="Times New Roman" w:hAnsi="Times New Roman" w:cs="Times New Roman"/>
          <w:sz w:val="28"/>
          <w:szCs w:val="28"/>
        </w:rPr>
        <w:t xml:space="preserve">еред </w:t>
      </w:r>
      <w:r w:rsidR="004E351B">
        <w:rPr>
          <w:rFonts w:ascii="Times New Roman" w:hAnsi="Times New Roman" w:cs="Times New Roman"/>
          <w:sz w:val="28"/>
          <w:szCs w:val="28"/>
        </w:rPr>
        <w:t xml:space="preserve">них </w:t>
      </w:r>
      <w:r w:rsidR="004E351B">
        <w:rPr>
          <w:rFonts w:ascii="Times New Roman" w:hAnsi="Times New Roman" w:cs="Times New Roman"/>
          <w:sz w:val="28"/>
          <w:szCs w:val="28"/>
          <w:lang w:val="ru-RU"/>
        </w:rPr>
        <w:t>115</w:t>
      </w:r>
      <w:r w:rsidR="004E351B">
        <w:rPr>
          <w:rFonts w:ascii="Times New Roman" w:hAnsi="Times New Roman" w:cs="Times New Roman"/>
          <w:sz w:val="28"/>
          <w:szCs w:val="28"/>
        </w:rPr>
        <w:t xml:space="preserve"> </w:t>
      </w:r>
      <w:r w:rsidRPr="008A185C">
        <w:rPr>
          <w:rFonts w:ascii="Times New Roman" w:hAnsi="Times New Roman" w:cs="Times New Roman"/>
          <w:sz w:val="28"/>
          <w:szCs w:val="28"/>
        </w:rPr>
        <w:t>мали особливо важливе зна</w:t>
      </w:r>
      <w:r>
        <w:rPr>
          <w:rFonts w:ascii="Times New Roman" w:hAnsi="Times New Roman" w:cs="Times New Roman"/>
          <w:sz w:val="28"/>
          <w:szCs w:val="28"/>
        </w:rPr>
        <w:t>чення для життєдіяльності міста.</w:t>
      </w:r>
    </w:p>
    <w:p w:rsidR="002D64E7" w:rsidRDefault="002D64E7" w:rsidP="002D64E7">
      <w:pPr>
        <w:widowControl w:val="0"/>
        <w:suppressAutoHyphens/>
        <w:autoSpaceDN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Так, на засіданнях постійної комісії було заслухано звіти керівників правоохоронних органів та керівників структурних підрозділів Київської міської ради (Київської міської державної адміністрації)</w:t>
      </w:r>
      <w:r w:rsidR="00820181">
        <w:rPr>
          <w:rFonts w:ascii="Times New Roman" w:hAnsi="Times New Roman" w:cs="Times New Roman"/>
          <w:sz w:val="28"/>
          <w:szCs w:val="28"/>
        </w:rPr>
        <w:t xml:space="preserve">, зокрема </w:t>
      </w:r>
      <w:r w:rsidRPr="008A0177">
        <w:rPr>
          <w:rFonts w:ascii="Times New Roman" w:hAnsi="Times New Roman" w:cs="Times New Roman"/>
          <w:sz w:val="28"/>
          <w:szCs w:val="28"/>
        </w:rPr>
        <w:t>щодо питань:</w:t>
      </w:r>
    </w:p>
    <w:p w:rsidR="00820181" w:rsidRDefault="002D64E7" w:rsidP="00820181">
      <w:pPr>
        <w:tabs>
          <w:tab w:val="left" w:pos="851"/>
        </w:tabs>
        <w:spacing w:after="0" w:line="240" w:lineRule="auto"/>
        <w:ind w:firstLine="567"/>
        <w:jc w:val="both"/>
        <w:rPr>
          <w:rFonts w:ascii="Times New Roman" w:eastAsia="Andale Sans UI" w:hAnsi="Times New Roman"/>
          <w:sz w:val="28"/>
          <w:szCs w:val="28"/>
          <w:lang w:bidi="en-US"/>
        </w:rPr>
      </w:pPr>
      <w:r w:rsidRPr="002D64E7">
        <w:rPr>
          <w:rFonts w:ascii="Times New Roman" w:eastAsia="Andale Sans UI" w:hAnsi="Times New Roman"/>
          <w:sz w:val="28"/>
          <w:szCs w:val="28"/>
          <w:lang w:bidi="en-US"/>
        </w:rPr>
        <w:t>- про стан пра</w:t>
      </w:r>
      <w:r w:rsidR="008A0177">
        <w:rPr>
          <w:rFonts w:ascii="Times New Roman" w:eastAsia="Andale Sans UI" w:hAnsi="Times New Roman"/>
          <w:sz w:val="28"/>
          <w:szCs w:val="28"/>
          <w:lang w:bidi="en-US"/>
        </w:rPr>
        <w:t xml:space="preserve">вопорядку, боротьби </w:t>
      </w:r>
      <w:r w:rsidRPr="002D64E7">
        <w:rPr>
          <w:rFonts w:ascii="Times New Roman" w:eastAsia="Andale Sans UI" w:hAnsi="Times New Roman"/>
          <w:sz w:val="28"/>
          <w:szCs w:val="28"/>
          <w:lang w:bidi="en-US"/>
        </w:rPr>
        <w:t>з</w:t>
      </w:r>
      <w:r w:rsidR="008A0177">
        <w:rPr>
          <w:rFonts w:ascii="Times New Roman" w:eastAsia="Andale Sans UI" w:hAnsi="Times New Roman"/>
          <w:sz w:val="28"/>
          <w:szCs w:val="28"/>
          <w:lang w:bidi="en-US"/>
        </w:rPr>
        <w:t>і</w:t>
      </w:r>
      <w:r w:rsidRPr="002D64E7">
        <w:rPr>
          <w:rFonts w:ascii="Times New Roman" w:eastAsia="Andale Sans UI" w:hAnsi="Times New Roman"/>
          <w:sz w:val="28"/>
          <w:szCs w:val="28"/>
          <w:lang w:bidi="en-US"/>
        </w:rPr>
        <w:t xml:space="preserve"> злочинністю, охорони громадського порядку на території міста Києва у 2020 році;</w:t>
      </w:r>
    </w:p>
    <w:p w:rsidR="00820181" w:rsidRPr="00820181" w:rsidRDefault="00820181" w:rsidP="00820181">
      <w:pPr>
        <w:tabs>
          <w:tab w:val="left" w:pos="851"/>
        </w:tabs>
        <w:spacing w:after="0" w:line="240" w:lineRule="auto"/>
        <w:ind w:firstLine="567"/>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 </w:t>
      </w:r>
      <w:r w:rsidRPr="00265D6E">
        <w:rPr>
          <w:rFonts w:ascii="Times New Roman" w:eastAsia="Calibri" w:hAnsi="Times New Roman" w:cs="Times New Roman"/>
          <w:sz w:val="28"/>
          <w:szCs w:val="28"/>
        </w:rPr>
        <w:t>про стан та динаміку поширення вуличної злочинності у місті Києві у 2021 році. Заходи профілактики та протидії злочинам, які вчиняються у громадських місцях</w:t>
      </w:r>
      <w:r>
        <w:rPr>
          <w:rFonts w:ascii="Times New Roman" w:eastAsia="Calibri" w:hAnsi="Times New Roman" w:cs="Times New Roman"/>
          <w:i/>
          <w:sz w:val="28"/>
          <w:szCs w:val="28"/>
        </w:rPr>
        <w:t>;</w:t>
      </w:r>
    </w:p>
    <w:p w:rsidR="00820181" w:rsidRPr="002D64E7" w:rsidRDefault="00820181" w:rsidP="00820181">
      <w:pPr>
        <w:tabs>
          <w:tab w:val="left" w:pos="851"/>
        </w:tabs>
        <w:spacing w:after="0" w:line="240" w:lineRule="auto"/>
        <w:ind w:firstLine="567"/>
        <w:jc w:val="both"/>
        <w:rPr>
          <w:rFonts w:ascii="Times New Roman" w:eastAsia="Andale Sans UI" w:hAnsi="Times New Roman"/>
          <w:sz w:val="28"/>
          <w:szCs w:val="28"/>
          <w:lang w:bidi="en-US"/>
        </w:rPr>
      </w:pPr>
      <w:r>
        <w:rPr>
          <w:rFonts w:ascii="Times New Roman" w:eastAsia="Calibri" w:hAnsi="Times New Roman" w:cs="Times New Roman"/>
          <w:sz w:val="28"/>
          <w:szCs w:val="28"/>
        </w:rPr>
        <w:t>- е</w:t>
      </w:r>
      <w:r w:rsidRPr="00265D6E">
        <w:rPr>
          <w:rFonts w:ascii="Times New Roman" w:eastAsia="Calibri" w:hAnsi="Times New Roman" w:cs="Times New Roman"/>
          <w:sz w:val="28"/>
          <w:szCs w:val="28"/>
        </w:rPr>
        <w:t>фективність функціонування комплексної системи відеоспостереження міста Києва в рамках реалізації заходів протидії злочинності</w:t>
      </w:r>
      <w:r>
        <w:rPr>
          <w:rFonts w:ascii="Times New Roman" w:eastAsia="Calibri" w:hAnsi="Times New Roman" w:cs="Times New Roman"/>
          <w:sz w:val="28"/>
          <w:szCs w:val="28"/>
        </w:rPr>
        <w:t>;</w:t>
      </w:r>
    </w:p>
    <w:p w:rsidR="002D64E7" w:rsidRPr="002D64E7" w:rsidRDefault="002D64E7" w:rsidP="002D64E7">
      <w:pPr>
        <w:tabs>
          <w:tab w:val="left" w:pos="851"/>
        </w:tabs>
        <w:spacing w:after="0" w:line="240" w:lineRule="auto"/>
        <w:ind w:firstLine="567"/>
        <w:jc w:val="both"/>
        <w:rPr>
          <w:rFonts w:ascii="Times New Roman" w:hAnsi="Times New Roman"/>
          <w:sz w:val="28"/>
          <w:szCs w:val="28"/>
        </w:rPr>
      </w:pPr>
      <w:r w:rsidRPr="002D64E7">
        <w:rPr>
          <w:rFonts w:ascii="Times New Roman" w:eastAsia="Andale Sans UI" w:hAnsi="Times New Roman"/>
          <w:sz w:val="28"/>
          <w:szCs w:val="28"/>
          <w:lang w:bidi="en-US"/>
        </w:rPr>
        <w:t xml:space="preserve">- </w:t>
      </w:r>
      <w:r w:rsidRPr="002D64E7">
        <w:rPr>
          <w:rFonts w:ascii="Times New Roman" w:hAnsi="Times New Roman"/>
          <w:sz w:val="28"/>
          <w:szCs w:val="28"/>
        </w:rPr>
        <w:t>про стан функціонування</w:t>
      </w:r>
      <w:r w:rsidRPr="002D64E7">
        <w:rPr>
          <w:rFonts w:ascii="Times New Roman" w:eastAsia="Times New Roman" w:hAnsi="Times New Roman"/>
          <w:color w:val="00000A"/>
          <w:sz w:val="28"/>
          <w:szCs w:val="28"/>
          <w:lang w:eastAsia="ru-RU"/>
        </w:rPr>
        <w:t xml:space="preserve"> зовнішньої системи відеоспостереження в місті Києві у 2020 році та хід виконання рішення Київської </w:t>
      </w:r>
      <w:r w:rsidR="008A0177">
        <w:rPr>
          <w:rFonts w:ascii="Times New Roman" w:eastAsia="Times New Roman" w:hAnsi="Times New Roman"/>
          <w:color w:val="00000A"/>
          <w:sz w:val="28"/>
          <w:szCs w:val="28"/>
          <w:lang w:eastAsia="ru-RU"/>
        </w:rPr>
        <w:t>міської ради від 05.07.2018</w:t>
      </w:r>
      <w:r w:rsidRPr="002D64E7">
        <w:rPr>
          <w:rFonts w:ascii="Times New Roman" w:eastAsia="Times New Roman" w:hAnsi="Times New Roman"/>
          <w:color w:val="00000A"/>
          <w:sz w:val="28"/>
          <w:szCs w:val="28"/>
          <w:lang w:eastAsia="ru-RU"/>
        </w:rPr>
        <w:t xml:space="preserve"> № 1195/5259 «</w:t>
      </w:r>
      <w:r w:rsidRPr="002D64E7">
        <w:rPr>
          <w:rFonts w:ascii="Times New Roman" w:hAnsi="Times New Roman"/>
          <w:sz w:val="28"/>
          <w:szCs w:val="28"/>
        </w:rPr>
        <w:t>Про затвердження Положення про комплексну систему відеоспостереження міста Києва» у 2020 році.</w:t>
      </w:r>
    </w:p>
    <w:p w:rsidR="002D64E7" w:rsidRPr="00820181" w:rsidRDefault="002D64E7" w:rsidP="00820181">
      <w:pPr>
        <w:tabs>
          <w:tab w:val="left" w:pos="851"/>
        </w:tabs>
        <w:spacing w:after="0" w:line="240" w:lineRule="auto"/>
        <w:ind w:firstLine="567"/>
        <w:jc w:val="both"/>
        <w:rPr>
          <w:rFonts w:ascii="Times New Roman" w:hAnsi="Times New Roman" w:cs="Times New Roman"/>
          <w:sz w:val="28"/>
          <w:szCs w:val="28"/>
        </w:rPr>
      </w:pPr>
      <w:r>
        <w:rPr>
          <w:rFonts w:ascii="Times New Roman" w:eastAsia="Times New Roman" w:hAnsi="Times New Roman"/>
          <w:i/>
          <w:color w:val="000000"/>
          <w:sz w:val="28"/>
          <w:szCs w:val="28"/>
          <w:lang w:eastAsia="ru-RU"/>
        </w:rPr>
        <w:t xml:space="preserve">- </w:t>
      </w:r>
      <w:r w:rsidRPr="00820181">
        <w:rPr>
          <w:rFonts w:ascii="Times New Roman" w:eastAsia="Times New Roman" w:hAnsi="Times New Roman" w:cs="Times New Roman"/>
          <w:color w:val="000000"/>
          <w:sz w:val="28"/>
          <w:szCs w:val="28"/>
          <w:lang w:eastAsia="ru-RU"/>
        </w:rPr>
        <w:t xml:space="preserve">про стан документування та виявлення фактів розповсюдження </w:t>
      </w:r>
      <w:r w:rsidRPr="00820181">
        <w:rPr>
          <w:rFonts w:ascii="Times New Roman" w:hAnsi="Times New Roman" w:cs="Times New Roman"/>
          <w:color w:val="00000A"/>
          <w:sz w:val="28"/>
          <w:szCs w:val="28"/>
          <w:lang w:eastAsia="zh-CN"/>
        </w:rPr>
        <w:t xml:space="preserve">наркотичних засобів, психотропних речовин, їх аналогів або </w:t>
      </w:r>
      <w:r w:rsidR="008A0177">
        <w:rPr>
          <w:rFonts w:ascii="Times New Roman" w:hAnsi="Times New Roman" w:cs="Times New Roman"/>
          <w:sz w:val="28"/>
          <w:szCs w:val="28"/>
          <w:lang w:eastAsia="zh-CN"/>
        </w:rPr>
        <w:t>прекурсорів серед дітей у</w:t>
      </w:r>
      <w:r w:rsidRPr="00820181">
        <w:rPr>
          <w:rFonts w:ascii="Times New Roman" w:hAnsi="Times New Roman" w:cs="Times New Roman"/>
          <w:sz w:val="28"/>
          <w:szCs w:val="28"/>
          <w:lang w:eastAsia="zh-CN"/>
        </w:rPr>
        <w:t xml:space="preserve"> загальноосвітніх на</w:t>
      </w:r>
      <w:r w:rsidR="008A0177">
        <w:rPr>
          <w:rFonts w:ascii="Times New Roman" w:hAnsi="Times New Roman" w:cs="Times New Roman"/>
          <w:sz w:val="28"/>
          <w:szCs w:val="28"/>
          <w:lang w:eastAsia="zh-CN"/>
        </w:rPr>
        <w:t>в</w:t>
      </w:r>
      <w:r w:rsidRPr="00820181">
        <w:rPr>
          <w:rFonts w:ascii="Times New Roman" w:hAnsi="Times New Roman" w:cs="Times New Roman"/>
          <w:sz w:val="28"/>
          <w:szCs w:val="28"/>
          <w:lang w:eastAsia="zh-CN"/>
        </w:rPr>
        <w:t xml:space="preserve">чальних закладах міста Києва та </w:t>
      </w:r>
      <w:r w:rsidRPr="00820181">
        <w:rPr>
          <w:rFonts w:ascii="Times New Roman" w:eastAsia="Times New Roman" w:hAnsi="Times New Roman" w:cs="Times New Roman"/>
          <w:color w:val="000000"/>
          <w:sz w:val="28"/>
          <w:szCs w:val="28"/>
          <w:lang w:eastAsia="ru-RU"/>
        </w:rPr>
        <w:t xml:space="preserve">результати проведення </w:t>
      </w:r>
      <w:r w:rsidR="008A0177">
        <w:rPr>
          <w:rFonts w:ascii="Times New Roman" w:eastAsia="Times New Roman" w:hAnsi="Times New Roman" w:cs="Times New Roman"/>
          <w:color w:val="000000"/>
          <w:sz w:val="28"/>
          <w:szCs w:val="28"/>
          <w:lang w:eastAsia="ru-RU"/>
        </w:rPr>
        <w:t>заходів профілактичної роботи в</w:t>
      </w:r>
      <w:r w:rsidRPr="00820181">
        <w:rPr>
          <w:rFonts w:ascii="Times New Roman" w:eastAsia="Times New Roman" w:hAnsi="Times New Roman" w:cs="Times New Roman"/>
          <w:color w:val="000000"/>
          <w:sz w:val="28"/>
          <w:szCs w:val="28"/>
          <w:lang w:eastAsia="ru-RU"/>
        </w:rPr>
        <w:t xml:space="preserve"> даному напрямку</w:t>
      </w:r>
      <w:r w:rsidR="008A0177">
        <w:rPr>
          <w:rFonts w:ascii="Times New Roman" w:eastAsia="Times New Roman" w:hAnsi="Times New Roman" w:cs="Times New Roman"/>
          <w:color w:val="000000"/>
          <w:sz w:val="28"/>
          <w:szCs w:val="28"/>
          <w:lang w:eastAsia="ru-RU"/>
        </w:rPr>
        <w:t>.</w:t>
      </w:r>
    </w:p>
    <w:p w:rsidR="00140C30" w:rsidRPr="00820181" w:rsidRDefault="002D64E7" w:rsidP="002D64E7">
      <w:pPr>
        <w:shd w:val="clear" w:color="auto" w:fill="FFFFFF"/>
        <w:tabs>
          <w:tab w:val="left" w:pos="491"/>
          <w:tab w:val="left" w:pos="567"/>
          <w:tab w:val="left" w:pos="851"/>
        </w:tabs>
        <w:spacing w:after="0" w:line="240" w:lineRule="auto"/>
        <w:ind w:right="-142"/>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820181">
        <w:rPr>
          <w:rFonts w:ascii="Times New Roman" w:eastAsia="Calibri" w:hAnsi="Times New Roman" w:cs="Times New Roman"/>
          <w:sz w:val="28"/>
          <w:szCs w:val="28"/>
        </w:rPr>
        <w:t xml:space="preserve">За результатами розгляду вказаного вище питання, зокрема, </w:t>
      </w:r>
      <w:r w:rsidR="00140C30" w:rsidRPr="00115C3E">
        <w:rPr>
          <w:rFonts w:ascii="Times New Roman" w:eastAsia="Times New Roman" w:hAnsi="Times New Roman"/>
          <w:color w:val="000000"/>
          <w:sz w:val="28"/>
          <w:szCs w:val="28"/>
          <w:lang w:eastAsia="ru-RU"/>
        </w:rPr>
        <w:t xml:space="preserve">прийнято рішення про створення </w:t>
      </w:r>
      <w:r w:rsidR="00140C30" w:rsidRPr="00115C3E">
        <w:rPr>
          <w:rFonts w:ascii="Times New Roman" w:hAnsi="Times New Roman"/>
          <w:sz w:val="28"/>
          <w:szCs w:val="28"/>
        </w:rPr>
        <w:t xml:space="preserve">Координаційної ради з питань протидії розповсюдженню наркотичних засобів, психотропних речовин, їх аналогів або прекурсорів в загальноосвітніх навчальних закладах міста Києва </w:t>
      </w:r>
      <w:r w:rsidR="00140C30" w:rsidRPr="004D71C1">
        <w:rPr>
          <w:rFonts w:ascii="Times New Roman" w:hAnsi="Times New Roman"/>
          <w:sz w:val="28"/>
          <w:szCs w:val="28"/>
        </w:rPr>
        <w:t>при Київському міському голові.</w:t>
      </w:r>
      <w:bookmarkStart w:id="0" w:name="_GoBack"/>
      <w:bookmarkEnd w:id="0"/>
      <w:r w:rsidR="00140C30" w:rsidRPr="00115C3E">
        <w:rPr>
          <w:rFonts w:ascii="Times New Roman" w:hAnsi="Times New Roman"/>
          <w:sz w:val="28"/>
          <w:szCs w:val="28"/>
        </w:rPr>
        <w:t xml:space="preserve"> </w:t>
      </w:r>
      <w:r w:rsidR="00140C30">
        <w:rPr>
          <w:rFonts w:ascii="Times New Roman" w:hAnsi="Times New Roman"/>
          <w:sz w:val="28"/>
          <w:szCs w:val="28"/>
        </w:rPr>
        <w:t>Наразі виконавчим органом Київської міської ради (Київською міською державною адміністрацією)</w:t>
      </w:r>
      <w:r w:rsidR="00820181">
        <w:rPr>
          <w:rFonts w:ascii="Times New Roman" w:hAnsi="Times New Roman"/>
          <w:sz w:val="28"/>
          <w:szCs w:val="28"/>
        </w:rPr>
        <w:t xml:space="preserve"> </w:t>
      </w:r>
      <w:r w:rsidR="00140C30">
        <w:rPr>
          <w:rFonts w:ascii="Times New Roman" w:hAnsi="Times New Roman"/>
          <w:sz w:val="28"/>
          <w:szCs w:val="28"/>
        </w:rPr>
        <w:t xml:space="preserve">здійснюються організаційно-правові заходи щодо створення </w:t>
      </w:r>
      <w:r w:rsidR="00820181" w:rsidRPr="00820181">
        <w:rPr>
          <w:rFonts w:ascii="Times New Roman" w:hAnsi="Times New Roman" w:cs="Times New Roman"/>
          <w:bCs/>
          <w:color w:val="000000"/>
          <w:sz w:val="28"/>
          <w:szCs w:val="28"/>
        </w:rPr>
        <w:t>Київської міської координаційної ради з питань профілактики наркоманії та протидії злочинності, пов’язаної з незаконним обігом наркотичних засобів, психотропних речовин та прекурсорів</w:t>
      </w:r>
      <w:r w:rsidR="00140C30" w:rsidRPr="00820181">
        <w:rPr>
          <w:rFonts w:ascii="Times New Roman" w:hAnsi="Times New Roman" w:cs="Times New Roman"/>
          <w:sz w:val="28"/>
          <w:szCs w:val="28"/>
        </w:rPr>
        <w:t>.</w:t>
      </w:r>
    </w:p>
    <w:p w:rsidR="00917C0F" w:rsidRDefault="008A0177" w:rsidP="00917C0F">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В рамках </w:t>
      </w:r>
      <w:r w:rsidR="00140C30">
        <w:rPr>
          <w:rFonts w:ascii="Times New Roman" w:eastAsia="Calibri" w:hAnsi="Times New Roman" w:cs="Times New Roman"/>
          <w:bCs/>
          <w:sz w:val="28"/>
          <w:szCs w:val="28"/>
        </w:rPr>
        <w:t xml:space="preserve">здійснення контролю за виконанням рішень Київської міської ради </w:t>
      </w:r>
      <w:r w:rsidR="00140C30" w:rsidRPr="004E351B">
        <w:rPr>
          <w:rFonts w:ascii="Times New Roman" w:eastAsia="Times New Roman" w:hAnsi="Times New Roman" w:cs="Times New Roman"/>
          <w:sz w:val="28"/>
          <w:szCs w:val="28"/>
          <w:lang w:eastAsia="ru-RU"/>
        </w:rPr>
        <w:t>«Про затвердження міської цільової програми профілактики та протидії злочинності в місті Києві «Безпе</w:t>
      </w:r>
      <w:r w:rsidR="00140C30">
        <w:rPr>
          <w:rFonts w:ascii="Times New Roman" w:eastAsia="Times New Roman" w:hAnsi="Times New Roman" w:cs="Times New Roman"/>
          <w:sz w:val="28"/>
          <w:szCs w:val="28"/>
          <w:lang w:eastAsia="ru-RU"/>
        </w:rPr>
        <w:t xml:space="preserve">чна столиця» на 2019-2021 роки» </w:t>
      </w:r>
      <w:r w:rsidR="00140C30">
        <w:rPr>
          <w:rFonts w:ascii="Times New Roman" w:eastAsia="Calibri" w:hAnsi="Times New Roman" w:cs="Times New Roman"/>
          <w:bCs/>
          <w:sz w:val="28"/>
          <w:szCs w:val="28"/>
        </w:rPr>
        <w:t>було</w:t>
      </w:r>
      <w:r w:rsidR="00917C0F">
        <w:rPr>
          <w:rFonts w:ascii="Times New Roman" w:eastAsia="Calibri" w:hAnsi="Times New Roman" w:cs="Times New Roman"/>
          <w:bCs/>
          <w:sz w:val="28"/>
          <w:szCs w:val="28"/>
        </w:rPr>
        <w:t xml:space="preserve"> заслухано </w:t>
      </w:r>
      <w:r w:rsidR="00140C30">
        <w:rPr>
          <w:rFonts w:ascii="Times New Roman" w:eastAsia="Times New Roman" w:hAnsi="Times New Roman" w:cs="Times New Roman"/>
          <w:sz w:val="28"/>
          <w:szCs w:val="28"/>
          <w:lang w:eastAsia="ru-RU"/>
        </w:rPr>
        <w:t>звіт</w:t>
      </w:r>
      <w:r w:rsidR="00917C0F">
        <w:rPr>
          <w:rFonts w:ascii="Times New Roman" w:eastAsia="Times New Roman" w:hAnsi="Times New Roman" w:cs="Times New Roman"/>
          <w:sz w:val="28"/>
          <w:szCs w:val="28"/>
          <w:lang w:eastAsia="ru-RU"/>
        </w:rPr>
        <w:t xml:space="preserve">и </w:t>
      </w:r>
      <w:r w:rsidR="00140C30" w:rsidRPr="00F90CD7">
        <w:rPr>
          <w:rFonts w:ascii="Times New Roman" w:eastAsia="Times New Roman" w:hAnsi="Times New Roman" w:cs="Times New Roman"/>
          <w:sz w:val="28"/>
          <w:szCs w:val="28"/>
          <w:lang w:eastAsia="ru-RU"/>
        </w:rPr>
        <w:t>Департаменту муніципальної безпеки виконавчого органу Київської міської ради (Київської міської державної адмін</w:t>
      </w:r>
      <w:r w:rsidR="00917C0F">
        <w:rPr>
          <w:rFonts w:ascii="Times New Roman" w:eastAsia="Times New Roman" w:hAnsi="Times New Roman" w:cs="Times New Roman"/>
          <w:sz w:val="28"/>
          <w:szCs w:val="28"/>
          <w:lang w:eastAsia="ru-RU"/>
        </w:rPr>
        <w:t>істрації):</w:t>
      </w:r>
    </w:p>
    <w:p w:rsidR="00140C30" w:rsidRPr="008A0177" w:rsidRDefault="00917C0F" w:rsidP="008A0177">
      <w:pPr>
        <w:widowControl w:val="0"/>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C30" w:rsidRPr="00F90CD7">
        <w:rPr>
          <w:rFonts w:ascii="Times New Roman" w:eastAsia="Times New Roman" w:hAnsi="Times New Roman" w:cs="Times New Roman"/>
          <w:sz w:val="28"/>
          <w:szCs w:val="28"/>
          <w:lang w:eastAsia="ru-RU"/>
        </w:rPr>
        <w:t>про стан виконання у 2020 році Міської цільової комплексної програми  профілактики та протидії злочинності в місті Києві «Безпечна столиця» на 2019-2021 роки, затвердженої рішенням Київськ</w:t>
      </w:r>
      <w:r w:rsidR="008A0177">
        <w:rPr>
          <w:rFonts w:ascii="Times New Roman" w:eastAsia="Times New Roman" w:hAnsi="Times New Roman" w:cs="Times New Roman"/>
          <w:sz w:val="28"/>
          <w:szCs w:val="28"/>
          <w:lang w:eastAsia="ru-RU"/>
        </w:rPr>
        <w:t xml:space="preserve">ої міської ради від 18.12.2018 </w:t>
      </w:r>
      <w:r w:rsidR="00140C30" w:rsidRPr="00F90CD7">
        <w:rPr>
          <w:rFonts w:ascii="Times New Roman" w:eastAsia="Times New Roman" w:hAnsi="Times New Roman" w:cs="Times New Roman"/>
          <w:sz w:val="28"/>
          <w:szCs w:val="28"/>
          <w:lang w:eastAsia="ru-RU"/>
        </w:rPr>
        <w:t xml:space="preserve"> </w:t>
      </w:r>
      <w:r w:rsidR="008A0177">
        <w:rPr>
          <w:rFonts w:ascii="Times New Roman" w:eastAsia="Times New Roman" w:hAnsi="Times New Roman" w:cs="Times New Roman"/>
          <w:sz w:val="28"/>
          <w:szCs w:val="28"/>
          <w:lang w:eastAsia="ru-RU"/>
        </w:rPr>
        <w:t>№</w:t>
      </w:r>
      <w:r w:rsidR="008A0177" w:rsidRPr="008A0177">
        <w:rPr>
          <w:rFonts w:ascii="Times New Roman" w:eastAsia="Times New Roman" w:hAnsi="Times New Roman" w:cs="Times New Roman"/>
          <w:color w:val="FFFFFF" w:themeColor="background1"/>
          <w:sz w:val="28"/>
          <w:szCs w:val="28"/>
          <w:lang w:eastAsia="ru-RU"/>
        </w:rPr>
        <w:t>_</w:t>
      </w:r>
      <w:r w:rsidR="00140C30" w:rsidRPr="00F90CD7">
        <w:rPr>
          <w:rFonts w:ascii="Times New Roman" w:eastAsia="Times New Roman" w:hAnsi="Times New Roman" w:cs="Times New Roman"/>
          <w:sz w:val="28"/>
          <w:szCs w:val="28"/>
          <w:lang w:eastAsia="ru-RU"/>
        </w:rPr>
        <w:t>462/6513</w:t>
      </w:r>
      <w:r w:rsidR="00140C30">
        <w:rPr>
          <w:rFonts w:ascii="Times New Roman" w:eastAsia="Times New Roman" w:hAnsi="Times New Roman" w:cs="Times New Roman"/>
          <w:sz w:val="28"/>
          <w:szCs w:val="28"/>
          <w:lang w:eastAsia="ru-RU"/>
        </w:rPr>
        <w:t>;</w:t>
      </w:r>
    </w:p>
    <w:p w:rsidR="00140C30" w:rsidRPr="00F90CD7" w:rsidRDefault="00140C30" w:rsidP="00140C30">
      <w:pPr>
        <w:widowControl w:val="0"/>
        <w:tabs>
          <w:tab w:val="left" w:pos="0"/>
          <w:tab w:val="left" w:pos="851"/>
        </w:tabs>
        <w:spacing w:after="0" w:line="240" w:lineRule="auto"/>
        <w:jc w:val="both"/>
        <w:rPr>
          <w:rFonts w:ascii="Times New Roman" w:eastAsia="Andale Sans UI" w:hAnsi="Times New Roman" w:cs="Times New Roman"/>
          <w:b/>
          <w:sz w:val="28"/>
          <w:szCs w:val="28"/>
          <w:lang w:bidi="en-US"/>
        </w:rPr>
      </w:pPr>
      <w:r>
        <w:rPr>
          <w:rFonts w:ascii="Times New Roman" w:eastAsia="Times New Roman" w:hAnsi="Times New Roman" w:cs="Times New Roman"/>
          <w:sz w:val="28"/>
          <w:szCs w:val="28"/>
          <w:lang w:eastAsia="ru-RU"/>
        </w:rPr>
        <w:t xml:space="preserve">        - </w:t>
      </w:r>
      <w:r w:rsidRPr="00F90CD7">
        <w:rPr>
          <w:rFonts w:ascii="Times New Roman" w:eastAsia="Times New Roman" w:hAnsi="Times New Roman" w:cs="Times New Roman"/>
          <w:sz w:val="28"/>
          <w:szCs w:val="28"/>
          <w:lang w:eastAsia="ru-RU"/>
        </w:rPr>
        <w:t xml:space="preserve">про стан виконання Міської цільової комплексної програми  профілактики та протидії злочинності в місті Києві «Безпечна столиця» на 2019-2021 роки, затвердженої рішенням Київської міської ради від 18.12.2018 № 462/6513 </w:t>
      </w:r>
      <w:r w:rsidRPr="00F90CD7">
        <w:rPr>
          <w:rFonts w:ascii="Times New Roman" w:eastAsia="Calibri" w:hAnsi="Times New Roman" w:cs="Times New Roman"/>
          <w:sz w:val="28"/>
          <w:szCs w:val="28"/>
        </w:rPr>
        <w:t>протягом першого кварталу 2021 року</w:t>
      </w:r>
      <w:r>
        <w:rPr>
          <w:rFonts w:ascii="Times New Roman" w:eastAsia="Calibri" w:hAnsi="Times New Roman" w:cs="Times New Roman"/>
          <w:sz w:val="28"/>
          <w:szCs w:val="28"/>
        </w:rPr>
        <w:t>;</w:t>
      </w:r>
    </w:p>
    <w:p w:rsidR="00140C30" w:rsidRDefault="00140C30" w:rsidP="00140C30">
      <w:pPr>
        <w:shd w:val="clear" w:color="auto" w:fill="FFFFFF"/>
        <w:tabs>
          <w:tab w:val="left" w:pos="851"/>
          <w:tab w:val="left" w:pos="993"/>
        </w:tabs>
        <w:spacing w:after="0" w:line="240" w:lineRule="auto"/>
        <w:ind w:right="-142"/>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lastRenderedPageBreak/>
        <w:t xml:space="preserve">        - </w:t>
      </w:r>
      <w:r w:rsidRPr="00F90CD7">
        <w:rPr>
          <w:rFonts w:ascii="Times New Roman" w:eastAsia="Calibri" w:hAnsi="Times New Roman" w:cs="Times New Roman"/>
          <w:sz w:val="28"/>
          <w:szCs w:val="28"/>
        </w:rPr>
        <w:t>про стан виконання Міської цільової комплексної програми профілактики та протидії злочинності в місті Києві «Безпечна столиця» на 2019</w:t>
      </w:r>
      <w:r w:rsidRPr="00F90CD7">
        <w:rPr>
          <w:rFonts w:ascii="Times New Roman" w:eastAsia="Calibri" w:hAnsi="Times New Roman" w:cs="Times New Roman"/>
          <w:bCs/>
          <w:sz w:val="28"/>
          <w:szCs w:val="28"/>
        </w:rPr>
        <w:t>–</w:t>
      </w:r>
      <w:r w:rsidRPr="00F90CD7">
        <w:rPr>
          <w:rFonts w:ascii="Times New Roman" w:eastAsia="Calibri" w:hAnsi="Times New Roman" w:cs="Times New Roman"/>
          <w:sz w:val="28"/>
          <w:szCs w:val="28"/>
        </w:rPr>
        <w:t>2021 роки, затвердженої рішенням Київсько</w:t>
      </w:r>
      <w:r>
        <w:rPr>
          <w:rFonts w:ascii="Times New Roman" w:eastAsia="Calibri" w:hAnsi="Times New Roman" w:cs="Times New Roman"/>
          <w:sz w:val="28"/>
          <w:szCs w:val="28"/>
        </w:rPr>
        <w:t>ї міської ради від 18.12.2018 №</w:t>
      </w:r>
      <w:r w:rsidR="008A0177">
        <w:rPr>
          <w:rFonts w:ascii="Times New Roman" w:eastAsia="Calibri" w:hAnsi="Times New Roman" w:cs="Times New Roman"/>
          <w:sz w:val="28"/>
          <w:szCs w:val="28"/>
        </w:rPr>
        <w:t xml:space="preserve"> </w:t>
      </w:r>
      <w:r w:rsidRPr="00F90CD7">
        <w:rPr>
          <w:rFonts w:ascii="Times New Roman" w:eastAsia="Calibri" w:hAnsi="Times New Roman" w:cs="Times New Roman"/>
          <w:sz w:val="28"/>
          <w:szCs w:val="28"/>
        </w:rPr>
        <w:t>462/6513 протягом першого півріччя 2021 року</w:t>
      </w:r>
      <w:r>
        <w:rPr>
          <w:rFonts w:ascii="Times New Roman" w:eastAsia="Calibri" w:hAnsi="Times New Roman" w:cs="Times New Roman"/>
          <w:sz w:val="28"/>
          <w:szCs w:val="28"/>
        </w:rPr>
        <w:t>;</w:t>
      </w:r>
      <w:r w:rsidRPr="00F90CD7">
        <w:rPr>
          <w:rFonts w:ascii="Times New Roman" w:eastAsia="Calibri" w:hAnsi="Times New Roman" w:cs="Times New Roman"/>
          <w:sz w:val="28"/>
          <w:szCs w:val="28"/>
        </w:rPr>
        <w:t xml:space="preserve"> </w:t>
      </w:r>
    </w:p>
    <w:p w:rsidR="00820181" w:rsidRDefault="00140C30" w:rsidP="00820181">
      <w:pPr>
        <w:shd w:val="clear" w:color="auto" w:fill="FFFFFF"/>
        <w:tabs>
          <w:tab w:val="left" w:pos="851"/>
          <w:tab w:val="left" w:pos="993"/>
        </w:tabs>
        <w:spacing w:after="0" w:line="240" w:lineRule="auto"/>
        <w:ind w:right="-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F90CD7">
        <w:rPr>
          <w:rFonts w:ascii="Times New Roman" w:eastAsia="Calibri" w:hAnsi="Times New Roman" w:cs="Times New Roman"/>
          <w:sz w:val="28"/>
          <w:szCs w:val="28"/>
        </w:rPr>
        <w:t>про стан виконання протягом січня-вересня 2021 року міської цільової комплексної програми профілактики та протидії злочинності в місті Києві «Безпечна столиця» на 2019-2021 роки.</w:t>
      </w:r>
    </w:p>
    <w:p w:rsidR="00CA7871" w:rsidRPr="00820181" w:rsidRDefault="00140C30" w:rsidP="00820181">
      <w:pPr>
        <w:shd w:val="clear" w:color="auto" w:fill="FFFFFF"/>
        <w:tabs>
          <w:tab w:val="left" w:pos="851"/>
          <w:tab w:val="left" w:pos="993"/>
        </w:tabs>
        <w:spacing w:after="0" w:line="240" w:lineRule="auto"/>
        <w:ind w:right="-142"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За звітний період </w:t>
      </w:r>
      <w:r w:rsidR="00917C0F">
        <w:rPr>
          <w:rFonts w:ascii="Times New Roman" w:hAnsi="Times New Roman" w:cs="Times New Roman"/>
          <w:sz w:val="28"/>
          <w:szCs w:val="28"/>
        </w:rPr>
        <w:t xml:space="preserve">постійна комісія </w:t>
      </w:r>
      <w:r>
        <w:rPr>
          <w:rFonts w:ascii="Times New Roman" w:hAnsi="Times New Roman" w:cs="Times New Roman"/>
          <w:sz w:val="28"/>
          <w:szCs w:val="28"/>
        </w:rPr>
        <w:t>р</w:t>
      </w:r>
      <w:r w:rsidR="00917C0F">
        <w:rPr>
          <w:rFonts w:ascii="Times New Roman" w:hAnsi="Times New Roman" w:cs="Times New Roman"/>
          <w:sz w:val="28"/>
          <w:szCs w:val="28"/>
        </w:rPr>
        <w:t>озробила</w:t>
      </w:r>
      <w:r w:rsidR="00CA7871">
        <w:rPr>
          <w:rFonts w:ascii="Times New Roman" w:hAnsi="Times New Roman" w:cs="Times New Roman"/>
          <w:sz w:val="28"/>
          <w:szCs w:val="28"/>
        </w:rPr>
        <w:t xml:space="preserve"> такі проєкти</w:t>
      </w:r>
      <w:r w:rsidR="00CA7871" w:rsidRPr="008A185C">
        <w:rPr>
          <w:rFonts w:ascii="Times New Roman" w:hAnsi="Times New Roman" w:cs="Times New Roman"/>
          <w:sz w:val="28"/>
          <w:szCs w:val="28"/>
        </w:rPr>
        <w:t xml:space="preserve"> рішень Київської міської ради</w:t>
      </w:r>
      <w:r w:rsidR="00CA7871">
        <w:rPr>
          <w:rFonts w:ascii="Times New Roman" w:hAnsi="Times New Roman" w:cs="Times New Roman"/>
          <w:sz w:val="28"/>
          <w:szCs w:val="28"/>
        </w:rPr>
        <w:t>, які в подальшому були прийняті Київською міською радою на пленарних засіданнях</w:t>
      </w:r>
      <w:r w:rsidR="00CA7871" w:rsidRPr="008A185C">
        <w:rPr>
          <w:rFonts w:ascii="Times New Roman" w:hAnsi="Times New Roman" w:cs="Times New Roman"/>
          <w:sz w:val="28"/>
          <w:szCs w:val="28"/>
        </w:rPr>
        <w:t>:</w:t>
      </w:r>
    </w:p>
    <w:p w:rsidR="004E351B" w:rsidRPr="00677BBB" w:rsidRDefault="00C0185C" w:rsidP="00677BBB">
      <w:pPr>
        <w:tabs>
          <w:tab w:val="left" w:pos="851"/>
          <w:tab w:val="left" w:pos="1620"/>
        </w:tabs>
        <w:spacing w:after="0"/>
        <w:ind w:right="-5"/>
        <w:jc w:val="both"/>
        <w:rPr>
          <w:rFonts w:ascii="Times New Roman" w:eastAsia="Andale Sans UI" w:hAnsi="Times New Roman" w:cs="Times New Roman"/>
          <w:sz w:val="28"/>
          <w:szCs w:val="28"/>
          <w:lang w:bidi="en-US"/>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1</w:t>
      </w:r>
      <w:r w:rsidR="004E351B" w:rsidRPr="004E351B">
        <w:rPr>
          <w:rFonts w:ascii="Times New Roman" w:eastAsia="Times New Roman" w:hAnsi="Times New Roman" w:cs="Times New Roman"/>
          <w:sz w:val="28"/>
          <w:szCs w:val="28"/>
          <w:lang w:eastAsia="ru-RU"/>
        </w:rPr>
        <w:t xml:space="preserve">. «Про затвердження </w:t>
      </w:r>
      <w:r w:rsidR="004E351B" w:rsidRPr="004E351B">
        <w:rPr>
          <w:rFonts w:ascii="Times New Roman" w:eastAsia="Times New Roman" w:hAnsi="Times New Roman" w:cs="Times New Roman"/>
          <w:bCs/>
          <w:sz w:val="28"/>
          <w:szCs w:val="28"/>
          <w:lang w:eastAsia="ru-RU"/>
        </w:rPr>
        <w:t>Порядку формування та затвердження списків присяжних районних судів міста Києва</w:t>
      </w:r>
      <w:r w:rsidR="004E351B" w:rsidRPr="004E351B">
        <w:rPr>
          <w:rFonts w:ascii="Times New Roman" w:eastAsia="Times New Roman" w:hAnsi="Times New Roman" w:cs="Times New Roman"/>
          <w:sz w:val="28"/>
          <w:szCs w:val="28"/>
          <w:lang w:eastAsia="ru-RU"/>
        </w:rPr>
        <w:t>» (рі</w:t>
      </w:r>
      <w:r>
        <w:rPr>
          <w:rFonts w:ascii="Times New Roman" w:eastAsia="Times New Roman" w:hAnsi="Times New Roman" w:cs="Times New Roman"/>
          <w:sz w:val="28"/>
          <w:szCs w:val="28"/>
          <w:lang w:eastAsia="ru-RU"/>
        </w:rPr>
        <w:t>шення Київради від 11.03.2021 №</w:t>
      </w:r>
      <w:r w:rsidR="008A0177" w:rsidRPr="008A0177">
        <w:rPr>
          <w:rFonts w:ascii="Times New Roman" w:eastAsia="Times New Roman" w:hAnsi="Times New Roman" w:cs="Times New Roman"/>
          <w:color w:val="FFFFFF" w:themeColor="background1"/>
          <w:sz w:val="28"/>
          <w:szCs w:val="28"/>
          <w:lang w:eastAsia="ru-RU"/>
        </w:rPr>
        <w:t>_</w:t>
      </w:r>
      <w:r w:rsidR="004E351B" w:rsidRPr="004E351B">
        <w:rPr>
          <w:rFonts w:ascii="Times New Roman" w:eastAsia="Times New Roman" w:hAnsi="Times New Roman" w:cs="Times New Roman"/>
          <w:sz w:val="28"/>
          <w:szCs w:val="28"/>
          <w:lang w:eastAsia="ru-RU"/>
        </w:rPr>
        <w:t>419/460)</w:t>
      </w:r>
      <w:r w:rsidR="004E351B" w:rsidRPr="004E351B">
        <w:rPr>
          <w:rFonts w:ascii="Times New Roman" w:eastAsia="Andale Sans UI" w:hAnsi="Times New Roman" w:cs="Times New Roman"/>
          <w:sz w:val="28"/>
          <w:szCs w:val="28"/>
          <w:lang w:bidi="en-US"/>
        </w:rPr>
        <w:t>.</w:t>
      </w:r>
    </w:p>
    <w:p w:rsidR="004E351B" w:rsidRPr="004E351B" w:rsidRDefault="00C0185C" w:rsidP="00A52ACA">
      <w:pPr>
        <w:tabs>
          <w:tab w:val="left" w:pos="851"/>
          <w:tab w:val="left" w:pos="1620"/>
        </w:tabs>
        <w:spacing w:after="0"/>
        <w:ind w:right="-5"/>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4E351B">
        <w:rPr>
          <w:rFonts w:ascii="Times New Roman" w:hAnsi="Times New Roman" w:cs="Times New Roman"/>
          <w:sz w:val="28"/>
          <w:szCs w:val="28"/>
          <w:shd w:val="clear" w:color="auto" w:fill="FFFFFF"/>
        </w:rPr>
        <w:t>2</w:t>
      </w:r>
      <w:r w:rsidR="004E351B" w:rsidRPr="004E351B">
        <w:rPr>
          <w:rFonts w:ascii="Times New Roman" w:eastAsia="Times New Roman" w:hAnsi="Times New Roman" w:cs="Times New Roman"/>
          <w:sz w:val="28"/>
          <w:szCs w:val="28"/>
          <w:lang w:eastAsia="ru-RU"/>
        </w:rPr>
        <w:t xml:space="preserve">. «Про затвердження </w:t>
      </w:r>
      <w:r w:rsidR="004E351B" w:rsidRPr="004E351B">
        <w:rPr>
          <w:rFonts w:ascii="Times New Roman" w:eastAsia="Times New Roman" w:hAnsi="Times New Roman" w:cs="Times New Roman"/>
          <w:bCs/>
          <w:sz w:val="28"/>
          <w:szCs w:val="28"/>
          <w:lang w:eastAsia="ru-RU"/>
        </w:rPr>
        <w:t xml:space="preserve">Порядку обрання представників громадськості </w:t>
      </w:r>
      <w:r w:rsidR="004E351B" w:rsidRPr="004E351B">
        <w:rPr>
          <w:rFonts w:ascii="Times New Roman" w:eastAsia="Times New Roman" w:hAnsi="Times New Roman" w:cs="Times New Roman"/>
          <w:sz w:val="28"/>
          <w:szCs w:val="28"/>
          <w:lang w:eastAsia="ru-RU"/>
        </w:rPr>
        <w:t xml:space="preserve">до </w:t>
      </w:r>
      <w:r w:rsidR="004E351B" w:rsidRPr="004E351B">
        <w:rPr>
          <w:rFonts w:ascii="Times New Roman" w:eastAsia="Times New Roman" w:hAnsi="Times New Roman" w:cs="Times New Roman"/>
          <w:bCs/>
          <w:sz w:val="28"/>
          <w:szCs w:val="28"/>
          <w:lang w:eastAsia="ru-RU"/>
        </w:rPr>
        <w:t xml:space="preserve">складу </w:t>
      </w:r>
      <w:r w:rsidR="004E351B" w:rsidRPr="004E351B">
        <w:rPr>
          <w:rFonts w:ascii="Times New Roman" w:eastAsia="Times New Roman" w:hAnsi="Times New Roman" w:cs="Times New Roman"/>
          <w:sz w:val="28"/>
          <w:szCs w:val="28"/>
          <w:lang w:eastAsia="ru-RU"/>
        </w:rPr>
        <w:t>поліцейських комісій територіальних органів поліції міста Києва» (рішення Київради від 11.03.2021 № 420/461)</w:t>
      </w:r>
      <w:r w:rsidR="004E351B" w:rsidRPr="004E351B">
        <w:rPr>
          <w:rFonts w:ascii="Times New Roman" w:eastAsia="Andale Sans UI" w:hAnsi="Times New Roman" w:cs="Times New Roman"/>
          <w:sz w:val="28"/>
          <w:szCs w:val="28"/>
          <w:lang w:bidi="en-US"/>
        </w:rPr>
        <w:t>.</w:t>
      </w:r>
    </w:p>
    <w:p w:rsidR="004E351B" w:rsidRPr="004E351B" w:rsidRDefault="00C0185C" w:rsidP="00A52AC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3</w:t>
      </w:r>
      <w:r w:rsidR="004E351B" w:rsidRPr="004E351B">
        <w:rPr>
          <w:rFonts w:ascii="Times New Roman" w:eastAsia="Times New Roman" w:hAnsi="Times New Roman" w:cs="Times New Roman"/>
          <w:sz w:val="28"/>
          <w:szCs w:val="28"/>
          <w:lang w:eastAsia="ru-RU"/>
        </w:rPr>
        <w:t>. «Про внесення змін у додаток до рішення Київської міської ради від 19.12.2019 №</w:t>
      </w:r>
      <w:r w:rsidR="008A0177">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lang w:eastAsia="ru-RU"/>
        </w:rPr>
        <w:t>506/8079 «Про затвердження списку присяжних Голосіївського районного суду міста Києва» (рішення Київради від 11.02.2021 № 19/60).</w:t>
      </w:r>
    </w:p>
    <w:p w:rsidR="004E351B" w:rsidRPr="004E351B" w:rsidRDefault="00C0185C" w:rsidP="00A52AC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4</w:t>
      </w:r>
      <w:r w:rsidR="004E351B" w:rsidRPr="004E351B">
        <w:rPr>
          <w:rFonts w:ascii="Times New Roman" w:eastAsia="Times New Roman" w:hAnsi="Times New Roman" w:cs="Times New Roman"/>
          <w:sz w:val="28"/>
          <w:szCs w:val="28"/>
          <w:lang w:eastAsia="ru-RU"/>
        </w:rPr>
        <w:t>. «Про внесення змін у додаток до рішення Київської міської ради від 19.12.2019 №</w:t>
      </w:r>
      <w:r w:rsidR="008A0177">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lang w:eastAsia="ru-RU"/>
        </w:rPr>
        <w:t>506/8079 «Про затвердження списку присяжних Голосіївського районного суду міста Києва» (рішення Київради від 11.02.2021 № 19/60).</w:t>
      </w:r>
    </w:p>
    <w:p w:rsidR="004E351B" w:rsidRPr="004E351B" w:rsidRDefault="00C0185C" w:rsidP="00A52ACA">
      <w:pPr>
        <w:tabs>
          <w:tab w:val="left" w:pos="851"/>
          <w:tab w:val="left" w:pos="1620"/>
        </w:tabs>
        <w:spacing w:after="0"/>
        <w:ind w:right="-5"/>
        <w:jc w:val="both"/>
        <w:rPr>
          <w:rFonts w:ascii="Times New Roman" w:eastAsia="Andale Sans UI" w:hAnsi="Times New Roman" w:cs="Times New Roman"/>
          <w:sz w:val="28"/>
          <w:szCs w:val="28"/>
          <w:lang w:bidi="en-US"/>
        </w:rPr>
      </w:pPr>
      <w:r>
        <w:rPr>
          <w:rFonts w:ascii="Times New Roman" w:eastAsia="Times New Roman" w:hAnsi="Times New Roman" w:cs="Times New Roman"/>
          <w:sz w:val="28"/>
          <w:szCs w:val="28"/>
        </w:rPr>
        <w:t xml:space="preserve">        </w:t>
      </w:r>
      <w:r w:rsidR="004E351B">
        <w:rPr>
          <w:rFonts w:ascii="Times New Roman" w:eastAsia="Times New Roman" w:hAnsi="Times New Roman" w:cs="Times New Roman"/>
          <w:sz w:val="28"/>
          <w:szCs w:val="28"/>
        </w:rPr>
        <w:t>5</w:t>
      </w:r>
      <w:r w:rsidR="004E351B" w:rsidRPr="004E351B">
        <w:rPr>
          <w:rFonts w:ascii="Times New Roman" w:eastAsia="Times New Roman" w:hAnsi="Times New Roman" w:cs="Times New Roman"/>
          <w:sz w:val="28"/>
          <w:szCs w:val="28"/>
        </w:rPr>
        <w:t>. «</w:t>
      </w:r>
      <w:r w:rsidR="004E351B" w:rsidRPr="004E351B">
        <w:rPr>
          <w:rFonts w:ascii="Times New Roman" w:hAnsi="Times New Roman" w:cs="Times New Roman"/>
          <w:sz w:val="28"/>
          <w:szCs w:val="28"/>
        </w:rPr>
        <w:t>Про обрання представників громадськості до складу поліцейської комісії Управління патрульної поліції у місті Києві Департаменту патрульної поліції Національної поліції України» (рішення Київради від 04.03.2021 № 360/401).</w:t>
      </w:r>
    </w:p>
    <w:p w:rsidR="004E351B" w:rsidRPr="004E351B" w:rsidRDefault="00C0185C" w:rsidP="00A52ACA">
      <w:pPr>
        <w:spacing w:after="0"/>
        <w:jc w:val="both"/>
        <w:rPr>
          <w:rFonts w:ascii="Times New Roman" w:eastAsia="Andale Sans UI" w:hAnsi="Times New Roman" w:cs="Times New Roman"/>
          <w:bCs/>
          <w:iCs/>
          <w:kern w:val="3"/>
          <w:sz w:val="28"/>
          <w:szCs w:val="28"/>
          <w:shd w:val="clear" w:color="auto" w:fill="FFFFFF"/>
          <w:lang w:bidi="en-US"/>
        </w:rPr>
      </w:pPr>
      <w:r>
        <w:rPr>
          <w:rFonts w:ascii="Times New Roman" w:eastAsia="Andale Sans UI" w:hAnsi="Times New Roman" w:cs="Times New Roman"/>
          <w:bCs/>
          <w:iCs/>
          <w:kern w:val="3"/>
          <w:sz w:val="28"/>
          <w:szCs w:val="28"/>
          <w:lang w:bidi="en-US"/>
        </w:rPr>
        <w:t xml:space="preserve">        </w:t>
      </w:r>
      <w:r w:rsidR="004E351B" w:rsidRPr="004E351B">
        <w:rPr>
          <w:rFonts w:ascii="Times New Roman" w:eastAsia="Andale Sans UI" w:hAnsi="Times New Roman" w:cs="Times New Roman"/>
          <w:bCs/>
          <w:iCs/>
          <w:kern w:val="3"/>
          <w:sz w:val="28"/>
          <w:szCs w:val="28"/>
          <w:lang w:bidi="en-US"/>
        </w:rPr>
        <w:t xml:space="preserve">6. «Про внесення змін у додаток до рішення Київської міської ради від </w:t>
      </w:r>
      <w:r w:rsidR="004E351B" w:rsidRPr="004E351B">
        <w:rPr>
          <w:rFonts w:ascii="Times New Roman" w:hAnsi="Times New Roman" w:cs="Times New Roman"/>
          <w:bCs/>
          <w:sz w:val="28"/>
          <w:szCs w:val="28"/>
        </w:rPr>
        <w:t>19.12.2019 № 505/8078</w:t>
      </w:r>
      <w:r w:rsidR="004E351B" w:rsidRPr="004E351B">
        <w:rPr>
          <w:rFonts w:ascii="Times New Roman" w:eastAsia="Andale Sans UI" w:hAnsi="Times New Roman" w:cs="Times New Roman"/>
          <w:bCs/>
          <w:iCs/>
          <w:kern w:val="3"/>
          <w:sz w:val="28"/>
          <w:szCs w:val="28"/>
          <w:lang w:bidi="en-US"/>
        </w:rPr>
        <w:t xml:space="preserve"> «Про затвердження списку присяжних</w:t>
      </w:r>
      <w:r w:rsidR="004E351B" w:rsidRPr="004E351B">
        <w:rPr>
          <w:rFonts w:ascii="Times New Roman" w:eastAsia="Andale Sans UI" w:hAnsi="Times New Roman" w:cs="Times New Roman"/>
          <w:bCs/>
          <w:iCs/>
          <w:kern w:val="3"/>
          <w:sz w:val="28"/>
          <w:szCs w:val="28"/>
          <w:shd w:val="clear" w:color="auto" w:fill="FFFFFF"/>
          <w:lang w:bidi="en-US"/>
        </w:rPr>
        <w:t xml:space="preserve"> Подільського районного суду міста Києва» (рішення Київради від 11.03.2021 № 418/459).</w:t>
      </w:r>
    </w:p>
    <w:p w:rsidR="004E351B" w:rsidRPr="004E351B" w:rsidRDefault="00C0185C" w:rsidP="00A52AC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7</w:t>
      </w:r>
      <w:r w:rsidR="004E351B" w:rsidRPr="004E351B">
        <w:rPr>
          <w:rFonts w:ascii="Times New Roman" w:eastAsia="Times New Roman" w:hAnsi="Times New Roman" w:cs="Times New Roman"/>
          <w:sz w:val="28"/>
          <w:szCs w:val="28"/>
          <w:lang w:eastAsia="ru-RU"/>
        </w:rPr>
        <w:t>. «Про внесення змін у додаток до рішення Київської міської ради від 12.03.2020 №</w:t>
      </w:r>
      <w:r w:rsidR="008A0177">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lang w:eastAsia="ru-RU"/>
        </w:rPr>
        <w:t>5234/8404 «Про затвердження списку присяжних Дарницького районного суду міста Києва» (рішення Київради від 13.05.2021 № 955/996).</w:t>
      </w:r>
    </w:p>
    <w:p w:rsidR="004E351B" w:rsidRPr="004E351B" w:rsidRDefault="00C0185C" w:rsidP="00A52AC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8</w:t>
      </w:r>
      <w:r w:rsidR="004E351B" w:rsidRPr="004E351B">
        <w:rPr>
          <w:rFonts w:ascii="Times New Roman" w:eastAsia="Times New Roman" w:hAnsi="Times New Roman" w:cs="Times New Roman"/>
          <w:sz w:val="28"/>
          <w:szCs w:val="28"/>
          <w:lang w:eastAsia="ru-RU"/>
        </w:rPr>
        <w:t>. «Про внесення змін у додаток до рішення Київської міської ради від 19.12.2019 №</w:t>
      </w:r>
      <w:r w:rsidR="008A0177">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lang w:eastAsia="ru-RU"/>
        </w:rPr>
        <w:t>506/8079 «Про затвердження списку присяжних Голосіївського районного суду міста Києва» (рішення Київради від 13.05.2021 № 954/995).</w:t>
      </w:r>
    </w:p>
    <w:p w:rsidR="004E351B" w:rsidRPr="004E351B" w:rsidRDefault="00C0185C" w:rsidP="00A52ACA">
      <w:pPr>
        <w:spacing w:after="0"/>
        <w:jc w:val="both"/>
        <w:rPr>
          <w:rFonts w:ascii="Times New Roman" w:eastAsia="Andale Sans UI" w:hAnsi="Times New Roman" w:cs="Times New Roman"/>
          <w:bCs/>
          <w:iCs/>
          <w:kern w:val="3"/>
          <w:sz w:val="28"/>
          <w:szCs w:val="28"/>
          <w:shd w:val="clear" w:color="auto" w:fill="FFFFFF"/>
          <w:lang w:bidi="en-US"/>
        </w:rPr>
      </w:pPr>
      <w:r>
        <w:rPr>
          <w:rFonts w:ascii="Times New Roman" w:eastAsia="Times New Roman" w:hAnsi="Times New Roman" w:cs="Times New Roman"/>
          <w:sz w:val="28"/>
          <w:szCs w:val="28"/>
        </w:rPr>
        <w:t xml:space="preserve">         </w:t>
      </w:r>
      <w:r w:rsidR="004E351B">
        <w:rPr>
          <w:rFonts w:ascii="Times New Roman" w:eastAsia="Times New Roman" w:hAnsi="Times New Roman" w:cs="Times New Roman"/>
          <w:sz w:val="28"/>
          <w:szCs w:val="28"/>
        </w:rPr>
        <w:t>9</w:t>
      </w:r>
      <w:r w:rsidR="004E351B" w:rsidRPr="004E351B">
        <w:rPr>
          <w:rFonts w:ascii="Times New Roman" w:eastAsia="Times New Roman" w:hAnsi="Times New Roman" w:cs="Times New Roman"/>
          <w:sz w:val="28"/>
          <w:szCs w:val="28"/>
        </w:rPr>
        <w:t>. «</w:t>
      </w:r>
      <w:r w:rsidR="004E351B" w:rsidRPr="004E351B">
        <w:rPr>
          <w:rFonts w:ascii="Times New Roman" w:eastAsia="Andale Sans UI" w:hAnsi="Times New Roman" w:cs="Times New Roman"/>
          <w:bCs/>
          <w:iCs/>
          <w:kern w:val="3"/>
          <w:sz w:val="28"/>
          <w:szCs w:val="28"/>
          <w:lang w:bidi="en-US"/>
        </w:rPr>
        <w:t>Про внесення змін у додаток до рішення Київської міської ради від 24.09.2020 №</w:t>
      </w:r>
      <w:r w:rsidR="008A0177">
        <w:rPr>
          <w:rFonts w:ascii="Times New Roman" w:eastAsia="Andale Sans UI" w:hAnsi="Times New Roman" w:cs="Times New Roman"/>
          <w:bCs/>
          <w:iCs/>
          <w:kern w:val="3"/>
          <w:sz w:val="28"/>
          <w:szCs w:val="28"/>
          <w:lang w:bidi="en-US"/>
        </w:rPr>
        <w:t xml:space="preserve"> </w:t>
      </w:r>
      <w:r w:rsidR="004E351B" w:rsidRPr="004E351B">
        <w:rPr>
          <w:rFonts w:ascii="Times New Roman" w:eastAsia="Andale Sans UI" w:hAnsi="Times New Roman" w:cs="Times New Roman"/>
          <w:bCs/>
          <w:iCs/>
          <w:kern w:val="3"/>
          <w:sz w:val="28"/>
          <w:szCs w:val="28"/>
          <w:lang w:bidi="en-US"/>
        </w:rPr>
        <w:t xml:space="preserve">460/9539 «Про затвердження списку присяжних </w:t>
      </w:r>
      <w:r w:rsidR="004E351B" w:rsidRPr="004E351B">
        <w:rPr>
          <w:rFonts w:ascii="Times New Roman" w:eastAsia="Andale Sans UI" w:hAnsi="Times New Roman" w:cs="Times New Roman"/>
          <w:bCs/>
          <w:iCs/>
          <w:kern w:val="3"/>
          <w:sz w:val="28"/>
          <w:szCs w:val="28"/>
          <w:shd w:val="clear" w:color="auto" w:fill="FFFFFF"/>
          <w:lang w:bidi="en-US"/>
        </w:rPr>
        <w:t>Дніпровського районного суду міста Києва» (рішення Київради від 13.05.2021 № 956/997).</w:t>
      </w:r>
    </w:p>
    <w:p w:rsidR="004E351B" w:rsidRPr="004E351B" w:rsidRDefault="00460793" w:rsidP="00A52ACA">
      <w:pPr>
        <w:spacing w:after="0"/>
        <w:jc w:val="both"/>
        <w:rPr>
          <w:rFonts w:ascii="Times New Roman" w:eastAsia="Andale Sans UI" w:hAnsi="Times New Roman" w:cs="Times New Roman"/>
          <w:bCs/>
          <w:iCs/>
          <w:kern w:val="3"/>
          <w:sz w:val="28"/>
          <w:szCs w:val="28"/>
          <w:shd w:val="clear" w:color="auto" w:fill="FFFFFF"/>
          <w:lang w:bidi="en-US"/>
        </w:rPr>
      </w:pPr>
      <w:r>
        <w:rPr>
          <w:rFonts w:ascii="Times New Roman" w:eastAsia="Times New Roman" w:hAnsi="Times New Roman" w:cs="Times New Roman"/>
          <w:sz w:val="28"/>
          <w:szCs w:val="28"/>
        </w:rPr>
        <w:t xml:space="preserve">        </w:t>
      </w:r>
      <w:r w:rsidR="004E351B">
        <w:rPr>
          <w:rFonts w:ascii="Times New Roman" w:eastAsia="Times New Roman" w:hAnsi="Times New Roman" w:cs="Times New Roman"/>
          <w:sz w:val="28"/>
          <w:szCs w:val="28"/>
        </w:rPr>
        <w:t>10</w:t>
      </w:r>
      <w:r w:rsidR="004E351B" w:rsidRPr="004E351B">
        <w:rPr>
          <w:rFonts w:ascii="Times New Roman" w:eastAsia="Times New Roman" w:hAnsi="Times New Roman" w:cs="Times New Roman"/>
          <w:sz w:val="28"/>
          <w:szCs w:val="28"/>
        </w:rPr>
        <w:t>. «</w:t>
      </w:r>
      <w:r w:rsidR="004E351B" w:rsidRPr="004E351B">
        <w:rPr>
          <w:rFonts w:ascii="Times New Roman" w:eastAsia="Andale Sans UI" w:hAnsi="Times New Roman" w:cs="Times New Roman"/>
          <w:bCs/>
          <w:iCs/>
          <w:kern w:val="3"/>
          <w:sz w:val="28"/>
          <w:szCs w:val="28"/>
          <w:lang w:bidi="en-US"/>
        </w:rPr>
        <w:t xml:space="preserve">Про внесення змін у додаток до рішення Київської міської ради від </w:t>
      </w:r>
      <w:r w:rsidR="004E351B" w:rsidRPr="004E351B">
        <w:rPr>
          <w:rFonts w:ascii="Times New Roman" w:hAnsi="Times New Roman" w:cs="Times New Roman"/>
          <w:bCs/>
          <w:sz w:val="28"/>
          <w:szCs w:val="28"/>
        </w:rPr>
        <w:t>19.12.2019 № 505/8078</w:t>
      </w:r>
      <w:r w:rsidR="004E351B" w:rsidRPr="004E351B">
        <w:rPr>
          <w:rFonts w:ascii="Times New Roman" w:eastAsia="Andale Sans UI" w:hAnsi="Times New Roman" w:cs="Times New Roman"/>
          <w:bCs/>
          <w:iCs/>
          <w:kern w:val="3"/>
          <w:sz w:val="28"/>
          <w:szCs w:val="28"/>
          <w:lang w:bidi="en-US"/>
        </w:rPr>
        <w:t xml:space="preserve"> «Про затвердження списку присяжних</w:t>
      </w:r>
      <w:r w:rsidR="004E351B" w:rsidRPr="004E351B">
        <w:rPr>
          <w:rFonts w:ascii="Times New Roman" w:eastAsia="Andale Sans UI" w:hAnsi="Times New Roman" w:cs="Times New Roman"/>
          <w:bCs/>
          <w:iCs/>
          <w:kern w:val="3"/>
          <w:sz w:val="28"/>
          <w:szCs w:val="28"/>
          <w:shd w:val="clear" w:color="auto" w:fill="FFFFFF"/>
          <w:lang w:bidi="en-US"/>
        </w:rPr>
        <w:t xml:space="preserve"> Подільського районного суду міста Києва» (рішення Київради від 13.05.2021 № 953/994).</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11</w:t>
      </w:r>
      <w:r w:rsidR="004E351B" w:rsidRPr="004E351B">
        <w:rPr>
          <w:rFonts w:ascii="Times New Roman" w:eastAsia="Times New Roman" w:hAnsi="Times New Roman" w:cs="Times New Roman"/>
          <w:sz w:val="28"/>
          <w:szCs w:val="28"/>
          <w:lang w:eastAsia="ru-RU"/>
        </w:rPr>
        <w:t>. «Про внесення змін у додаток до рішення Київської міської ради від 19.12.2019 №506/8079 «Про затвердження списку присяжних Голосіївського районного суду міста Києва» (рішення Київради від 24.06.2021 № 1539/1580).</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eastAsia="Andale Sans UI" w:hAnsi="Times New Roman" w:cs="Times New Roman"/>
          <w:kern w:val="3"/>
          <w:sz w:val="28"/>
          <w:szCs w:val="28"/>
          <w:lang w:bidi="en-US"/>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12</w:t>
      </w:r>
      <w:r w:rsidR="004E351B" w:rsidRPr="004E351B">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rPr>
        <w:t>«</w:t>
      </w:r>
      <w:r w:rsidR="004E351B" w:rsidRPr="004E351B">
        <w:rPr>
          <w:rFonts w:ascii="Times New Roman" w:eastAsia="Andale Sans UI" w:hAnsi="Times New Roman" w:cs="Times New Roman"/>
          <w:bCs/>
          <w:iCs/>
          <w:kern w:val="3"/>
          <w:sz w:val="28"/>
          <w:szCs w:val="28"/>
          <w:lang w:bidi="en-US"/>
        </w:rPr>
        <w:t>Про внесення змін у додаток до рішення Київської міської ради від 24.09.2020 №</w:t>
      </w:r>
      <w:r w:rsidR="008A0177">
        <w:rPr>
          <w:rFonts w:ascii="Times New Roman" w:eastAsia="Andale Sans UI" w:hAnsi="Times New Roman" w:cs="Times New Roman"/>
          <w:bCs/>
          <w:iCs/>
          <w:kern w:val="3"/>
          <w:sz w:val="28"/>
          <w:szCs w:val="28"/>
          <w:lang w:bidi="en-US"/>
        </w:rPr>
        <w:t xml:space="preserve"> </w:t>
      </w:r>
      <w:r w:rsidR="004E351B" w:rsidRPr="004E351B">
        <w:rPr>
          <w:rFonts w:ascii="Times New Roman" w:eastAsia="Andale Sans UI" w:hAnsi="Times New Roman" w:cs="Times New Roman"/>
          <w:bCs/>
          <w:iCs/>
          <w:kern w:val="3"/>
          <w:sz w:val="28"/>
          <w:szCs w:val="28"/>
          <w:lang w:bidi="en-US"/>
        </w:rPr>
        <w:t xml:space="preserve">460/9539 «Про затвердження списку присяжних </w:t>
      </w:r>
      <w:r w:rsidR="004E351B" w:rsidRPr="004E351B">
        <w:rPr>
          <w:rFonts w:ascii="Times New Roman" w:eastAsia="Andale Sans UI" w:hAnsi="Times New Roman" w:cs="Times New Roman"/>
          <w:bCs/>
          <w:iCs/>
          <w:kern w:val="3"/>
          <w:sz w:val="28"/>
          <w:szCs w:val="28"/>
          <w:shd w:val="clear" w:color="auto" w:fill="FFFFFF"/>
          <w:lang w:bidi="en-US"/>
        </w:rPr>
        <w:t>Дніпровського районного суду міста Києва»</w:t>
      </w:r>
      <w:r w:rsidR="004E351B" w:rsidRPr="004E351B">
        <w:rPr>
          <w:rFonts w:ascii="Times New Roman" w:eastAsia="Andale Sans UI" w:hAnsi="Times New Roman" w:cs="Times New Roman"/>
          <w:kern w:val="3"/>
          <w:sz w:val="28"/>
          <w:szCs w:val="28"/>
          <w:lang w:bidi="en-US"/>
        </w:rPr>
        <w:t xml:space="preserve"> (рішення Київради від 24.06.2021 № 1540/1581).</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 xml:space="preserve">13. </w:t>
      </w:r>
      <w:r w:rsidR="004E351B" w:rsidRPr="004E351B">
        <w:rPr>
          <w:rFonts w:ascii="Times New Roman" w:eastAsia="Times New Roman" w:hAnsi="Times New Roman" w:cs="Times New Roman"/>
          <w:sz w:val="28"/>
          <w:szCs w:val="28"/>
          <w:lang w:eastAsia="ru-RU"/>
        </w:rPr>
        <w:t>«Про внесення змін у додаток до рішення Київської міської ради від 07.07.2020 №</w:t>
      </w:r>
      <w:r w:rsidR="008A0177">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lang w:eastAsia="ru-RU"/>
        </w:rPr>
        <w:t>23/9102 «Про затвердження списку присяжних Святошинського районного суду міста Києва» (рішення Київради від 24.06.2021 № 1538/1579 ).</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 xml:space="preserve">         </w:t>
      </w:r>
      <w:r w:rsidR="004E351B">
        <w:rPr>
          <w:rFonts w:ascii="Times New Roman" w:eastAsia="Andale Sans UI" w:hAnsi="Times New Roman" w:cs="Times New Roman"/>
          <w:kern w:val="3"/>
          <w:sz w:val="28"/>
          <w:szCs w:val="28"/>
          <w:lang w:bidi="en-US"/>
        </w:rPr>
        <w:t>14</w:t>
      </w:r>
      <w:r w:rsidR="004E351B" w:rsidRPr="004E351B">
        <w:rPr>
          <w:rFonts w:ascii="Times New Roman" w:eastAsia="Andale Sans UI" w:hAnsi="Times New Roman" w:cs="Times New Roman"/>
          <w:kern w:val="3"/>
          <w:sz w:val="28"/>
          <w:szCs w:val="28"/>
          <w:lang w:bidi="en-US"/>
        </w:rPr>
        <w:t xml:space="preserve">. </w:t>
      </w:r>
      <w:r w:rsidR="004E351B" w:rsidRPr="004E351B">
        <w:rPr>
          <w:rFonts w:ascii="Times New Roman" w:eastAsia="Times New Roman" w:hAnsi="Times New Roman" w:cs="Times New Roman"/>
          <w:sz w:val="28"/>
          <w:szCs w:val="28"/>
        </w:rPr>
        <w:t>«</w:t>
      </w:r>
      <w:r w:rsidR="004E351B" w:rsidRPr="004E351B">
        <w:rPr>
          <w:rFonts w:ascii="Times New Roman" w:eastAsia="Andale Sans UI" w:hAnsi="Times New Roman" w:cs="Times New Roman"/>
          <w:bCs/>
          <w:iCs/>
          <w:kern w:val="3"/>
          <w:sz w:val="28"/>
          <w:szCs w:val="28"/>
          <w:lang w:bidi="en-US"/>
        </w:rPr>
        <w:t xml:space="preserve">Про внесення змін у додаток до рішення Київської міської ради </w:t>
      </w:r>
      <w:r w:rsidR="008A0177">
        <w:rPr>
          <w:rFonts w:ascii="Times New Roman" w:eastAsia="Andale Sans UI" w:hAnsi="Times New Roman" w:cs="Times New Roman"/>
          <w:sz w:val="28"/>
          <w:szCs w:val="28"/>
          <w:lang w:bidi="en-US"/>
        </w:rPr>
        <w:t xml:space="preserve">від 06.02.2020 № </w:t>
      </w:r>
      <w:r w:rsidR="004E351B" w:rsidRPr="004E351B">
        <w:rPr>
          <w:rFonts w:ascii="Times New Roman" w:eastAsia="Andale Sans UI" w:hAnsi="Times New Roman" w:cs="Times New Roman"/>
          <w:sz w:val="28"/>
          <w:szCs w:val="28"/>
          <w:lang w:bidi="en-US"/>
        </w:rPr>
        <w:t>3/8173 «Про затвердження списку присяжних Оболонського районного суду міста Києва» (</w:t>
      </w:r>
      <w:r w:rsidR="004E351B" w:rsidRPr="004E351B">
        <w:rPr>
          <w:rFonts w:ascii="Times New Roman" w:hAnsi="Times New Roman" w:cs="Times New Roman"/>
          <w:sz w:val="28"/>
          <w:szCs w:val="28"/>
        </w:rPr>
        <w:t>рішення Київради від 08.07.2021 № 1586/1627</w:t>
      </w:r>
      <w:r w:rsidR="004E351B" w:rsidRPr="004E351B">
        <w:rPr>
          <w:rFonts w:ascii="Times New Roman" w:eastAsia="Andale Sans UI" w:hAnsi="Times New Roman" w:cs="Times New Roman"/>
          <w:kern w:val="3"/>
          <w:sz w:val="28"/>
          <w:szCs w:val="28"/>
          <w:lang w:bidi="en-US"/>
        </w:rPr>
        <w:t>).</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15</w:t>
      </w:r>
      <w:r w:rsidR="004E351B" w:rsidRPr="004E351B">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rPr>
        <w:t>«</w:t>
      </w:r>
      <w:r w:rsidR="004E351B" w:rsidRPr="004E351B">
        <w:rPr>
          <w:rFonts w:ascii="Times New Roman" w:eastAsia="Andale Sans UI" w:hAnsi="Times New Roman" w:cs="Times New Roman"/>
          <w:bCs/>
          <w:iCs/>
          <w:kern w:val="3"/>
          <w:sz w:val="28"/>
          <w:szCs w:val="28"/>
          <w:lang w:bidi="en-US"/>
        </w:rPr>
        <w:t xml:space="preserve">Про внесення змін у додаток до рішення Київської міської ради </w:t>
      </w:r>
      <w:r w:rsidR="004E351B" w:rsidRPr="004E351B">
        <w:rPr>
          <w:rFonts w:ascii="Times New Roman" w:eastAsia="Andale Sans UI" w:hAnsi="Times New Roman" w:cs="Times New Roman"/>
          <w:sz w:val="28"/>
          <w:szCs w:val="28"/>
          <w:lang w:bidi="en-US"/>
        </w:rPr>
        <w:t>від 12.03.2020 № 235/8405 «Про затвердження списку присяжних Деснянського районного суду міста Києва» (</w:t>
      </w:r>
      <w:r w:rsidR="004E351B" w:rsidRPr="004E351B">
        <w:rPr>
          <w:rFonts w:ascii="Times New Roman" w:eastAsia="Andale Sans UI" w:hAnsi="Times New Roman" w:cs="Times New Roman"/>
          <w:kern w:val="3"/>
          <w:sz w:val="28"/>
          <w:szCs w:val="28"/>
          <w:lang w:bidi="en-US"/>
        </w:rPr>
        <w:t>рішення Київради від 08.07.2021 № 1584/1625).</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16</w:t>
      </w:r>
      <w:r w:rsidR="004E351B" w:rsidRPr="004E351B">
        <w:rPr>
          <w:rFonts w:ascii="Times New Roman" w:eastAsia="Times New Roman" w:hAnsi="Times New Roman" w:cs="Times New Roman"/>
          <w:sz w:val="28"/>
          <w:szCs w:val="28"/>
          <w:lang w:eastAsia="ru-RU"/>
        </w:rPr>
        <w:t>. «Про внесення змін у додаток до рішення Київської міської ради від 12.03.2020 №</w:t>
      </w:r>
      <w:r w:rsidR="008A0177">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lang w:eastAsia="ru-RU"/>
        </w:rPr>
        <w:t>234/8404 «Про затвердження списку присяжних Дарницького районного суду міста Києва» (рішення Київради від 08.07.2021 № 1587/1628).</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E351B">
        <w:rPr>
          <w:rFonts w:ascii="Times New Roman" w:hAnsi="Times New Roman" w:cs="Times New Roman"/>
          <w:sz w:val="28"/>
          <w:szCs w:val="28"/>
        </w:rPr>
        <w:t>17</w:t>
      </w:r>
      <w:r w:rsidR="004E351B" w:rsidRPr="004E351B">
        <w:rPr>
          <w:rFonts w:ascii="Times New Roman" w:hAnsi="Times New Roman" w:cs="Times New Roman"/>
          <w:sz w:val="28"/>
          <w:szCs w:val="28"/>
        </w:rPr>
        <w:t>. «Про внесення змін у додаток до рішення Київської міської ради від 12.03.2020 № 233/8403 «Про затвердження списку присяжних Солом’янського районного суду міста Києва» (</w:t>
      </w:r>
      <w:r w:rsidR="004E351B" w:rsidRPr="004E351B">
        <w:rPr>
          <w:rFonts w:ascii="Times New Roman" w:eastAsia="Times New Roman" w:hAnsi="Times New Roman" w:cs="Times New Roman"/>
          <w:sz w:val="28"/>
          <w:szCs w:val="28"/>
          <w:lang w:eastAsia="ru-RU"/>
        </w:rPr>
        <w:t>рішення Київради від 08.07.2021 № 1585/1626</w:t>
      </w:r>
      <w:r w:rsidR="004E351B" w:rsidRPr="004E351B">
        <w:rPr>
          <w:rFonts w:ascii="Times New Roman" w:hAnsi="Times New Roman" w:cs="Times New Roman"/>
          <w:sz w:val="28"/>
          <w:szCs w:val="28"/>
        </w:rPr>
        <w:t>).</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18</w:t>
      </w:r>
      <w:r w:rsidR="004E351B" w:rsidRPr="004E351B">
        <w:rPr>
          <w:rFonts w:ascii="Times New Roman" w:eastAsia="Times New Roman" w:hAnsi="Times New Roman" w:cs="Times New Roman"/>
          <w:sz w:val="28"/>
          <w:szCs w:val="28"/>
          <w:lang w:eastAsia="ru-RU"/>
        </w:rPr>
        <w:t>. «Про внесення змін у додаток до рішення Київської міської ради від 07.07.2020 №</w:t>
      </w:r>
      <w:r w:rsidR="008A0177">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lang w:eastAsia="ru-RU"/>
        </w:rPr>
        <w:t>23/9102 «Про затвердження списку присяжних Святошинського районного суду міста Києва» (рішення Київради від 23.09.2021 № 2398/2439).</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4E351B">
        <w:rPr>
          <w:rFonts w:ascii="Times New Roman" w:hAnsi="Times New Roman" w:cs="Times New Roman"/>
          <w:sz w:val="28"/>
          <w:szCs w:val="28"/>
        </w:rPr>
        <w:t>19</w:t>
      </w:r>
      <w:r w:rsidR="004E351B" w:rsidRPr="004E351B">
        <w:rPr>
          <w:rFonts w:ascii="Times New Roman" w:hAnsi="Times New Roman" w:cs="Times New Roman"/>
          <w:sz w:val="28"/>
          <w:szCs w:val="28"/>
        </w:rPr>
        <w:t xml:space="preserve">. </w:t>
      </w:r>
      <w:r w:rsidR="004E351B" w:rsidRPr="004E351B">
        <w:rPr>
          <w:rFonts w:ascii="Times New Roman" w:eastAsia="Times New Roman" w:hAnsi="Times New Roman" w:cs="Times New Roman"/>
          <w:sz w:val="28"/>
          <w:szCs w:val="28"/>
        </w:rPr>
        <w:t>«</w:t>
      </w:r>
      <w:r w:rsidR="004E351B" w:rsidRPr="004E351B">
        <w:rPr>
          <w:rFonts w:ascii="Times New Roman" w:eastAsia="Andale Sans UI" w:hAnsi="Times New Roman" w:cs="Times New Roman"/>
          <w:bCs/>
          <w:iCs/>
          <w:kern w:val="3"/>
          <w:sz w:val="28"/>
          <w:szCs w:val="28"/>
          <w:lang w:bidi="en-US"/>
        </w:rPr>
        <w:t xml:space="preserve">Про внесення змін у додаток до рішення Київської міської ради </w:t>
      </w:r>
      <w:r w:rsidR="004E351B" w:rsidRPr="004E351B">
        <w:rPr>
          <w:rFonts w:ascii="Times New Roman" w:eastAsia="Andale Sans UI" w:hAnsi="Times New Roman" w:cs="Times New Roman"/>
          <w:sz w:val="28"/>
          <w:szCs w:val="28"/>
          <w:lang w:bidi="en-US"/>
        </w:rPr>
        <w:t>від 12.03.2020 № 235/8405 «Про затвердження списку присяжних Деснянського районного суду міста Києва» (</w:t>
      </w:r>
      <w:r w:rsidR="004E351B" w:rsidRPr="004E351B">
        <w:rPr>
          <w:rFonts w:ascii="Times New Roman" w:eastAsia="Andale Sans UI" w:hAnsi="Times New Roman" w:cs="Times New Roman"/>
          <w:kern w:val="3"/>
          <w:sz w:val="28"/>
          <w:szCs w:val="28"/>
          <w:lang w:bidi="en-US"/>
        </w:rPr>
        <w:t>рішення Київради від 04.11.2021 № 3151/3192).</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4E351B">
        <w:rPr>
          <w:rFonts w:ascii="Times New Roman" w:eastAsia="Calibri" w:hAnsi="Times New Roman" w:cs="Times New Roman"/>
          <w:sz w:val="28"/>
          <w:szCs w:val="28"/>
          <w:shd w:val="clear" w:color="auto" w:fill="FFFFFF"/>
        </w:rPr>
        <w:t>20</w:t>
      </w:r>
      <w:r w:rsidR="004E351B" w:rsidRPr="004E351B">
        <w:rPr>
          <w:rFonts w:ascii="Times New Roman" w:eastAsia="Calibri" w:hAnsi="Times New Roman" w:cs="Times New Roman"/>
          <w:sz w:val="28"/>
          <w:szCs w:val="28"/>
          <w:shd w:val="clear" w:color="auto" w:fill="FFFFFF"/>
        </w:rPr>
        <w:t xml:space="preserve">. </w:t>
      </w:r>
      <w:r w:rsidR="004E351B" w:rsidRPr="004E351B">
        <w:rPr>
          <w:rFonts w:ascii="Times New Roman" w:eastAsia="Times New Roman" w:hAnsi="Times New Roman" w:cs="Times New Roman"/>
          <w:sz w:val="28"/>
          <w:szCs w:val="28"/>
          <w:lang w:eastAsia="ru-RU"/>
        </w:rPr>
        <w:t>«Про внесення змін у додаток до рішення Київської міської ради від 12.03.2020 №</w:t>
      </w:r>
      <w:r w:rsidR="008A0177">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lang w:eastAsia="ru-RU"/>
        </w:rPr>
        <w:t xml:space="preserve">232/8402 «Про затвердження списку присяжних Шевченківського районного суду міста Києва» </w:t>
      </w:r>
      <w:r w:rsidR="004E351B" w:rsidRPr="004E351B">
        <w:rPr>
          <w:rFonts w:ascii="Times New Roman" w:eastAsia="Andale Sans UI" w:hAnsi="Times New Roman" w:cs="Times New Roman"/>
          <w:sz w:val="28"/>
          <w:szCs w:val="28"/>
          <w:lang w:bidi="en-US"/>
        </w:rPr>
        <w:t>(</w:t>
      </w:r>
      <w:r w:rsidR="004E351B" w:rsidRPr="004E351B">
        <w:rPr>
          <w:rFonts w:ascii="Times New Roman" w:eastAsia="Andale Sans UI" w:hAnsi="Times New Roman" w:cs="Times New Roman"/>
          <w:kern w:val="3"/>
          <w:sz w:val="28"/>
          <w:szCs w:val="28"/>
          <w:lang w:bidi="en-US"/>
        </w:rPr>
        <w:t>рішення Київради від 04.11.2021 № 3150/3191).</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21</w:t>
      </w:r>
      <w:r w:rsidR="004E351B" w:rsidRPr="004E351B">
        <w:rPr>
          <w:rFonts w:ascii="Times New Roman" w:eastAsia="Times New Roman" w:hAnsi="Times New Roman" w:cs="Times New Roman"/>
          <w:sz w:val="28"/>
          <w:szCs w:val="28"/>
          <w:lang w:eastAsia="ru-RU"/>
        </w:rPr>
        <w:t xml:space="preserve">. </w:t>
      </w:r>
      <w:r w:rsidR="004E351B" w:rsidRPr="004E351B">
        <w:rPr>
          <w:rFonts w:ascii="Times New Roman" w:eastAsia="Andale Sans UI" w:hAnsi="Times New Roman" w:cs="Times New Roman"/>
          <w:bCs/>
          <w:iCs/>
          <w:kern w:val="3"/>
          <w:sz w:val="28"/>
          <w:szCs w:val="28"/>
          <w:lang w:bidi="en-US"/>
        </w:rPr>
        <w:t>«Про внесення змін у додаток до рішення Київської міської ради від 07.07.2020 № 23/9102 «Про затвердження списку присяжних</w:t>
      </w:r>
      <w:r w:rsidR="004E351B" w:rsidRPr="004E351B">
        <w:rPr>
          <w:rFonts w:ascii="Times New Roman" w:eastAsia="Andale Sans UI" w:hAnsi="Times New Roman" w:cs="Times New Roman"/>
          <w:bCs/>
          <w:iCs/>
          <w:kern w:val="3"/>
          <w:sz w:val="28"/>
          <w:szCs w:val="28"/>
          <w:shd w:val="clear" w:color="auto" w:fill="FFFFFF"/>
          <w:lang w:bidi="en-US"/>
        </w:rPr>
        <w:t xml:space="preserve"> Святошинського  районного  суду міста Києва»</w:t>
      </w:r>
      <w:r w:rsidR="004E351B" w:rsidRPr="004E351B">
        <w:rPr>
          <w:rFonts w:ascii="Times New Roman" w:eastAsia="Andale Sans UI" w:hAnsi="Times New Roman" w:cs="Times New Roman"/>
          <w:sz w:val="28"/>
          <w:szCs w:val="28"/>
          <w:lang w:bidi="en-US"/>
        </w:rPr>
        <w:t xml:space="preserve"> (</w:t>
      </w:r>
      <w:r w:rsidR="004E351B" w:rsidRPr="004E351B">
        <w:rPr>
          <w:rFonts w:ascii="Times New Roman" w:eastAsia="Andale Sans UI" w:hAnsi="Times New Roman" w:cs="Times New Roman"/>
          <w:kern w:val="3"/>
          <w:sz w:val="28"/>
          <w:szCs w:val="28"/>
          <w:lang w:bidi="en-US"/>
        </w:rPr>
        <w:t>рішення Київради від 18.11.2021 № 3388/3429).</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22</w:t>
      </w:r>
      <w:r w:rsidR="004E351B" w:rsidRPr="004E351B">
        <w:rPr>
          <w:rFonts w:ascii="Times New Roman" w:eastAsia="Times New Roman" w:hAnsi="Times New Roman" w:cs="Times New Roman"/>
          <w:sz w:val="28"/>
          <w:szCs w:val="28"/>
          <w:lang w:eastAsia="ru-RU"/>
        </w:rPr>
        <w:t>. «</w:t>
      </w:r>
      <w:r w:rsidR="004E351B" w:rsidRPr="004E351B">
        <w:rPr>
          <w:rFonts w:ascii="Times New Roman" w:eastAsia="Andale Sans UI" w:hAnsi="Times New Roman" w:cs="Times New Roman"/>
          <w:bCs/>
          <w:iCs/>
          <w:kern w:val="3"/>
          <w:sz w:val="28"/>
          <w:szCs w:val="28"/>
          <w:lang w:bidi="en-US"/>
        </w:rPr>
        <w:t xml:space="preserve">Про виправлення технічної помилки у рішенні Київської міської ради від 08.07.2021 </w:t>
      </w:r>
      <w:r w:rsidR="004E351B" w:rsidRPr="004E351B">
        <w:rPr>
          <w:rFonts w:ascii="Times New Roman" w:hAnsi="Times New Roman" w:cs="Times New Roman"/>
          <w:color w:val="000000" w:themeColor="text1"/>
          <w:sz w:val="28"/>
          <w:szCs w:val="28"/>
        </w:rPr>
        <w:t>№</w:t>
      </w:r>
      <w:r w:rsidR="008A0177">
        <w:rPr>
          <w:rFonts w:ascii="Times New Roman" w:hAnsi="Times New Roman" w:cs="Times New Roman"/>
          <w:color w:val="000000" w:themeColor="text1"/>
          <w:sz w:val="28"/>
          <w:szCs w:val="28"/>
        </w:rPr>
        <w:t xml:space="preserve"> </w:t>
      </w:r>
      <w:r w:rsidR="004E351B" w:rsidRPr="004E351B">
        <w:rPr>
          <w:rFonts w:ascii="Times New Roman" w:hAnsi="Times New Roman" w:cs="Times New Roman"/>
          <w:color w:val="000000" w:themeColor="text1"/>
          <w:sz w:val="28"/>
          <w:szCs w:val="28"/>
        </w:rPr>
        <w:t>1586/1627 «</w:t>
      </w:r>
      <w:r w:rsidR="004E351B" w:rsidRPr="004E351B">
        <w:rPr>
          <w:rFonts w:ascii="Times New Roman" w:hAnsi="Times New Roman" w:cs="Times New Roman"/>
          <w:color w:val="000000" w:themeColor="text1"/>
          <w:sz w:val="28"/>
          <w:szCs w:val="28"/>
          <w:shd w:val="clear" w:color="auto" w:fill="FFFFFF"/>
        </w:rPr>
        <w:t>Про внесення змін у додаток до рішення Київської міської ради від 06.02.2020 № 3/8173 «Про затвердження списку присяжних Оболонського районного суду міста Києва»</w:t>
      </w:r>
      <w:r w:rsidR="004E351B" w:rsidRPr="004E351B">
        <w:rPr>
          <w:rFonts w:ascii="Times New Roman" w:eastAsia="Times New Roman" w:hAnsi="Times New Roman" w:cs="Times New Roman"/>
          <w:sz w:val="28"/>
          <w:szCs w:val="28"/>
          <w:lang w:eastAsia="ru-RU"/>
        </w:rPr>
        <w:t xml:space="preserve"> </w:t>
      </w:r>
      <w:r w:rsidR="004E351B" w:rsidRPr="004E351B">
        <w:rPr>
          <w:rFonts w:ascii="Times New Roman" w:eastAsia="Andale Sans UI" w:hAnsi="Times New Roman" w:cs="Times New Roman"/>
          <w:sz w:val="28"/>
          <w:szCs w:val="28"/>
          <w:lang w:bidi="en-US"/>
        </w:rPr>
        <w:t>(</w:t>
      </w:r>
      <w:r w:rsidR="004E351B" w:rsidRPr="004E351B">
        <w:rPr>
          <w:rFonts w:ascii="Times New Roman" w:eastAsia="Andale Sans UI" w:hAnsi="Times New Roman" w:cs="Times New Roman"/>
          <w:kern w:val="3"/>
          <w:sz w:val="28"/>
          <w:szCs w:val="28"/>
          <w:lang w:bidi="en-US"/>
        </w:rPr>
        <w:t>рішення Київради від 04.11.2021 №</w:t>
      </w:r>
      <w:r w:rsidR="008A0177" w:rsidRPr="008A0177">
        <w:rPr>
          <w:rFonts w:ascii="Times New Roman" w:eastAsia="Andale Sans UI" w:hAnsi="Times New Roman" w:cs="Times New Roman"/>
          <w:color w:val="FFFFFF" w:themeColor="background1"/>
          <w:kern w:val="3"/>
          <w:sz w:val="28"/>
          <w:szCs w:val="28"/>
          <w:lang w:bidi="en-US"/>
        </w:rPr>
        <w:t>_</w:t>
      </w:r>
      <w:r w:rsidR="004E351B" w:rsidRPr="004E351B">
        <w:rPr>
          <w:rFonts w:ascii="Times New Roman" w:eastAsia="Andale Sans UI" w:hAnsi="Times New Roman" w:cs="Times New Roman"/>
          <w:kern w:val="3"/>
          <w:sz w:val="28"/>
          <w:szCs w:val="28"/>
          <w:lang w:bidi="en-US"/>
        </w:rPr>
        <w:t>3149/3190).</w:t>
      </w:r>
    </w:p>
    <w:p w:rsidR="004E351B" w:rsidRPr="004E351B" w:rsidRDefault="00C0185C" w:rsidP="00A52ACA">
      <w:pPr>
        <w:spacing w:after="0"/>
        <w:jc w:val="both"/>
        <w:rPr>
          <w:rFonts w:ascii="Times New Roman" w:eastAsia="Andale Sans UI" w:hAnsi="Times New Roman" w:cs="Times New Roman"/>
          <w:kern w:val="3"/>
          <w:sz w:val="28"/>
          <w:szCs w:val="28"/>
          <w:lang w:bidi="en-US"/>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23</w:t>
      </w:r>
      <w:r w:rsidR="004E351B" w:rsidRPr="004E351B">
        <w:rPr>
          <w:rFonts w:ascii="Times New Roman" w:eastAsia="Times New Roman" w:hAnsi="Times New Roman" w:cs="Times New Roman"/>
          <w:sz w:val="28"/>
          <w:szCs w:val="28"/>
          <w:lang w:eastAsia="ru-RU"/>
        </w:rPr>
        <w:t xml:space="preserve">. </w:t>
      </w:r>
      <w:r w:rsidR="004E351B" w:rsidRPr="004E351B">
        <w:rPr>
          <w:rFonts w:ascii="Times New Roman" w:eastAsia="Times New Roman" w:hAnsi="Times New Roman" w:cs="Times New Roman"/>
          <w:sz w:val="28"/>
          <w:szCs w:val="28"/>
        </w:rPr>
        <w:t xml:space="preserve">«Про обрання представників громадськості </w:t>
      </w:r>
      <w:r w:rsidR="004E351B" w:rsidRPr="004E351B">
        <w:rPr>
          <w:rFonts w:ascii="Times New Roman" w:eastAsia="Andale Sans UI" w:hAnsi="Times New Roman" w:cs="Times New Roman"/>
          <w:sz w:val="28"/>
          <w:szCs w:val="28"/>
          <w:lang w:bidi="en-US"/>
        </w:rPr>
        <w:t>до складу поліцейської комісії Департаменту боротьби з наркозлочинністю Національної поліції України» (</w:t>
      </w:r>
      <w:r w:rsidR="004E351B" w:rsidRPr="004E351B">
        <w:rPr>
          <w:rFonts w:ascii="Times New Roman" w:eastAsia="Andale Sans UI" w:hAnsi="Times New Roman" w:cs="Times New Roman"/>
          <w:kern w:val="3"/>
          <w:sz w:val="28"/>
          <w:szCs w:val="28"/>
          <w:lang w:bidi="en-US"/>
        </w:rPr>
        <w:t>рішення від 18.11.2021 № 3390/3431).</w:t>
      </w:r>
    </w:p>
    <w:p w:rsidR="004E351B" w:rsidRPr="004C03C0" w:rsidRDefault="00C0185C" w:rsidP="00A52ACA">
      <w:pPr>
        <w:spacing w:after="0"/>
        <w:jc w:val="both"/>
        <w:rPr>
          <w:rFonts w:ascii="Times New Roman" w:hAnsi="Times New Roman" w:cs="Times New Roman"/>
          <w:sz w:val="28"/>
          <w:szCs w:val="28"/>
          <w:shd w:val="clear" w:color="auto" w:fill="FFFFFF"/>
        </w:rPr>
      </w:pPr>
      <w:r>
        <w:rPr>
          <w:rFonts w:ascii="Times New Roman" w:eastAsia="Andale Sans UI" w:hAnsi="Times New Roman" w:cs="Times New Roman"/>
          <w:kern w:val="3"/>
          <w:sz w:val="28"/>
          <w:szCs w:val="28"/>
          <w:lang w:bidi="en-US"/>
        </w:rPr>
        <w:t xml:space="preserve">         </w:t>
      </w:r>
      <w:r w:rsidR="004E351B">
        <w:rPr>
          <w:rFonts w:ascii="Times New Roman" w:eastAsia="Andale Sans UI" w:hAnsi="Times New Roman" w:cs="Times New Roman"/>
          <w:kern w:val="3"/>
          <w:sz w:val="28"/>
          <w:szCs w:val="28"/>
          <w:lang w:bidi="en-US"/>
        </w:rPr>
        <w:t>24</w:t>
      </w:r>
      <w:r w:rsidR="004E351B" w:rsidRPr="004E351B">
        <w:rPr>
          <w:rFonts w:ascii="Times New Roman" w:eastAsia="Andale Sans UI" w:hAnsi="Times New Roman" w:cs="Times New Roman"/>
          <w:kern w:val="3"/>
          <w:sz w:val="28"/>
          <w:szCs w:val="28"/>
          <w:lang w:bidi="en-US"/>
        </w:rPr>
        <w:t xml:space="preserve">. </w:t>
      </w:r>
      <w:r w:rsidR="004E351B" w:rsidRPr="004E351B">
        <w:rPr>
          <w:rFonts w:ascii="Times New Roman" w:hAnsi="Times New Roman" w:cs="Times New Roman"/>
          <w:sz w:val="28"/>
          <w:szCs w:val="28"/>
          <w:shd w:val="clear" w:color="auto" w:fill="FFFFFF"/>
        </w:rPr>
        <w:t>Про внесення змін у додаток до рішення Київської міської ради від 24.09.2020 № 460/9539 «Про затвердження списку присяжних Дніпровського районного суду міста Києва» (рішення Київради від 18.11.2021 № 3389/3430)</w:t>
      </w:r>
      <w:r w:rsidR="001512A5" w:rsidRPr="004C03C0">
        <w:rPr>
          <w:rFonts w:ascii="Times New Roman" w:hAnsi="Times New Roman" w:cs="Times New Roman"/>
          <w:sz w:val="28"/>
          <w:szCs w:val="28"/>
          <w:shd w:val="clear" w:color="auto" w:fill="FFFFFF"/>
        </w:rPr>
        <w:t>.</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eastAsia="Andale Sans UI" w:hAnsi="Times New Roman" w:cs="Times New Roman"/>
          <w:kern w:val="3"/>
          <w:sz w:val="28"/>
          <w:szCs w:val="28"/>
          <w:lang w:bidi="en-US"/>
        </w:rPr>
      </w:pPr>
      <w:r>
        <w:rPr>
          <w:rFonts w:ascii="Times New Roman" w:hAnsi="Times New Roman" w:cs="Times New Roman"/>
          <w:sz w:val="28"/>
          <w:szCs w:val="28"/>
          <w:shd w:val="clear" w:color="auto" w:fill="FFFFFF"/>
        </w:rPr>
        <w:t xml:space="preserve">         </w:t>
      </w:r>
      <w:r w:rsidR="004E351B">
        <w:rPr>
          <w:rFonts w:ascii="Times New Roman" w:hAnsi="Times New Roman" w:cs="Times New Roman"/>
          <w:sz w:val="28"/>
          <w:szCs w:val="28"/>
          <w:shd w:val="clear" w:color="auto" w:fill="FFFFFF"/>
        </w:rPr>
        <w:t>25</w:t>
      </w:r>
      <w:r w:rsidR="004E351B" w:rsidRPr="004E351B">
        <w:rPr>
          <w:rFonts w:ascii="Times New Roman" w:hAnsi="Times New Roman" w:cs="Times New Roman"/>
          <w:sz w:val="28"/>
          <w:szCs w:val="28"/>
          <w:shd w:val="clear" w:color="auto" w:fill="FFFFFF"/>
        </w:rPr>
        <w:t xml:space="preserve">. </w:t>
      </w:r>
      <w:r w:rsidR="004E351B" w:rsidRPr="004E351B">
        <w:rPr>
          <w:rFonts w:ascii="Times New Roman" w:hAnsi="Times New Roman" w:cs="Times New Roman"/>
          <w:color w:val="000000" w:themeColor="text1"/>
          <w:sz w:val="28"/>
          <w:szCs w:val="28"/>
        </w:rPr>
        <w:t>«</w:t>
      </w:r>
      <w:r w:rsidR="004E351B" w:rsidRPr="004E351B">
        <w:rPr>
          <w:rFonts w:ascii="Times New Roman" w:hAnsi="Times New Roman" w:cs="Times New Roman"/>
          <w:color w:val="000000" w:themeColor="text1"/>
          <w:sz w:val="28"/>
          <w:szCs w:val="28"/>
          <w:shd w:val="clear" w:color="auto" w:fill="FFFFFF"/>
        </w:rPr>
        <w:t>Про внесення змін у додаток до рішення Київської міської ради від 06.02.2020 № 3/8173 «Про затвердження списку присяжних Оболонського районного суду міста Києва»</w:t>
      </w:r>
      <w:r w:rsidR="004E351B" w:rsidRPr="004E351B">
        <w:rPr>
          <w:rFonts w:ascii="Times New Roman" w:eastAsia="Times New Roman" w:hAnsi="Times New Roman" w:cs="Times New Roman"/>
          <w:sz w:val="28"/>
          <w:szCs w:val="28"/>
          <w:lang w:eastAsia="ru-RU"/>
        </w:rPr>
        <w:t xml:space="preserve"> </w:t>
      </w:r>
      <w:r w:rsidR="004E351B" w:rsidRPr="004E351B">
        <w:rPr>
          <w:rFonts w:ascii="Times New Roman" w:eastAsia="Andale Sans UI" w:hAnsi="Times New Roman" w:cs="Times New Roman"/>
          <w:sz w:val="28"/>
          <w:szCs w:val="28"/>
          <w:lang w:bidi="en-US"/>
        </w:rPr>
        <w:t>(</w:t>
      </w:r>
      <w:r w:rsidR="004E351B" w:rsidRPr="004E351B">
        <w:rPr>
          <w:rFonts w:ascii="Times New Roman" w:eastAsia="Andale Sans UI" w:hAnsi="Times New Roman" w:cs="Times New Roman"/>
          <w:kern w:val="3"/>
          <w:sz w:val="28"/>
          <w:szCs w:val="28"/>
          <w:lang w:bidi="en-US"/>
        </w:rPr>
        <w:t>рішення Київради від 18.11.2021 № 3387/3428).</w:t>
      </w:r>
    </w:p>
    <w:p w:rsidR="004E351B" w:rsidRPr="004E351B" w:rsidRDefault="00C0185C" w:rsidP="00A52ACA">
      <w:pPr>
        <w:shd w:val="clear" w:color="auto" w:fill="FFFFFF"/>
        <w:tabs>
          <w:tab w:val="left" w:pos="567"/>
          <w:tab w:val="left" w:pos="851"/>
          <w:tab w:val="left" w:pos="993"/>
        </w:tabs>
        <w:spacing w:after="0"/>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51B">
        <w:rPr>
          <w:rFonts w:ascii="Times New Roman" w:eastAsia="Times New Roman" w:hAnsi="Times New Roman" w:cs="Times New Roman"/>
          <w:sz w:val="28"/>
          <w:szCs w:val="28"/>
          <w:lang w:eastAsia="ru-RU"/>
        </w:rPr>
        <w:t>26</w:t>
      </w:r>
      <w:r w:rsidR="004E351B" w:rsidRPr="004E351B">
        <w:rPr>
          <w:rFonts w:ascii="Times New Roman" w:eastAsia="Times New Roman" w:hAnsi="Times New Roman" w:cs="Times New Roman"/>
          <w:sz w:val="28"/>
          <w:szCs w:val="28"/>
          <w:lang w:eastAsia="ru-RU"/>
        </w:rPr>
        <w:t>. «Про внесення змін у додаток до рішення Київської міської ради від 12.03.2020 № 235/8405 «Про затвердження списку присяжних Деснянського  районного  суду міста Києва» (№ 08/231-4464/ПР від 14.12.2021)</w:t>
      </w:r>
    </w:p>
    <w:p w:rsidR="00CA7871" w:rsidRPr="004E351B" w:rsidRDefault="00C0185C" w:rsidP="00A52ACA">
      <w:pPr>
        <w:shd w:val="clear" w:color="auto" w:fill="FFFFFF"/>
        <w:tabs>
          <w:tab w:val="left" w:pos="567"/>
          <w:tab w:val="left" w:pos="851"/>
          <w:tab w:val="left" w:pos="993"/>
        </w:tabs>
        <w:spacing w:after="0"/>
        <w:ind w:right="-142"/>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bCs/>
          <w:iCs/>
          <w:kern w:val="3"/>
          <w:sz w:val="28"/>
          <w:szCs w:val="28"/>
          <w:lang w:bidi="en-US"/>
        </w:rPr>
        <w:t xml:space="preserve">         </w:t>
      </w:r>
      <w:r w:rsidR="004E351B">
        <w:rPr>
          <w:rFonts w:ascii="Times New Roman" w:eastAsia="Andale Sans UI" w:hAnsi="Times New Roman" w:cs="Times New Roman"/>
          <w:bCs/>
          <w:iCs/>
          <w:kern w:val="3"/>
          <w:sz w:val="28"/>
          <w:szCs w:val="28"/>
          <w:lang w:bidi="en-US"/>
        </w:rPr>
        <w:t>27</w:t>
      </w:r>
      <w:r w:rsidR="004E351B" w:rsidRPr="004E351B">
        <w:rPr>
          <w:rFonts w:ascii="Times New Roman" w:eastAsia="Andale Sans UI" w:hAnsi="Times New Roman" w:cs="Times New Roman"/>
          <w:bCs/>
          <w:iCs/>
          <w:kern w:val="3"/>
          <w:sz w:val="28"/>
          <w:szCs w:val="28"/>
          <w:lang w:bidi="en-US"/>
        </w:rPr>
        <w:t>. «Про внесення змін у додаток до рішення Київської міської ради від 12.03.2020 №</w:t>
      </w:r>
      <w:r w:rsidR="008A0177">
        <w:rPr>
          <w:rFonts w:ascii="Times New Roman" w:eastAsia="Andale Sans UI" w:hAnsi="Times New Roman" w:cs="Times New Roman"/>
          <w:bCs/>
          <w:iCs/>
          <w:kern w:val="3"/>
          <w:sz w:val="28"/>
          <w:szCs w:val="28"/>
          <w:lang w:bidi="en-US"/>
        </w:rPr>
        <w:t xml:space="preserve"> </w:t>
      </w:r>
      <w:r w:rsidR="004E351B" w:rsidRPr="004E351B">
        <w:rPr>
          <w:rFonts w:ascii="Times New Roman" w:eastAsia="Andale Sans UI" w:hAnsi="Times New Roman" w:cs="Times New Roman"/>
          <w:bCs/>
          <w:iCs/>
          <w:kern w:val="3"/>
          <w:sz w:val="28"/>
          <w:szCs w:val="28"/>
          <w:lang w:bidi="en-US"/>
        </w:rPr>
        <w:t xml:space="preserve">232/8402 «Про затвердження списку присяжних </w:t>
      </w:r>
      <w:r w:rsidR="004E351B" w:rsidRPr="004E351B">
        <w:rPr>
          <w:rFonts w:ascii="Times New Roman" w:eastAsia="Andale Sans UI" w:hAnsi="Times New Roman" w:cs="Times New Roman"/>
          <w:bCs/>
          <w:iCs/>
          <w:kern w:val="3"/>
          <w:sz w:val="28"/>
          <w:szCs w:val="28"/>
          <w:shd w:val="clear" w:color="auto" w:fill="FFFFFF"/>
          <w:lang w:bidi="en-US"/>
        </w:rPr>
        <w:t>Шевченківського  районного  суду міста Києва» (№ 08/231-4492/ПР від 16.12.2021).</w:t>
      </w:r>
    </w:p>
    <w:p w:rsidR="004C03C0" w:rsidRDefault="00140C30" w:rsidP="00A52ACA">
      <w:pPr>
        <w:tabs>
          <w:tab w:val="left" w:pos="851"/>
        </w:tabs>
        <w:spacing w:after="0" w:line="240" w:lineRule="auto"/>
        <w:ind w:firstLine="567"/>
        <w:jc w:val="both"/>
        <w:rPr>
          <w:rFonts w:ascii="Times New Roman" w:eastAsia="Andale Sans UI" w:hAnsi="Times New Roman" w:cs="Calibri"/>
          <w:color w:val="000000"/>
          <w:kern w:val="3"/>
          <w:sz w:val="28"/>
          <w:szCs w:val="28"/>
          <w:lang w:eastAsia="uk-UA" w:bidi="en-US"/>
        </w:rPr>
      </w:pPr>
      <w:r>
        <w:rPr>
          <w:rFonts w:ascii="Times New Roman" w:eastAsia="Andale Sans UI" w:hAnsi="Times New Roman" w:cs="Calibri"/>
          <w:color w:val="000000"/>
          <w:kern w:val="3"/>
          <w:sz w:val="28"/>
          <w:szCs w:val="28"/>
          <w:lang w:eastAsia="uk-UA" w:bidi="en-US"/>
        </w:rPr>
        <w:t>Окрім того, п</w:t>
      </w:r>
      <w:r w:rsidR="004C03C0">
        <w:rPr>
          <w:rFonts w:ascii="Times New Roman" w:eastAsia="Andale Sans UI" w:hAnsi="Times New Roman" w:cs="Calibri"/>
          <w:color w:val="000000"/>
          <w:kern w:val="3"/>
          <w:sz w:val="28"/>
          <w:szCs w:val="28"/>
          <w:lang w:eastAsia="uk-UA" w:bidi="en-US"/>
        </w:rPr>
        <w:t>остійна комісія брала активну</w:t>
      </w:r>
      <w:r w:rsidR="008A0177">
        <w:rPr>
          <w:rFonts w:ascii="Times New Roman" w:eastAsia="Andale Sans UI" w:hAnsi="Times New Roman" w:cs="Calibri"/>
          <w:color w:val="000000"/>
          <w:kern w:val="3"/>
          <w:sz w:val="28"/>
          <w:szCs w:val="28"/>
          <w:lang w:eastAsia="uk-UA" w:bidi="en-US"/>
        </w:rPr>
        <w:t xml:space="preserve"> участь</w:t>
      </w:r>
      <w:r w:rsidR="004C03C0">
        <w:rPr>
          <w:rFonts w:ascii="Times New Roman" w:eastAsia="Andale Sans UI" w:hAnsi="Times New Roman" w:cs="Calibri"/>
          <w:color w:val="000000"/>
          <w:kern w:val="3"/>
          <w:sz w:val="28"/>
          <w:szCs w:val="28"/>
          <w:lang w:eastAsia="uk-UA" w:bidi="en-US"/>
        </w:rPr>
        <w:t xml:space="preserve"> в розробці таких нормативно-правових актів, що мали особливо важливе значення для </w:t>
      </w:r>
      <w:r w:rsidR="00922DE5">
        <w:rPr>
          <w:rFonts w:ascii="Times New Roman" w:eastAsia="Andale Sans UI" w:hAnsi="Times New Roman" w:cs="Calibri"/>
          <w:color w:val="000000"/>
          <w:kern w:val="3"/>
          <w:sz w:val="28"/>
          <w:szCs w:val="28"/>
          <w:lang w:eastAsia="uk-UA" w:bidi="en-US"/>
        </w:rPr>
        <w:t xml:space="preserve">життєдіяльності </w:t>
      </w:r>
      <w:r w:rsidR="004C03C0">
        <w:rPr>
          <w:rFonts w:ascii="Times New Roman" w:eastAsia="Andale Sans UI" w:hAnsi="Times New Roman" w:cs="Calibri"/>
          <w:color w:val="000000"/>
          <w:kern w:val="3"/>
          <w:sz w:val="28"/>
          <w:szCs w:val="28"/>
          <w:lang w:eastAsia="uk-UA" w:bidi="en-US"/>
        </w:rPr>
        <w:t>міста</w:t>
      </w:r>
      <w:r w:rsidR="00922DE5">
        <w:rPr>
          <w:rFonts w:ascii="Times New Roman" w:eastAsia="Andale Sans UI" w:hAnsi="Times New Roman" w:cs="Calibri"/>
          <w:color w:val="000000"/>
          <w:kern w:val="3"/>
          <w:sz w:val="28"/>
          <w:szCs w:val="28"/>
          <w:lang w:eastAsia="uk-UA" w:bidi="en-US"/>
        </w:rPr>
        <w:t xml:space="preserve"> Києва</w:t>
      </w:r>
      <w:r w:rsidR="004C03C0">
        <w:rPr>
          <w:rFonts w:ascii="Times New Roman" w:eastAsia="Andale Sans UI" w:hAnsi="Times New Roman" w:cs="Calibri"/>
          <w:color w:val="000000"/>
          <w:kern w:val="3"/>
          <w:sz w:val="28"/>
          <w:szCs w:val="28"/>
          <w:lang w:eastAsia="uk-UA" w:bidi="en-US"/>
        </w:rPr>
        <w:t>:</w:t>
      </w:r>
    </w:p>
    <w:p w:rsidR="004C03C0" w:rsidRPr="004E351B" w:rsidRDefault="004C03C0" w:rsidP="004C03C0">
      <w:pPr>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1</w:t>
      </w:r>
      <w:r w:rsidRPr="004E351B">
        <w:rPr>
          <w:rFonts w:ascii="Times New Roman" w:eastAsia="Times New Roman" w:hAnsi="Times New Roman" w:cs="Times New Roman"/>
          <w:sz w:val="28"/>
          <w:szCs w:val="28"/>
          <w:lang w:eastAsia="ru-RU"/>
        </w:rPr>
        <w:t>. «</w:t>
      </w:r>
      <w:r w:rsidRPr="004E351B">
        <w:rPr>
          <w:rFonts w:ascii="Times New Roman" w:hAnsi="Times New Roman" w:cs="Times New Roman"/>
          <w:sz w:val="28"/>
          <w:szCs w:val="28"/>
          <w:shd w:val="clear" w:color="auto" w:fill="FFFFFF"/>
        </w:rPr>
        <w:t>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 (рішення Київради від 22.04.2021 № 572/613).</w:t>
      </w:r>
    </w:p>
    <w:p w:rsidR="004C03C0" w:rsidRPr="004E351B" w:rsidRDefault="004C03C0" w:rsidP="004C03C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w:t>
      </w:r>
      <w:r w:rsidRPr="004E351B">
        <w:rPr>
          <w:rFonts w:ascii="Times New Roman" w:hAnsi="Times New Roman" w:cs="Times New Roman"/>
          <w:sz w:val="28"/>
          <w:szCs w:val="28"/>
          <w:shd w:val="clear" w:color="auto" w:fill="FFFFFF"/>
        </w:rPr>
        <w:t>.</w:t>
      </w:r>
      <w:r w:rsidRPr="004E351B">
        <w:rPr>
          <w:rFonts w:ascii="Times New Roman" w:hAnsi="Times New Roman" w:cs="Times New Roman"/>
          <w:i/>
          <w:sz w:val="28"/>
          <w:szCs w:val="28"/>
          <w:shd w:val="clear" w:color="auto" w:fill="FFFFFF"/>
        </w:rPr>
        <w:t xml:space="preserve"> </w:t>
      </w:r>
      <w:r w:rsidRPr="004E351B">
        <w:rPr>
          <w:rFonts w:ascii="Times New Roman" w:eastAsia="Times New Roman" w:hAnsi="Times New Roman" w:cs="Times New Roman"/>
          <w:sz w:val="28"/>
          <w:szCs w:val="28"/>
          <w:lang w:eastAsia="ru-RU"/>
        </w:rPr>
        <w:t xml:space="preserve">«Про адміністративну комісію при виконавчому органі Київської міської ради (Київській міській державній адміністрації)» </w:t>
      </w:r>
      <w:r w:rsidRPr="004E351B">
        <w:rPr>
          <w:rFonts w:ascii="Times New Roman" w:hAnsi="Times New Roman" w:cs="Times New Roman"/>
          <w:sz w:val="28"/>
          <w:szCs w:val="28"/>
          <w:shd w:val="clear" w:color="auto" w:fill="FFFFFF"/>
        </w:rPr>
        <w:t>(рішення Київради від 23.09.2021 № 2381/2422).</w:t>
      </w:r>
    </w:p>
    <w:p w:rsidR="004C03C0" w:rsidRPr="004E351B" w:rsidRDefault="004C03C0" w:rsidP="004C03C0">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3</w:t>
      </w:r>
      <w:r w:rsidRPr="004E351B">
        <w:rPr>
          <w:rFonts w:ascii="Times New Roman" w:eastAsia="Calibri" w:hAnsi="Times New Roman" w:cs="Times New Roman"/>
          <w:sz w:val="28"/>
          <w:szCs w:val="28"/>
          <w:shd w:val="clear" w:color="auto" w:fill="FFFFFF"/>
        </w:rPr>
        <w:t>. «Про затвердження змін до рішення Київської міської ради від 20 грудня 2018 року № 479/6530 «Про затвердження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2019 - 2021 роки</w:t>
      </w:r>
      <w:r w:rsidRPr="00454501">
        <w:rPr>
          <w:rFonts w:ascii="Times New Roman" w:eastAsia="Calibri" w:hAnsi="Times New Roman" w:cs="Times New Roman"/>
          <w:sz w:val="28"/>
          <w:szCs w:val="28"/>
          <w:shd w:val="clear" w:color="auto" w:fill="FFFFFF"/>
        </w:rPr>
        <w:t>»</w:t>
      </w:r>
      <w:r w:rsidRPr="004E351B">
        <w:rPr>
          <w:rFonts w:ascii="Times New Roman" w:eastAsia="Calibri" w:hAnsi="Times New Roman" w:cs="Times New Roman"/>
          <w:sz w:val="28"/>
          <w:szCs w:val="28"/>
          <w:shd w:val="clear" w:color="auto" w:fill="FFFFFF"/>
        </w:rPr>
        <w:t xml:space="preserve"> (рішення Київради від 08.07.2021 № 1582/1623).</w:t>
      </w:r>
    </w:p>
    <w:p w:rsidR="004C03C0" w:rsidRPr="00454501" w:rsidRDefault="004C03C0" w:rsidP="004C03C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4</w:t>
      </w:r>
      <w:r w:rsidRPr="0045450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«Про внесення змін до </w:t>
      </w:r>
      <w:r w:rsidRPr="00454501">
        <w:rPr>
          <w:rFonts w:ascii="Times New Roman" w:hAnsi="Times New Roman" w:cs="Times New Roman"/>
          <w:sz w:val="28"/>
          <w:szCs w:val="28"/>
          <w:shd w:val="clear" w:color="auto" w:fill="FFFFFF"/>
        </w:rPr>
        <w:t>Положення про комплексну систему відеоспостереження міста Києва, затвердженого рішенням Київської міської ради від 05 липня 2018 року №</w:t>
      </w:r>
      <w:r w:rsidR="008A0177">
        <w:rPr>
          <w:rFonts w:ascii="Times New Roman" w:hAnsi="Times New Roman" w:cs="Times New Roman"/>
          <w:sz w:val="28"/>
          <w:szCs w:val="28"/>
          <w:shd w:val="clear" w:color="auto" w:fill="FFFFFF"/>
        </w:rPr>
        <w:t xml:space="preserve"> </w:t>
      </w:r>
      <w:r w:rsidRPr="00454501">
        <w:rPr>
          <w:rFonts w:ascii="Times New Roman" w:hAnsi="Times New Roman" w:cs="Times New Roman"/>
          <w:sz w:val="28"/>
          <w:szCs w:val="28"/>
          <w:shd w:val="clear" w:color="auto" w:fill="FFFFFF"/>
        </w:rPr>
        <w:t>1195/5259» (№ 08/231-2070/ПР від 14.06.2021)</w:t>
      </w:r>
    </w:p>
    <w:p w:rsidR="004C03C0" w:rsidRPr="004E351B" w:rsidRDefault="004C03C0" w:rsidP="004C03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4E351B">
        <w:rPr>
          <w:rFonts w:ascii="Times New Roman" w:eastAsia="Times New Roman" w:hAnsi="Times New Roman" w:cs="Times New Roman"/>
          <w:sz w:val="28"/>
          <w:szCs w:val="28"/>
          <w:lang w:eastAsia="ru-RU"/>
        </w:rPr>
        <w:t>. «Про затвердження міської цільової програми профілактики та протидії злочинності в місті Києві «Безпечна столиця» на 2022-2024 роки» (08/231-3482/ПР від 21.09.2021).</w:t>
      </w:r>
    </w:p>
    <w:p w:rsidR="004C03C0" w:rsidRPr="00460793" w:rsidRDefault="004C03C0" w:rsidP="004607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Pr="00454501">
        <w:rPr>
          <w:rFonts w:ascii="Times New Roman" w:eastAsia="Times New Roman" w:hAnsi="Times New Roman" w:cs="Times New Roman"/>
          <w:sz w:val="28"/>
          <w:szCs w:val="28"/>
          <w:lang w:eastAsia="ru-RU"/>
        </w:rPr>
        <w:t>. «Про внесення змін до міської цільової програми профілактики та протидії злочинності в місті Києві «Безпечна столиця» на 2019-2021 роки» (08/231-4078/ПР від 10.11.2021)</w:t>
      </w:r>
      <w:r>
        <w:rPr>
          <w:rFonts w:ascii="Times New Roman" w:eastAsia="Times New Roman" w:hAnsi="Times New Roman" w:cs="Times New Roman"/>
          <w:sz w:val="28"/>
          <w:szCs w:val="28"/>
          <w:lang w:eastAsia="ru-RU"/>
        </w:rPr>
        <w:t>.</w:t>
      </w:r>
    </w:p>
    <w:p w:rsidR="00CA7871" w:rsidRDefault="004C03C0" w:rsidP="004C03C0">
      <w:pPr>
        <w:tabs>
          <w:tab w:val="left" w:pos="851"/>
        </w:tabs>
        <w:spacing w:after="0" w:line="240" w:lineRule="auto"/>
        <w:jc w:val="both"/>
        <w:rPr>
          <w:rFonts w:ascii="Times New Roman" w:eastAsia="Andale Sans UI" w:hAnsi="Times New Roman" w:cs="Calibri"/>
          <w:color w:val="000000"/>
          <w:kern w:val="3"/>
          <w:sz w:val="28"/>
          <w:szCs w:val="28"/>
          <w:lang w:eastAsia="uk-UA" w:bidi="en-US"/>
        </w:rPr>
      </w:pPr>
      <w:r>
        <w:t xml:space="preserve">        </w:t>
      </w:r>
      <w:r w:rsidR="00460793">
        <w:t xml:space="preserve">    </w:t>
      </w:r>
      <w:r w:rsidR="00CA7871">
        <w:rPr>
          <w:rFonts w:ascii="Times New Roman" w:eastAsia="Andale Sans UI" w:hAnsi="Times New Roman" w:cs="Calibri"/>
          <w:color w:val="000000"/>
          <w:kern w:val="3"/>
          <w:sz w:val="28"/>
          <w:szCs w:val="28"/>
          <w:lang w:eastAsia="uk-UA" w:bidi="en-US"/>
        </w:rPr>
        <w:t>Протягом звітного періоду постійна комісія д</w:t>
      </w:r>
      <w:r w:rsidR="00140C30">
        <w:rPr>
          <w:rFonts w:ascii="Times New Roman" w:eastAsia="Andale Sans UI" w:hAnsi="Times New Roman" w:cs="Calibri"/>
          <w:color w:val="000000"/>
          <w:kern w:val="3"/>
          <w:sz w:val="28"/>
          <w:szCs w:val="28"/>
          <w:lang w:eastAsia="uk-UA" w:bidi="en-US"/>
        </w:rPr>
        <w:t>етально проаналізувала та опрацювала 65</w:t>
      </w:r>
      <w:r>
        <w:rPr>
          <w:rFonts w:ascii="Times New Roman" w:eastAsia="Andale Sans UI" w:hAnsi="Times New Roman" w:cs="Calibri"/>
          <w:color w:val="000000"/>
          <w:kern w:val="3"/>
          <w:sz w:val="28"/>
          <w:szCs w:val="28"/>
          <w:lang w:eastAsia="uk-UA" w:bidi="en-US"/>
        </w:rPr>
        <w:t xml:space="preserve"> </w:t>
      </w:r>
      <w:r w:rsidR="00140C30">
        <w:rPr>
          <w:rFonts w:ascii="Times New Roman" w:eastAsia="Andale Sans UI" w:hAnsi="Times New Roman" w:cs="Calibri"/>
          <w:color w:val="000000"/>
          <w:kern w:val="3"/>
          <w:sz w:val="28"/>
          <w:szCs w:val="28"/>
          <w:lang w:eastAsia="uk-UA" w:bidi="en-US"/>
        </w:rPr>
        <w:t>проєків</w:t>
      </w:r>
      <w:r w:rsidR="00CA7871" w:rsidRPr="004C03C0">
        <w:rPr>
          <w:rFonts w:ascii="Times New Roman" w:eastAsia="Andale Sans UI" w:hAnsi="Times New Roman" w:cs="Calibri"/>
          <w:color w:val="000000"/>
          <w:kern w:val="3"/>
          <w:sz w:val="28"/>
          <w:szCs w:val="28"/>
          <w:lang w:eastAsia="uk-UA" w:bidi="en-US"/>
        </w:rPr>
        <w:t xml:space="preserve"> рішень Київс</w:t>
      </w:r>
      <w:r w:rsidR="007F7F9A">
        <w:rPr>
          <w:rFonts w:ascii="Times New Roman" w:eastAsia="Andale Sans UI" w:hAnsi="Times New Roman" w:cs="Calibri"/>
          <w:color w:val="000000"/>
          <w:kern w:val="3"/>
          <w:sz w:val="28"/>
          <w:szCs w:val="28"/>
          <w:lang w:eastAsia="uk-UA" w:bidi="en-US"/>
        </w:rPr>
        <w:t>ької міської ради, які надійшли</w:t>
      </w:r>
      <w:r w:rsidR="00140C30">
        <w:rPr>
          <w:rFonts w:ascii="Times New Roman" w:eastAsia="Andale Sans UI" w:hAnsi="Times New Roman" w:cs="Calibri"/>
          <w:color w:val="000000"/>
          <w:kern w:val="3"/>
          <w:sz w:val="28"/>
          <w:szCs w:val="28"/>
          <w:lang w:eastAsia="uk-UA" w:bidi="en-US"/>
        </w:rPr>
        <w:t xml:space="preserve"> на розгляд.</w:t>
      </w:r>
    </w:p>
    <w:p w:rsidR="00CA7871" w:rsidRDefault="00CA7871" w:rsidP="004E351B">
      <w:pPr>
        <w:spacing w:after="0" w:line="240" w:lineRule="auto"/>
        <w:ind w:firstLine="567"/>
        <w:jc w:val="both"/>
        <w:rPr>
          <w:rFonts w:ascii="Times New Roman" w:hAnsi="Times New Roman" w:cs="Times New Roman"/>
          <w:sz w:val="28"/>
          <w:szCs w:val="28"/>
        </w:rPr>
      </w:pPr>
      <w:r w:rsidRPr="002F50BF">
        <w:rPr>
          <w:rFonts w:ascii="Times New Roman" w:hAnsi="Times New Roman" w:cs="Times New Roman"/>
          <w:sz w:val="28"/>
          <w:szCs w:val="28"/>
        </w:rPr>
        <w:t xml:space="preserve">Протягом звітного періоду до постійної комісії </w:t>
      </w:r>
      <w:r w:rsidR="00A52ACA">
        <w:rPr>
          <w:rFonts w:ascii="Times New Roman" w:hAnsi="Times New Roman" w:cs="Times New Roman"/>
          <w:sz w:val="28"/>
          <w:szCs w:val="28"/>
        </w:rPr>
        <w:t xml:space="preserve">на розгляд </w:t>
      </w:r>
      <w:r w:rsidR="00531FA8">
        <w:rPr>
          <w:rFonts w:ascii="Times New Roman" w:hAnsi="Times New Roman" w:cs="Times New Roman"/>
          <w:sz w:val="28"/>
          <w:szCs w:val="28"/>
        </w:rPr>
        <w:t>надійшло</w:t>
      </w:r>
      <w:r w:rsidRPr="002F50BF">
        <w:rPr>
          <w:rFonts w:ascii="Times New Roman" w:hAnsi="Times New Roman" w:cs="Times New Roman"/>
          <w:sz w:val="28"/>
          <w:szCs w:val="28"/>
        </w:rPr>
        <w:t xml:space="preserve"> </w:t>
      </w:r>
      <w:r w:rsidR="00531FA8">
        <w:rPr>
          <w:rFonts w:ascii="Times New Roman" w:hAnsi="Times New Roman" w:cs="Times New Roman"/>
          <w:sz w:val="28"/>
          <w:szCs w:val="28"/>
        </w:rPr>
        <w:t>121</w:t>
      </w:r>
      <w:r w:rsidR="00FB090B">
        <w:rPr>
          <w:rFonts w:ascii="Times New Roman" w:hAnsi="Times New Roman" w:cs="Times New Roman"/>
          <w:sz w:val="28"/>
          <w:szCs w:val="28"/>
        </w:rPr>
        <w:t>5</w:t>
      </w:r>
      <w:r w:rsidR="00C94370">
        <w:rPr>
          <w:rFonts w:ascii="Times New Roman" w:hAnsi="Times New Roman" w:cs="Times New Roman"/>
          <w:sz w:val="28"/>
          <w:szCs w:val="28"/>
        </w:rPr>
        <w:t xml:space="preserve"> </w:t>
      </w:r>
      <w:r w:rsidR="00531FA8">
        <w:rPr>
          <w:rFonts w:ascii="Times New Roman" w:hAnsi="Times New Roman" w:cs="Times New Roman"/>
          <w:sz w:val="28"/>
          <w:szCs w:val="28"/>
        </w:rPr>
        <w:t>вхідних листів</w:t>
      </w:r>
      <w:r w:rsidR="00FB090B">
        <w:rPr>
          <w:rFonts w:ascii="Times New Roman" w:hAnsi="Times New Roman" w:cs="Times New Roman"/>
          <w:sz w:val="28"/>
          <w:szCs w:val="28"/>
        </w:rPr>
        <w:t>. Підготовлено 648</w:t>
      </w:r>
      <w:r w:rsidRPr="00EE494F">
        <w:rPr>
          <w:rFonts w:ascii="Times New Roman" w:hAnsi="Times New Roman" w:cs="Times New Roman"/>
          <w:sz w:val="28"/>
          <w:szCs w:val="28"/>
        </w:rPr>
        <w:t xml:space="preserve"> </w:t>
      </w:r>
      <w:r w:rsidR="00531FA8">
        <w:rPr>
          <w:rFonts w:ascii="Times New Roman" w:hAnsi="Times New Roman" w:cs="Times New Roman"/>
          <w:sz w:val="28"/>
          <w:szCs w:val="28"/>
        </w:rPr>
        <w:t xml:space="preserve">вихідних </w:t>
      </w:r>
      <w:r w:rsidRPr="00EE494F">
        <w:rPr>
          <w:rFonts w:ascii="Times New Roman" w:hAnsi="Times New Roman" w:cs="Times New Roman"/>
          <w:sz w:val="28"/>
          <w:szCs w:val="28"/>
        </w:rPr>
        <w:t>листів</w:t>
      </w:r>
      <w:r w:rsidRPr="002F50BF">
        <w:rPr>
          <w:rFonts w:ascii="Times New Roman" w:hAnsi="Times New Roman" w:cs="Times New Roman"/>
          <w:sz w:val="28"/>
          <w:szCs w:val="28"/>
        </w:rPr>
        <w:t>, включаючи відповіді на звернення, скарги, запити на інформацію фізичних і юридичних осіб; листування з державними органами, органами місцевого самоврядування та їх посадовими особами, керівниками підприємств, установ та організацій, розташованих на території м. Києва, в тому числі на виконання рішень прийнятих на засіданнях постійної комісії, а також з питань, що належать д</w:t>
      </w:r>
      <w:r w:rsidR="008A0177">
        <w:rPr>
          <w:rFonts w:ascii="Times New Roman" w:hAnsi="Times New Roman" w:cs="Times New Roman"/>
          <w:sz w:val="28"/>
          <w:szCs w:val="28"/>
        </w:rPr>
        <w:t>о компетенції постійної комісії.</w:t>
      </w:r>
    </w:p>
    <w:p w:rsidR="00677BBB" w:rsidRPr="002D16CA" w:rsidRDefault="001512A5" w:rsidP="002D16CA">
      <w:pPr>
        <w:spacing w:after="0" w:line="240" w:lineRule="auto"/>
        <w:ind w:left="34"/>
        <w:jc w:val="both"/>
        <w:rPr>
          <w:rFonts w:ascii="Times New Roman" w:hAnsi="Times New Roman" w:cs="Times New Roman"/>
        </w:rPr>
      </w:pPr>
      <w:r>
        <w:rPr>
          <w:rFonts w:ascii="Times New Roman" w:eastAsia="Calibri" w:hAnsi="Times New Roman" w:cs="Times New Roman"/>
          <w:bCs/>
          <w:sz w:val="28"/>
          <w:szCs w:val="28"/>
        </w:rPr>
        <w:t>Постійна комісія</w:t>
      </w:r>
      <w:r w:rsidR="00593C33">
        <w:rPr>
          <w:rFonts w:ascii="Times New Roman" w:eastAsia="Calibri" w:hAnsi="Times New Roman" w:cs="Times New Roman"/>
          <w:bCs/>
          <w:sz w:val="28"/>
          <w:szCs w:val="28"/>
        </w:rPr>
        <w:t xml:space="preserve"> </w:t>
      </w:r>
      <w:r w:rsidR="00CA7871" w:rsidRPr="006A7E26">
        <w:rPr>
          <w:rFonts w:ascii="Times New Roman" w:hAnsi="Times New Roman" w:cs="Times New Roman"/>
          <w:sz w:val="28"/>
          <w:szCs w:val="28"/>
        </w:rPr>
        <w:t>за дорученням заступника міського голови</w:t>
      </w:r>
      <w:r w:rsidR="008A0177">
        <w:rPr>
          <w:rFonts w:ascii="Times New Roman" w:hAnsi="Times New Roman" w:cs="Times New Roman"/>
          <w:sz w:val="28"/>
          <w:szCs w:val="28"/>
        </w:rPr>
        <w:t xml:space="preserve"> </w:t>
      </w:r>
      <w:r w:rsidR="00CA7871" w:rsidRPr="006A7E26">
        <w:rPr>
          <w:rFonts w:ascii="Times New Roman" w:hAnsi="Times New Roman" w:cs="Times New Roman"/>
          <w:sz w:val="28"/>
          <w:szCs w:val="28"/>
        </w:rPr>
        <w:t>-</w:t>
      </w:r>
      <w:r w:rsidR="00CA7871">
        <w:rPr>
          <w:rFonts w:ascii="Times New Roman" w:hAnsi="Times New Roman" w:cs="Times New Roman"/>
          <w:sz w:val="28"/>
          <w:szCs w:val="28"/>
        </w:rPr>
        <w:t xml:space="preserve"> </w:t>
      </w:r>
      <w:r w:rsidR="00CA7871" w:rsidRPr="006A7E26">
        <w:rPr>
          <w:rFonts w:ascii="Times New Roman" w:hAnsi="Times New Roman" w:cs="Times New Roman"/>
          <w:sz w:val="28"/>
          <w:szCs w:val="28"/>
        </w:rPr>
        <w:t>секретаря Київської міс</w:t>
      </w:r>
      <w:r>
        <w:rPr>
          <w:rFonts w:ascii="Times New Roman" w:hAnsi="Times New Roman" w:cs="Times New Roman"/>
          <w:sz w:val="28"/>
          <w:szCs w:val="28"/>
        </w:rPr>
        <w:t xml:space="preserve">ької ради </w:t>
      </w:r>
      <w:r w:rsidR="00820181">
        <w:rPr>
          <w:rFonts w:ascii="Times New Roman" w:hAnsi="Times New Roman" w:cs="Times New Roman"/>
          <w:sz w:val="28"/>
          <w:szCs w:val="28"/>
        </w:rPr>
        <w:t>протягом звітного пер</w:t>
      </w:r>
      <w:r>
        <w:rPr>
          <w:rFonts w:ascii="Times New Roman" w:hAnsi="Times New Roman" w:cs="Times New Roman"/>
          <w:sz w:val="28"/>
          <w:szCs w:val="28"/>
        </w:rPr>
        <w:t>іоду розглянула</w:t>
      </w:r>
      <w:r w:rsidR="00CA7871">
        <w:rPr>
          <w:rFonts w:ascii="Times New Roman" w:hAnsi="Times New Roman" w:cs="Times New Roman"/>
          <w:sz w:val="28"/>
          <w:szCs w:val="28"/>
        </w:rPr>
        <w:t xml:space="preserve"> </w:t>
      </w:r>
      <w:r w:rsidR="00F21410">
        <w:rPr>
          <w:rFonts w:ascii="Times New Roman" w:hAnsi="Times New Roman" w:cs="Times New Roman"/>
          <w:sz w:val="28"/>
          <w:szCs w:val="28"/>
        </w:rPr>
        <w:t>2 звернення</w:t>
      </w:r>
      <w:r w:rsidR="00593C33">
        <w:rPr>
          <w:rFonts w:ascii="Times New Roman" w:hAnsi="Times New Roman" w:cs="Times New Roman"/>
          <w:sz w:val="28"/>
          <w:szCs w:val="28"/>
        </w:rPr>
        <w:t xml:space="preserve"> </w:t>
      </w:r>
      <w:r w:rsidR="00F21410">
        <w:rPr>
          <w:rFonts w:ascii="Times New Roman" w:hAnsi="Times New Roman" w:cs="Times New Roman"/>
          <w:sz w:val="28"/>
          <w:szCs w:val="28"/>
        </w:rPr>
        <w:t>народних депутатів</w:t>
      </w:r>
      <w:r w:rsidR="00CA7871" w:rsidRPr="006A7E26">
        <w:rPr>
          <w:rFonts w:ascii="Times New Roman" w:hAnsi="Times New Roman" w:cs="Times New Roman"/>
          <w:sz w:val="28"/>
          <w:szCs w:val="28"/>
        </w:rPr>
        <w:t xml:space="preserve"> Укр</w:t>
      </w:r>
      <w:r w:rsidR="00F21410">
        <w:rPr>
          <w:rFonts w:ascii="Times New Roman" w:hAnsi="Times New Roman" w:cs="Times New Roman"/>
          <w:sz w:val="28"/>
          <w:szCs w:val="28"/>
        </w:rPr>
        <w:t>аїни, 12 звернень депутатів Київської міської ради</w:t>
      </w:r>
      <w:r w:rsidR="00CA787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154 звернення громадян, з них </w:t>
      </w:r>
      <w:r w:rsidR="006222AC">
        <w:rPr>
          <w:rFonts w:ascii="Times New Roman" w:eastAsia="Calibri" w:hAnsi="Times New Roman" w:cs="Times New Roman"/>
          <w:bCs/>
          <w:sz w:val="28"/>
          <w:szCs w:val="28"/>
        </w:rPr>
        <w:t>60</w:t>
      </w:r>
      <w:r w:rsidR="00593C33">
        <w:rPr>
          <w:rFonts w:ascii="Times New Roman" w:eastAsia="Calibri" w:hAnsi="Times New Roman" w:cs="Times New Roman"/>
          <w:bCs/>
          <w:sz w:val="28"/>
          <w:szCs w:val="28"/>
        </w:rPr>
        <w:t xml:space="preserve"> заяв</w:t>
      </w:r>
      <w:r w:rsidR="00CA7871">
        <w:rPr>
          <w:rFonts w:ascii="Times New Roman" w:eastAsia="Calibri" w:hAnsi="Times New Roman" w:cs="Times New Roman"/>
          <w:bCs/>
          <w:sz w:val="28"/>
          <w:szCs w:val="28"/>
        </w:rPr>
        <w:t xml:space="preserve"> громадян України про обрання до складу присяжних район</w:t>
      </w:r>
      <w:r w:rsidR="00593C33">
        <w:rPr>
          <w:rFonts w:ascii="Times New Roman" w:eastAsia="Calibri" w:hAnsi="Times New Roman" w:cs="Times New Roman"/>
          <w:bCs/>
          <w:sz w:val="28"/>
          <w:szCs w:val="28"/>
        </w:rPr>
        <w:t>них судів міста Києва.</w:t>
      </w:r>
      <w:r w:rsidR="00CA7871">
        <w:rPr>
          <w:rFonts w:ascii="Times New Roman" w:eastAsia="Calibri" w:hAnsi="Times New Roman" w:cs="Times New Roman"/>
          <w:bCs/>
          <w:sz w:val="28"/>
          <w:szCs w:val="28"/>
        </w:rPr>
        <w:t xml:space="preserve">  </w:t>
      </w:r>
      <w:r w:rsidR="00A3678B">
        <w:rPr>
          <w:rFonts w:ascii="Times New Roman" w:eastAsia="Calibri" w:hAnsi="Times New Roman" w:cs="Times New Roman"/>
          <w:bCs/>
          <w:sz w:val="28"/>
          <w:szCs w:val="28"/>
        </w:rPr>
        <w:t xml:space="preserve">За результатами розгляду вказаних вище звернень постійна комісія зверталась до </w:t>
      </w:r>
      <w:r w:rsidR="00263E83">
        <w:rPr>
          <w:rFonts w:ascii="Times New Roman" w:eastAsia="Calibri" w:hAnsi="Times New Roman" w:cs="Times New Roman"/>
          <w:bCs/>
          <w:sz w:val="28"/>
          <w:szCs w:val="28"/>
        </w:rPr>
        <w:t>Офісу Генерального прокурора, Державного бюро розслідувань та його тери</w:t>
      </w:r>
      <w:r w:rsidR="008A0177">
        <w:rPr>
          <w:rFonts w:ascii="Times New Roman" w:eastAsia="Calibri" w:hAnsi="Times New Roman" w:cs="Times New Roman"/>
          <w:bCs/>
          <w:sz w:val="28"/>
          <w:szCs w:val="28"/>
        </w:rPr>
        <w:t>торіальних підрозділів, Державної інспекції</w:t>
      </w:r>
      <w:r w:rsidR="00263E83">
        <w:rPr>
          <w:rFonts w:ascii="Times New Roman" w:eastAsia="Calibri" w:hAnsi="Times New Roman" w:cs="Times New Roman"/>
          <w:bCs/>
          <w:sz w:val="28"/>
          <w:szCs w:val="28"/>
        </w:rPr>
        <w:t xml:space="preserve"> архітектури та містобудування, </w:t>
      </w:r>
      <w:r w:rsidR="002D16CA">
        <w:rPr>
          <w:rFonts w:ascii="Times New Roman" w:eastAsia="Calibri" w:hAnsi="Times New Roman" w:cs="Times New Roman"/>
          <w:bCs/>
          <w:sz w:val="28"/>
          <w:szCs w:val="28"/>
        </w:rPr>
        <w:t xml:space="preserve">Служби безпеки України, Головного управління Служби безпеки України в </w:t>
      </w:r>
      <w:r w:rsidR="002D16CA" w:rsidRPr="002D16CA">
        <w:rPr>
          <w:rFonts w:ascii="Times New Roman" w:hAnsi="Times New Roman" w:cs="Times New Roman"/>
          <w:sz w:val="28"/>
          <w:szCs w:val="28"/>
        </w:rPr>
        <w:t>м. Києві та Київській області,</w:t>
      </w:r>
      <w:r w:rsidR="002D16CA">
        <w:rPr>
          <w:rFonts w:ascii="Times New Roman" w:hAnsi="Times New Roman" w:cs="Times New Roman"/>
        </w:rPr>
        <w:t xml:space="preserve"> </w:t>
      </w:r>
      <w:r w:rsidR="00263E83">
        <w:rPr>
          <w:rFonts w:ascii="Times New Roman" w:eastAsia="Calibri" w:hAnsi="Times New Roman" w:cs="Times New Roman"/>
          <w:bCs/>
          <w:sz w:val="28"/>
          <w:szCs w:val="28"/>
        </w:rPr>
        <w:t xml:space="preserve">Спеціалізованої антикорупційної прокуратури, </w:t>
      </w:r>
      <w:r w:rsidR="00263E83" w:rsidRPr="00263E83">
        <w:rPr>
          <w:rFonts w:ascii="Times New Roman" w:eastAsia="Calibri" w:hAnsi="Times New Roman" w:cs="Times New Roman"/>
          <w:sz w:val="28"/>
          <w:szCs w:val="28"/>
        </w:rPr>
        <w:t>Київської міської</w:t>
      </w:r>
      <w:r w:rsidR="00263E83">
        <w:rPr>
          <w:rFonts w:ascii="Times New Roman" w:eastAsia="Calibri" w:hAnsi="Times New Roman" w:cs="Times New Roman"/>
          <w:sz w:val="28"/>
          <w:szCs w:val="28"/>
        </w:rPr>
        <w:t xml:space="preserve"> </w:t>
      </w:r>
      <w:r w:rsidR="00263E83" w:rsidRPr="00263E83">
        <w:rPr>
          <w:rFonts w:ascii="Times New Roman" w:eastAsia="Calibri" w:hAnsi="Times New Roman" w:cs="Times New Roman"/>
          <w:sz w:val="28"/>
          <w:szCs w:val="28"/>
        </w:rPr>
        <w:t xml:space="preserve">прокуратури, </w:t>
      </w:r>
      <w:r w:rsidR="00263E83">
        <w:rPr>
          <w:rFonts w:ascii="Times New Roman" w:eastAsia="Calibri" w:hAnsi="Times New Roman" w:cs="Times New Roman"/>
          <w:sz w:val="28"/>
          <w:szCs w:val="28"/>
        </w:rPr>
        <w:t xml:space="preserve">окружних прокуратур міста Києва, </w:t>
      </w:r>
      <w:r w:rsidR="00263E83" w:rsidRPr="00263E83">
        <w:rPr>
          <w:rFonts w:ascii="Times New Roman" w:eastAsia="Calibri" w:hAnsi="Times New Roman" w:cs="Times New Roman"/>
          <w:sz w:val="28"/>
          <w:szCs w:val="28"/>
        </w:rPr>
        <w:t>ГУ НП у м. Києві, р</w:t>
      </w:r>
      <w:r w:rsidR="00263E83">
        <w:rPr>
          <w:rFonts w:ascii="Times New Roman" w:eastAsia="Calibri" w:hAnsi="Times New Roman" w:cs="Times New Roman"/>
          <w:sz w:val="28"/>
          <w:szCs w:val="28"/>
        </w:rPr>
        <w:t>айонних управлінь</w:t>
      </w:r>
      <w:r w:rsidR="00263E83" w:rsidRPr="00263E83">
        <w:rPr>
          <w:rFonts w:ascii="Times New Roman" w:eastAsia="Calibri" w:hAnsi="Times New Roman" w:cs="Times New Roman"/>
          <w:sz w:val="28"/>
          <w:szCs w:val="28"/>
        </w:rPr>
        <w:t xml:space="preserve"> поліції,  </w:t>
      </w:r>
      <w:r w:rsidR="00263E83" w:rsidRPr="00263E83">
        <w:rPr>
          <w:rFonts w:ascii="Times New Roman" w:hAnsi="Times New Roman" w:cs="Times New Roman"/>
          <w:bCs/>
          <w:sz w:val="28"/>
          <w:szCs w:val="28"/>
        </w:rPr>
        <w:t xml:space="preserve">Державної служби України з питань геодезії, картографії та кадастру, </w:t>
      </w:r>
      <w:r w:rsidR="00263E83" w:rsidRPr="00263E83">
        <w:rPr>
          <w:rFonts w:ascii="Times New Roman" w:eastAsia="Calibri" w:hAnsi="Times New Roman" w:cs="Times New Roman"/>
          <w:sz w:val="28"/>
          <w:szCs w:val="28"/>
        </w:rPr>
        <w:t>Державної служби України з питань праці</w:t>
      </w:r>
      <w:r w:rsidR="0076766F">
        <w:rPr>
          <w:rFonts w:ascii="Times New Roman" w:eastAsia="Calibri" w:hAnsi="Times New Roman" w:cs="Times New Roman"/>
          <w:sz w:val="28"/>
          <w:szCs w:val="28"/>
        </w:rPr>
        <w:t>, Територіального управління Державної суд</w:t>
      </w:r>
      <w:r w:rsidR="00FB090B">
        <w:rPr>
          <w:rFonts w:ascii="Times New Roman" w:eastAsia="Calibri" w:hAnsi="Times New Roman" w:cs="Times New Roman"/>
          <w:sz w:val="28"/>
          <w:szCs w:val="28"/>
        </w:rPr>
        <w:t>ової адміністрації України в мі</w:t>
      </w:r>
      <w:r w:rsidR="0076766F">
        <w:rPr>
          <w:rFonts w:ascii="Times New Roman" w:eastAsia="Calibri" w:hAnsi="Times New Roman" w:cs="Times New Roman"/>
          <w:sz w:val="28"/>
          <w:szCs w:val="28"/>
        </w:rPr>
        <w:t>сті Києві, інших державних та правоохоронних органів. З метою вирішення п</w:t>
      </w:r>
      <w:r w:rsidR="00FB090B">
        <w:rPr>
          <w:rFonts w:ascii="Times New Roman" w:eastAsia="Calibri" w:hAnsi="Times New Roman" w:cs="Times New Roman"/>
          <w:sz w:val="28"/>
          <w:szCs w:val="28"/>
        </w:rPr>
        <w:t>итань, порушених</w:t>
      </w:r>
      <w:r w:rsidR="0076766F">
        <w:rPr>
          <w:rFonts w:ascii="Times New Roman" w:eastAsia="Calibri" w:hAnsi="Times New Roman" w:cs="Times New Roman"/>
          <w:sz w:val="28"/>
          <w:szCs w:val="28"/>
        </w:rPr>
        <w:t xml:space="preserve"> у зверненнях громадян постійна комісія регулярно зверталася до </w:t>
      </w:r>
      <w:r w:rsidR="00263E83">
        <w:rPr>
          <w:rFonts w:ascii="Times New Roman" w:hAnsi="Times New Roman" w:cs="Times New Roman"/>
          <w:bCs/>
          <w:sz w:val="28"/>
          <w:szCs w:val="28"/>
        </w:rPr>
        <w:t>Київського міського голови та структурних підрозділів виконавчого органу Київської міської державної адміністрації</w:t>
      </w:r>
      <w:r w:rsidR="00917C0F">
        <w:rPr>
          <w:rFonts w:ascii="Times New Roman" w:hAnsi="Times New Roman" w:cs="Times New Roman"/>
          <w:bCs/>
          <w:sz w:val="28"/>
          <w:szCs w:val="28"/>
        </w:rPr>
        <w:t>, районних державних у</w:t>
      </w:r>
      <w:r w:rsidR="0076766F">
        <w:rPr>
          <w:rFonts w:ascii="Times New Roman" w:hAnsi="Times New Roman" w:cs="Times New Roman"/>
          <w:bCs/>
          <w:sz w:val="28"/>
          <w:szCs w:val="28"/>
        </w:rPr>
        <w:t xml:space="preserve"> місті Києві адміністрацій, комунальних підприємств, тощо</w:t>
      </w:r>
      <w:r w:rsidR="00917C0F">
        <w:rPr>
          <w:rFonts w:ascii="Times New Roman" w:hAnsi="Times New Roman" w:cs="Times New Roman"/>
          <w:bCs/>
          <w:sz w:val="28"/>
          <w:szCs w:val="28"/>
        </w:rPr>
        <w:t>.</w:t>
      </w:r>
    </w:p>
    <w:p w:rsidR="0076766F" w:rsidRPr="0076766F" w:rsidRDefault="0076766F" w:rsidP="002D16CA">
      <w:pPr>
        <w:spacing w:after="0" w:line="240" w:lineRule="auto"/>
        <w:ind w:firstLine="567"/>
        <w:jc w:val="both"/>
        <w:rPr>
          <w:rFonts w:ascii="Times New Roman" w:eastAsia="Times New Roman" w:hAnsi="Times New Roman" w:cs="Times New Roman"/>
          <w:bCs/>
          <w:color w:val="00000A"/>
          <w:sz w:val="28"/>
          <w:szCs w:val="28"/>
          <w:lang w:eastAsia="ru-RU"/>
        </w:rPr>
      </w:pPr>
      <w:r>
        <w:rPr>
          <w:rFonts w:ascii="Times New Roman" w:eastAsia="Calibri" w:hAnsi="Times New Roman" w:cs="Times New Roman"/>
          <w:color w:val="00000A"/>
          <w:sz w:val="28"/>
          <w:szCs w:val="28"/>
        </w:rPr>
        <w:t>Підготовлено</w:t>
      </w:r>
      <w:r w:rsidRPr="0076766F">
        <w:rPr>
          <w:rFonts w:ascii="Times New Roman" w:eastAsia="Calibri" w:hAnsi="Times New Roman" w:cs="Times New Roman"/>
          <w:color w:val="00000A"/>
          <w:sz w:val="28"/>
          <w:szCs w:val="28"/>
        </w:rPr>
        <w:t xml:space="preserve"> </w:t>
      </w:r>
      <w:r w:rsidRPr="0076766F">
        <w:rPr>
          <w:rFonts w:ascii="Times New Roman" w:eastAsia="Times New Roman" w:hAnsi="Times New Roman" w:cs="Times New Roman"/>
          <w:color w:val="000000"/>
          <w:sz w:val="28"/>
          <w:szCs w:val="28"/>
          <w:lang w:eastAsia="uk-UA"/>
        </w:rPr>
        <w:t>проєкт  плану роботи</w:t>
      </w:r>
      <w:r w:rsidRPr="0076766F">
        <w:rPr>
          <w:rFonts w:ascii="Times New Roman" w:eastAsia="Times New Roman" w:hAnsi="Times New Roman" w:cs="Times New Roman"/>
          <w:sz w:val="28"/>
          <w:szCs w:val="28"/>
          <w:lang w:eastAsia="ru-RU"/>
        </w:rPr>
        <w:t xml:space="preserve"> </w:t>
      </w:r>
      <w:r w:rsidRPr="0076766F">
        <w:rPr>
          <w:rFonts w:ascii="Times New Roman" w:eastAsia="Times New Roman" w:hAnsi="Times New Roman" w:cs="Times New Roman"/>
          <w:bCs/>
          <w:color w:val="00000A"/>
          <w:sz w:val="28"/>
          <w:szCs w:val="28"/>
          <w:lang w:eastAsia="ru-RU"/>
        </w:rPr>
        <w:t>постійної комісії Київської міської ради з питань дотримання законності, правопорядку</w:t>
      </w:r>
      <w:r>
        <w:rPr>
          <w:rFonts w:ascii="Times New Roman" w:eastAsia="Times New Roman" w:hAnsi="Times New Roman" w:cs="Times New Roman"/>
          <w:bCs/>
          <w:color w:val="00000A"/>
          <w:sz w:val="28"/>
          <w:szCs w:val="28"/>
          <w:lang w:eastAsia="ru-RU"/>
        </w:rPr>
        <w:t xml:space="preserve"> </w:t>
      </w:r>
      <w:r w:rsidRPr="0076766F">
        <w:rPr>
          <w:rFonts w:ascii="Times New Roman" w:eastAsia="Times New Roman" w:hAnsi="Times New Roman" w:cs="Times New Roman"/>
          <w:bCs/>
          <w:color w:val="00000A"/>
          <w:sz w:val="28"/>
          <w:szCs w:val="28"/>
          <w:lang w:eastAsia="ru-RU"/>
        </w:rPr>
        <w:t xml:space="preserve">та зв’язків із правоохоронними органами із підготовки та внесення на розгляд пленарних засідань сесій Київської міської ради </w:t>
      </w:r>
      <w:r w:rsidRPr="0076766F">
        <w:rPr>
          <w:rFonts w:ascii="Times New Roman" w:eastAsia="Times New Roman" w:hAnsi="Times New Roman" w:cs="Times New Roman"/>
          <w:bCs/>
          <w:color w:val="00000A"/>
          <w:sz w:val="28"/>
          <w:szCs w:val="28"/>
          <w:lang w:val="en-US" w:eastAsia="ru-RU"/>
        </w:rPr>
        <w:t>IX</w:t>
      </w:r>
      <w:r w:rsidRPr="00FB090B">
        <w:rPr>
          <w:rFonts w:ascii="Times New Roman" w:eastAsia="Times New Roman" w:hAnsi="Times New Roman" w:cs="Times New Roman"/>
          <w:bCs/>
          <w:color w:val="00000A"/>
          <w:sz w:val="28"/>
          <w:szCs w:val="28"/>
          <w:lang w:eastAsia="ru-RU"/>
        </w:rPr>
        <w:t xml:space="preserve"> </w:t>
      </w:r>
      <w:r w:rsidRPr="0076766F">
        <w:rPr>
          <w:rFonts w:ascii="Times New Roman" w:eastAsia="Times New Roman" w:hAnsi="Times New Roman" w:cs="Times New Roman"/>
          <w:bCs/>
          <w:color w:val="00000A"/>
          <w:sz w:val="28"/>
          <w:szCs w:val="28"/>
          <w:lang w:eastAsia="ru-RU"/>
        </w:rPr>
        <w:t>скликання</w:t>
      </w:r>
      <w:r>
        <w:rPr>
          <w:rFonts w:ascii="Times New Roman" w:eastAsia="Times New Roman" w:hAnsi="Times New Roman" w:cs="Times New Roman"/>
          <w:bCs/>
          <w:color w:val="00000A"/>
          <w:sz w:val="28"/>
          <w:szCs w:val="28"/>
          <w:lang w:eastAsia="ru-RU"/>
        </w:rPr>
        <w:t xml:space="preserve"> </w:t>
      </w:r>
      <w:r w:rsidR="002D16CA">
        <w:rPr>
          <w:rFonts w:ascii="Times New Roman" w:eastAsia="Times New Roman" w:hAnsi="Times New Roman" w:cs="Times New Roman"/>
          <w:bCs/>
          <w:color w:val="00000A"/>
          <w:sz w:val="28"/>
          <w:szCs w:val="28"/>
          <w:lang w:eastAsia="ru-RU"/>
        </w:rPr>
        <w:t>на 2022</w:t>
      </w:r>
      <w:r w:rsidRPr="0076766F">
        <w:rPr>
          <w:rFonts w:ascii="Times New Roman" w:eastAsia="Times New Roman" w:hAnsi="Times New Roman" w:cs="Times New Roman"/>
          <w:bCs/>
          <w:color w:val="00000A"/>
          <w:sz w:val="28"/>
          <w:szCs w:val="28"/>
          <w:lang w:eastAsia="ru-RU"/>
        </w:rPr>
        <w:t xml:space="preserve"> рік </w:t>
      </w:r>
      <w:r w:rsidR="002D16CA" w:rsidRPr="0076766F">
        <w:rPr>
          <w:rFonts w:ascii="Times New Roman" w:eastAsia="Times New Roman" w:hAnsi="Times New Roman" w:cs="Times New Roman"/>
          <w:bCs/>
          <w:color w:val="00000A"/>
          <w:sz w:val="28"/>
          <w:szCs w:val="28"/>
          <w:lang w:eastAsia="ru-RU"/>
        </w:rPr>
        <w:t>проєктів рішень Київської міської ради</w:t>
      </w:r>
    </w:p>
    <w:p w:rsidR="00917C0F" w:rsidRPr="00917C0F" w:rsidRDefault="0076766F" w:rsidP="0076766F">
      <w:pPr>
        <w:widowControl w:val="0"/>
        <w:pBdr>
          <w:top w:val="nil"/>
          <w:left w:val="nil"/>
          <w:bottom w:val="nil"/>
          <w:right w:val="nil"/>
          <w:between w:val="nil"/>
        </w:pBdr>
        <w:spacing w:after="0" w:line="257" w:lineRule="auto"/>
        <w:jc w:val="both"/>
        <w:rPr>
          <w:rFonts w:ascii="Times New Roman" w:eastAsia="Calibri" w:hAnsi="Times New Roman" w:cs="Times New Roman"/>
          <w:sz w:val="28"/>
          <w:szCs w:val="28"/>
        </w:rPr>
      </w:pPr>
      <w:r w:rsidRPr="00AE4C6A">
        <w:rPr>
          <w:rFonts w:eastAsia="Mangal"/>
          <w:bCs/>
          <w:kern w:val="3"/>
          <w:szCs w:val="28"/>
          <w:lang w:bidi="fa-IR"/>
        </w:rPr>
        <w:t xml:space="preserve">    </w:t>
      </w:r>
      <w:r w:rsidRPr="00AE4C6A">
        <w:rPr>
          <w:rFonts w:eastAsia="Times New Roman"/>
          <w:szCs w:val="28"/>
          <w:bdr w:val="none" w:sz="0" w:space="0" w:color="auto" w:frame="1"/>
          <w:lang w:eastAsia="uk-UA"/>
        </w:rPr>
        <w:t xml:space="preserve">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134"/>
        <w:gridCol w:w="1701"/>
        <w:gridCol w:w="1418"/>
        <w:gridCol w:w="1417"/>
        <w:gridCol w:w="1134"/>
        <w:gridCol w:w="1134"/>
      </w:tblGrid>
      <w:tr w:rsidR="00BA572B" w:rsidRPr="00EE494F" w:rsidTr="00531FA8">
        <w:trPr>
          <w:trHeight w:val="2264"/>
        </w:trPr>
        <w:tc>
          <w:tcPr>
            <w:tcW w:w="851" w:type="dxa"/>
            <w:shd w:val="clear" w:color="auto" w:fill="auto"/>
          </w:tcPr>
          <w:p w:rsidR="00BA572B" w:rsidRPr="00EE494F" w:rsidRDefault="00BA572B" w:rsidP="00BA572B">
            <w:pPr>
              <w:spacing w:after="0" w:line="240" w:lineRule="auto"/>
              <w:ind w:left="-105"/>
              <w:rPr>
                <w:rFonts w:ascii="Times New Roman" w:hAnsi="Times New Roman"/>
                <w:sz w:val="28"/>
                <w:szCs w:val="28"/>
              </w:rPr>
            </w:pPr>
            <w:r>
              <w:rPr>
                <w:rFonts w:ascii="Times New Roman" w:hAnsi="Times New Roman"/>
                <w:sz w:val="28"/>
                <w:szCs w:val="28"/>
              </w:rPr>
              <w:t>К-</w:t>
            </w:r>
            <w:r w:rsidRPr="00EE494F">
              <w:rPr>
                <w:rFonts w:ascii="Times New Roman" w:hAnsi="Times New Roman"/>
                <w:sz w:val="28"/>
                <w:szCs w:val="28"/>
              </w:rPr>
              <w:t xml:space="preserve">сть </w:t>
            </w:r>
          </w:p>
          <w:p w:rsidR="00176EB4" w:rsidRDefault="00BA572B" w:rsidP="00BA572B">
            <w:pPr>
              <w:spacing w:after="0" w:line="240" w:lineRule="auto"/>
              <w:ind w:left="-105"/>
              <w:rPr>
                <w:rFonts w:ascii="Times New Roman" w:hAnsi="Times New Roman"/>
                <w:sz w:val="28"/>
                <w:szCs w:val="28"/>
              </w:rPr>
            </w:pPr>
            <w:r>
              <w:rPr>
                <w:rFonts w:ascii="Times New Roman" w:hAnsi="Times New Roman"/>
                <w:sz w:val="28"/>
                <w:szCs w:val="28"/>
              </w:rPr>
              <w:t>з</w:t>
            </w:r>
            <w:r w:rsidRPr="00EE494F">
              <w:rPr>
                <w:rFonts w:ascii="Times New Roman" w:hAnsi="Times New Roman"/>
                <w:sz w:val="28"/>
                <w:szCs w:val="28"/>
              </w:rPr>
              <w:t>асі</w:t>
            </w:r>
            <w:r>
              <w:rPr>
                <w:rFonts w:ascii="Times New Roman" w:hAnsi="Times New Roman"/>
                <w:sz w:val="28"/>
                <w:szCs w:val="28"/>
              </w:rPr>
              <w:t>-</w:t>
            </w:r>
            <w:r w:rsidRPr="00EE494F">
              <w:rPr>
                <w:rFonts w:ascii="Times New Roman" w:hAnsi="Times New Roman"/>
                <w:sz w:val="28"/>
                <w:szCs w:val="28"/>
              </w:rPr>
              <w:t>дань</w:t>
            </w:r>
          </w:p>
          <w:p w:rsidR="00176EB4" w:rsidRDefault="00176EB4" w:rsidP="00BA572B">
            <w:pPr>
              <w:spacing w:after="0" w:line="240" w:lineRule="auto"/>
              <w:ind w:left="-105"/>
              <w:rPr>
                <w:rFonts w:ascii="Times New Roman" w:hAnsi="Times New Roman"/>
                <w:sz w:val="28"/>
                <w:szCs w:val="28"/>
              </w:rPr>
            </w:pPr>
            <w:r>
              <w:rPr>
                <w:rFonts w:ascii="Times New Roman" w:hAnsi="Times New Roman"/>
                <w:sz w:val="28"/>
                <w:szCs w:val="28"/>
              </w:rPr>
              <w:t>про-</w:t>
            </w:r>
          </w:p>
          <w:p w:rsidR="00176EB4" w:rsidRDefault="00176EB4" w:rsidP="00BA572B">
            <w:pPr>
              <w:spacing w:after="0" w:line="240" w:lineRule="auto"/>
              <w:ind w:left="-105"/>
              <w:rPr>
                <w:rFonts w:ascii="Times New Roman" w:hAnsi="Times New Roman"/>
                <w:sz w:val="28"/>
                <w:szCs w:val="28"/>
              </w:rPr>
            </w:pPr>
            <w:r>
              <w:rPr>
                <w:rFonts w:ascii="Times New Roman" w:hAnsi="Times New Roman"/>
                <w:sz w:val="28"/>
                <w:szCs w:val="28"/>
              </w:rPr>
              <w:t>веде-</w:t>
            </w:r>
          </w:p>
          <w:p w:rsidR="00BA572B" w:rsidRPr="00EE494F" w:rsidRDefault="00176EB4" w:rsidP="00BA572B">
            <w:pPr>
              <w:spacing w:after="0" w:line="240" w:lineRule="auto"/>
              <w:ind w:left="-105"/>
              <w:rPr>
                <w:rFonts w:ascii="Times New Roman" w:hAnsi="Times New Roman"/>
                <w:sz w:val="28"/>
                <w:szCs w:val="28"/>
              </w:rPr>
            </w:pPr>
            <w:r>
              <w:rPr>
                <w:rFonts w:ascii="Times New Roman" w:hAnsi="Times New Roman"/>
                <w:sz w:val="28"/>
                <w:szCs w:val="28"/>
              </w:rPr>
              <w:t>них</w:t>
            </w:r>
            <w:r w:rsidR="00BA572B" w:rsidRPr="00EE494F">
              <w:rPr>
                <w:rFonts w:ascii="Times New Roman" w:hAnsi="Times New Roman"/>
                <w:sz w:val="28"/>
                <w:szCs w:val="28"/>
              </w:rPr>
              <w:t xml:space="preserve"> ПК</w:t>
            </w:r>
          </w:p>
        </w:tc>
        <w:tc>
          <w:tcPr>
            <w:tcW w:w="992" w:type="dxa"/>
            <w:shd w:val="clear" w:color="auto" w:fill="auto"/>
          </w:tcPr>
          <w:p w:rsidR="00BA572B" w:rsidRPr="00EE494F" w:rsidRDefault="00BA572B" w:rsidP="00BA572B">
            <w:pPr>
              <w:spacing w:after="0" w:line="240" w:lineRule="auto"/>
              <w:rPr>
                <w:rFonts w:ascii="Times New Roman" w:hAnsi="Times New Roman"/>
                <w:sz w:val="28"/>
                <w:szCs w:val="28"/>
              </w:rPr>
            </w:pPr>
            <w:r w:rsidRPr="00EE494F">
              <w:rPr>
                <w:rFonts w:ascii="Times New Roman" w:hAnsi="Times New Roman"/>
                <w:sz w:val="28"/>
                <w:szCs w:val="28"/>
              </w:rPr>
              <w:t xml:space="preserve">К-сть </w:t>
            </w:r>
          </w:p>
          <w:p w:rsidR="00BA572B" w:rsidRDefault="00BA572B" w:rsidP="00BA572B">
            <w:pPr>
              <w:spacing w:after="0" w:line="240" w:lineRule="auto"/>
              <w:rPr>
                <w:rFonts w:ascii="Times New Roman" w:hAnsi="Times New Roman"/>
                <w:sz w:val="28"/>
                <w:szCs w:val="28"/>
              </w:rPr>
            </w:pPr>
            <w:r>
              <w:rPr>
                <w:rFonts w:ascii="Times New Roman" w:hAnsi="Times New Roman"/>
                <w:sz w:val="28"/>
                <w:szCs w:val="28"/>
              </w:rPr>
              <w:t>з</w:t>
            </w:r>
            <w:r w:rsidRPr="00EE494F">
              <w:rPr>
                <w:rFonts w:ascii="Times New Roman" w:hAnsi="Times New Roman"/>
                <w:sz w:val="28"/>
                <w:szCs w:val="28"/>
              </w:rPr>
              <w:t>асі</w:t>
            </w:r>
            <w:r>
              <w:rPr>
                <w:rFonts w:ascii="Times New Roman" w:hAnsi="Times New Roman"/>
                <w:sz w:val="28"/>
                <w:szCs w:val="28"/>
              </w:rPr>
              <w:t>-дань</w:t>
            </w:r>
          </w:p>
          <w:p w:rsidR="00BA572B" w:rsidRDefault="00BA572B" w:rsidP="00BA572B">
            <w:pPr>
              <w:spacing w:after="0" w:line="240" w:lineRule="auto"/>
              <w:rPr>
                <w:rFonts w:ascii="Times New Roman" w:hAnsi="Times New Roman"/>
                <w:sz w:val="28"/>
                <w:szCs w:val="28"/>
              </w:rPr>
            </w:pPr>
            <w:r w:rsidRPr="00EE494F">
              <w:rPr>
                <w:rFonts w:ascii="Times New Roman" w:hAnsi="Times New Roman"/>
                <w:sz w:val="28"/>
                <w:szCs w:val="28"/>
              </w:rPr>
              <w:t>робо</w:t>
            </w:r>
            <w:r>
              <w:rPr>
                <w:rFonts w:ascii="Times New Roman" w:hAnsi="Times New Roman"/>
                <w:sz w:val="28"/>
                <w:szCs w:val="28"/>
              </w:rPr>
              <w:t>-</w:t>
            </w:r>
          </w:p>
          <w:p w:rsidR="00BA572B" w:rsidRPr="00EE494F" w:rsidRDefault="00BA572B" w:rsidP="00BA572B">
            <w:pPr>
              <w:spacing w:after="0" w:line="240" w:lineRule="auto"/>
              <w:rPr>
                <w:rFonts w:ascii="Times New Roman" w:hAnsi="Times New Roman"/>
                <w:sz w:val="28"/>
                <w:szCs w:val="28"/>
              </w:rPr>
            </w:pPr>
            <w:r w:rsidRPr="00EE494F">
              <w:rPr>
                <w:rFonts w:ascii="Times New Roman" w:hAnsi="Times New Roman"/>
                <w:sz w:val="28"/>
                <w:szCs w:val="28"/>
              </w:rPr>
              <w:t>чих груп ПК</w:t>
            </w:r>
          </w:p>
        </w:tc>
        <w:tc>
          <w:tcPr>
            <w:tcW w:w="1134" w:type="dxa"/>
            <w:shd w:val="clear" w:color="auto" w:fill="auto"/>
          </w:tcPr>
          <w:p w:rsidR="00BA572B" w:rsidRPr="00EE494F" w:rsidRDefault="00BA572B" w:rsidP="00BA572B">
            <w:pPr>
              <w:spacing w:after="0" w:line="240" w:lineRule="auto"/>
              <w:rPr>
                <w:rFonts w:ascii="Times New Roman" w:hAnsi="Times New Roman"/>
                <w:sz w:val="28"/>
                <w:szCs w:val="28"/>
              </w:rPr>
            </w:pPr>
            <w:r w:rsidRPr="00EE494F">
              <w:rPr>
                <w:rFonts w:ascii="Times New Roman" w:hAnsi="Times New Roman"/>
                <w:sz w:val="28"/>
                <w:szCs w:val="28"/>
              </w:rPr>
              <w:t>К-сть</w:t>
            </w:r>
          </w:p>
          <w:p w:rsidR="00BA572B" w:rsidRPr="00EE494F" w:rsidRDefault="00BA572B" w:rsidP="00BA572B">
            <w:pPr>
              <w:spacing w:after="0" w:line="240" w:lineRule="auto"/>
              <w:rPr>
                <w:rFonts w:ascii="Times New Roman" w:hAnsi="Times New Roman"/>
                <w:sz w:val="28"/>
                <w:szCs w:val="28"/>
              </w:rPr>
            </w:pPr>
            <w:r w:rsidRPr="00EE494F">
              <w:rPr>
                <w:rFonts w:ascii="Times New Roman" w:hAnsi="Times New Roman"/>
                <w:sz w:val="28"/>
                <w:szCs w:val="28"/>
              </w:rPr>
              <w:t>питань,</w:t>
            </w:r>
          </w:p>
          <w:p w:rsidR="00BA572B" w:rsidRPr="00EE494F" w:rsidRDefault="00BA572B" w:rsidP="00BA572B">
            <w:pPr>
              <w:spacing w:after="0" w:line="240" w:lineRule="auto"/>
              <w:rPr>
                <w:rFonts w:ascii="Times New Roman" w:hAnsi="Times New Roman"/>
                <w:sz w:val="28"/>
                <w:szCs w:val="28"/>
              </w:rPr>
            </w:pPr>
            <w:r w:rsidRPr="00EE494F">
              <w:rPr>
                <w:rFonts w:ascii="Times New Roman" w:hAnsi="Times New Roman"/>
                <w:sz w:val="28"/>
                <w:szCs w:val="28"/>
              </w:rPr>
              <w:t>розгля-</w:t>
            </w:r>
          </w:p>
          <w:p w:rsidR="00BA572B" w:rsidRPr="00EE494F" w:rsidRDefault="00BA572B" w:rsidP="00BA572B">
            <w:pPr>
              <w:spacing w:after="0" w:line="240" w:lineRule="auto"/>
              <w:rPr>
                <w:rFonts w:ascii="Times New Roman" w:hAnsi="Times New Roman"/>
                <w:sz w:val="28"/>
                <w:szCs w:val="28"/>
              </w:rPr>
            </w:pPr>
            <w:r w:rsidRPr="00EE494F">
              <w:rPr>
                <w:rFonts w:ascii="Times New Roman" w:hAnsi="Times New Roman"/>
                <w:sz w:val="28"/>
                <w:szCs w:val="28"/>
              </w:rPr>
              <w:t>нутих</w:t>
            </w:r>
          </w:p>
          <w:p w:rsidR="00BA572B" w:rsidRDefault="00BA572B" w:rsidP="00BA572B">
            <w:pPr>
              <w:spacing w:after="0" w:line="240" w:lineRule="auto"/>
              <w:rPr>
                <w:rFonts w:ascii="Times New Roman" w:hAnsi="Times New Roman"/>
                <w:sz w:val="28"/>
                <w:szCs w:val="28"/>
              </w:rPr>
            </w:pPr>
            <w:r>
              <w:rPr>
                <w:rFonts w:ascii="Times New Roman" w:hAnsi="Times New Roman"/>
                <w:sz w:val="28"/>
                <w:szCs w:val="28"/>
              </w:rPr>
              <w:t>на за-</w:t>
            </w:r>
          </w:p>
          <w:p w:rsidR="00BA572B" w:rsidRDefault="00BA572B" w:rsidP="00BA572B">
            <w:pPr>
              <w:spacing w:after="0" w:line="240" w:lineRule="auto"/>
              <w:rPr>
                <w:rFonts w:ascii="Times New Roman" w:hAnsi="Times New Roman"/>
                <w:sz w:val="28"/>
                <w:szCs w:val="28"/>
              </w:rPr>
            </w:pPr>
            <w:r>
              <w:rPr>
                <w:rFonts w:ascii="Times New Roman" w:hAnsi="Times New Roman"/>
                <w:sz w:val="28"/>
                <w:szCs w:val="28"/>
              </w:rPr>
              <w:t>сідан-</w:t>
            </w:r>
          </w:p>
          <w:p w:rsidR="00BA572B" w:rsidRPr="00EE494F" w:rsidRDefault="00BA572B" w:rsidP="00BA572B">
            <w:pPr>
              <w:spacing w:after="0" w:line="240" w:lineRule="auto"/>
              <w:rPr>
                <w:rFonts w:ascii="Times New Roman" w:hAnsi="Times New Roman"/>
                <w:sz w:val="28"/>
                <w:szCs w:val="28"/>
              </w:rPr>
            </w:pPr>
            <w:r>
              <w:rPr>
                <w:rFonts w:ascii="Times New Roman" w:hAnsi="Times New Roman"/>
                <w:sz w:val="28"/>
                <w:szCs w:val="28"/>
              </w:rPr>
              <w:t xml:space="preserve">нях </w:t>
            </w:r>
            <w:r w:rsidRPr="00EE494F">
              <w:rPr>
                <w:rFonts w:ascii="Times New Roman" w:hAnsi="Times New Roman"/>
                <w:sz w:val="28"/>
                <w:szCs w:val="28"/>
              </w:rPr>
              <w:t>ПК</w:t>
            </w:r>
          </w:p>
        </w:tc>
        <w:tc>
          <w:tcPr>
            <w:tcW w:w="1701" w:type="dxa"/>
            <w:shd w:val="clear" w:color="auto" w:fill="auto"/>
          </w:tcPr>
          <w:p w:rsidR="00BA572B" w:rsidRPr="00EE494F" w:rsidRDefault="00BA572B" w:rsidP="00BA572B">
            <w:pPr>
              <w:spacing w:after="0" w:line="240" w:lineRule="auto"/>
              <w:rPr>
                <w:rFonts w:ascii="Times New Roman" w:hAnsi="Times New Roman"/>
                <w:sz w:val="28"/>
                <w:szCs w:val="28"/>
              </w:rPr>
            </w:pPr>
            <w:r w:rsidRPr="00EE494F">
              <w:rPr>
                <w:rFonts w:ascii="Times New Roman" w:hAnsi="Times New Roman"/>
                <w:sz w:val="28"/>
                <w:szCs w:val="28"/>
              </w:rPr>
              <w:t>К-сть</w:t>
            </w:r>
          </w:p>
          <w:p w:rsidR="00BA572B" w:rsidRDefault="00BA572B" w:rsidP="00BA572B">
            <w:pPr>
              <w:spacing w:after="0" w:line="240" w:lineRule="auto"/>
              <w:rPr>
                <w:rFonts w:ascii="Times New Roman" w:hAnsi="Times New Roman"/>
                <w:sz w:val="28"/>
                <w:szCs w:val="28"/>
              </w:rPr>
            </w:pPr>
            <w:r>
              <w:rPr>
                <w:rFonts w:ascii="Times New Roman" w:hAnsi="Times New Roman"/>
                <w:sz w:val="28"/>
                <w:szCs w:val="28"/>
              </w:rPr>
              <w:t>вхідних</w:t>
            </w:r>
          </w:p>
          <w:p w:rsidR="00176EB4" w:rsidRDefault="00176EB4" w:rsidP="00BA572B">
            <w:pPr>
              <w:spacing w:after="0" w:line="240" w:lineRule="auto"/>
              <w:rPr>
                <w:rFonts w:ascii="Times New Roman" w:hAnsi="Times New Roman"/>
                <w:sz w:val="28"/>
                <w:szCs w:val="28"/>
              </w:rPr>
            </w:pPr>
            <w:r>
              <w:rPr>
                <w:rFonts w:ascii="Times New Roman" w:hAnsi="Times New Roman"/>
                <w:sz w:val="28"/>
                <w:szCs w:val="28"/>
              </w:rPr>
              <w:t>докумен-</w:t>
            </w:r>
          </w:p>
          <w:p w:rsidR="00BA572B" w:rsidRPr="00EE494F" w:rsidRDefault="00176EB4" w:rsidP="00BA572B">
            <w:pPr>
              <w:spacing w:after="0" w:line="240" w:lineRule="auto"/>
              <w:rPr>
                <w:rFonts w:ascii="Times New Roman" w:hAnsi="Times New Roman"/>
                <w:sz w:val="28"/>
                <w:szCs w:val="28"/>
              </w:rPr>
            </w:pPr>
            <w:r>
              <w:rPr>
                <w:rFonts w:ascii="Times New Roman" w:hAnsi="Times New Roman"/>
                <w:sz w:val="28"/>
                <w:szCs w:val="28"/>
              </w:rPr>
              <w:t>тів,</w:t>
            </w:r>
            <w:r w:rsidR="00BA572B">
              <w:rPr>
                <w:rFonts w:ascii="Times New Roman" w:hAnsi="Times New Roman"/>
                <w:sz w:val="28"/>
                <w:szCs w:val="28"/>
              </w:rPr>
              <w:t xml:space="preserve"> які</w:t>
            </w:r>
            <w:r>
              <w:rPr>
                <w:rFonts w:ascii="Times New Roman" w:hAnsi="Times New Roman"/>
                <w:sz w:val="28"/>
                <w:szCs w:val="28"/>
              </w:rPr>
              <w:t xml:space="preserve"> надійшли на </w:t>
            </w:r>
            <w:r w:rsidR="00BA572B" w:rsidRPr="00EE494F">
              <w:rPr>
                <w:rFonts w:ascii="Times New Roman" w:hAnsi="Times New Roman"/>
                <w:sz w:val="28"/>
                <w:szCs w:val="28"/>
              </w:rPr>
              <w:t>розгляд ПК</w:t>
            </w:r>
            <w:r w:rsidR="00531FA8">
              <w:rPr>
                <w:rFonts w:ascii="Times New Roman" w:hAnsi="Times New Roman"/>
                <w:sz w:val="28"/>
                <w:szCs w:val="28"/>
              </w:rPr>
              <w:t>, відділу</w:t>
            </w:r>
          </w:p>
        </w:tc>
        <w:tc>
          <w:tcPr>
            <w:tcW w:w="1418" w:type="dxa"/>
          </w:tcPr>
          <w:p w:rsidR="00BA572B" w:rsidRDefault="00BA572B" w:rsidP="00BA572B">
            <w:pPr>
              <w:spacing w:after="0" w:line="240" w:lineRule="auto"/>
              <w:rPr>
                <w:rFonts w:ascii="Times New Roman" w:hAnsi="Times New Roman"/>
                <w:sz w:val="28"/>
                <w:szCs w:val="28"/>
              </w:rPr>
            </w:pPr>
            <w:r>
              <w:rPr>
                <w:rFonts w:ascii="Times New Roman" w:hAnsi="Times New Roman"/>
                <w:sz w:val="28"/>
                <w:szCs w:val="28"/>
              </w:rPr>
              <w:t>К-сть</w:t>
            </w:r>
          </w:p>
          <w:p w:rsidR="00BA572B" w:rsidRDefault="00BA572B" w:rsidP="00BA572B">
            <w:pPr>
              <w:spacing w:after="0" w:line="240" w:lineRule="auto"/>
              <w:rPr>
                <w:rFonts w:ascii="Times New Roman" w:hAnsi="Times New Roman"/>
                <w:sz w:val="28"/>
                <w:szCs w:val="28"/>
              </w:rPr>
            </w:pPr>
            <w:r>
              <w:rPr>
                <w:rFonts w:ascii="Times New Roman" w:hAnsi="Times New Roman"/>
                <w:sz w:val="28"/>
                <w:szCs w:val="28"/>
              </w:rPr>
              <w:t>опрацьо-ваних</w:t>
            </w:r>
          </w:p>
          <w:p w:rsidR="00BA572B" w:rsidRDefault="00BA572B" w:rsidP="00BA572B">
            <w:pPr>
              <w:spacing w:after="0" w:line="240" w:lineRule="auto"/>
              <w:rPr>
                <w:rFonts w:ascii="Times New Roman" w:hAnsi="Times New Roman"/>
                <w:sz w:val="28"/>
                <w:szCs w:val="28"/>
              </w:rPr>
            </w:pPr>
            <w:r>
              <w:rPr>
                <w:rFonts w:ascii="Times New Roman" w:hAnsi="Times New Roman"/>
                <w:sz w:val="28"/>
                <w:szCs w:val="28"/>
              </w:rPr>
              <w:t>вхідних</w:t>
            </w:r>
          </w:p>
          <w:p w:rsidR="00BA572B" w:rsidRPr="00EE494F" w:rsidRDefault="00BA572B" w:rsidP="00BA572B">
            <w:pPr>
              <w:spacing w:after="0" w:line="240" w:lineRule="auto"/>
              <w:rPr>
                <w:rFonts w:ascii="Times New Roman" w:hAnsi="Times New Roman"/>
                <w:sz w:val="28"/>
                <w:szCs w:val="28"/>
              </w:rPr>
            </w:pPr>
            <w:r>
              <w:rPr>
                <w:rFonts w:ascii="Times New Roman" w:hAnsi="Times New Roman"/>
                <w:sz w:val="28"/>
                <w:szCs w:val="28"/>
              </w:rPr>
              <w:t>докумен-тів</w:t>
            </w:r>
            <w:r w:rsidR="00176EB4">
              <w:rPr>
                <w:rFonts w:ascii="Times New Roman" w:hAnsi="Times New Roman"/>
                <w:sz w:val="28"/>
                <w:szCs w:val="28"/>
              </w:rPr>
              <w:t xml:space="preserve"> ПК</w:t>
            </w:r>
          </w:p>
        </w:tc>
        <w:tc>
          <w:tcPr>
            <w:tcW w:w="1417" w:type="dxa"/>
          </w:tcPr>
          <w:p w:rsidR="00BA572B" w:rsidRPr="00EE494F" w:rsidRDefault="00BA572B" w:rsidP="00BA572B">
            <w:pPr>
              <w:spacing w:after="0" w:line="240" w:lineRule="auto"/>
              <w:rPr>
                <w:rFonts w:ascii="Times New Roman" w:hAnsi="Times New Roman"/>
                <w:sz w:val="28"/>
                <w:szCs w:val="28"/>
              </w:rPr>
            </w:pPr>
            <w:r>
              <w:rPr>
                <w:rFonts w:ascii="Times New Roman" w:hAnsi="Times New Roman"/>
                <w:sz w:val="28"/>
                <w:szCs w:val="28"/>
              </w:rPr>
              <w:t>К-</w:t>
            </w:r>
            <w:r w:rsidRPr="00EE494F">
              <w:rPr>
                <w:rFonts w:ascii="Times New Roman" w:hAnsi="Times New Roman"/>
                <w:sz w:val="28"/>
                <w:szCs w:val="28"/>
              </w:rPr>
              <w:t>сть</w:t>
            </w:r>
          </w:p>
          <w:p w:rsidR="00BA572B" w:rsidRPr="00EE494F" w:rsidRDefault="00BA572B" w:rsidP="00BA572B">
            <w:pPr>
              <w:spacing w:after="0" w:line="240" w:lineRule="auto"/>
              <w:rPr>
                <w:rFonts w:ascii="Times New Roman" w:hAnsi="Times New Roman"/>
                <w:sz w:val="28"/>
                <w:szCs w:val="28"/>
              </w:rPr>
            </w:pPr>
            <w:r>
              <w:rPr>
                <w:rFonts w:ascii="Times New Roman" w:hAnsi="Times New Roman"/>
                <w:sz w:val="28"/>
                <w:szCs w:val="28"/>
              </w:rPr>
              <w:t>вихідних</w:t>
            </w:r>
          </w:p>
          <w:p w:rsidR="00BA572B" w:rsidRPr="00EE494F" w:rsidRDefault="00BA572B" w:rsidP="00BA572B">
            <w:pPr>
              <w:spacing w:after="0" w:line="240" w:lineRule="auto"/>
              <w:rPr>
                <w:rFonts w:ascii="Times New Roman" w:hAnsi="Times New Roman"/>
                <w:sz w:val="28"/>
                <w:szCs w:val="28"/>
              </w:rPr>
            </w:pPr>
            <w:r>
              <w:rPr>
                <w:rFonts w:ascii="Times New Roman" w:hAnsi="Times New Roman"/>
                <w:sz w:val="28"/>
                <w:szCs w:val="28"/>
              </w:rPr>
              <w:t>докумен</w:t>
            </w:r>
            <w:r w:rsidR="00176EB4">
              <w:rPr>
                <w:rFonts w:ascii="Times New Roman" w:hAnsi="Times New Roman"/>
                <w:sz w:val="28"/>
                <w:szCs w:val="28"/>
              </w:rPr>
              <w:t>-</w:t>
            </w:r>
            <w:r>
              <w:rPr>
                <w:rFonts w:ascii="Times New Roman" w:hAnsi="Times New Roman"/>
                <w:sz w:val="28"/>
                <w:szCs w:val="28"/>
              </w:rPr>
              <w:t>тів</w:t>
            </w:r>
            <w:r w:rsidRPr="00EE494F">
              <w:rPr>
                <w:rFonts w:ascii="Times New Roman" w:hAnsi="Times New Roman"/>
                <w:sz w:val="28"/>
                <w:szCs w:val="28"/>
              </w:rPr>
              <w:t>, під-</w:t>
            </w:r>
          </w:p>
          <w:p w:rsidR="00BA572B" w:rsidRPr="00EE494F" w:rsidRDefault="00176EB4" w:rsidP="00BA572B">
            <w:pPr>
              <w:spacing w:after="0" w:line="240" w:lineRule="auto"/>
              <w:rPr>
                <w:rFonts w:ascii="Times New Roman" w:hAnsi="Times New Roman"/>
                <w:sz w:val="28"/>
                <w:szCs w:val="28"/>
              </w:rPr>
            </w:pPr>
            <w:r>
              <w:rPr>
                <w:rFonts w:ascii="Times New Roman" w:hAnsi="Times New Roman"/>
                <w:sz w:val="28"/>
                <w:szCs w:val="28"/>
              </w:rPr>
              <w:t xml:space="preserve">готовлен-них </w:t>
            </w:r>
            <w:r w:rsidR="00BA572B" w:rsidRPr="00EE494F">
              <w:rPr>
                <w:rFonts w:ascii="Times New Roman" w:hAnsi="Times New Roman"/>
                <w:sz w:val="28"/>
                <w:szCs w:val="28"/>
              </w:rPr>
              <w:t>ПК</w:t>
            </w:r>
          </w:p>
        </w:tc>
        <w:tc>
          <w:tcPr>
            <w:tcW w:w="1134" w:type="dxa"/>
            <w:shd w:val="clear" w:color="auto" w:fill="auto"/>
          </w:tcPr>
          <w:p w:rsidR="00BA572B" w:rsidRPr="00EE494F" w:rsidRDefault="00BA572B" w:rsidP="00BA572B">
            <w:pPr>
              <w:spacing w:after="0" w:line="240" w:lineRule="auto"/>
              <w:rPr>
                <w:rFonts w:ascii="Times New Roman" w:hAnsi="Times New Roman"/>
                <w:sz w:val="28"/>
                <w:szCs w:val="28"/>
              </w:rPr>
            </w:pPr>
            <w:r>
              <w:rPr>
                <w:rFonts w:ascii="Times New Roman" w:hAnsi="Times New Roman"/>
                <w:sz w:val="28"/>
                <w:szCs w:val="28"/>
              </w:rPr>
              <w:t>К-</w:t>
            </w:r>
            <w:r w:rsidRPr="00EE494F">
              <w:rPr>
                <w:rFonts w:ascii="Times New Roman" w:hAnsi="Times New Roman"/>
                <w:sz w:val="28"/>
                <w:szCs w:val="28"/>
              </w:rPr>
              <w:t>сть рішень,</w:t>
            </w:r>
          </w:p>
          <w:p w:rsidR="00BA572B" w:rsidRPr="00EE494F" w:rsidRDefault="00BA572B" w:rsidP="00BA572B">
            <w:pPr>
              <w:spacing w:after="0" w:line="240" w:lineRule="auto"/>
              <w:rPr>
                <w:rFonts w:ascii="Times New Roman" w:hAnsi="Times New Roman"/>
                <w:sz w:val="28"/>
                <w:szCs w:val="28"/>
              </w:rPr>
            </w:pPr>
            <w:r>
              <w:rPr>
                <w:rFonts w:ascii="Times New Roman" w:hAnsi="Times New Roman"/>
                <w:sz w:val="28"/>
                <w:szCs w:val="28"/>
              </w:rPr>
              <w:t>р</w:t>
            </w:r>
            <w:r w:rsidRPr="00EE494F">
              <w:rPr>
                <w:rFonts w:ascii="Times New Roman" w:hAnsi="Times New Roman"/>
                <w:sz w:val="28"/>
                <w:szCs w:val="28"/>
              </w:rPr>
              <w:t>озгля</w:t>
            </w:r>
            <w:r>
              <w:rPr>
                <w:rFonts w:ascii="Times New Roman" w:hAnsi="Times New Roman"/>
                <w:sz w:val="28"/>
                <w:szCs w:val="28"/>
              </w:rPr>
              <w:t>-</w:t>
            </w:r>
            <w:r w:rsidRPr="00EE494F">
              <w:rPr>
                <w:rFonts w:ascii="Times New Roman" w:hAnsi="Times New Roman"/>
                <w:sz w:val="28"/>
                <w:szCs w:val="28"/>
              </w:rPr>
              <w:t>нутих</w:t>
            </w:r>
          </w:p>
          <w:p w:rsidR="00BA572B" w:rsidRPr="00EE494F" w:rsidRDefault="00BA572B" w:rsidP="00BA572B">
            <w:pPr>
              <w:spacing w:after="0" w:line="240" w:lineRule="auto"/>
              <w:rPr>
                <w:rFonts w:ascii="Times New Roman" w:hAnsi="Times New Roman"/>
                <w:sz w:val="28"/>
                <w:szCs w:val="28"/>
              </w:rPr>
            </w:pPr>
            <w:r w:rsidRPr="00EE494F">
              <w:rPr>
                <w:rFonts w:ascii="Times New Roman" w:hAnsi="Times New Roman"/>
                <w:sz w:val="28"/>
                <w:szCs w:val="28"/>
              </w:rPr>
              <w:t>ПК</w:t>
            </w:r>
          </w:p>
        </w:tc>
        <w:tc>
          <w:tcPr>
            <w:tcW w:w="1134" w:type="dxa"/>
            <w:shd w:val="clear" w:color="auto" w:fill="auto"/>
          </w:tcPr>
          <w:p w:rsidR="00BA572B" w:rsidRPr="00EE494F" w:rsidRDefault="00BA572B" w:rsidP="00BA572B">
            <w:pPr>
              <w:spacing w:after="0" w:line="240" w:lineRule="auto"/>
              <w:rPr>
                <w:rFonts w:ascii="Times New Roman" w:hAnsi="Times New Roman"/>
                <w:sz w:val="28"/>
                <w:szCs w:val="28"/>
              </w:rPr>
            </w:pPr>
            <w:r>
              <w:rPr>
                <w:rFonts w:ascii="Times New Roman" w:hAnsi="Times New Roman"/>
                <w:sz w:val="28"/>
                <w:szCs w:val="28"/>
              </w:rPr>
              <w:t>К-сть проє</w:t>
            </w:r>
            <w:r w:rsidRPr="00EE494F">
              <w:rPr>
                <w:rFonts w:ascii="Times New Roman" w:hAnsi="Times New Roman"/>
                <w:sz w:val="28"/>
                <w:szCs w:val="28"/>
              </w:rPr>
              <w:t>к</w:t>
            </w:r>
            <w:r>
              <w:rPr>
                <w:rFonts w:ascii="Times New Roman" w:hAnsi="Times New Roman"/>
                <w:sz w:val="28"/>
                <w:szCs w:val="28"/>
              </w:rPr>
              <w:t>-</w:t>
            </w:r>
            <w:r w:rsidRPr="00EE494F">
              <w:rPr>
                <w:rFonts w:ascii="Times New Roman" w:hAnsi="Times New Roman"/>
                <w:sz w:val="28"/>
                <w:szCs w:val="28"/>
              </w:rPr>
              <w:t>тів рішень, підго</w:t>
            </w:r>
            <w:r>
              <w:rPr>
                <w:rFonts w:ascii="Times New Roman" w:hAnsi="Times New Roman"/>
                <w:sz w:val="28"/>
                <w:szCs w:val="28"/>
              </w:rPr>
              <w:t>-тов</w:t>
            </w:r>
            <w:r w:rsidRPr="00EE494F">
              <w:rPr>
                <w:rFonts w:ascii="Times New Roman" w:hAnsi="Times New Roman"/>
                <w:sz w:val="28"/>
                <w:szCs w:val="28"/>
              </w:rPr>
              <w:t>ле</w:t>
            </w:r>
            <w:r>
              <w:rPr>
                <w:rFonts w:ascii="Times New Roman" w:hAnsi="Times New Roman"/>
                <w:sz w:val="28"/>
                <w:szCs w:val="28"/>
              </w:rPr>
              <w:t>-</w:t>
            </w:r>
            <w:r w:rsidRPr="00EE494F">
              <w:rPr>
                <w:rFonts w:ascii="Times New Roman" w:hAnsi="Times New Roman"/>
                <w:sz w:val="28"/>
                <w:szCs w:val="28"/>
              </w:rPr>
              <w:t>них ПК</w:t>
            </w:r>
          </w:p>
        </w:tc>
      </w:tr>
      <w:tr w:rsidR="00BA572B" w:rsidRPr="00CE0EF4" w:rsidTr="00677BBB">
        <w:trPr>
          <w:trHeight w:val="264"/>
        </w:trPr>
        <w:tc>
          <w:tcPr>
            <w:tcW w:w="851" w:type="dxa"/>
            <w:shd w:val="clear" w:color="auto" w:fill="auto"/>
          </w:tcPr>
          <w:p w:rsidR="00BA572B" w:rsidRPr="00EE494F" w:rsidRDefault="00BA572B" w:rsidP="004E351B">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shd w:val="clear" w:color="auto" w:fill="auto"/>
          </w:tcPr>
          <w:p w:rsidR="00BA572B" w:rsidRPr="00EE494F" w:rsidRDefault="00BA572B" w:rsidP="004E351B">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BA572B" w:rsidRPr="00EE494F" w:rsidRDefault="00BA572B" w:rsidP="004E351B">
            <w:pPr>
              <w:spacing w:after="0" w:line="240" w:lineRule="auto"/>
              <w:jc w:val="center"/>
              <w:rPr>
                <w:rFonts w:ascii="Times New Roman" w:hAnsi="Times New Roman"/>
                <w:sz w:val="28"/>
                <w:szCs w:val="28"/>
              </w:rPr>
            </w:pPr>
            <w:r>
              <w:rPr>
                <w:rFonts w:ascii="Times New Roman" w:hAnsi="Times New Roman"/>
                <w:sz w:val="28"/>
                <w:szCs w:val="28"/>
              </w:rPr>
              <w:t>152</w:t>
            </w:r>
          </w:p>
        </w:tc>
        <w:tc>
          <w:tcPr>
            <w:tcW w:w="1701" w:type="dxa"/>
            <w:shd w:val="clear" w:color="auto" w:fill="auto"/>
          </w:tcPr>
          <w:p w:rsidR="00BA572B" w:rsidRPr="00EE494F" w:rsidRDefault="00531FA8" w:rsidP="004E351B">
            <w:pPr>
              <w:spacing w:after="0" w:line="240" w:lineRule="auto"/>
              <w:jc w:val="center"/>
              <w:rPr>
                <w:rFonts w:ascii="Times New Roman" w:hAnsi="Times New Roman"/>
                <w:sz w:val="28"/>
                <w:szCs w:val="28"/>
              </w:rPr>
            </w:pPr>
            <w:r>
              <w:rPr>
                <w:rFonts w:ascii="Times New Roman" w:hAnsi="Times New Roman"/>
                <w:sz w:val="28"/>
                <w:szCs w:val="28"/>
              </w:rPr>
              <w:t>121</w:t>
            </w:r>
            <w:r w:rsidR="00FB090B">
              <w:rPr>
                <w:rFonts w:ascii="Times New Roman" w:hAnsi="Times New Roman"/>
                <w:sz w:val="28"/>
                <w:szCs w:val="28"/>
              </w:rPr>
              <w:t>5</w:t>
            </w:r>
          </w:p>
        </w:tc>
        <w:tc>
          <w:tcPr>
            <w:tcW w:w="1418" w:type="dxa"/>
          </w:tcPr>
          <w:p w:rsidR="00BA572B" w:rsidRDefault="00531FA8" w:rsidP="004E351B">
            <w:pPr>
              <w:spacing w:after="0" w:line="240" w:lineRule="auto"/>
              <w:jc w:val="center"/>
              <w:rPr>
                <w:rFonts w:ascii="Times New Roman" w:hAnsi="Times New Roman"/>
                <w:sz w:val="28"/>
                <w:szCs w:val="28"/>
              </w:rPr>
            </w:pPr>
            <w:r>
              <w:rPr>
                <w:rFonts w:ascii="Times New Roman" w:hAnsi="Times New Roman"/>
                <w:sz w:val="28"/>
                <w:szCs w:val="28"/>
              </w:rPr>
              <w:t>121</w:t>
            </w:r>
            <w:r w:rsidR="00FB090B">
              <w:rPr>
                <w:rFonts w:ascii="Times New Roman" w:hAnsi="Times New Roman"/>
                <w:sz w:val="28"/>
                <w:szCs w:val="28"/>
              </w:rPr>
              <w:t>5</w:t>
            </w:r>
          </w:p>
        </w:tc>
        <w:tc>
          <w:tcPr>
            <w:tcW w:w="1417" w:type="dxa"/>
          </w:tcPr>
          <w:p w:rsidR="00BA572B" w:rsidRPr="00EE494F" w:rsidRDefault="00FB090B" w:rsidP="004E351B">
            <w:pPr>
              <w:spacing w:after="0" w:line="240" w:lineRule="auto"/>
              <w:jc w:val="center"/>
              <w:rPr>
                <w:rFonts w:ascii="Times New Roman" w:hAnsi="Times New Roman"/>
                <w:sz w:val="28"/>
                <w:szCs w:val="28"/>
              </w:rPr>
            </w:pPr>
            <w:r>
              <w:rPr>
                <w:rFonts w:ascii="Times New Roman" w:hAnsi="Times New Roman"/>
                <w:sz w:val="28"/>
                <w:szCs w:val="28"/>
              </w:rPr>
              <w:t>648</w:t>
            </w:r>
          </w:p>
        </w:tc>
        <w:tc>
          <w:tcPr>
            <w:tcW w:w="1134" w:type="dxa"/>
            <w:shd w:val="clear" w:color="auto" w:fill="auto"/>
          </w:tcPr>
          <w:p w:rsidR="00BA572B" w:rsidRPr="00EE494F" w:rsidRDefault="00176EB4" w:rsidP="004E351B">
            <w:pPr>
              <w:spacing w:after="0" w:line="240" w:lineRule="auto"/>
              <w:jc w:val="center"/>
              <w:rPr>
                <w:rFonts w:ascii="Times New Roman" w:hAnsi="Times New Roman"/>
                <w:sz w:val="28"/>
                <w:szCs w:val="28"/>
              </w:rPr>
            </w:pPr>
            <w:r>
              <w:rPr>
                <w:rFonts w:ascii="Times New Roman" w:hAnsi="Times New Roman"/>
                <w:sz w:val="28"/>
                <w:szCs w:val="28"/>
              </w:rPr>
              <w:t>65</w:t>
            </w:r>
          </w:p>
        </w:tc>
        <w:tc>
          <w:tcPr>
            <w:tcW w:w="1134" w:type="dxa"/>
            <w:shd w:val="clear" w:color="auto" w:fill="auto"/>
          </w:tcPr>
          <w:p w:rsidR="00BA572B" w:rsidRPr="00CE0EF4" w:rsidRDefault="00176EB4" w:rsidP="004E351B">
            <w:pPr>
              <w:spacing w:after="0" w:line="240" w:lineRule="auto"/>
              <w:jc w:val="center"/>
              <w:rPr>
                <w:rFonts w:ascii="Times New Roman" w:hAnsi="Times New Roman"/>
                <w:sz w:val="28"/>
                <w:szCs w:val="28"/>
              </w:rPr>
            </w:pPr>
            <w:r>
              <w:rPr>
                <w:rFonts w:ascii="Times New Roman" w:hAnsi="Times New Roman"/>
                <w:sz w:val="28"/>
                <w:szCs w:val="28"/>
              </w:rPr>
              <w:t>27</w:t>
            </w:r>
          </w:p>
        </w:tc>
      </w:tr>
    </w:tbl>
    <w:p w:rsidR="00CA7871" w:rsidRDefault="00CA7871" w:rsidP="00176EB4">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bidi="en-US"/>
        </w:rPr>
      </w:pPr>
    </w:p>
    <w:p w:rsidR="00917C0F" w:rsidRPr="002D16CA" w:rsidRDefault="00CA7871" w:rsidP="002D16CA">
      <w:pPr>
        <w:widowControl w:val="0"/>
        <w:suppressAutoHyphens/>
        <w:autoSpaceDN w:val="0"/>
        <w:spacing w:after="0" w:line="240" w:lineRule="auto"/>
        <w:jc w:val="both"/>
        <w:textAlignment w:val="baseline"/>
        <w:rPr>
          <w:rFonts w:ascii="Times New Roman" w:eastAsia="Andale Sans UI" w:hAnsi="Times New Roman" w:cs="Times New Roman"/>
          <w:bCs/>
          <w:kern w:val="3"/>
          <w:sz w:val="28"/>
          <w:szCs w:val="28"/>
          <w:lang w:bidi="en-US"/>
        </w:rPr>
      </w:pPr>
      <w:r>
        <w:rPr>
          <w:rFonts w:ascii="Times New Roman" w:eastAsia="Andale Sans UI" w:hAnsi="Times New Roman" w:cs="Times New Roman"/>
          <w:bCs/>
          <w:kern w:val="3"/>
          <w:sz w:val="28"/>
          <w:szCs w:val="28"/>
          <w:lang w:bidi="en-US"/>
        </w:rPr>
        <w:t xml:space="preserve">        В результаті злагодженої та відповідальної роботи депутатів</w:t>
      </w:r>
      <w:r w:rsidRPr="00933968">
        <w:rPr>
          <w:rFonts w:ascii="Times New Roman" w:eastAsia="Andale Sans UI" w:hAnsi="Times New Roman" w:cs="Times New Roman"/>
          <w:bCs/>
          <w:kern w:val="3"/>
          <w:sz w:val="28"/>
          <w:szCs w:val="28"/>
          <w:lang w:bidi="en-US"/>
        </w:rPr>
        <w:t xml:space="preserve"> </w:t>
      </w:r>
      <w:r>
        <w:rPr>
          <w:rFonts w:ascii="Times New Roman" w:eastAsia="Andale Sans UI" w:hAnsi="Times New Roman" w:cs="Times New Roman"/>
          <w:bCs/>
          <w:kern w:val="3"/>
          <w:sz w:val="28"/>
          <w:szCs w:val="28"/>
          <w:lang w:bidi="en-US"/>
        </w:rPr>
        <w:t>постійної комісії поставлені перед нею завдання виконуються якісно та оперативно. Професійний рівень та досвід роботи членів постійної комісії забезпечують компетентний підхід для вирішення питань, які в</w:t>
      </w:r>
      <w:r w:rsidR="0076766F">
        <w:rPr>
          <w:rFonts w:ascii="Times New Roman" w:eastAsia="Andale Sans UI" w:hAnsi="Times New Roman" w:cs="Times New Roman"/>
          <w:bCs/>
          <w:kern w:val="3"/>
          <w:sz w:val="28"/>
          <w:szCs w:val="28"/>
          <w:lang w:bidi="en-US"/>
        </w:rPr>
        <w:t>и</w:t>
      </w:r>
      <w:r>
        <w:rPr>
          <w:rFonts w:ascii="Times New Roman" w:eastAsia="Andale Sans UI" w:hAnsi="Times New Roman" w:cs="Times New Roman"/>
          <w:bCs/>
          <w:kern w:val="3"/>
          <w:sz w:val="28"/>
          <w:szCs w:val="28"/>
          <w:lang w:bidi="en-US"/>
        </w:rPr>
        <w:t xml:space="preserve">носяться на розгляд постійної комісії, а також прийняття </w:t>
      </w:r>
      <w:r w:rsidR="0076766F">
        <w:rPr>
          <w:rFonts w:ascii="Times New Roman" w:eastAsia="Andale Sans UI" w:hAnsi="Times New Roman" w:cs="Times New Roman"/>
          <w:bCs/>
          <w:kern w:val="3"/>
          <w:sz w:val="28"/>
          <w:szCs w:val="28"/>
          <w:lang w:bidi="en-US"/>
        </w:rPr>
        <w:t>обґрунтованих</w:t>
      </w:r>
      <w:r>
        <w:rPr>
          <w:rFonts w:ascii="Times New Roman" w:eastAsia="Andale Sans UI" w:hAnsi="Times New Roman" w:cs="Times New Roman"/>
          <w:bCs/>
          <w:kern w:val="3"/>
          <w:sz w:val="28"/>
          <w:szCs w:val="28"/>
          <w:lang w:bidi="en-US"/>
        </w:rPr>
        <w:t>, виважених р</w:t>
      </w:r>
      <w:r w:rsidR="00A52ACA">
        <w:rPr>
          <w:rFonts w:ascii="Times New Roman" w:eastAsia="Andale Sans UI" w:hAnsi="Times New Roman" w:cs="Times New Roman"/>
          <w:bCs/>
          <w:kern w:val="3"/>
          <w:sz w:val="28"/>
          <w:szCs w:val="28"/>
          <w:lang w:bidi="en-US"/>
        </w:rPr>
        <w:t>ішень, висновків і рекомендацій.</w:t>
      </w:r>
    </w:p>
    <w:p w:rsidR="00CA7871" w:rsidRDefault="00CA7871" w:rsidP="004E351B">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924706">
        <w:rPr>
          <w:rFonts w:ascii="Times New Roman" w:eastAsia="Andale Sans UI" w:hAnsi="Times New Roman" w:cs="Times New Roman"/>
          <w:b/>
          <w:bCs/>
          <w:kern w:val="3"/>
          <w:sz w:val="28"/>
          <w:szCs w:val="28"/>
          <w:lang w:bidi="en-US"/>
        </w:rPr>
        <w:t xml:space="preserve">Статистичні дані </w:t>
      </w:r>
    </w:p>
    <w:p w:rsidR="00CA7871" w:rsidRPr="00924706" w:rsidRDefault="00CA7871" w:rsidP="004E351B">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924706">
        <w:rPr>
          <w:rFonts w:ascii="Times New Roman" w:eastAsia="Andale Sans UI" w:hAnsi="Times New Roman" w:cs="Times New Roman"/>
          <w:b/>
          <w:bCs/>
          <w:kern w:val="3"/>
          <w:sz w:val="28"/>
          <w:szCs w:val="28"/>
          <w:lang w:bidi="en-US"/>
        </w:rPr>
        <w:t>затвердження списків</w:t>
      </w:r>
      <w:r>
        <w:rPr>
          <w:rFonts w:ascii="Times New Roman" w:eastAsia="Andale Sans UI" w:hAnsi="Times New Roman" w:cs="Times New Roman"/>
          <w:b/>
          <w:bCs/>
          <w:kern w:val="3"/>
          <w:sz w:val="28"/>
          <w:szCs w:val="28"/>
          <w:lang w:bidi="en-US"/>
        </w:rPr>
        <w:t xml:space="preserve"> присяжних районних судів міста</w:t>
      </w:r>
      <w:r w:rsidRPr="00924706">
        <w:rPr>
          <w:rFonts w:ascii="Times New Roman" w:eastAsia="Andale Sans UI" w:hAnsi="Times New Roman" w:cs="Times New Roman"/>
          <w:b/>
          <w:bCs/>
          <w:kern w:val="3"/>
          <w:sz w:val="28"/>
          <w:szCs w:val="28"/>
          <w:lang w:bidi="en-US"/>
        </w:rPr>
        <w:t xml:space="preserve"> Києва</w:t>
      </w:r>
    </w:p>
    <w:p w:rsidR="00CA7871" w:rsidRPr="00924706" w:rsidRDefault="00CA7871" w:rsidP="004E351B">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924706">
        <w:rPr>
          <w:rFonts w:ascii="Times New Roman" w:eastAsia="Andale Sans UI" w:hAnsi="Times New Roman" w:cs="Times New Roman"/>
          <w:b/>
          <w:bCs/>
          <w:kern w:val="3"/>
          <w:sz w:val="28"/>
          <w:szCs w:val="28"/>
          <w:lang w:bidi="en-US"/>
        </w:rPr>
        <w:t>стан</w:t>
      </w:r>
      <w:r>
        <w:rPr>
          <w:rFonts w:ascii="Times New Roman" w:eastAsia="Andale Sans UI" w:hAnsi="Times New Roman" w:cs="Times New Roman"/>
          <w:b/>
          <w:bCs/>
          <w:kern w:val="3"/>
          <w:sz w:val="28"/>
          <w:szCs w:val="28"/>
          <w:lang w:bidi="en-US"/>
        </w:rPr>
        <w:t>ом на 31.12.2021</w:t>
      </w:r>
    </w:p>
    <w:p w:rsidR="00CA7871" w:rsidRDefault="00CA7871" w:rsidP="004E351B">
      <w:pPr>
        <w:widowControl w:val="0"/>
        <w:suppressAutoHyphens/>
        <w:autoSpaceDN w:val="0"/>
        <w:spacing w:after="0" w:line="240" w:lineRule="auto"/>
        <w:ind w:firstLine="567"/>
        <w:jc w:val="both"/>
        <w:textAlignment w:val="baseline"/>
        <w:rPr>
          <w:rFonts w:ascii="Times New Roman" w:eastAsia="Andale Sans UI" w:hAnsi="Times New Roman" w:cs="Times New Roman"/>
          <w:bCs/>
          <w:iCs/>
          <w:color w:val="000000"/>
          <w:kern w:val="3"/>
          <w:sz w:val="28"/>
          <w:szCs w:val="28"/>
          <w:shd w:val="clear" w:color="auto" w:fill="FFFFFF"/>
          <w:lang w:val="ru-RU" w:bidi="en-US"/>
        </w:rPr>
      </w:pPr>
    </w:p>
    <w:tbl>
      <w:tblPr>
        <w:tblpPr w:leftFromText="180" w:rightFromText="180" w:vertAnchor="text" w:horzAnchor="page" w:tblpX="1525" w:tblpY="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82"/>
        <w:gridCol w:w="1417"/>
        <w:gridCol w:w="1843"/>
        <w:gridCol w:w="1134"/>
      </w:tblGrid>
      <w:tr w:rsidR="00CA7871" w:rsidRPr="00924706" w:rsidTr="00D5585B">
        <w:tc>
          <w:tcPr>
            <w:tcW w:w="5382" w:type="dxa"/>
            <w:tcMar>
              <w:top w:w="55" w:type="dxa"/>
              <w:left w:w="55" w:type="dxa"/>
              <w:bottom w:w="55" w:type="dxa"/>
              <w:right w:w="55" w:type="dxa"/>
            </w:tcMar>
          </w:tcPr>
          <w:p w:rsidR="00CA7871" w:rsidRPr="001701F1" w:rsidRDefault="00CA7871" w:rsidP="00D5585B">
            <w:pPr>
              <w:widowControl w:val="0"/>
              <w:suppressLineNumbers/>
              <w:suppressAutoHyphens/>
              <w:autoSpaceDN w:val="0"/>
              <w:spacing w:after="0" w:line="240" w:lineRule="auto"/>
              <w:ind w:left="229"/>
              <w:textAlignment w:val="baseline"/>
              <w:rPr>
                <w:rFonts w:ascii="Times New Roman" w:eastAsia="Andale Sans UI" w:hAnsi="Times New Roman" w:cs="Times New Roman"/>
                <w:b/>
                <w:bCs/>
                <w:color w:val="000000"/>
                <w:kern w:val="3"/>
                <w:sz w:val="28"/>
                <w:szCs w:val="28"/>
                <w:lang w:bidi="en-US"/>
              </w:rPr>
            </w:pPr>
          </w:p>
          <w:p w:rsidR="00CA7871" w:rsidRPr="00924706" w:rsidRDefault="00CA7871" w:rsidP="00D5585B">
            <w:pPr>
              <w:widowControl w:val="0"/>
              <w:suppressLineNumbers/>
              <w:suppressAutoHyphens/>
              <w:autoSpaceDN w:val="0"/>
              <w:spacing w:after="0" w:line="240" w:lineRule="auto"/>
              <w:ind w:left="229"/>
              <w:jc w:val="center"/>
              <w:textAlignment w:val="baseline"/>
              <w:rPr>
                <w:rFonts w:ascii="Times New Roman" w:eastAsia="Andale Sans UI" w:hAnsi="Times New Roman" w:cs="Times New Roman"/>
                <w:b/>
                <w:bCs/>
                <w:color w:val="000000"/>
                <w:kern w:val="3"/>
                <w:sz w:val="28"/>
                <w:szCs w:val="28"/>
                <w:lang w:bidi="en-US"/>
              </w:rPr>
            </w:pPr>
            <w:r w:rsidRPr="00924706">
              <w:rPr>
                <w:rFonts w:ascii="Times New Roman" w:eastAsia="Andale Sans UI" w:hAnsi="Times New Roman" w:cs="Times New Roman"/>
                <w:b/>
                <w:bCs/>
                <w:color w:val="000000"/>
                <w:kern w:val="3"/>
                <w:sz w:val="28"/>
                <w:szCs w:val="28"/>
                <w:lang w:bidi="en-US"/>
              </w:rPr>
              <w:t>Районний суд</w:t>
            </w:r>
            <w:r w:rsidRPr="001701F1">
              <w:rPr>
                <w:rFonts w:ascii="Times New Roman" w:eastAsia="Andale Sans UI" w:hAnsi="Times New Roman" w:cs="Times New Roman"/>
                <w:b/>
                <w:bCs/>
                <w:color w:val="000000"/>
                <w:kern w:val="3"/>
                <w:sz w:val="28"/>
                <w:szCs w:val="28"/>
                <w:lang w:bidi="en-US"/>
              </w:rPr>
              <w:t xml:space="preserve"> міста </w:t>
            </w:r>
            <w:r w:rsidRPr="00924706">
              <w:rPr>
                <w:rFonts w:ascii="Times New Roman" w:eastAsia="Andale Sans UI" w:hAnsi="Times New Roman" w:cs="Times New Roman"/>
                <w:b/>
                <w:bCs/>
                <w:color w:val="000000"/>
                <w:kern w:val="3"/>
                <w:sz w:val="28"/>
                <w:szCs w:val="28"/>
                <w:lang w:bidi="en-US"/>
              </w:rPr>
              <w:t>Києва</w:t>
            </w:r>
          </w:p>
        </w:tc>
        <w:tc>
          <w:tcPr>
            <w:tcW w:w="1417" w:type="dxa"/>
            <w:tcMar>
              <w:top w:w="55" w:type="dxa"/>
              <w:left w:w="55" w:type="dxa"/>
              <w:bottom w:w="55" w:type="dxa"/>
              <w:right w:w="55" w:type="dxa"/>
            </w:tcMar>
            <w:vAlign w:val="center"/>
          </w:tcPr>
          <w:p w:rsidR="00CA7871" w:rsidRPr="001701F1" w:rsidRDefault="00CA7871"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r w:rsidRPr="001701F1">
              <w:rPr>
                <w:rFonts w:ascii="Times New Roman" w:eastAsia="Andale Sans UI" w:hAnsi="Times New Roman" w:cs="Times New Roman"/>
                <w:b/>
                <w:bCs/>
                <w:color w:val="000000"/>
                <w:kern w:val="3"/>
                <w:sz w:val="28"/>
                <w:szCs w:val="28"/>
                <w:lang w:bidi="en-US"/>
              </w:rPr>
              <w:t>Кількісна потреба</w:t>
            </w:r>
            <w:r>
              <w:rPr>
                <w:rStyle w:val="a7"/>
                <w:rFonts w:ascii="Times New Roman" w:eastAsia="Andale Sans UI" w:hAnsi="Times New Roman" w:cs="Times New Roman"/>
                <w:b/>
                <w:bCs/>
                <w:color w:val="000000"/>
                <w:kern w:val="3"/>
                <w:sz w:val="28"/>
                <w:szCs w:val="28"/>
                <w:lang w:bidi="en-US"/>
              </w:rPr>
              <w:footnoteReference w:id="1"/>
            </w:r>
          </w:p>
          <w:p w:rsidR="00CA7871" w:rsidRPr="00924706" w:rsidRDefault="00CA7871"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r w:rsidRPr="001701F1">
              <w:rPr>
                <w:rFonts w:ascii="Times New Roman" w:eastAsia="Andale Sans UI" w:hAnsi="Times New Roman" w:cs="Times New Roman"/>
                <w:b/>
                <w:bCs/>
                <w:color w:val="000000"/>
                <w:kern w:val="3"/>
                <w:sz w:val="28"/>
                <w:szCs w:val="28"/>
                <w:lang w:bidi="en-US"/>
              </w:rPr>
              <w:t>(осіб)</w:t>
            </w:r>
          </w:p>
        </w:tc>
        <w:tc>
          <w:tcPr>
            <w:tcW w:w="1843" w:type="dxa"/>
            <w:tcMar>
              <w:top w:w="55" w:type="dxa"/>
              <w:left w:w="55" w:type="dxa"/>
              <w:bottom w:w="55" w:type="dxa"/>
              <w:right w:w="55" w:type="dxa"/>
            </w:tcMar>
            <w:vAlign w:val="center"/>
          </w:tcPr>
          <w:p w:rsidR="00CA7871" w:rsidRPr="00924706" w:rsidRDefault="00CA7871"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r w:rsidRPr="00924706">
              <w:rPr>
                <w:rFonts w:ascii="Times New Roman" w:eastAsia="Andale Sans UI" w:hAnsi="Times New Roman" w:cs="Times New Roman"/>
                <w:b/>
                <w:bCs/>
                <w:color w:val="000000"/>
                <w:kern w:val="3"/>
                <w:sz w:val="28"/>
                <w:szCs w:val="28"/>
                <w:lang w:bidi="en-US"/>
              </w:rPr>
              <w:t>Затверджена кількість</w:t>
            </w:r>
          </w:p>
          <w:p w:rsidR="00CA7871" w:rsidRPr="00924706" w:rsidRDefault="00CA7871"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b/>
                <w:color w:val="000000"/>
                <w:kern w:val="3"/>
                <w:sz w:val="28"/>
                <w:szCs w:val="28"/>
                <w:lang w:bidi="en-US"/>
              </w:rPr>
            </w:pPr>
            <w:r w:rsidRPr="00924706">
              <w:rPr>
                <w:rFonts w:ascii="Times New Roman" w:eastAsia="Andale Sans UI" w:hAnsi="Times New Roman" w:cs="Times New Roman"/>
                <w:b/>
                <w:color w:val="000000"/>
                <w:kern w:val="3"/>
                <w:sz w:val="28"/>
                <w:szCs w:val="28"/>
                <w:lang w:bidi="en-US"/>
              </w:rPr>
              <w:t>(осіб)</w:t>
            </w:r>
          </w:p>
        </w:tc>
        <w:tc>
          <w:tcPr>
            <w:tcW w:w="1134" w:type="dxa"/>
            <w:tcMar>
              <w:top w:w="55" w:type="dxa"/>
              <w:left w:w="55" w:type="dxa"/>
              <w:bottom w:w="55" w:type="dxa"/>
              <w:right w:w="55" w:type="dxa"/>
            </w:tcMar>
            <w:vAlign w:val="center"/>
          </w:tcPr>
          <w:p w:rsidR="00CA7871" w:rsidRPr="00924706" w:rsidRDefault="00CA7871"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b/>
                <w:color w:val="000000"/>
                <w:kern w:val="3"/>
                <w:sz w:val="28"/>
                <w:szCs w:val="28"/>
                <w:lang w:bidi="en-US"/>
              </w:rPr>
            </w:pPr>
            <w:r>
              <w:rPr>
                <w:rFonts w:ascii="Times New Roman" w:eastAsia="Andale Sans UI" w:hAnsi="Times New Roman" w:cs="Times New Roman"/>
                <w:b/>
                <w:bCs/>
                <w:color w:val="000000"/>
                <w:kern w:val="3"/>
                <w:sz w:val="28"/>
                <w:szCs w:val="28"/>
                <w:lang w:bidi="en-US"/>
              </w:rPr>
              <w:t>Недобір</w:t>
            </w:r>
            <w:r w:rsidRPr="00924706">
              <w:rPr>
                <w:rFonts w:ascii="Times New Roman" w:eastAsia="Andale Sans UI" w:hAnsi="Times New Roman" w:cs="Times New Roman"/>
                <w:b/>
                <w:color w:val="000000"/>
                <w:kern w:val="3"/>
                <w:sz w:val="28"/>
                <w:szCs w:val="28"/>
                <w:lang w:bidi="en-US"/>
              </w:rPr>
              <w:t xml:space="preserve"> (осіб)</w:t>
            </w:r>
          </w:p>
        </w:tc>
      </w:tr>
      <w:tr w:rsidR="00D5585B" w:rsidRPr="00924706" w:rsidTr="00D5585B">
        <w:tc>
          <w:tcPr>
            <w:tcW w:w="5382"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Голосіївський</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30</w:t>
            </w:r>
          </w:p>
        </w:tc>
        <w:tc>
          <w:tcPr>
            <w:tcW w:w="1843"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22</w:t>
            </w:r>
          </w:p>
        </w:tc>
        <w:tc>
          <w:tcPr>
            <w:tcW w:w="1134"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8</w:t>
            </w:r>
          </w:p>
        </w:tc>
      </w:tr>
      <w:tr w:rsidR="00D5585B" w:rsidRPr="00924706" w:rsidTr="00D5585B">
        <w:tc>
          <w:tcPr>
            <w:tcW w:w="5382"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Дарницький</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30</w:t>
            </w:r>
          </w:p>
        </w:tc>
        <w:tc>
          <w:tcPr>
            <w:tcW w:w="1843" w:type="dxa"/>
            <w:tcMar>
              <w:top w:w="55" w:type="dxa"/>
              <w:left w:w="55" w:type="dxa"/>
              <w:bottom w:w="55" w:type="dxa"/>
              <w:right w:w="55" w:type="dxa"/>
            </w:tcMar>
          </w:tcPr>
          <w:p w:rsidR="00D5585B" w:rsidRPr="00924706" w:rsidRDefault="00D5585B" w:rsidP="00D5585B">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30</w:t>
            </w:r>
          </w:p>
        </w:tc>
        <w:tc>
          <w:tcPr>
            <w:tcW w:w="1134"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0</w:t>
            </w:r>
          </w:p>
        </w:tc>
      </w:tr>
      <w:tr w:rsidR="00D5585B" w:rsidRPr="00924706" w:rsidTr="00D5585B">
        <w:tc>
          <w:tcPr>
            <w:tcW w:w="5382"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Деснянський</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30</w:t>
            </w:r>
          </w:p>
        </w:tc>
        <w:tc>
          <w:tcPr>
            <w:tcW w:w="1843" w:type="dxa"/>
            <w:tcMar>
              <w:top w:w="55" w:type="dxa"/>
              <w:left w:w="55" w:type="dxa"/>
              <w:bottom w:w="55" w:type="dxa"/>
              <w:right w:w="55" w:type="dxa"/>
            </w:tcMar>
          </w:tcPr>
          <w:p w:rsidR="00D5585B" w:rsidRPr="00924706" w:rsidRDefault="00D5585B" w:rsidP="00D5585B">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27</w:t>
            </w:r>
          </w:p>
        </w:tc>
        <w:tc>
          <w:tcPr>
            <w:tcW w:w="1134"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3</w:t>
            </w:r>
          </w:p>
        </w:tc>
      </w:tr>
      <w:tr w:rsidR="00D5585B" w:rsidRPr="00924706" w:rsidTr="00D5585B">
        <w:tc>
          <w:tcPr>
            <w:tcW w:w="5382"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bCs/>
                <w:color w:val="000000"/>
                <w:kern w:val="3"/>
                <w:sz w:val="28"/>
                <w:szCs w:val="28"/>
                <w:lang w:bidi="en-US"/>
              </w:rPr>
            </w:pPr>
            <w:r w:rsidRPr="00924706">
              <w:rPr>
                <w:rFonts w:ascii="Times New Roman" w:eastAsia="Andale Sans UI" w:hAnsi="Times New Roman" w:cs="Times New Roman"/>
                <w:bCs/>
                <w:color w:val="000000"/>
                <w:kern w:val="3"/>
                <w:sz w:val="28"/>
                <w:szCs w:val="28"/>
                <w:lang w:bidi="en-US"/>
              </w:rPr>
              <w:t>Дніпровський</w:t>
            </w:r>
            <w:r>
              <w:rPr>
                <w:rFonts w:ascii="Times New Roman" w:eastAsia="Andale Sans UI" w:hAnsi="Times New Roman" w:cs="Times New Roman"/>
                <w:bCs/>
                <w:color w:val="000000"/>
                <w:kern w:val="3"/>
                <w:sz w:val="28"/>
                <w:szCs w:val="28"/>
                <w:lang w:bidi="en-US"/>
              </w:rPr>
              <w:t xml:space="preserve"> </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25</w:t>
            </w:r>
          </w:p>
        </w:tc>
        <w:tc>
          <w:tcPr>
            <w:tcW w:w="1843" w:type="dxa"/>
            <w:tcMar>
              <w:top w:w="55" w:type="dxa"/>
              <w:left w:w="55" w:type="dxa"/>
              <w:bottom w:w="55" w:type="dxa"/>
              <w:right w:w="55" w:type="dxa"/>
            </w:tcMar>
          </w:tcPr>
          <w:p w:rsidR="00D5585B" w:rsidRPr="00924706" w:rsidRDefault="00D5585B" w:rsidP="00D5585B">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18</w:t>
            </w:r>
          </w:p>
        </w:tc>
        <w:tc>
          <w:tcPr>
            <w:tcW w:w="1134"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7</w:t>
            </w:r>
          </w:p>
        </w:tc>
      </w:tr>
      <w:tr w:rsidR="00D5585B" w:rsidRPr="00924706" w:rsidTr="00D5585B">
        <w:tc>
          <w:tcPr>
            <w:tcW w:w="5382"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Оболонський</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90</w:t>
            </w:r>
          </w:p>
        </w:tc>
        <w:tc>
          <w:tcPr>
            <w:tcW w:w="1843"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32</w:t>
            </w:r>
          </w:p>
        </w:tc>
        <w:tc>
          <w:tcPr>
            <w:tcW w:w="1134"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58</w:t>
            </w:r>
          </w:p>
        </w:tc>
      </w:tr>
      <w:tr w:rsidR="00D5585B" w:rsidRPr="00924706" w:rsidTr="00D5585B">
        <w:tc>
          <w:tcPr>
            <w:tcW w:w="5382"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Печерський</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30</w:t>
            </w:r>
          </w:p>
        </w:tc>
        <w:tc>
          <w:tcPr>
            <w:tcW w:w="1843"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bCs/>
                <w:color w:val="000000"/>
                <w:kern w:val="3"/>
                <w:sz w:val="28"/>
                <w:szCs w:val="28"/>
                <w:lang w:bidi="en-US"/>
              </w:rPr>
            </w:pPr>
            <w:r w:rsidRPr="00924706">
              <w:rPr>
                <w:rFonts w:ascii="Times New Roman" w:eastAsia="Andale Sans UI" w:hAnsi="Times New Roman" w:cs="Times New Roman"/>
                <w:bCs/>
                <w:color w:val="000000"/>
                <w:kern w:val="3"/>
                <w:sz w:val="28"/>
                <w:szCs w:val="28"/>
                <w:lang w:bidi="en-US"/>
              </w:rPr>
              <w:t>13</w:t>
            </w:r>
          </w:p>
        </w:tc>
        <w:tc>
          <w:tcPr>
            <w:tcW w:w="1134"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17</w:t>
            </w:r>
          </w:p>
        </w:tc>
      </w:tr>
      <w:tr w:rsidR="00D5585B" w:rsidRPr="00924706" w:rsidTr="00D5585B">
        <w:tc>
          <w:tcPr>
            <w:tcW w:w="5382"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Подільський</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30</w:t>
            </w:r>
          </w:p>
        </w:tc>
        <w:tc>
          <w:tcPr>
            <w:tcW w:w="1843"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18</w:t>
            </w:r>
          </w:p>
        </w:tc>
        <w:tc>
          <w:tcPr>
            <w:tcW w:w="1134"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12</w:t>
            </w:r>
          </w:p>
        </w:tc>
      </w:tr>
      <w:tr w:rsidR="00D5585B" w:rsidRPr="00924706" w:rsidTr="00D5585B">
        <w:tc>
          <w:tcPr>
            <w:tcW w:w="5382"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Святошинський</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30</w:t>
            </w:r>
          </w:p>
        </w:tc>
        <w:tc>
          <w:tcPr>
            <w:tcW w:w="1843"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24</w:t>
            </w:r>
          </w:p>
        </w:tc>
        <w:tc>
          <w:tcPr>
            <w:tcW w:w="1134"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6</w:t>
            </w:r>
          </w:p>
        </w:tc>
      </w:tr>
      <w:tr w:rsidR="00D5585B" w:rsidRPr="00924706" w:rsidTr="00D5585B">
        <w:tc>
          <w:tcPr>
            <w:tcW w:w="5382" w:type="dxa"/>
            <w:tcMar>
              <w:top w:w="55" w:type="dxa"/>
              <w:left w:w="55" w:type="dxa"/>
              <w:bottom w:w="55" w:type="dxa"/>
              <w:right w:w="55" w:type="dxa"/>
            </w:tcMar>
          </w:tcPr>
          <w:p w:rsidR="00D5585B" w:rsidRPr="00E86D01"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val="ru-RU" w:bidi="en-US"/>
              </w:rPr>
            </w:pPr>
            <w:r w:rsidRPr="00E86D01">
              <w:rPr>
                <w:rFonts w:ascii="Times New Roman" w:eastAsia="Andale Sans UI" w:hAnsi="Times New Roman" w:cs="Times New Roman"/>
                <w:color w:val="000000"/>
                <w:kern w:val="3"/>
                <w:sz w:val="28"/>
                <w:szCs w:val="28"/>
                <w:lang w:val="ru-RU" w:bidi="en-US"/>
              </w:rPr>
              <w:t>Солом`янський</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30</w:t>
            </w:r>
          </w:p>
        </w:tc>
        <w:tc>
          <w:tcPr>
            <w:tcW w:w="1843"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kern w:val="3"/>
                <w:sz w:val="28"/>
                <w:szCs w:val="28"/>
                <w:lang w:bidi="en-US"/>
              </w:rPr>
              <w:t>19</w:t>
            </w:r>
          </w:p>
        </w:tc>
        <w:tc>
          <w:tcPr>
            <w:tcW w:w="1134"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bCs/>
                <w:color w:val="000000"/>
                <w:kern w:val="3"/>
                <w:sz w:val="28"/>
                <w:szCs w:val="28"/>
                <w:lang w:bidi="en-US"/>
              </w:rPr>
            </w:pPr>
            <w:r>
              <w:rPr>
                <w:rFonts w:ascii="Times New Roman" w:eastAsia="Andale Sans UI" w:hAnsi="Times New Roman" w:cs="Times New Roman"/>
                <w:bCs/>
                <w:color w:val="000000"/>
                <w:kern w:val="3"/>
                <w:sz w:val="28"/>
                <w:szCs w:val="28"/>
                <w:lang w:bidi="en-US"/>
              </w:rPr>
              <w:t>11</w:t>
            </w:r>
          </w:p>
        </w:tc>
      </w:tr>
      <w:tr w:rsidR="00D5585B" w:rsidRPr="00924706" w:rsidTr="00D5585B">
        <w:tc>
          <w:tcPr>
            <w:tcW w:w="5382"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924706">
              <w:rPr>
                <w:rFonts w:ascii="Times New Roman" w:eastAsia="Andale Sans UI" w:hAnsi="Times New Roman" w:cs="Times New Roman"/>
                <w:color w:val="000000"/>
                <w:kern w:val="3"/>
                <w:sz w:val="28"/>
                <w:szCs w:val="28"/>
                <w:lang w:bidi="en-US"/>
              </w:rPr>
              <w:t>Шевченківський</w:t>
            </w:r>
            <w:r>
              <w:rPr>
                <w:rFonts w:ascii="Times New Roman" w:eastAsia="Andale Sans UI" w:hAnsi="Times New Roman" w:cs="Times New Roman"/>
                <w:color w:val="000000"/>
                <w:kern w:val="3"/>
                <w:sz w:val="28"/>
                <w:szCs w:val="28"/>
                <w:lang w:bidi="en-US"/>
              </w:rPr>
              <w:t xml:space="preserve"> районний суд міста Києва</w:t>
            </w:r>
          </w:p>
        </w:tc>
        <w:tc>
          <w:tcPr>
            <w:tcW w:w="1417" w:type="dxa"/>
            <w:tcMar>
              <w:top w:w="55" w:type="dxa"/>
              <w:left w:w="55" w:type="dxa"/>
              <w:bottom w:w="55" w:type="dxa"/>
              <w:right w:w="55" w:type="dxa"/>
            </w:tcMar>
          </w:tcPr>
          <w:p w:rsidR="00D5585B" w:rsidRPr="00924706" w:rsidRDefault="00D5585B"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25</w:t>
            </w:r>
          </w:p>
        </w:tc>
        <w:tc>
          <w:tcPr>
            <w:tcW w:w="1843" w:type="dxa"/>
            <w:tcMar>
              <w:top w:w="55" w:type="dxa"/>
              <w:left w:w="55" w:type="dxa"/>
              <w:bottom w:w="55" w:type="dxa"/>
              <w:right w:w="55" w:type="dxa"/>
            </w:tcMar>
          </w:tcPr>
          <w:p w:rsidR="00D5585B" w:rsidRPr="00924706" w:rsidRDefault="001512A5"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bCs/>
                <w:color w:val="000000"/>
                <w:kern w:val="3"/>
                <w:sz w:val="28"/>
                <w:szCs w:val="28"/>
                <w:lang w:bidi="en-US"/>
              </w:rPr>
            </w:pPr>
            <w:r>
              <w:rPr>
                <w:rFonts w:ascii="Times New Roman" w:eastAsia="Andale Sans UI" w:hAnsi="Times New Roman" w:cs="Times New Roman"/>
                <w:kern w:val="3"/>
                <w:sz w:val="28"/>
                <w:szCs w:val="28"/>
                <w:lang w:bidi="en-US"/>
              </w:rPr>
              <w:t>23</w:t>
            </w:r>
          </w:p>
        </w:tc>
        <w:tc>
          <w:tcPr>
            <w:tcW w:w="1134" w:type="dxa"/>
            <w:tcMar>
              <w:top w:w="55" w:type="dxa"/>
              <w:left w:w="55" w:type="dxa"/>
              <w:bottom w:w="55" w:type="dxa"/>
              <w:right w:w="55" w:type="dxa"/>
            </w:tcMar>
          </w:tcPr>
          <w:p w:rsidR="00D5585B" w:rsidRPr="00924706" w:rsidRDefault="001512A5" w:rsidP="00D5585B">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color w:val="000000"/>
                <w:kern w:val="3"/>
                <w:sz w:val="28"/>
                <w:szCs w:val="28"/>
                <w:lang w:bidi="en-US"/>
              </w:rPr>
              <w:t>2</w:t>
            </w:r>
          </w:p>
        </w:tc>
      </w:tr>
    </w:tbl>
    <w:p w:rsidR="00D5585B" w:rsidRDefault="00D5585B" w:rsidP="00D5585B">
      <w:pPr>
        <w:widowControl w:val="0"/>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val="ru-RU" w:bidi="en-US"/>
        </w:rPr>
      </w:pPr>
    </w:p>
    <w:p w:rsidR="007D1458" w:rsidRDefault="007D1458" w:rsidP="00D5585B">
      <w:pPr>
        <w:widowControl w:val="0"/>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val="ru-RU" w:bidi="en-US"/>
        </w:rPr>
      </w:pPr>
    </w:p>
    <w:p w:rsidR="007D1458" w:rsidRDefault="007D1458" w:rsidP="00D5585B">
      <w:pPr>
        <w:widowControl w:val="0"/>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val="ru-RU" w:bidi="en-US"/>
        </w:rPr>
      </w:pPr>
    </w:p>
    <w:p w:rsidR="00460793" w:rsidRDefault="00460793" w:rsidP="00460793">
      <w:pPr>
        <w:widowControl w:val="0"/>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val="ru-RU" w:bidi="en-US"/>
        </w:rPr>
      </w:pPr>
      <w:r>
        <w:rPr>
          <w:rFonts w:ascii="Times New Roman" w:eastAsia="Andale Sans UI" w:hAnsi="Times New Roman" w:cs="Times New Roman"/>
          <w:bCs/>
          <w:iCs/>
          <w:color w:val="000000"/>
          <w:kern w:val="3"/>
          <w:sz w:val="28"/>
          <w:szCs w:val="28"/>
          <w:shd w:val="clear" w:color="auto" w:fill="FFFFFF"/>
          <w:lang w:val="ru-RU" w:bidi="en-US"/>
        </w:rPr>
        <w:t xml:space="preserve">Голова постійної комісії </w:t>
      </w:r>
      <w:r>
        <w:rPr>
          <w:rFonts w:ascii="Times New Roman" w:eastAsia="Andale Sans UI" w:hAnsi="Times New Roman" w:cs="Times New Roman"/>
          <w:bCs/>
          <w:iCs/>
          <w:color w:val="000000"/>
          <w:kern w:val="3"/>
          <w:sz w:val="28"/>
          <w:szCs w:val="28"/>
          <w:shd w:val="clear" w:color="auto" w:fill="FFFFFF"/>
          <w:lang w:val="ru-RU" w:bidi="en-US"/>
        </w:rPr>
        <w:tab/>
      </w:r>
      <w:r>
        <w:rPr>
          <w:rFonts w:ascii="Times New Roman" w:eastAsia="Andale Sans UI" w:hAnsi="Times New Roman" w:cs="Times New Roman"/>
          <w:bCs/>
          <w:iCs/>
          <w:color w:val="000000"/>
          <w:kern w:val="3"/>
          <w:sz w:val="28"/>
          <w:szCs w:val="28"/>
          <w:shd w:val="clear" w:color="auto" w:fill="FFFFFF"/>
          <w:lang w:val="ru-RU" w:bidi="en-US"/>
        </w:rPr>
        <w:tab/>
      </w:r>
      <w:r>
        <w:rPr>
          <w:rFonts w:ascii="Times New Roman" w:eastAsia="Andale Sans UI" w:hAnsi="Times New Roman" w:cs="Times New Roman"/>
          <w:bCs/>
          <w:iCs/>
          <w:color w:val="000000"/>
          <w:kern w:val="3"/>
          <w:sz w:val="28"/>
          <w:szCs w:val="28"/>
          <w:shd w:val="clear" w:color="auto" w:fill="FFFFFF"/>
          <w:lang w:val="ru-RU" w:bidi="en-US"/>
        </w:rPr>
        <w:tab/>
      </w:r>
      <w:r>
        <w:rPr>
          <w:rFonts w:ascii="Times New Roman" w:eastAsia="Andale Sans UI" w:hAnsi="Times New Roman" w:cs="Times New Roman"/>
          <w:bCs/>
          <w:iCs/>
          <w:color w:val="000000"/>
          <w:kern w:val="3"/>
          <w:sz w:val="28"/>
          <w:szCs w:val="28"/>
          <w:shd w:val="clear" w:color="auto" w:fill="FFFFFF"/>
          <w:lang w:val="ru-RU" w:bidi="en-US"/>
        </w:rPr>
        <w:tab/>
      </w:r>
      <w:r>
        <w:rPr>
          <w:rFonts w:ascii="Times New Roman" w:eastAsia="Andale Sans UI" w:hAnsi="Times New Roman" w:cs="Times New Roman"/>
          <w:bCs/>
          <w:iCs/>
          <w:color w:val="000000"/>
          <w:kern w:val="3"/>
          <w:sz w:val="28"/>
          <w:szCs w:val="28"/>
          <w:shd w:val="clear" w:color="auto" w:fill="FFFFFF"/>
          <w:lang w:val="ru-RU" w:bidi="en-US"/>
        </w:rPr>
        <w:tab/>
        <w:t xml:space="preserve">       Олександр ПЛУЖНИК</w:t>
      </w:r>
    </w:p>
    <w:p w:rsidR="00D5585B" w:rsidRDefault="00D5585B" w:rsidP="00D5585B">
      <w:pPr>
        <w:widowControl w:val="0"/>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val="ru-RU" w:bidi="en-US"/>
        </w:rPr>
      </w:pPr>
    </w:p>
    <w:p w:rsidR="008C3789" w:rsidRDefault="008C3789" w:rsidP="004E351B">
      <w:pPr>
        <w:spacing w:line="240" w:lineRule="auto"/>
      </w:pPr>
    </w:p>
    <w:p w:rsidR="00140C30" w:rsidRDefault="00140C30" w:rsidP="004E351B">
      <w:pPr>
        <w:spacing w:line="240" w:lineRule="auto"/>
      </w:pPr>
    </w:p>
    <w:p w:rsidR="00140C30" w:rsidRDefault="00140C30" w:rsidP="004E351B">
      <w:pPr>
        <w:spacing w:line="240" w:lineRule="auto"/>
      </w:pPr>
    </w:p>
    <w:p w:rsidR="00140C30" w:rsidRDefault="00140C30" w:rsidP="004E351B">
      <w:pPr>
        <w:spacing w:line="240" w:lineRule="auto"/>
      </w:pPr>
    </w:p>
    <w:p w:rsidR="00140C30" w:rsidRDefault="00140C30" w:rsidP="004E351B">
      <w:pPr>
        <w:spacing w:line="240" w:lineRule="auto"/>
      </w:pPr>
    </w:p>
    <w:p w:rsidR="00140C30" w:rsidRDefault="00140C30" w:rsidP="004E351B">
      <w:pPr>
        <w:spacing w:line="240" w:lineRule="auto"/>
      </w:pPr>
    </w:p>
    <w:p w:rsidR="00140C30" w:rsidRDefault="00140C30" w:rsidP="004E351B">
      <w:pPr>
        <w:spacing w:line="240" w:lineRule="auto"/>
      </w:pPr>
    </w:p>
    <w:p w:rsidR="00140C30" w:rsidRDefault="00140C30" w:rsidP="004E351B">
      <w:pPr>
        <w:spacing w:line="240" w:lineRule="auto"/>
      </w:pPr>
    </w:p>
    <w:p w:rsidR="00140C30" w:rsidRDefault="00140C30" w:rsidP="004E351B">
      <w:pPr>
        <w:spacing w:line="240" w:lineRule="auto"/>
      </w:pPr>
    </w:p>
    <w:p w:rsidR="00140C30" w:rsidRDefault="00140C30" w:rsidP="004E351B">
      <w:pPr>
        <w:spacing w:line="240" w:lineRule="auto"/>
      </w:pPr>
    </w:p>
    <w:p w:rsidR="00140C30" w:rsidRDefault="00140C30" w:rsidP="004E351B">
      <w:pPr>
        <w:spacing w:line="240" w:lineRule="auto"/>
      </w:pPr>
    </w:p>
    <w:p w:rsidR="00820181" w:rsidRDefault="00820181" w:rsidP="004E351B">
      <w:pPr>
        <w:spacing w:line="240" w:lineRule="auto"/>
      </w:pPr>
    </w:p>
    <w:sectPr w:rsidR="00820181" w:rsidSect="00A52AC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6B" w:rsidRDefault="00796F6B" w:rsidP="00CA7871">
      <w:pPr>
        <w:spacing w:after="0" w:line="240" w:lineRule="auto"/>
      </w:pPr>
      <w:r>
        <w:separator/>
      </w:r>
    </w:p>
  </w:endnote>
  <w:endnote w:type="continuationSeparator" w:id="0">
    <w:p w:rsidR="00796F6B" w:rsidRDefault="00796F6B" w:rsidP="00CA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6B" w:rsidRDefault="00796F6B" w:rsidP="00CA7871">
      <w:pPr>
        <w:spacing w:after="0" w:line="240" w:lineRule="auto"/>
      </w:pPr>
      <w:r>
        <w:separator/>
      </w:r>
    </w:p>
  </w:footnote>
  <w:footnote w:type="continuationSeparator" w:id="0">
    <w:p w:rsidR="00796F6B" w:rsidRDefault="00796F6B" w:rsidP="00CA7871">
      <w:pPr>
        <w:spacing w:after="0" w:line="240" w:lineRule="auto"/>
      </w:pPr>
      <w:r>
        <w:continuationSeparator/>
      </w:r>
    </w:p>
  </w:footnote>
  <w:footnote w:id="1">
    <w:p w:rsidR="00CA7871" w:rsidRPr="00615000" w:rsidRDefault="00D5585B" w:rsidP="00CA7871">
      <w:pPr>
        <w:pStyle w:val="a5"/>
        <w:ind w:left="-567"/>
        <w:rPr>
          <w:rFonts w:ascii="Times New Roman" w:hAnsi="Times New Roman" w:cs="Times New Roman"/>
          <w:sz w:val="24"/>
          <w:szCs w:val="24"/>
        </w:rPr>
      </w:pPr>
      <w:r>
        <w:t xml:space="preserve">        </w:t>
      </w:r>
      <w:r w:rsidR="00CA7871">
        <w:rPr>
          <w:rStyle w:val="a7"/>
        </w:rPr>
        <w:footnoteRef/>
      </w:r>
      <w:r w:rsidR="00CA7871">
        <w:t xml:space="preserve"> </w:t>
      </w:r>
      <w:r w:rsidR="00CA7871" w:rsidRPr="00615000">
        <w:rPr>
          <w:rFonts w:ascii="Times New Roman" w:hAnsi="Times New Roman" w:cs="Times New Roman"/>
          <w:sz w:val="24"/>
          <w:szCs w:val="24"/>
        </w:rPr>
        <w:t>Згідно з поданнями Територіального управління Державної судової адміністрації в місті Києві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33443"/>
      <w:docPartObj>
        <w:docPartGallery w:val="Page Numbers (Top of Page)"/>
        <w:docPartUnique/>
      </w:docPartObj>
    </w:sdtPr>
    <w:sdtEndPr/>
    <w:sdtContent>
      <w:p w:rsidR="00A52ACA" w:rsidRDefault="00A52ACA">
        <w:pPr>
          <w:pStyle w:val="a9"/>
          <w:jc w:val="center"/>
        </w:pPr>
        <w:r>
          <w:fldChar w:fldCharType="begin"/>
        </w:r>
        <w:r>
          <w:instrText>PAGE   \* MERGEFORMAT</w:instrText>
        </w:r>
        <w:r>
          <w:fldChar w:fldCharType="separate"/>
        </w:r>
        <w:r w:rsidR="004D71C1">
          <w:rPr>
            <w:noProof/>
          </w:rPr>
          <w:t>7</w:t>
        </w:r>
        <w:r>
          <w:fldChar w:fldCharType="end"/>
        </w:r>
      </w:p>
    </w:sdtContent>
  </w:sdt>
  <w:p w:rsidR="00A52ACA" w:rsidRDefault="00A52A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F3E25"/>
    <w:multiLevelType w:val="hybridMultilevel"/>
    <w:tmpl w:val="011C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714CB7"/>
    <w:multiLevelType w:val="hybridMultilevel"/>
    <w:tmpl w:val="380A32AE"/>
    <w:lvl w:ilvl="0" w:tplc="DB44446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0C2F61"/>
    <w:multiLevelType w:val="hybridMultilevel"/>
    <w:tmpl w:val="81147CA6"/>
    <w:lvl w:ilvl="0" w:tplc="0F22F1D4">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A3359D5"/>
    <w:multiLevelType w:val="hybridMultilevel"/>
    <w:tmpl w:val="81147CA6"/>
    <w:lvl w:ilvl="0" w:tplc="0F22F1D4">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71"/>
    <w:rsid w:val="00066822"/>
    <w:rsid w:val="00115C3E"/>
    <w:rsid w:val="00140C30"/>
    <w:rsid w:val="001512A5"/>
    <w:rsid w:val="001644C7"/>
    <w:rsid w:val="00176EB4"/>
    <w:rsid w:val="00183D0C"/>
    <w:rsid w:val="002341AF"/>
    <w:rsid w:val="002503B6"/>
    <w:rsid w:val="00263E83"/>
    <w:rsid w:val="002731A3"/>
    <w:rsid w:val="002D16CA"/>
    <w:rsid w:val="002D64E7"/>
    <w:rsid w:val="003B2B6B"/>
    <w:rsid w:val="00454501"/>
    <w:rsid w:val="00460793"/>
    <w:rsid w:val="0048446D"/>
    <w:rsid w:val="004C03C0"/>
    <w:rsid w:val="004D71C1"/>
    <w:rsid w:val="004E351B"/>
    <w:rsid w:val="00531FA8"/>
    <w:rsid w:val="00593C33"/>
    <w:rsid w:val="005C653C"/>
    <w:rsid w:val="006222AC"/>
    <w:rsid w:val="0065782A"/>
    <w:rsid w:val="00677BBB"/>
    <w:rsid w:val="006E2FD3"/>
    <w:rsid w:val="0076766F"/>
    <w:rsid w:val="00796F6B"/>
    <w:rsid w:val="007D1458"/>
    <w:rsid w:val="007F7F9A"/>
    <w:rsid w:val="00820181"/>
    <w:rsid w:val="008A0177"/>
    <w:rsid w:val="008C3789"/>
    <w:rsid w:val="00917C0F"/>
    <w:rsid w:val="00922DE5"/>
    <w:rsid w:val="00A3678B"/>
    <w:rsid w:val="00A444FD"/>
    <w:rsid w:val="00A52ACA"/>
    <w:rsid w:val="00AD563E"/>
    <w:rsid w:val="00BA572B"/>
    <w:rsid w:val="00C0185C"/>
    <w:rsid w:val="00C94370"/>
    <w:rsid w:val="00CA7871"/>
    <w:rsid w:val="00CC25E0"/>
    <w:rsid w:val="00D218CD"/>
    <w:rsid w:val="00D5585B"/>
    <w:rsid w:val="00DA7B4A"/>
    <w:rsid w:val="00E11B69"/>
    <w:rsid w:val="00F21410"/>
    <w:rsid w:val="00F90CD7"/>
    <w:rsid w:val="00FB090B"/>
    <w:rsid w:val="00FD1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701D6-D09A-4EF1-8195-BC765970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871"/>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787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4">
    <w:name w:val="Основний текст Знак"/>
    <w:basedOn w:val="a0"/>
    <w:link w:val="a3"/>
    <w:rsid w:val="00CA7871"/>
    <w:rPr>
      <w:rFonts w:ascii="Liberation Serif" w:eastAsia="SimSun" w:hAnsi="Liberation Serif" w:cs="Mangal"/>
      <w:color w:val="auto"/>
      <w:kern w:val="1"/>
      <w:sz w:val="24"/>
      <w:szCs w:val="24"/>
      <w:lang w:eastAsia="zh-CN" w:bidi="hi-IN"/>
    </w:rPr>
  </w:style>
  <w:style w:type="paragraph" w:styleId="a5">
    <w:name w:val="footnote text"/>
    <w:basedOn w:val="a"/>
    <w:link w:val="a6"/>
    <w:uiPriority w:val="99"/>
    <w:semiHidden/>
    <w:unhideWhenUsed/>
    <w:rsid w:val="00CA7871"/>
    <w:pPr>
      <w:spacing w:after="0" w:line="240" w:lineRule="auto"/>
    </w:pPr>
    <w:rPr>
      <w:sz w:val="20"/>
      <w:szCs w:val="20"/>
    </w:rPr>
  </w:style>
  <w:style w:type="character" w:customStyle="1" w:styleId="a6">
    <w:name w:val="Текст виноски Знак"/>
    <w:basedOn w:val="a0"/>
    <w:link w:val="a5"/>
    <w:uiPriority w:val="99"/>
    <w:semiHidden/>
    <w:rsid w:val="00CA7871"/>
    <w:rPr>
      <w:rFonts w:asciiTheme="minorHAnsi" w:hAnsiTheme="minorHAnsi" w:cstheme="minorBidi"/>
      <w:color w:val="auto"/>
      <w:sz w:val="20"/>
      <w:szCs w:val="20"/>
    </w:rPr>
  </w:style>
  <w:style w:type="character" w:styleId="a7">
    <w:name w:val="footnote reference"/>
    <w:basedOn w:val="a0"/>
    <w:uiPriority w:val="99"/>
    <w:semiHidden/>
    <w:unhideWhenUsed/>
    <w:rsid w:val="00CA7871"/>
    <w:rPr>
      <w:vertAlign w:val="superscript"/>
    </w:rPr>
  </w:style>
  <w:style w:type="character" w:styleId="a8">
    <w:name w:val="Hyperlink"/>
    <w:basedOn w:val="a0"/>
    <w:uiPriority w:val="99"/>
    <w:semiHidden/>
    <w:unhideWhenUsed/>
    <w:rsid w:val="004E351B"/>
    <w:rPr>
      <w:color w:val="0000FF"/>
      <w:u w:val="single"/>
    </w:rPr>
  </w:style>
  <w:style w:type="paragraph" w:styleId="a9">
    <w:name w:val="header"/>
    <w:basedOn w:val="a"/>
    <w:link w:val="aa"/>
    <w:uiPriority w:val="99"/>
    <w:unhideWhenUsed/>
    <w:rsid w:val="00A52ACA"/>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A52ACA"/>
    <w:rPr>
      <w:rFonts w:asciiTheme="minorHAnsi" w:hAnsiTheme="minorHAnsi" w:cstheme="minorBidi"/>
      <w:color w:val="auto"/>
      <w:sz w:val="22"/>
      <w:szCs w:val="22"/>
    </w:rPr>
  </w:style>
  <w:style w:type="paragraph" w:styleId="ab">
    <w:name w:val="footer"/>
    <w:basedOn w:val="a"/>
    <w:link w:val="ac"/>
    <w:uiPriority w:val="99"/>
    <w:unhideWhenUsed/>
    <w:rsid w:val="00A52ACA"/>
    <w:pPr>
      <w:tabs>
        <w:tab w:val="center" w:pos="4819"/>
        <w:tab w:val="right" w:pos="9639"/>
      </w:tabs>
      <w:spacing w:after="0" w:line="240" w:lineRule="auto"/>
    </w:pPr>
  </w:style>
  <w:style w:type="character" w:customStyle="1" w:styleId="ac">
    <w:name w:val="Нижній колонтитул Знак"/>
    <w:basedOn w:val="a0"/>
    <w:link w:val="ab"/>
    <w:uiPriority w:val="99"/>
    <w:rsid w:val="00A52ACA"/>
    <w:rPr>
      <w:rFonts w:asciiTheme="minorHAnsi" w:hAnsiTheme="minorHAnsi" w:cstheme="minorBidi"/>
      <w:color w:val="auto"/>
      <w:sz w:val="22"/>
      <w:szCs w:val="22"/>
    </w:rPr>
  </w:style>
  <w:style w:type="paragraph" w:styleId="ad">
    <w:name w:val="List Paragraph"/>
    <w:basedOn w:val="a"/>
    <w:uiPriority w:val="34"/>
    <w:qFormat/>
    <w:rsid w:val="00CC25E0"/>
    <w:pPr>
      <w:ind w:left="720"/>
      <w:contextualSpacing/>
    </w:pPr>
    <w:rPr>
      <w:rFonts w:ascii="Calibri" w:eastAsia="Calibri" w:hAnsi="Calibri" w:cs="Times New Roman"/>
    </w:rPr>
  </w:style>
  <w:style w:type="paragraph" w:styleId="ae">
    <w:name w:val="Normal (Web)"/>
    <w:basedOn w:val="a"/>
    <w:uiPriority w:val="99"/>
    <w:unhideWhenUsed/>
    <w:rsid w:val="00A36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Strong"/>
    <w:basedOn w:val="a0"/>
    <w:uiPriority w:val="22"/>
    <w:qFormat/>
    <w:rsid w:val="00A3678B"/>
    <w:rPr>
      <w:b/>
      <w:bCs/>
    </w:rPr>
  </w:style>
  <w:style w:type="paragraph" w:styleId="af0">
    <w:name w:val="Balloon Text"/>
    <w:basedOn w:val="a"/>
    <w:link w:val="af1"/>
    <w:uiPriority w:val="99"/>
    <w:semiHidden/>
    <w:unhideWhenUsed/>
    <w:rsid w:val="00AD563E"/>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AD563E"/>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7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0073-D176-472D-86B0-51459E63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11349</Words>
  <Characters>6469</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Торопенко Тетяна Вадимівна</dc:creator>
  <cp:keywords/>
  <dc:description/>
  <cp:lastModifiedBy>Торопенко Тетяна Вадимівна</cp:lastModifiedBy>
  <cp:revision>3</cp:revision>
  <cp:lastPrinted>2021-12-30T12:57:00Z</cp:lastPrinted>
  <dcterms:created xsi:type="dcterms:W3CDTF">2021-12-30T12:58:00Z</dcterms:created>
  <dcterms:modified xsi:type="dcterms:W3CDTF">2021-12-31T08:50:00Z</dcterms:modified>
</cp:coreProperties>
</file>