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8E7" w:rsidRPr="00231C51" w:rsidRDefault="00926493" w:rsidP="00D35F66">
      <w:pPr>
        <w:ind w:right="2"/>
        <w:jc w:val="center"/>
        <w:rPr>
          <w:sz w:val="24"/>
          <w:szCs w:val="24"/>
          <w:lang w:val="uk-UA"/>
        </w:rPr>
      </w:pPr>
      <w:bookmarkStart w:id="0" w:name="_GoBack"/>
      <w:bookmarkEnd w:id="0"/>
      <w:r w:rsidRPr="00926493">
        <w:rPr>
          <w:noProof/>
          <w:color w:val="00B0F0"/>
          <w:sz w:val="28"/>
          <w:szCs w:val="28"/>
          <w:lang w:val="uk-UA" w:eastAsia="uk-UA"/>
        </w:rPr>
        <w:drawing>
          <wp:inline distT="0" distB="0" distL="0" distR="0">
            <wp:extent cx="454114" cy="612000"/>
            <wp:effectExtent l="19050" t="0" r="308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14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8E7" w:rsidRPr="00AC0C10" w:rsidRDefault="00EB58E7" w:rsidP="00D35F66">
      <w:pPr>
        <w:shd w:val="clear" w:color="auto" w:fill="FFFFFF"/>
        <w:spacing w:before="120" w:after="120"/>
        <w:jc w:val="center"/>
        <w:rPr>
          <w:b/>
          <w:sz w:val="24"/>
          <w:szCs w:val="24"/>
        </w:rPr>
      </w:pPr>
      <w:r w:rsidRPr="00AC0C10">
        <w:rPr>
          <w:b/>
          <w:color w:val="000000"/>
          <w:spacing w:val="-2"/>
          <w:sz w:val="24"/>
          <w:szCs w:val="24"/>
          <w:lang w:val="uk-UA"/>
        </w:rPr>
        <w:t>УКРАЇНА</w:t>
      </w:r>
    </w:p>
    <w:p w:rsidR="00EB58E7" w:rsidRPr="00AC0C10" w:rsidRDefault="00EB58E7" w:rsidP="00562F2B">
      <w:pPr>
        <w:pBdr>
          <w:bottom w:val="thinThickSmallGap" w:sz="24" w:space="1" w:color="auto"/>
        </w:pBdr>
        <w:shd w:val="clear" w:color="auto" w:fill="FFFFFF"/>
        <w:spacing w:after="120"/>
        <w:jc w:val="center"/>
        <w:rPr>
          <w:b/>
          <w:sz w:val="28"/>
          <w:szCs w:val="28"/>
        </w:rPr>
      </w:pPr>
      <w:r w:rsidRPr="00AC0C10">
        <w:rPr>
          <w:b/>
          <w:color w:val="000000"/>
          <w:spacing w:val="2"/>
          <w:sz w:val="28"/>
          <w:szCs w:val="28"/>
          <w:lang w:val="uk-UA"/>
        </w:rPr>
        <w:t xml:space="preserve">ПЕЧЕРСЬКА РАЙОННА В МІСТІ КИЄВІ </w:t>
      </w:r>
      <w:r w:rsidRPr="00AC0C10">
        <w:rPr>
          <w:b/>
          <w:color w:val="000000"/>
          <w:spacing w:val="3"/>
          <w:sz w:val="28"/>
          <w:szCs w:val="28"/>
          <w:lang w:val="uk-UA"/>
        </w:rPr>
        <w:t>ДЕРЖАВНА АДМІНІСТРАЦІЯ</w:t>
      </w:r>
    </w:p>
    <w:p w:rsidR="0080511C" w:rsidRPr="00347AEC" w:rsidRDefault="00C67B12" w:rsidP="00562F2B">
      <w:pPr>
        <w:pBdr>
          <w:bottom w:val="thinThickSmallGap" w:sz="24" w:space="1" w:color="auto"/>
        </w:pBdr>
        <w:shd w:val="clear" w:color="auto" w:fill="FFFFFF"/>
        <w:spacing w:line="209" w:lineRule="exact"/>
        <w:jc w:val="center"/>
        <w:rPr>
          <w:i/>
          <w:color w:val="000000"/>
          <w:spacing w:val="-3"/>
          <w:sz w:val="24"/>
          <w:szCs w:val="24"/>
        </w:rPr>
      </w:pPr>
      <w:r w:rsidRPr="00347AEC">
        <w:rPr>
          <w:i/>
          <w:color w:val="000000"/>
          <w:spacing w:val="-3"/>
          <w:sz w:val="24"/>
          <w:szCs w:val="24"/>
          <w:lang w:val="uk-UA"/>
        </w:rPr>
        <w:t>вул</w:t>
      </w:r>
      <w:r w:rsidR="00EB58E7" w:rsidRPr="00347AEC">
        <w:rPr>
          <w:i/>
          <w:color w:val="000000"/>
          <w:spacing w:val="-3"/>
          <w:sz w:val="24"/>
          <w:szCs w:val="24"/>
          <w:lang w:val="uk-UA"/>
        </w:rPr>
        <w:t xml:space="preserve">. </w:t>
      </w:r>
      <w:r w:rsidR="006E3CCE" w:rsidRPr="00347AEC">
        <w:rPr>
          <w:i/>
          <w:color w:val="000000"/>
          <w:spacing w:val="-3"/>
          <w:sz w:val="24"/>
          <w:szCs w:val="24"/>
          <w:lang w:val="uk-UA"/>
        </w:rPr>
        <w:t>М.Омеляновича-Павленка</w:t>
      </w:r>
      <w:r w:rsidR="00EB58E7" w:rsidRPr="00347AEC">
        <w:rPr>
          <w:i/>
          <w:color w:val="000000"/>
          <w:spacing w:val="-3"/>
          <w:sz w:val="24"/>
          <w:szCs w:val="24"/>
        </w:rPr>
        <w:t xml:space="preserve">, </w:t>
      </w:r>
      <w:r w:rsidR="00EB58E7" w:rsidRPr="00347AEC">
        <w:rPr>
          <w:i/>
          <w:color w:val="000000"/>
          <w:spacing w:val="-3"/>
          <w:sz w:val="24"/>
          <w:szCs w:val="24"/>
          <w:lang w:val="uk-UA"/>
        </w:rPr>
        <w:t>15</w:t>
      </w:r>
      <w:r w:rsidR="00E840DA" w:rsidRPr="00347AEC">
        <w:rPr>
          <w:i/>
          <w:color w:val="000000"/>
          <w:spacing w:val="-3"/>
          <w:sz w:val="24"/>
          <w:szCs w:val="24"/>
          <w:lang w:val="uk-UA"/>
        </w:rPr>
        <w:t>,</w:t>
      </w:r>
      <w:r w:rsidR="00EB58E7" w:rsidRPr="00347AEC">
        <w:rPr>
          <w:i/>
          <w:color w:val="000000"/>
          <w:spacing w:val="-3"/>
          <w:sz w:val="24"/>
          <w:szCs w:val="24"/>
          <w:lang w:val="uk-UA"/>
        </w:rPr>
        <w:t xml:space="preserve"> м. Київ, 01010, </w:t>
      </w:r>
      <w:r w:rsidR="00EB58E7" w:rsidRPr="00347AEC">
        <w:rPr>
          <w:i/>
          <w:color w:val="000000"/>
          <w:spacing w:val="-3"/>
          <w:sz w:val="24"/>
          <w:szCs w:val="24"/>
        </w:rPr>
        <w:t xml:space="preserve">тел. </w:t>
      </w:r>
      <w:r w:rsidR="00EB58E7" w:rsidRPr="00347AEC">
        <w:rPr>
          <w:i/>
          <w:color w:val="000000"/>
          <w:spacing w:val="-3"/>
          <w:sz w:val="24"/>
          <w:szCs w:val="24"/>
          <w:lang w:val="uk-UA"/>
        </w:rPr>
        <w:t>(044) 280-89-12</w:t>
      </w:r>
      <w:r w:rsidR="00753250" w:rsidRPr="00347AEC">
        <w:rPr>
          <w:i/>
          <w:color w:val="000000"/>
          <w:spacing w:val="-3"/>
          <w:sz w:val="24"/>
          <w:szCs w:val="24"/>
          <w:lang w:val="uk-UA"/>
        </w:rPr>
        <w:t>,</w:t>
      </w:r>
      <w:r w:rsidR="00EB58E7" w:rsidRPr="00347AEC">
        <w:rPr>
          <w:i/>
          <w:color w:val="000000"/>
          <w:spacing w:val="-3"/>
          <w:sz w:val="24"/>
          <w:szCs w:val="24"/>
          <w:lang w:val="uk-UA"/>
        </w:rPr>
        <w:t xml:space="preserve"> факс (044) 280-40-96</w:t>
      </w:r>
    </w:p>
    <w:p w:rsidR="00EB58E7" w:rsidRDefault="00EB58E7" w:rsidP="00562F2B">
      <w:pPr>
        <w:pBdr>
          <w:bottom w:val="thinThickSmallGap" w:sz="24" w:space="1" w:color="auto"/>
        </w:pBdr>
        <w:shd w:val="clear" w:color="auto" w:fill="FFFFFF"/>
        <w:spacing w:after="60"/>
        <w:jc w:val="center"/>
        <w:rPr>
          <w:i/>
          <w:color w:val="000000"/>
          <w:spacing w:val="-4"/>
          <w:lang w:val="uk-UA"/>
        </w:rPr>
      </w:pPr>
      <w:r w:rsidRPr="00347AEC">
        <w:rPr>
          <w:i/>
          <w:color w:val="000000"/>
          <w:spacing w:val="-4"/>
          <w:sz w:val="24"/>
          <w:szCs w:val="24"/>
          <w:lang w:val="en-US"/>
        </w:rPr>
        <w:t>e</w:t>
      </w:r>
      <w:r w:rsidRPr="00347AEC">
        <w:rPr>
          <w:i/>
          <w:color w:val="000000"/>
          <w:spacing w:val="-4"/>
          <w:sz w:val="24"/>
          <w:szCs w:val="24"/>
        </w:rPr>
        <w:t>-</w:t>
      </w:r>
      <w:r w:rsidRPr="00347AEC">
        <w:rPr>
          <w:i/>
          <w:color w:val="000000"/>
          <w:spacing w:val="-4"/>
          <w:sz w:val="24"/>
          <w:szCs w:val="24"/>
          <w:lang w:val="en-US"/>
        </w:rPr>
        <w:t>mail</w:t>
      </w:r>
      <w:r w:rsidRPr="00347AEC">
        <w:rPr>
          <w:i/>
          <w:color w:val="000000"/>
          <w:spacing w:val="-4"/>
          <w:sz w:val="24"/>
          <w:szCs w:val="24"/>
        </w:rPr>
        <w:t xml:space="preserve">: </w:t>
      </w:r>
      <w:r w:rsidR="006E6D14" w:rsidRPr="00347AEC">
        <w:rPr>
          <w:i/>
          <w:sz w:val="24"/>
          <w:szCs w:val="24"/>
          <w:lang w:val="uk-UA"/>
        </w:rPr>
        <w:t>letter</w:t>
      </w:r>
      <w:r w:rsidR="0010267E" w:rsidRPr="00347AEC">
        <w:rPr>
          <w:i/>
          <w:sz w:val="24"/>
          <w:szCs w:val="24"/>
        </w:rPr>
        <w:t>_</w:t>
      </w:r>
      <w:r w:rsidR="0010267E" w:rsidRPr="00347AEC">
        <w:rPr>
          <w:i/>
          <w:sz w:val="24"/>
          <w:szCs w:val="24"/>
          <w:lang w:val="en-US"/>
        </w:rPr>
        <w:t>pechrda</w:t>
      </w:r>
      <w:r w:rsidR="009060A7" w:rsidRPr="00347AEC">
        <w:rPr>
          <w:i/>
          <w:sz w:val="24"/>
          <w:szCs w:val="24"/>
        </w:rPr>
        <w:t>@</w:t>
      </w:r>
      <w:r w:rsidR="0010267E" w:rsidRPr="00347AEC">
        <w:rPr>
          <w:i/>
          <w:sz w:val="24"/>
          <w:szCs w:val="24"/>
          <w:lang w:val="en-GB"/>
        </w:rPr>
        <w:t>kmda</w:t>
      </w:r>
      <w:r w:rsidR="006E6D14" w:rsidRPr="00347AEC">
        <w:rPr>
          <w:i/>
          <w:sz w:val="24"/>
          <w:szCs w:val="24"/>
        </w:rPr>
        <w:t>.</w:t>
      </w:r>
      <w:r w:rsidR="006E6D14" w:rsidRPr="00347AEC">
        <w:rPr>
          <w:i/>
          <w:sz w:val="24"/>
          <w:szCs w:val="24"/>
          <w:lang w:val="en-GB"/>
        </w:rPr>
        <w:t>gov</w:t>
      </w:r>
      <w:r w:rsidR="006E6D14" w:rsidRPr="00347AEC">
        <w:rPr>
          <w:i/>
          <w:sz w:val="24"/>
          <w:szCs w:val="24"/>
        </w:rPr>
        <w:t>.</w:t>
      </w:r>
      <w:r w:rsidR="006E6D14" w:rsidRPr="00347AEC">
        <w:rPr>
          <w:i/>
          <w:sz w:val="24"/>
          <w:szCs w:val="24"/>
          <w:lang w:val="en-GB"/>
        </w:rPr>
        <w:t>ua</w:t>
      </w:r>
      <w:r w:rsidRPr="00347AEC">
        <w:rPr>
          <w:i/>
          <w:color w:val="000000"/>
          <w:spacing w:val="-4"/>
          <w:sz w:val="24"/>
          <w:szCs w:val="24"/>
        </w:rPr>
        <w:t xml:space="preserve">, </w:t>
      </w:r>
      <w:r w:rsidRPr="00347AEC">
        <w:rPr>
          <w:i/>
          <w:color w:val="000000"/>
          <w:spacing w:val="-4"/>
          <w:sz w:val="24"/>
          <w:szCs w:val="24"/>
          <w:lang w:val="en-AU"/>
        </w:rPr>
        <w:t>web</w:t>
      </w:r>
      <w:r w:rsidRPr="00347AEC">
        <w:rPr>
          <w:i/>
          <w:color w:val="000000"/>
          <w:spacing w:val="-4"/>
          <w:sz w:val="24"/>
          <w:szCs w:val="24"/>
        </w:rPr>
        <w:t>-</w:t>
      </w:r>
      <w:r w:rsidR="00943DD8" w:rsidRPr="00347AEC">
        <w:rPr>
          <w:i/>
          <w:color w:val="000000"/>
          <w:spacing w:val="-4"/>
          <w:sz w:val="24"/>
          <w:szCs w:val="24"/>
          <w:lang w:val="uk-UA"/>
        </w:rPr>
        <w:t>сайт</w:t>
      </w:r>
      <w:r w:rsidRPr="00347AEC">
        <w:rPr>
          <w:i/>
          <w:color w:val="000000"/>
          <w:spacing w:val="-4"/>
          <w:sz w:val="24"/>
          <w:szCs w:val="24"/>
        </w:rPr>
        <w:t xml:space="preserve">: </w:t>
      </w:r>
      <w:r w:rsidR="00677232" w:rsidRPr="00347AEC">
        <w:rPr>
          <w:i/>
          <w:sz w:val="24"/>
          <w:szCs w:val="24"/>
          <w:lang w:val="en-US"/>
        </w:rPr>
        <w:t>pechersk</w:t>
      </w:r>
      <w:r w:rsidR="00677232" w:rsidRPr="00347AEC">
        <w:rPr>
          <w:i/>
          <w:sz w:val="24"/>
          <w:szCs w:val="24"/>
        </w:rPr>
        <w:t>.</w:t>
      </w:r>
      <w:r w:rsidR="00677232" w:rsidRPr="00347AEC">
        <w:rPr>
          <w:i/>
          <w:sz w:val="24"/>
          <w:szCs w:val="24"/>
          <w:lang w:val="en-US"/>
        </w:rPr>
        <w:t>k</w:t>
      </w:r>
      <w:r w:rsidR="00FA5E40" w:rsidRPr="00347AEC">
        <w:rPr>
          <w:i/>
          <w:sz w:val="24"/>
          <w:szCs w:val="24"/>
          <w:lang w:val="en-US"/>
        </w:rPr>
        <w:t>y</w:t>
      </w:r>
      <w:r w:rsidR="00677232" w:rsidRPr="00347AEC">
        <w:rPr>
          <w:i/>
          <w:sz w:val="24"/>
          <w:szCs w:val="24"/>
          <w:lang w:val="en-US"/>
        </w:rPr>
        <w:t>ivcity</w:t>
      </w:r>
      <w:r w:rsidR="00677232" w:rsidRPr="00347AEC">
        <w:rPr>
          <w:i/>
          <w:sz w:val="24"/>
          <w:szCs w:val="24"/>
        </w:rPr>
        <w:t>.</w:t>
      </w:r>
      <w:r w:rsidR="00677232" w:rsidRPr="00347AEC">
        <w:rPr>
          <w:i/>
          <w:sz w:val="24"/>
          <w:szCs w:val="24"/>
          <w:lang w:val="en-US"/>
        </w:rPr>
        <w:t>gov</w:t>
      </w:r>
      <w:r w:rsidR="00677232" w:rsidRPr="00347AEC">
        <w:rPr>
          <w:i/>
          <w:sz w:val="24"/>
          <w:szCs w:val="24"/>
        </w:rPr>
        <w:t>.</w:t>
      </w:r>
      <w:r w:rsidR="00677232" w:rsidRPr="00347AEC">
        <w:rPr>
          <w:i/>
          <w:sz w:val="24"/>
          <w:szCs w:val="24"/>
          <w:lang w:val="en-US"/>
        </w:rPr>
        <w:t>ua</w:t>
      </w:r>
      <w:r w:rsidRPr="00347AEC">
        <w:rPr>
          <w:i/>
          <w:color w:val="000000"/>
          <w:spacing w:val="-4"/>
          <w:sz w:val="24"/>
          <w:szCs w:val="24"/>
        </w:rPr>
        <w:t>, код</w:t>
      </w:r>
      <w:r w:rsidR="00677232" w:rsidRPr="00347AEC">
        <w:rPr>
          <w:i/>
          <w:color w:val="000000"/>
          <w:spacing w:val="-4"/>
          <w:sz w:val="24"/>
          <w:szCs w:val="24"/>
        </w:rPr>
        <w:t xml:space="preserve"> </w:t>
      </w:r>
      <w:r w:rsidRPr="00347AEC">
        <w:rPr>
          <w:i/>
          <w:color w:val="000000"/>
          <w:spacing w:val="-4"/>
          <w:sz w:val="24"/>
          <w:szCs w:val="24"/>
        </w:rPr>
        <w:t>ЄДРПОУ 37401206</w:t>
      </w:r>
    </w:p>
    <w:p w:rsidR="000E2B8F" w:rsidRDefault="000E2B8F" w:rsidP="00562F2B">
      <w:pPr>
        <w:pBdr>
          <w:bottom w:val="thinThickSmallGap" w:sz="24" w:space="1" w:color="auto"/>
        </w:pBdr>
        <w:shd w:val="clear" w:color="auto" w:fill="FFFFFF"/>
        <w:spacing w:after="60"/>
        <w:jc w:val="center"/>
        <w:rPr>
          <w:i/>
          <w:sz w:val="6"/>
          <w:szCs w:val="6"/>
          <w:lang w:val="uk-UA"/>
        </w:rPr>
      </w:pPr>
    </w:p>
    <w:p w:rsidR="000E2B8F" w:rsidRPr="000E2B8F" w:rsidRDefault="000E2B8F" w:rsidP="000E2B8F">
      <w:pPr>
        <w:rPr>
          <w:sz w:val="6"/>
          <w:szCs w:val="6"/>
          <w:lang w:val="uk-UA"/>
        </w:rPr>
      </w:pPr>
    </w:p>
    <w:p w:rsidR="000E2B8F" w:rsidRPr="000E2B8F" w:rsidRDefault="000E2B8F" w:rsidP="000E2B8F">
      <w:pPr>
        <w:rPr>
          <w:sz w:val="6"/>
          <w:szCs w:val="6"/>
          <w:lang w:val="uk-UA"/>
        </w:rPr>
      </w:pPr>
    </w:p>
    <w:p w:rsidR="000E2B8F" w:rsidRPr="000E2B8F" w:rsidRDefault="000E2B8F" w:rsidP="000E2B8F">
      <w:pPr>
        <w:rPr>
          <w:sz w:val="6"/>
          <w:szCs w:val="6"/>
          <w:lang w:val="uk-UA"/>
        </w:rPr>
      </w:pPr>
    </w:p>
    <w:p w:rsidR="000E2B8F" w:rsidRPr="000E2B8F" w:rsidRDefault="000E2B8F" w:rsidP="000E2B8F">
      <w:pPr>
        <w:rPr>
          <w:sz w:val="6"/>
          <w:szCs w:val="6"/>
          <w:lang w:val="uk-UA"/>
        </w:rPr>
      </w:pPr>
    </w:p>
    <w:p w:rsidR="000E2B8F" w:rsidRPr="000E2B8F" w:rsidRDefault="000E2B8F" w:rsidP="000E2B8F">
      <w:pPr>
        <w:rPr>
          <w:sz w:val="6"/>
          <w:szCs w:val="6"/>
          <w:lang w:val="uk-UA"/>
        </w:rPr>
      </w:pPr>
    </w:p>
    <w:p w:rsidR="000E2B8F" w:rsidRPr="000E2B8F" w:rsidRDefault="000E2B8F" w:rsidP="000E2B8F">
      <w:pPr>
        <w:rPr>
          <w:sz w:val="6"/>
          <w:szCs w:val="6"/>
          <w:lang w:val="uk-UA"/>
        </w:rPr>
      </w:pPr>
    </w:p>
    <w:p w:rsidR="000E2B8F" w:rsidRPr="000E2B8F" w:rsidRDefault="000E2B8F" w:rsidP="000E2B8F">
      <w:pPr>
        <w:rPr>
          <w:sz w:val="6"/>
          <w:szCs w:val="6"/>
          <w:lang w:val="uk-UA"/>
        </w:rPr>
      </w:pPr>
    </w:p>
    <w:p w:rsidR="000E2B8F" w:rsidRPr="000E2B8F" w:rsidRDefault="000E2B8F" w:rsidP="000E2B8F">
      <w:pPr>
        <w:rPr>
          <w:sz w:val="6"/>
          <w:szCs w:val="6"/>
          <w:lang w:val="uk-UA"/>
        </w:rPr>
      </w:pPr>
    </w:p>
    <w:p w:rsidR="000E2B8F" w:rsidRPr="000E2B8F" w:rsidRDefault="000E2B8F" w:rsidP="000E2B8F">
      <w:pPr>
        <w:rPr>
          <w:sz w:val="6"/>
          <w:szCs w:val="6"/>
          <w:lang w:val="uk-UA"/>
        </w:rPr>
      </w:pPr>
    </w:p>
    <w:p w:rsidR="000E2B8F" w:rsidRPr="000E2B8F" w:rsidRDefault="000E2B8F" w:rsidP="000E2B8F">
      <w:pPr>
        <w:rPr>
          <w:sz w:val="6"/>
          <w:szCs w:val="6"/>
          <w:lang w:val="uk-UA"/>
        </w:rPr>
      </w:pPr>
    </w:p>
    <w:p w:rsidR="000E2B8F" w:rsidRPr="000E2B8F" w:rsidRDefault="000E2B8F" w:rsidP="000E2B8F">
      <w:pPr>
        <w:rPr>
          <w:sz w:val="6"/>
          <w:szCs w:val="6"/>
          <w:lang w:val="uk-UA"/>
        </w:rPr>
      </w:pPr>
    </w:p>
    <w:p w:rsidR="000E2B8F" w:rsidRPr="000E2B8F" w:rsidRDefault="000E2B8F" w:rsidP="000E2B8F">
      <w:pPr>
        <w:rPr>
          <w:sz w:val="6"/>
          <w:szCs w:val="6"/>
          <w:lang w:val="uk-UA"/>
        </w:rPr>
      </w:pPr>
    </w:p>
    <w:p w:rsidR="000E2B8F" w:rsidRDefault="000E2B8F" w:rsidP="000E2B8F">
      <w:pPr>
        <w:rPr>
          <w:sz w:val="6"/>
          <w:szCs w:val="6"/>
          <w:lang w:val="uk-UA"/>
        </w:rPr>
      </w:pPr>
    </w:p>
    <w:p w:rsidR="000E2B8F" w:rsidRPr="000E2B8F" w:rsidRDefault="000E2B8F" w:rsidP="000E2B8F">
      <w:pPr>
        <w:ind w:left="5670"/>
        <w:rPr>
          <w:sz w:val="28"/>
          <w:szCs w:val="28"/>
          <w:lang w:val="uk-UA"/>
        </w:rPr>
      </w:pPr>
      <w:r w:rsidRPr="000E2B8F">
        <w:rPr>
          <w:sz w:val="28"/>
          <w:szCs w:val="28"/>
          <w:lang w:val="uk-UA"/>
        </w:rPr>
        <w:t>Голові постійної комісії Київської міської ради з питань освіти і науки, сім'ї, молоді та спорту</w:t>
      </w:r>
    </w:p>
    <w:p w:rsidR="000E2B8F" w:rsidRPr="000E2B8F" w:rsidRDefault="000E2B8F" w:rsidP="000E2B8F">
      <w:pPr>
        <w:ind w:left="5670"/>
        <w:rPr>
          <w:sz w:val="28"/>
          <w:szCs w:val="28"/>
          <w:lang w:val="uk-UA"/>
        </w:rPr>
      </w:pPr>
      <w:r w:rsidRPr="000E2B8F">
        <w:rPr>
          <w:sz w:val="28"/>
          <w:szCs w:val="28"/>
          <w:lang w:val="uk-UA"/>
        </w:rPr>
        <w:t>В.ВАСИЛЬЧУКУ</w:t>
      </w:r>
    </w:p>
    <w:p w:rsidR="000E2B8F" w:rsidRPr="000E2B8F" w:rsidRDefault="000E2B8F" w:rsidP="000E2B8F">
      <w:pPr>
        <w:rPr>
          <w:sz w:val="28"/>
          <w:szCs w:val="28"/>
          <w:lang w:val="uk-UA"/>
        </w:rPr>
      </w:pPr>
    </w:p>
    <w:p w:rsidR="000E2B8F" w:rsidRDefault="000E2B8F" w:rsidP="000E2B8F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0E2B8F">
        <w:rPr>
          <w:sz w:val="28"/>
          <w:szCs w:val="28"/>
          <w:lang w:val="uk-UA"/>
        </w:rPr>
        <w:t>СУПРОВІДНИЙ ЛИСТ</w:t>
      </w:r>
    </w:p>
    <w:p w:rsidR="000E2B8F" w:rsidRPr="000E2B8F" w:rsidRDefault="000E2B8F" w:rsidP="000E2B8F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0E2B8F" w:rsidRPr="000E2B8F" w:rsidRDefault="000E2B8F" w:rsidP="000E2B8F">
      <w:pPr>
        <w:tabs>
          <w:tab w:val="left" w:pos="3801"/>
        </w:tabs>
        <w:ind w:firstLine="709"/>
        <w:jc w:val="both"/>
        <w:rPr>
          <w:sz w:val="28"/>
          <w:szCs w:val="28"/>
          <w:lang w:val="uk-UA"/>
        </w:rPr>
      </w:pPr>
      <w:r w:rsidRPr="000E2B8F">
        <w:rPr>
          <w:sz w:val="28"/>
          <w:szCs w:val="28"/>
          <w:lang w:val="uk-UA"/>
        </w:rPr>
        <w:t xml:space="preserve">Відповідно до пункту 3.2 рішення Київської міської ради від 22 червня 2017 року № 617/2779 «Про утворення Центру по роботі з дітьми та молоддю за місцем проживання Печерського району м. Києва», розділу 9 статуту Центру по роботі з дітьми та молоддю за місцем проживання Печерського району м. Києва, затвердженого розпорядженням виконавчого органу Київської міської ради (Київської міської державної адміністрації) від 01 червня 2018 року № 933 та глави 6 розділу </w:t>
      </w:r>
      <w:r>
        <w:rPr>
          <w:sz w:val="28"/>
          <w:szCs w:val="28"/>
          <w:lang w:val="en-US"/>
        </w:rPr>
        <w:t>VII</w:t>
      </w:r>
      <w:r w:rsidRPr="000E2B8F">
        <w:rPr>
          <w:sz w:val="28"/>
          <w:szCs w:val="28"/>
          <w:lang w:val="uk-UA"/>
        </w:rPr>
        <w:t xml:space="preserve"> Регламенту виконавчого органу Київської міської ради (Київської міської державної адміністрації), затвердженого розпорядженням виконавчого органу Київської міської ради (Київської міської державної адміністрації) від 08 жовтня 2013 року № 1810, направляємо на погодження проєкт розпорядження виконавчого органу Київської міської ради (Київської міської державної адміністрації) «Про внесення змін до Статуту Центру по роботі з дітьми та молоддю за місцем проживання Печерського району м. Києва».</w:t>
      </w:r>
    </w:p>
    <w:p w:rsidR="000E2B8F" w:rsidRPr="000E2B8F" w:rsidRDefault="000E2B8F" w:rsidP="000E2B8F">
      <w:pPr>
        <w:tabs>
          <w:tab w:val="left" w:pos="3801"/>
        </w:tabs>
        <w:ind w:firstLine="709"/>
        <w:jc w:val="both"/>
        <w:rPr>
          <w:sz w:val="28"/>
          <w:szCs w:val="28"/>
          <w:lang w:val="uk-UA"/>
        </w:rPr>
      </w:pPr>
    </w:p>
    <w:p w:rsidR="000E2B8F" w:rsidRPr="000E2B8F" w:rsidRDefault="000E2B8F" w:rsidP="000E2B8F">
      <w:pPr>
        <w:tabs>
          <w:tab w:val="left" w:pos="3801"/>
        </w:tabs>
        <w:jc w:val="both"/>
        <w:rPr>
          <w:sz w:val="28"/>
          <w:szCs w:val="28"/>
          <w:lang w:val="uk-UA"/>
        </w:rPr>
      </w:pPr>
      <w:r w:rsidRPr="000E2B8F">
        <w:rPr>
          <w:sz w:val="28"/>
          <w:szCs w:val="28"/>
          <w:lang w:val="uk-UA"/>
        </w:rPr>
        <w:t>Додаток:  1) проєкт розпорядження  виконавчого органу Київської міської ради (Київської міської державної адміністрації) «Про внесення змін до Статуту Центру по роботі з дітьми та молоддю за місцем проживання Печерського району м. Києва» на 15 арк. в 1 прим.;</w:t>
      </w:r>
    </w:p>
    <w:p w:rsidR="000E2B8F" w:rsidRDefault="000E2B8F" w:rsidP="000E2B8F">
      <w:pPr>
        <w:tabs>
          <w:tab w:val="left" w:pos="3801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пояснювальна записка до проєкту розпорядження</w:t>
      </w:r>
      <w:r w:rsidRPr="00450BCE">
        <w:rPr>
          <w:sz w:val="28"/>
          <w:szCs w:val="28"/>
        </w:rPr>
        <w:t xml:space="preserve"> </w:t>
      </w:r>
      <w:r>
        <w:rPr>
          <w:sz w:val="28"/>
          <w:szCs w:val="28"/>
        </w:rPr>
        <w:t>на 2 арк. в прим.;</w:t>
      </w:r>
    </w:p>
    <w:p w:rsidR="000E2B8F" w:rsidRDefault="000E2B8F" w:rsidP="000E2B8F">
      <w:pPr>
        <w:tabs>
          <w:tab w:val="left" w:pos="38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порівняльна таблиця на 2 арк. в 1 прим. </w:t>
      </w:r>
    </w:p>
    <w:p w:rsidR="000E2B8F" w:rsidRDefault="000E2B8F" w:rsidP="000E2B8F">
      <w:pPr>
        <w:tabs>
          <w:tab w:val="left" w:pos="3801"/>
        </w:tabs>
        <w:ind w:firstLine="709"/>
        <w:jc w:val="both"/>
        <w:rPr>
          <w:sz w:val="28"/>
          <w:szCs w:val="28"/>
        </w:rPr>
      </w:pPr>
    </w:p>
    <w:p w:rsidR="000E2B8F" w:rsidRPr="00311350" w:rsidRDefault="000E2B8F" w:rsidP="000E2B8F">
      <w:pPr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Наталія КОНДРАШОВА        </w:t>
      </w:r>
    </w:p>
    <w:p w:rsidR="000E2B8F" w:rsidRDefault="000E2B8F" w:rsidP="000E2B8F">
      <w:pPr>
        <w:tabs>
          <w:tab w:val="left" w:pos="3801"/>
        </w:tabs>
        <w:jc w:val="both"/>
        <w:rPr>
          <w:sz w:val="28"/>
          <w:szCs w:val="28"/>
        </w:rPr>
      </w:pPr>
    </w:p>
    <w:p w:rsidR="000E2B8F" w:rsidRPr="00042110" w:rsidRDefault="000E2B8F" w:rsidP="000E2B8F">
      <w:pPr>
        <w:tabs>
          <w:tab w:val="left" w:pos="3801"/>
        </w:tabs>
        <w:jc w:val="both"/>
      </w:pPr>
      <w:r w:rsidRPr="00042110">
        <w:t>Анатолій Невмержицький</w:t>
      </w:r>
    </w:p>
    <w:p w:rsidR="000E2B8F" w:rsidRPr="00B24357" w:rsidRDefault="000E2B8F" w:rsidP="000E2B8F">
      <w:pPr>
        <w:tabs>
          <w:tab w:val="left" w:pos="3801"/>
        </w:tabs>
        <w:jc w:val="both"/>
      </w:pPr>
      <w:r w:rsidRPr="00042110">
        <w:t>Олена Янчук  044-529-65-13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5707" w:rsidRPr="000E2B8F" w:rsidRDefault="00A15707" w:rsidP="000E2B8F">
      <w:pPr>
        <w:rPr>
          <w:sz w:val="6"/>
          <w:szCs w:val="6"/>
        </w:rPr>
      </w:pPr>
    </w:p>
    <w:sectPr w:rsidR="00A15707" w:rsidRPr="000E2B8F" w:rsidSect="000E2B8F">
      <w:type w:val="continuous"/>
      <w:pgSz w:w="11909" w:h="16834"/>
      <w:pgMar w:top="1134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0F5" w:rsidRDefault="008670F5" w:rsidP="00875F07">
      <w:r>
        <w:separator/>
      </w:r>
    </w:p>
  </w:endnote>
  <w:endnote w:type="continuationSeparator" w:id="0">
    <w:p w:rsidR="008670F5" w:rsidRDefault="008670F5" w:rsidP="0087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0F5" w:rsidRDefault="008670F5" w:rsidP="00875F07">
      <w:r>
        <w:separator/>
      </w:r>
    </w:p>
  </w:footnote>
  <w:footnote w:type="continuationSeparator" w:id="0">
    <w:p w:rsidR="008670F5" w:rsidRDefault="008670F5" w:rsidP="00875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A1"/>
    <w:rsid w:val="00047083"/>
    <w:rsid w:val="000848F5"/>
    <w:rsid w:val="000A6131"/>
    <w:rsid w:val="000B541D"/>
    <w:rsid w:val="000E2B8F"/>
    <w:rsid w:val="0010267E"/>
    <w:rsid w:val="001335C2"/>
    <w:rsid w:val="0013483D"/>
    <w:rsid w:val="00174828"/>
    <w:rsid w:val="00221AEF"/>
    <w:rsid w:val="00231C51"/>
    <w:rsid w:val="002D0C70"/>
    <w:rsid w:val="0030704A"/>
    <w:rsid w:val="00347AEC"/>
    <w:rsid w:val="003C3768"/>
    <w:rsid w:val="003F7D16"/>
    <w:rsid w:val="00404CBF"/>
    <w:rsid w:val="00460EE4"/>
    <w:rsid w:val="00473176"/>
    <w:rsid w:val="004859FC"/>
    <w:rsid w:val="004B0164"/>
    <w:rsid w:val="004C30E4"/>
    <w:rsid w:val="00505A51"/>
    <w:rsid w:val="00562F2B"/>
    <w:rsid w:val="00565318"/>
    <w:rsid w:val="0057370D"/>
    <w:rsid w:val="005A05D9"/>
    <w:rsid w:val="005B2AC1"/>
    <w:rsid w:val="005C50F4"/>
    <w:rsid w:val="005C6E01"/>
    <w:rsid w:val="005D7FA1"/>
    <w:rsid w:val="005F5B26"/>
    <w:rsid w:val="005F6A16"/>
    <w:rsid w:val="006162BE"/>
    <w:rsid w:val="00636B26"/>
    <w:rsid w:val="00675A0E"/>
    <w:rsid w:val="00677232"/>
    <w:rsid w:val="006A3433"/>
    <w:rsid w:val="006D1F42"/>
    <w:rsid w:val="006E0AF4"/>
    <w:rsid w:val="006E33F2"/>
    <w:rsid w:val="006E3CCE"/>
    <w:rsid w:val="006E6D14"/>
    <w:rsid w:val="00753250"/>
    <w:rsid w:val="0075373F"/>
    <w:rsid w:val="00753FCD"/>
    <w:rsid w:val="00760760"/>
    <w:rsid w:val="00763765"/>
    <w:rsid w:val="00783115"/>
    <w:rsid w:val="00793DB5"/>
    <w:rsid w:val="007A0787"/>
    <w:rsid w:val="0080511C"/>
    <w:rsid w:val="00847BFF"/>
    <w:rsid w:val="008670F5"/>
    <w:rsid w:val="00875F07"/>
    <w:rsid w:val="00894560"/>
    <w:rsid w:val="008A7798"/>
    <w:rsid w:val="008C4FCF"/>
    <w:rsid w:val="009060A7"/>
    <w:rsid w:val="00926493"/>
    <w:rsid w:val="009430DF"/>
    <w:rsid w:val="00943DD8"/>
    <w:rsid w:val="0098329C"/>
    <w:rsid w:val="009D0781"/>
    <w:rsid w:val="00A15707"/>
    <w:rsid w:val="00A60F08"/>
    <w:rsid w:val="00AB0AFA"/>
    <w:rsid w:val="00AC0C10"/>
    <w:rsid w:val="00B11E51"/>
    <w:rsid w:val="00B2354E"/>
    <w:rsid w:val="00B6483D"/>
    <w:rsid w:val="00B70EC3"/>
    <w:rsid w:val="00BB2894"/>
    <w:rsid w:val="00BB3136"/>
    <w:rsid w:val="00C11FAA"/>
    <w:rsid w:val="00C17609"/>
    <w:rsid w:val="00C20ED3"/>
    <w:rsid w:val="00C42FA6"/>
    <w:rsid w:val="00C67B12"/>
    <w:rsid w:val="00C90B78"/>
    <w:rsid w:val="00CE5679"/>
    <w:rsid w:val="00D0210B"/>
    <w:rsid w:val="00D06DEB"/>
    <w:rsid w:val="00D35F66"/>
    <w:rsid w:val="00D438F4"/>
    <w:rsid w:val="00DB2DC7"/>
    <w:rsid w:val="00DE38AA"/>
    <w:rsid w:val="00E07014"/>
    <w:rsid w:val="00E74D08"/>
    <w:rsid w:val="00E840DA"/>
    <w:rsid w:val="00E97C4D"/>
    <w:rsid w:val="00EB58E7"/>
    <w:rsid w:val="00EC508B"/>
    <w:rsid w:val="00F07104"/>
    <w:rsid w:val="00F255DA"/>
    <w:rsid w:val="00F75C84"/>
    <w:rsid w:val="00FA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6D8B7A-1074-43F2-932D-EA9D3A3C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C70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7232"/>
    <w:rPr>
      <w:strike w:val="0"/>
      <w:dstrike w:val="0"/>
      <w:color w:val="1E9CDB"/>
      <w:u w:val="none"/>
      <w:effect w:val="none"/>
    </w:rPr>
  </w:style>
  <w:style w:type="table" w:styleId="a4">
    <w:name w:val="Table Grid"/>
    <w:basedOn w:val="a1"/>
    <w:rsid w:val="00F75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076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60760"/>
    <w:rPr>
      <w:rFonts w:ascii="Tahoma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875F07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875F07"/>
    <w:rPr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875F07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875F07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1775</Words>
  <Characters>1012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ARTLINE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Denisenko Yuliya</cp:lastModifiedBy>
  <cp:revision>2</cp:revision>
  <cp:lastPrinted>2020-11-24T10:01:00Z</cp:lastPrinted>
  <dcterms:created xsi:type="dcterms:W3CDTF">2021-07-12T09:50:00Z</dcterms:created>
  <dcterms:modified xsi:type="dcterms:W3CDTF">2021-07-12T09:50:00Z</dcterms:modified>
</cp:coreProperties>
</file>