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DA" w:rsidRPr="007D25DA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>Засідання відбудеться о 10-</w:t>
      </w:r>
      <w:r w:rsidR="002026DC">
        <w:rPr>
          <w:bCs/>
          <w:sz w:val="28"/>
          <w:szCs w:val="28"/>
          <w:shd w:val="clear" w:color="auto" w:fill="FFFFFF"/>
        </w:rPr>
        <w:t>3</w:t>
      </w:r>
      <w:r w:rsidRPr="007D25DA">
        <w:rPr>
          <w:bCs/>
          <w:sz w:val="28"/>
          <w:szCs w:val="28"/>
          <w:shd w:val="clear" w:color="auto" w:fill="FFFFFF"/>
        </w:rPr>
        <w:t>0</w:t>
      </w:r>
    </w:p>
    <w:p w:rsidR="007D25DA" w:rsidRPr="007D25DA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 xml:space="preserve">за </w:t>
      </w:r>
      <w:proofErr w:type="spellStart"/>
      <w:r w:rsidRPr="007D25DA">
        <w:rPr>
          <w:bCs/>
          <w:sz w:val="28"/>
          <w:szCs w:val="28"/>
          <w:shd w:val="clear" w:color="auto" w:fill="FFFFFF"/>
        </w:rPr>
        <w:t>адресою</w:t>
      </w:r>
      <w:proofErr w:type="spellEnd"/>
      <w:r w:rsidRPr="007D25DA">
        <w:rPr>
          <w:bCs/>
          <w:sz w:val="28"/>
          <w:szCs w:val="28"/>
          <w:shd w:val="clear" w:color="auto" w:fill="FFFFFF"/>
        </w:rPr>
        <w:t xml:space="preserve">: </w:t>
      </w:r>
    </w:p>
    <w:p w:rsidR="007D25DA" w:rsidRPr="007D25DA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7D25DA" w:rsidRPr="001C72BA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A4AC7">
        <w:rPr>
          <w:bCs/>
          <w:sz w:val="28"/>
          <w:szCs w:val="28"/>
          <w:lang w:eastAsia="zh-CN"/>
        </w:rPr>
        <w:t>(5-й поверх, зала засідань, к.514)</w:t>
      </w:r>
    </w:p>
    <w:p w:rsidR="007D25DA" w:rsidRPr="001C72BA" w:rsidRDefault="007D25DA" w:rsidP="007D25DA">
      <w:pPr>
        <w:jc w:val="center"/>
        <w:rPr>
          <w:b/>
          <w:sz w:val="28"/>
          <w:szCs w:val="28"/>
        </w:rPr>
      </w:pPr>
    </w:p>
    <w:p w:rsidR="00565230" w:rsidRPr="00565230" w:rsidRDefault="00565230" w:rsidP="00565230">
      <w:pPr>
        <w:spacing w:after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1C72BA">
        <w:rPr>
          <w:rFonts w:eastAsiaTheme="minorEastAsia"/>
          <w:b/>
          <w:sz w:val="28"/>
          <w:szCs w:val="28"/>
          <w:lang w:eastAsia="en-US"/>
        </w:rPr>
        <w:t xml:space="preserve">Перелік питань порядку денного                                     </w:t>
      </w:r>
      <w:r w:rsidRPr="00565230">
        <w:rPr>
          <w:rFonts w:eastAsiaTheme="minorEastAsia"/>
          <w:b/>
          <w:sz w:val="28"/>
          <w:szCs w:val="28"/>
          <w:lang w:eastAsia="en-US"/>
        </w:rPr>
        <w:t xml:space="preserve">                                          засідання постійної комісії </w:t>
      </w:r>
      <w:r w:rsidR="00E80BA7">
        <w:rPr>
          <w:rFonts w:eastAsiaTheme="minorEastAsia"/>
          <w:b/>
          <w:sz w:val="28"/>
          <w:szCs w:val="28"/>
          <w:lang w:eastAsia="en-US"/>
        </w:rPr>
        <w:t>Київради</w:t>
      </w:r>
      <w:r w:rsidRPr="00565230">
        <w:rPr>
          <w:rFonts w:eastAsiaTheme="minorEastAsia"/>
          <w:b/>
          <w:sz w:val="28"/>
          <w:szCs w:val="28"/>
          <w:lang w:eastAsia="en-US"/>
        </w:rPr>
        <w:t xml:space="preserve"> з питань власності</w:t>
      </w:r>
    </w:p>
    <w:p w:rsidR="00565230" w:rsidRDefault="003B77C1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03</w:t>
      </w:r>
      <w:r w:rsidR="00256F1D" w:rsidRPr="00256F1D">
        <w:rPr>
          <w:rFonts w:eastAsiaTheme="minorEastAsia"/>
          <w:b/>
          <w:sz w:val="28"/>
          <w:szCs w:val="28"/>
          <w:lang w:eastAsia="en-US"/>
        </w:rPr>
        <w:t>.</w:t>
      </w:r>
      <w:r w:rsidR="00565230" w:rsidRPr="00256F1D">
        <w:rPr>
          <w:rFonts w:eastAsiaTheme="minorEastAsia"/>
          <w:b/>
          <w:sz w:val="28"/>
          <w:szCs w:val="28"/>
          <w:lang w:eastAsia="en-US"/>
        </w:rPr>
        <w:t>1</w:t>
      </w:r>
      <w:r>
        <w:rPr>
          <w:rFonts w:eastAsiaTheme="minorEastAsia"/>
          <w:b/>
          <w:sz w:val="28"/>
          <w:szCs w:val="28"/>
          <w:lang w:eastAsia="en-US"/>
        </w:rPr>
        <w:t>2</w:t>
      </w:r>
      <w:r w:rsidR="00565230" w:rsidRPr="00256F1D">
        <w:rPr>
          <w:rFonts w:eastAsiaTheme="minorEastAsia"/>
          <w:b/>
          <w:sz w:val="28"/>
          <w:szCs w:val="28"/>
          <w:lang w:eastAsia="en-US"/>
        </w:rPr>
        <w:t>.2019</w:t>
      </w:r>
    </w:p>
    <w:p w:rsidR="009402B4" w:rsidRDefault="009402B4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8C7FEC" w:rsidRPr="008C7FEC" w:rsidRDefault="00A15F90" w:rsidP="008C7FEC">
      <w:pPr>
        <w:textAlignment w:val="baseline"/>
        <w:rPr>
          <w:rFonts w:eastAsiaTheme="minorEastAsia"/>
          <w:sz w:val="28"/>
          <w:szCs w:val="28"/>
          <w:lang w:eastAsia="en-US"/>
        </w:rPr>
      </w:pPr>
      <w:r w:rsidRPr="00A15F90">
        <w:rPr>
          <w:rFonts w:eastAsiaTheme="minorEastAsia"/>
          <w:sz w:val="28"/>
          <w:szCs w:val="28"/>
          <w:lang w:eastAsia="en-US"/>
        </w:rPr>
        <w:t>1.</w:t>
      </w:r>
      <w:r w:rsidR="008C7FEC" w:rsidRPr="008C7FEC">
        <w:rPr>
          <w:sz w:val="28"/>
          <w:szCs w:val="28"/>
        </w:rPr>
        <w:t xml:space="preserve"> Про розгляд </w:t>
      </w:r>
      <w:proofErr w:type="spellStart"/>
      <w:r w:rsidR="008C7FEC" w:rsidRPr="008C7FEC">
        <w:rPr>
          <w:sz w:val="28"/>
          <w:szCs w:val="28"/>
        </w:rPr>
        <w:t>проєкту</w:t>
      </w:r>
      <w:proofErr w:type="spellEnd"/>
      <w:r w:rsidR="008C7FEC" w:rsidRPr="008C7FEC">
        <w:rPr>
          <w:sz w:val="28"/>
          <w:szCs w:val="28"/>
        </w:rPr>
        <w:t xml:space="preserve"> рішення Київради "Про надання  територіальному медичному об’єднанню "ФТИЗІАТРІЯ" у місті Києві згоди на списання майна, що належить до комунальної власності територіальної громади міста Києва</w:t>
      </w:r>
      <w:r w:rsidR="006B489C">
        <w:rPr>
          <w:sz w:val="28"/>
          <w:szCs w:val="28"/>
        </w:rPr>
        <w:t>"</w:t>
      </w:r>
      <w:r w:rsidR="008C7FEC" w:rsidRPr="008C7FEC">
        <w:rPr>
          <w:sz w:val="28"/>
          <w:szCs w:val="28"/>
        </w:rPr>
        <w:t xml:space="preserve"> (</w:t>
      </w:r>
      <w:r w:rsidR="008C7FEC" w:rsidRPr="008C7FEC">
        <w:rPr>
          <w:i/>
          <w:sz w:val="28"/>
          <w:szCs w:val="28"/>
        </w:rPr>
        <w:t xml:space="preserve">вул. Львівська, 3) </w:t>
      </w:r>
      <w:r w:rsidR="008C7FEC" w:rsidRPr="008C7FEC">
        <w:rPr>
          <w:rFonts w:eastAsiaTheme="minorEastAsia"/>
          <w:sz w:val="28"/>
          <w:szCs w:val="28"/>
          <w:lang w:eastAsia="en-US"/>
        </w:rPr>
        <w:t xml:space="preserve">за поданням заступника голови КМДА </w:t>
      </w:r>
      <w:proofErr w:type="spellStart"/>
      <w:r w:rsidR="008C7FEC" w:rsidRPr="008C7FEC">
        <w:rPr>
          <w:rFonts w:eastAsiaTheme="minorEastAsia"/>
          <w:sz w:val="28"/>
          <w:szCs w:val="28"/>
          <w:lang w:eastAsia="en-US"/>
        </w:rPr>
        <w:t>В.Слончака</w:t>
      </w:r>
      <w:proofErr w:type="spellEnd"/>
      <w:r w:rsidR="008C7FEC" w:rsidRPr="008C7FEC">
        <w:rPr>
          <w:rFonts w:eastAsiaTheme="minorEastAsia"/>
          <w:sz w:val="28"/>
          <w:szCs w:val="28"/>
          <w:lang w:eastAsia="en-US"/>
        </w:rPr>
        <w:t xml:space="preserve">, Департаменту комунальної власності </w:t>
      </w:r>
      <w:proofErr w:type="spellStart"/>
      <w:r w:rsidR="008C7FEC" w:rsidRPr="008C7FEC">
        <w:rPr>
          <w:rFonts w:eastAsiaTheme="minorEastAsia"/>
          <w:sz w:val="28"/>
          <w:szCs w:val="28"/>
          <w:lang w:eastAsia="en-US"/>
        </w:rPr>
        <w:t>м.Києва</w:t>
      </w:r>
      <w:proofErr w:type="spellEnd"/>
      <w:r w:rsidR="008C7FEC" w:rsidRPr="008C7FEC">
        <w:rPr>
          <w:rFonts w:eastAsiaTheme="minorEastAsia"/>
          <w:sz w:val="28"/>
          <w:szCs w:val="28"/>
          <w:lang w:eastAsia="en-US"/>
        </w:rPr>
        <w:t xml:space="preserve"> (доручення № 08/231-3061/ПР від 09.10.2019</w:t>
      </w:r>
      <w:r w:rsidR="008C7FEC" w:rsidRPr="008C7FEC">
        <w:rPr>
          <w:i/>
          <w:sz w:val="28"/>
          <w:szCs w:val="28"/>
        </w:rPr>
        <w:t>)</w:t>
      </w:r>
      <w:r w:rsidR="008C7FEC" w:rsidRPr="008C7FEC">
        <w:rPr>
          <w:sz w:val="28"/>
          <w:szCs w:val="28"/>
        </w:rPr>
        <w:t>.</w:t>
      </w:r>
    </w:p>
    <w:p w:rsidR="008C7FEC" w:rsidRPr="008C7FEC" w:rsidRDefault="008C7FEC" w:rsidP="008C7FEC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rFonts w:eastAsiaTheme="minorEastAsia"/>
          <w:i/>
          <w:lang w:eastAsia="en-US"/>
        </w:rPr>
      </w:pPr>
      <w:r w:rsidRPr="008C7FEC">
        <w:rPr>
          <w:rFonts w:eastAsiaTheme="minorEastAsia"/>
          <w:i/>
          <w:lang w:eastAsia="en-US"/>
        </w:rPr>
        <w:t xml:space="preserve">ПК Київради з питань охорони здоров’я та соціального захисту </w:t>
      </w:r>
      <w:r w:rsidRPr="008C7FEC">
        <w:rPr>
          <w:rFonts w:ascii="Helvetica" w:hAnsi="Helvetica" w:cs="Helvetica"/>
          <w:i/>
          <w:sz w:val="20"/>
          <w:szCs w:val="20"/>
        </w:rPr>
        <w:t xml:space="preserve">23.10.19 </w:t>
      </w:r>
      <w:r w:rsidRPr="008C7FEC">
        <w:rPr>
          <w:rFonts w:eastAsiaTheme="minorEastAsia"/>
          <w:i/>
          <w:lang w:eastAsia="en-US"/>
        </w:rPr>
        <w:t xml:space="preserve">підтримала </w:t>
      </w:r>
      <w:proofErr w:type="spellStart"/>
      <w:r w:rsidRPr="008C7FEC">
        <w:rPr>
          <w:rFonts w:eastAsiaTheme="minorEastAsia"/>
          <w:i/>
          <w:lang w:eastAsia="en-US"/>
        </w:rPr>
        <w:t>проєкт</w:t>
      </w:r>
      <w:proofErr w:type="spellEnd"/>
      <w:r w:rsidRPr="008C7FEC">
        <w:rPr>
          <w:rFonts w:eastAsiaTheme="minorEastAsia"/>
          <w:i/>
          <w:lang w:eastAsia="en-US"/>
        </w:rPr>
        <w:t xml:space="preserve"> рішення (Протокол </w:t>
      </w:r>
      <w:r w:rsidRPr="008C7FEC">
        <w:rPr>
          <w:i/>
        </w:rPr>
        <w:t xml:space="preserve">№10/71 </w:t>
      </w:r>
      <w:r w:rsidRPr="008C7FEC">
        <w:rPr>
          <w:rFonts w:eastAsiaTheme="minorEastAsia"/>
          <w:i/>
          <w:lang w:eastAsia="en-US"/>
        </w:rPr>
        <w:t xml:space="preserve">від </w:t>
      </w:r>
      <w:r w:rsidRPr="008C7FEC">
        <w:rPr>
          <w:i/>
        </w:rPr>
        <w:t>23.10.19</w:t>
      </w:r>
      <w:r w:rsidRPr="008C7FEC">
        <w:rPr>
          <w:rFonts w:eastAsiaTheme="minorEastAsia"/>
          <w:i/>
          <w:lang w:eastAsia="en-US"/>
        </w:rPr>
        <w:t>).</w:t>
      </w:r>
    </w:p>
    <w:p w:rsidR="000D4D18" w:rsidRPr="00495425" w:rsidRDefault="000D4D18" w:rsidP="000D4D18">
      <w:pPr>
        <w:textAlignment w:val="baseline"/>
        <w:rPr>
          <w:i/>
          <w:w w:val="101"/>
          <w:lang w:eastAsia="ru-RU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 w:rsidRPr="00495425">
        <w:rPr>
          <w:i/>
          <w:w w:val="101"/>
          <w:lang w:eastAsia="ru-RU"/>
        </w:rPr>
        <w:t>–</w:t>
      </w:r>
      <w:r w:rsidR="00241247" w:rsidRPr="00241247">
        <w:rPr>
          <w:i/>
          <w:sz w:val="22"/>
          <w:szCs w:val="22"/>
        </w:rPr>
        <w:t xml:space="preserve"> </w:t>
      </w:r>
      <w:r w:rsidR="009E42A9" w:rsidRPr="00974F81">
        <w:rPr>
          <w:i/>
        </w:rPr>
        <w:t xml:space="preserve">розгляд питання перенесено, доручено депутату Київради </w:t>
      </w:r>
      <w:proofErr w:type="spellStart"/>
      <w:r w:rsidR="009B47F8">
        <w:rPr>
          <w:i/>
        </w:rPr>
        <w:t>В.Пишняку</w:t>
      </w:r>
      <w:proofErr w:type="spellEnd"/>
      <w:r w:rsidR="009E42A9" w:rsidRPr="00974F81">
        <w:rPr>
          <w:i/>
        </w:rPr>
        <w:t xml:space="preserve"> доопрацювати питання.</w:t>
      </w:r>
    </w:p>
    <w:p w:rsidR="008C7FEC" w:rsidRPr="008C7FEC" w:rsidRDefault="008C7FEC" w:rsidP="003B5442">
      <w:pPr>
        <w:pStyle w:val="21"/>
      </w:pPr>
      <w:r w:rsidRPr="008C7FEC">
        <w:t xml:space="preserve">З матеріалами до </w:t>
      </w:r>
      <w:proofErr w:type="spellStart"/>
      <w:r w:rsidRPr="008C7FEC">
        <w:t>проєкту</w:t>
      </w:r>
      <w:proofErr w:type="spellEnd"/>
      <w:r w:rsidRPr="008C7FEC">
        <w:t xml:space="preserve"> рішення можна ознайомитись на веб-сайті Київради: http://kmr.gov.ua/uk/comisii/28/proek</w:t>
      </w:r>
      <w:r w:rsidRPr="003B5442">
        <w:t>t.</w:t>
      </w:r>
    </w:p>
    <w:p w:rsidR="008C7FEC" w:rsidRDefault="008C7FEC" w:rsidP="008C7FEC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8C7FEC">
        <w:rPr>
          <w:rFonts w:eastAsiaTheme="minorEastAsia"/>
          <w:sz w:val="28"/>
          <w:szCs w:val="28"/>
          <w:lang w:eastAsia="en-US"/>
        </w:rPr>
        <w:t>Доповідач: представник Департаменту.</w:t>
      </w:r>
    </w:p>
    <w:p w:rsidR="00DF0D95" w:rsidRPr="008C7FEC" w:rsidRDefault="00DF0D95" w:rsidP="008C7FEC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</w:p>
    <w:p w:rsidR="00DF0D95" w:rsidRPr="008C7FEC" w:rsidRDefault="00A15F90" w:rsidP="00DF0D95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F0D95" w:rsidRPr="008C7FEC">
        <w:rPr>
          <w:sz w:val="28"/>
          <w:szCs w:val="28"/>
        </w:rPr>
        <w:t xml:space="preserve">Про розгляд </w:t>
      </w:r>
      <w:proofErr w:type="spellStart"/>
      <w:r w:rsidR="00DF0D95" w:rsidRPr="008C7FEC">
        <w:rPr>
          <w:sz w:val="28"/>
          <w:szCs w:val="28"/>
        </w:rPr>
        <w:t>проєкту</w:t>
      </w:r>
      <w:proofErr w:type="spellEnd"/>
      <w:r w:rsidR="00DF0D95" w:rsidRPr="008C7FEC">
        <w:rPr>
          <w:sz w:val="28"/>
          <w:szCs w:val="28"/>
        </w:rPr>
        <w:t xml:space="preserve"> рішення Київради "</w:t>
      </w:r>
      <w:r w:rsidR="00DF0D95">
        <w:rPr>
          <w:sz w:val="28"/>
          <w:szCs w:val="28"/>
        </w:rPr>
        <w:t>Про відмову у наданні згоди на реалізацію майна комунальної власності територіальної громади міста Києва"</w:t>
      </w:r>
      <w:r w:rsidR="00DF0D95" w:rsidRPr="008C7FEC">
        <w:rPr>
          <w:sz w:val="28"/>
          <w:szCs w:val="28"/>
        </w:rPr>
        <w:t xml:space="preserve"> </w:t>
      </w:r>
      <w:r w:rsidR="00E73386">
        <w:rPr>
          <w:sz w:val="28"/>
          <w:szCs w:val="28"/>
        </w:rPr>
        <w:t xml:space="preserve">                 </w:t>
      </w:r>
      <w:r w:rsidR="000E6DCE">
        <w:rPr>
          <w:i/>
          <w:sz w:val="28"/>
          <w:szCs w:val="28"/>
        </w:rPr>
        <w:t xml:space="preserve"> </w:t>
      </w:r>
      <w:r w:rsidR="00E73386">
        <w:rPr>
          <w:i/>
          <w:sz w:val="28"/>
          <w:szCs w:val="28"/>
        </w:rPr>
        <w:t xml:space="preserve">(майно </w:t>
      </w:r>
      <w:r w:rsidRPr="00A15F90">
        <w:rPr>
          <w:rFonts w:eastAsiaTheme="minorEastAsia"/>
          <w:i/>
          <w:sz w:val="28"/>
          <w:szCs w:val="28"/>
          <w:lang w:eastAsia="en-US"/>
        </w:rPr>
        <w:t>КП по утриманню житлового господарства «</w:t>
      </w:r>
      <w:proofErr w:type="spellStart"/>
      <w:r w:rsidRPr="00A15F90">
        <w:rPr>
          <w:rFonts w:eastAsiaTheme="minorEastAsia"/>
          <w:i/>
          <w:sz w:val="28"/>
          <w:szCs w:val="28"/>
          <w:lang w:eastAsia="en-US"/>
        </w:rPr>
        <w:t>Житлорембудсервіс</w:t>
      </w:r>
      <w:proofErr w:type="spellEnd"/>
      <w:r w:rsidRPr="00A15F90">
        <w:rPr>
          <w:rFonts w:eastAsiaTheme="minorEastAsia"/>
          <w:i/>
          <w:sz w:val="28"/>
          <w:szCs w:val="28"/>
          <w:lang w:eastAsia="en-US"/>
        </w:rPr>
        <w:t xml:space="preserve">» Деснянського району </w:t>
      </w:r>
      <w:proofErr w:type="spellStart"/>
      <w:r w:rsidRPr="00A15F90">
        <w:rPr>
          <w:rFonts w:eastAsiaTheme="minorEastAsia"/>
          <w:i/>
          <w:sz w:val="28"/>
          <w:szCs w:val="28"/>
          <w:lang w:eastAsia="en-US"/>
        </w:rPr>
        <w:t>м.Києва</w:t>
      </w:r>
      <w:proofErr w:type="spellEnd"/>
      <w:r w:rsidR="00E73386">
        <w:rPr>
          <w:rFonts w:eastAsiaTheme="minorEastAsia"/>
          <w:i/>
          <w:sz w:val="28"/>
          <w:szCs w:val="28"/>
          <w:lang w:eastAsia="en-US"/>
        </w:rPr>
        <w:t xml:space="preserve">: гаражі, нежитлові приміщення </w:t>
      </w:r>
      <w:r w:rsidR="00C6781E">
        <w:rPr>
          <w:rFonts w:eastAsiaTheme="minorEastAsia"/>
          <w:i/>
          <w:sz w:val="28"/>
          <w:szCs w:val="28"/>
          <w:lang w:eastAsia="en-US"/>
        </w:rPr>
        <w:t xml:space="preserve">на </w:t>
      </w:r>
      <w:r w:rsidR="00E73386">
        <w:rPr>
          <w:rFonts w:eastAsiaTheme="minorEastAsia"/>
          <w:i/>
          <w:sz w:val="28"/>
          <w:szCs w:val="28"/>
          <w:lang w:eastAsia="en-US"/>
        </w:rPr>
        <w:t xml:space="preserve">вул. </w:t>
      </w:r>
      <w:proofErr w:type="spellStart"/>
      <w:r w:rsidR="00C6781E">
        <w:rPr>
          <w:rFonts w:eastAsiaTheme="minorEastAsia"/>
          <w:i/>
          <w:sz w:val="28"/>
          <w:szCs w:val="28"/>
          <w:lang w:eastAsia="en-US"/>
        </w:rPr>
        <w:t>Матеюка</w:t>
      </w:r>
      <w:proofErr w:type="spellEnd"/>
      <w:r w:rsidR="00C6781E">
        <w:rPr>
          <w:rFonts w:eastAsiaTheme="minorEastAsia"/>
          <w:i/>
          <w:sz w:val="28"/>
          <w:szCs w:val="28"/>
          <w:lang w:eastAsia="en-US"/>
        </w:rPr>
        <w:t>, 13 А;</w:t>
      </w:r>
      <w:r w:rsidR="00E73386">
        <w:rPr>
          <w:rFonts w:eastAsiaTheme="minorEastAsia"/>
          <w:i/>
          <w:sz w:val="28"/>
          <w:szCs w:val="28"/>
          <w:lang w:eastAsia="en-US"/>
        </w:rPr>
        <w:t xml:space="preserve"> вул. </w:t>
      </w:r>
      <w:r w:rsidR="00C6781E">
        <w:rPr>
          <w:rFonts w:eastAsiaTheme="minorEastAsia"/>
          <w:i/>
          <w:sz w:val="28"/>
          <w:szCs w:val="28"/>
          <w:lang w:eastAsia="en-US"/>
        </w:rPr>
        <w:t>Кубанської України;</w:t>
      </w:r>
      <w:r w:rsidR="00E73386">
        <w:rPr>
          <w:rFonts w:eastAsiaTheme="minorEastAsia"/>
          <w:i/>
          <w:sz w:val="28"/>
          <w:szCs w:val="28"/>
          <w:lang w:eastAsia="en-US"/>
        </w:rPr>
        <w:t xml:space="preserve"> вул. </w:t>
      </w:r>
      <w:r w:rsidR="00C6781E">
        <w:rPr>
          <w:rFonts w:eastAsiaTheme="minorEastAsia"/>
          <w:i/>
          <w:sz w:val="28"/>
          <w:szCs w:val="28"/>
          <w:lang w:eastAsia="en-US"/>
        </w:rPr>
        <w:t>Волкова;</w:t>
      </w:r>
      <w:r w:rsidR="00E73386">
        <w:rPr>
          <w:rFonts w:eastAsiaTheme="minorEastAsia"/>
          <w:i/>
          <w:sz w:val="28"/>
          <w:szCs w:val="28"/>
          <w:lang w:eastAsia="en-US"/>
        </w:rPr>
        <w:t xml:space="preserve"> вул. </w:t>
      </w:r>
      <w:proofErr w:type="spellStart"/>
      <w:r w:rsidR="00C6781E">
        <w:rPr>
          <w:rFonts w:eastAsiaTheme="minorEastAsia"/>
          <w:i/>
          <w:sz w:val="28"/>
          <w:szCs w:val="28"/>
          <w:lang w:eastAsia="en-US"/>
        </w:rPr>
        <w:t>Курчатова</w:t>
      </w:r>
      <w:proofErr w:type="spellEnd"/>
      <w:r w:rsidR="00C6781E">
        <w:rPr>
          <w:rFonts w:eastAsiaTheme="minorEastAsia"/>
          <w:i/>
          <w:sz w:val="28"/>
          <w:szCs w:val="28"/>
          <w:lang w:eastAsia="en-US"/>
        </w:rPr>
        <w:t>;</w:t>
      </w:r>
      <w:r w:rsidR="00E73386">
        <w:rPr>
          <w:rFonts w:eastAsiaTheme="minorEastAsia"/>
          <w:i/>
          <w:sz w:val="28"/>
          <w:szCs w:val="28"/>
          <w:lang w:eastAsia="en-US"/>
        </w:rPr>
        <w:t xml:space="preserve"> вул. </w:t>
      </w:r>
      <w:proofErr w:type="spellStart"/>
      <w:r w:rsidR="00E73386">
        <w:rPr>
          <w:rFonts w:eastAsiaTheme="minorEastAsia"/>
          <w:i/>
          <w:sz w:val="28"/>
          <w:szCs w:val="28"/>
          <w:lang w:eastAsia="en-US"/>
        </w:rPr>
        <w:t>Мілютенка</w:t>
      </w:r>
      <w:proofErr w:type="spellEnd"/>
      <w:r w:rsidR="00E73386">
        <w:rPr>
          <w:rFonts w:eastAsiaTheme="minorEastAsia"/>
          <w:i/>
          <w:sz w:val="28"/>
          <w:szCs w:val="28"/>
          <w:lang w:eastAsia="en-US"/>
        </w:rPr>
        <w:t>, 12 а</w:t>
      </w:r>
      <w:r w:rsidR="00C6781E">
        <w:rPr>
          <w:rFonts w:eastAsiaTheme="minorEastAsia"/>
          <w:i/>
          <w:sz w:val="28"/>
          <w:szCs w:val="28"/>
          <w:lang w:eastAsia="en-US"/>
        </w:rPr>
        <w:t>,</w:t>
      </w:r>
      <w:r w:rsidR="00E73386">
        <w:rPr>
          <w:rFonts w:eastAsiaTheme="minorEastAsia"/>
          <w:i/>
          <w:sz w:val="28"/>
          <w:szCs w:val="28"/>
          <w:lang w:eastAsia="en-US"/>
        </w:rPr>
        <w:t xml:space="preserve"> комп’ютерна техніка, меблі, автомобільна техніка та </w:t>
      </w:r>
      <w:proofErr w:type="spellStart"/>
      <w:r w:rsidR="00E73386">
        <w:rPr>
          <w:rFonts w:eastAsiaTheme="minorEastAsia"/>
          <w:i/>
          <w:sz w:val="28"/>
          <w:szCs w:val="28"/>
          <w:lang w:eastAsia="en-US"/>
        </w:rPr>
        <w:t>інш</w:t>
      </w:r>
      <w:proofErr w:type="spellEnd"/>
      <w:r>
        <w:rPr>
          <w:rFonts w:eastAsiaTheme="minorEastAsia"/>
          <w:i/>
          <w:sz w:val="28"/>
          <w:szCs w:val="28"/>
          <w:lang w:eastAsia="en-US"/>
        </w:rPr>
        <w:t xml:space="preserve">) </w:t>
      </w:r>
      <w:r w:rsidRPr="00A15F90">
        <w:rPr>
          <w:rFonts w:eastAsiaTheme="minorEastAsia"/>
          <w:sz w:val="28"/>
          <w:szCs w:val="28"/>
          <w:lang w:eastAsia="en-US"/>
        </w:rPr>
        <w:t>за</w:t>
      </w:r>
      <w:r>
        <w:rPr>
          <w:rFonts w:eastAsiaTheme="minorEastAsia"/>
          <w:i/>
          <w:sz w:val="28"/>
          <w:szCs w:val="28"/>
          <w:lang w:eastAsia="en-US"/>
        </w:rPr>
        <w:t xml:space="preserve"> </w:t>
      </w:r>
      <w:r w:rsidR="00DF0D95" w:rsidRPr="008C7FEC">
        <w:rPr>
          <w:rFonts w:eastAsiaTheme="minorEastAsia"/>
          <w:sz w:val="28"/>
          <w:szCs w:val="28"/>
          <w:lang w:eastAsia="en-US"/>
        </w:rPr>
        <w:t xml:space="preserve">поданням заступника голови КМДА </w:t>
      </w:r>
      <w:proofErr w:type="spellStart"/>
      <w:r w:rsidR="00BF7ECC">
        <w:rPr>
          <w:rFonts w:eastAsiaTheme="minorEastAsia"/>
          <w:sz w:val="28"/>
          <w:szCs w:val="28"/>
          <w:lang w:eastAsia="en-US"/>
        </w:rPr>
        <w:t>В.Мондриївськ</w:t>
      </w:r>
      <w:r w:rsidR="00C10CFB">
        <w:rPr>
          <w:rFonts w:eastAsiaTheme="minorEastAsia"/>
          <w:sz w:val="28"/>
          <w:szCs w:val="28"/>
          <w:lang w:eastAsia="en-US"/>
        </w:rPr>
        <w:t>ого</w:t>
      </w:r>
      <w:proofErr w:type="spellEnd"/>
      <w:r w:rsidR="00DF0D95" w:rsidRPr="008C7FEC">
        <w:rPr>
          <w:rFonts w:eastAsiaTheme="minorEastAsia"/>
          <w:sz w:val="28"/>
          <w:szCs w:val="28"/>
          <w:lang w:eastAsia="en-US"/>
        </w:rPr>
        <w:t xml:space="preserve">, </w:t>
      </w:r>
      <w:r w:rsidR="00C10CFB">
        <w:rPr>
          <w:rFonts w:eastAsiaTheme="minorEastAsia"/>
          <w:sz w:val="28"/>
          <w:szCs w:val="28"/>
          <w:lang w:eastAsia="en-US"/>
        </w:rPr>
        <w:t>Деснянської районної в місті Києві державної адміністрації</w:t>
      </w:r>
      <w:r w:rsidR="00DF0D95" w:rsidRPr="008C7FEC">
        <w:rPr>
          <w:rFonts w:eastAsiaTheme="minorEastAsia"/>
          <w:sz w:val="28"/>
          <w:szCs w:val="28"/>
          <w:lang w:eastAsia="en-US"/>
        </w:rPr>
        <w:t xml:space="preserve"> (доручення № 08/231-3</w:t>
      </w:r>
      <w:r w:rsidR="00DF0D95">
        <w:rPr>
          <w:rFonts w:eastAsiaTheme="minorEastAsia"/>
          <w:sz w:val="28"/>
          <w:szCs w:val="28"/>
          <w:lang w:eastAsia="en-US"/>
        </w:rPr>
        <w:t>577</w:t>
      </w:r>
      <w:r w:rsidR="00DF0D95" w:rsidRPr="008C7FEC">
        <w:rPr>
          <w:rFonts w:eastAsiaTheme="minorEastAsia"/>
          <w:sz w:val="28"/>
          <w:szCs w:val="28"/>
          <w:lang w:eastAsia="en-US"/>
        </w:rPr>
        <w:t xml:space="preserve">/ПР від </w:t>
      </w:r>
      <w:r w:rsidR="006F6410">
        <w:rPr>
          <w:rFonts w:eastAsiaTheme="minorEastAsia"/>
          <w:sz w:val="28"/>
          <w:szCs w:val="28"/>
          <w:lang w:eastAsia="en-US"/>
        </w:rPr>
        <w:t>25</w:t>
      </w:r>
      <w:r w:rsidR="00DF0D95" w:rsidRPr="008C7FEC">
        <w:rPr>
          <w:rFonts w:eastAsiaTheme="minorEastAsia"/>
          <w:sz w:val="28"/>
          <w:szCs w:val="28"/>
          <w:lang w:eastAsia="en-US"/>
        </w:rPr>
        <w:t>.1</w:t>
      </w:r>
      <w:r w:rsidR="006F6410">
        <w:rPr>
          <w:rFonts w:eastAsiaTheme="minorEastAsia"/>
          <w:sz w:val="28"/>
          <w:szCs w:val="28"/>
          <w:lang w:eastAsia="en-US"/>
        </w:rPr>
        <w:t>1</w:t>
      </w:r>
      <w:r w:rsidR="00DF0D95" w:rsidRPr="008C7FEC">
        <w:rPr>
          <w:rFonts w:eastAsiaTheme="minorEastAsia"/>
          <w:sz w:val="28"/>
          <w:szCs w:val="28"/>
          <w:lang w:eastAsia="en-US"/>
        </w:rPr>
        <w:t>.2019</w:t>
      </w:r>
      <w:r w:rsidR="00DF0D95" w:rsidRPr="008C7FEC">
        <w:rPr>
          <w:i/>
          <w:sz w:val="28"/>
          <w:szCs w:val="28"/>
        </w:rPr>
        <w:t>)</w:t>
      </w:r>
      <w:r w:rsidR="00DF0D95" w:rsidRPr="008C7FEC">
        <w:rPr>
          <w:sz w:val="28"/>
          <w:szCs w:val="28"/>
        </w:rPr>
        <w:t>.</w:t>
      </w:r>
    </w:p>
    <w:p w:rsidR="00DF0D95" w:rsidRPr="008C7FEC" w:rsidRDefault="00DF0D95" w:rsidP="00DF0D95">
      <w:pPr>
        <w:pStyle w:val="21"/>
      </w:pPr>
      <w:r w:rsidRPr="008C7FEC">
        <w:t xml:space="preserve">З матеріалами до </w:t>
      </w:r>
      <w:proofErr w:type="spellStart"/>
      <w:r w:rsidRPr="008C7FEC">
        <w:t>проєкту</w:t>
      </w:r>
      <w:proofErr w:type="spellEnd"/>
      <w:r w:rsidRPr="008C7FEC">
        <w:t xml:space="preserve"> рішення можна ознайомитись на веб-сайті Київради: http://kmr.gov.ua/uk/comisii/28/proek</w:t>
      </w:r>
      <w:r w:rsidRPr="003B5442">
        <w:t>t.</w:t>
      </w:r>
    </w:p>
    <w:p w:rsidR="00DF0D95" w:rsidRDefault="00DF0D95" w:rsidP="00DF0D95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8C7FEC">
        <w:rPr>
          <w:rFonts w:eastAsiaTheme="minorEastAsia"/>
          <w:sz w:val="28"/>
          <w:szCs w:val="28"/>
          <w:lang w:eastAsia="en-US"/>
        </w:rPr>
        <w:t>Доповідач: представник</w:t>
      </w:r>
      <w:r>
        <w:rPr>
          <w:rFonts w:eastAsiaTheme="minorEastAsia"/>
          <w:sz w:val="28"/>
          <w:szCs w:val="28"/>
          <w:lang w:eastAsia="en-US"/>
        </w:rPr>
        <w:t xml:space="preserve"> Деснянської РДА.</w:t>
      </w:r>
    </w:p>
    <w:p w:rsidR="001775D8" w:rsidRDefault="001775D8" w:rsidP="00DF0D95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</w:p>
    <w:p w:rsidR="001775D8" w:rsidRPr="008C7FEC" w:rsidRDefault="00910201" w:rsidP="001775D8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775D8">
        <w:rPr>
          <w:sz w:val="28"/>
          <w:szCs w:val="28"/>
        </w:rPr>
        <w:t xml:space="preserve">. </w:t>
      </w:r>
      <w:r w:rsidR="001775D8" w:rsidRPr="008C7FEC">
        <w:rPr>
          <w:sz w:val="28"/>
          <w:szCs w:val="28"/>
        </w:rPr>
        <w:t xml:space="preserve">Про розгляд </w:t>
      </w:r>
      <w:proofErr w:type="spellStart"/>
      <w:r w:rsidR="001775D8" w:rsidRPr="008C7FEC">
        <w:rPr>
          <w:sz w:val="28"/>
          <w:szCs w:val="28"/>
        </w:rPr>
        <w:t>проєкту</w:t>
      </w:r>
      <w:proofErr w:type="spellEnd"/>
      <w:r w:rsidR="001775D8" w:rsidRPr="008C7FEC">
        <w:rPr>
          <w:sz w:val="28"/>
          <w:szCs w:val="28"/>
        </w:rPr>
        <w:t xml:space="preserve"> рішення Київради "</w:t>
      </w:r>
      <w:r w:rsidR="001775D8">
        <w:rPr>
          <w:sz w:val="28"/>
          <w:szCs w:val="28"/>
        </w:rPr>
        <w:t xml:space="preserve">Про викуп нерухомого майна, яке перебуває у приватній власності, в зв’язку з реконструкцією транспортної розв’язки на перетині проспекту Перемоги вулицею Вадима Гетьмана у Солом’янському та Шевченківському </w:t>
      </w:r>
      <w:r w:rsidR="00A2441A">
        <w:rPr>
          <w:sz w:val="28"/>
          <w:szCs w:val="28"/>
        </w:rPr>
        <w:t>районах</w:t>
      </w:r>
      <w:r w:rsidR="001775D8">
        <w:rPr>
          <w:sz w:val="28"/>
          <w:szCs w:val="28"/>
        </w:rPr>
        <w:t xml:space="preserve"> у місті Києві"</w:t>
      </w:r>
      <w:r w:rsidR="00F52C41">
        <w:rPr>
          <w:sz w:val="28"/>
          <w:szCs w:val="28"/>
        </w:rPr>
        <w:t xml:space="preserve"> </w:t>
      </w:r>
      <w:r w:rsidR="00F52C41" w:rsidRPr="00F52C41">
        <w:rPr>
          <w:i/>
          <w:sz w:val="28"/>
          <w:szCs w:val="28"/>
        </w:rPr>
        <w:t xml:space="preserve">(власник нерухомого майна АТ «Перший Київський машинобудівний завод» </w:t>
      </w:r>
      <w:proofErr w:type="spellStart"/>
      <w:r w:rsidR="00F52C41" w:rsidRPr="00F52C41">
        <w:rPr>
          <w:i/>
          <w:sz w:val="28"/>
          <w:szCs w:val="28"/>
        </w:rPr>
        <w:t>просп</w:t>
      </w:r>
      <w:proofErr w:type="spellEnd"/>
      <w:r w:rsidR="00F52C41" w:rsidRPr="00F52C41">
        <w:rPr>
          <w:i/>
          <w:sz w:val="28"/>
          <w:szCs w:val="28"/>
        </w:rPr>
        <w:t>.</w:t>
      </w:r>
      <w:r w:rsidR="00F52C41">
        <w:rPr>
          <w:i/>
          <w:sz w:val="28"/>
          <w:szCs w:val="28"/>
        </w:rPr>
        <w:t xml:space="preserve"> </w:t>
      </w:r>
      <w:r w:rsidR="00F52C41" w:rsidRPr="00F52C41">
        <w:rPr>
          <w:i/>
          <w:sz w:val="28"/>
          <w:szCs w:val="28"/>
        </w:rPr>
        <w:t>Перемоги, 49/2</w:t>
      </w:r>
      <w:r w:rsidR="00F52C41">
        <w:rPr>
          <w:i/>
          <w:sz w:val="28"/>
          <w:szCs w:val="28"/>
        </w:rPr>
        <w:t xml:space="preserve">, площа 13039, 3 </w:t>
      </w:r>
      <w:proofErr w:type="spellStart"/>
      <w:r w:rsidR="00F52C41">
        <w:rPr>
          <w:i/>
          <w:sz w:val="28"/>
          <w:szCs w:val="28"/>
        </w:rPr>
        <w:t>кв.м</w:t>
      </w:r>
      <w:proofErr w:type="spellEnd"/>
      <w:r w:rsidR="00F52C41">
        <w:rPr>
          <w:i/>
          <w:sz w:val="28"/>
          <w:szCs w:val="28"/>
        </w:rPr>
        <w:t>)</w:t>
      </w:r>
      <w:r w:rsidR="001775D8">
        <w:rPr>
          <w:i/>
          <w:sz w:val="28"/>
          <w:szCs w:val="28"/>
        </w:rPr>
        <w:t xml:space="preserve"> </w:t>
      </w:r>
      <w:r w:rsidR="001775D8">
        <w:rPr>
          <w:rFonts w:eastAsiaTheme="minorEastAsia"/>
          <w:i/>
          <w:sz w:val="28"/>
          <w:szCs w:val="28"/>
          <w:lang w:eastAsia="en-US"/>
        </w:rPr>
        <w:t xml:space="preserve"> </w:t>
      </w:r>
      <w:r w:rsidR="001775D8" w:rsidRPr="00A15F90">
        <w:rPr>
          <w:rFonts w:eastAsiaTheme="minorEastAsia"/>
          <w:sz w:val="28"/>
          <w:szCs w:val="28"/>
          <w:lang w:eastAsia="en-US"/>
        </w:rPr>
        <w:t>за</w:t>
      </w:r>
      <w:r w:rsidR="001775D8">
        <w:rPr>
          <w:rFonts w:eastAsiaTheme="minorEastAsia"/>
          <w:i/>
          <w:sz w:val="28"/>
          <w:szCs w:val="28"/>
          <w:lang w:eastAsia="en-US"/>
        </w:rPr>
        <w:t xml:space="preserve"> </w:t>
      </w:r>
      <w:r w:rsidR="001775D8" w:rsidRPr="008C7FEC">
        <w:rPr>
          <w:rFonts w:eastAsiaTheme="minorEastAsia"/>
          <w:sz w:val="28"/>
          <w:szCs w:val="28"/>
          <w:lang w:eastAsia="en-US"/>
        </w:rPr>
        <w:t xml:space="preserve">поданням </w:t>
      </w:r>
      <w:r w:rsidR="001775D8">
        <w:rPr>
          <w:rFonts w:eastAsiaTheme="minorEastAsia"/>
          <w:sz w:val="28"/>
          <w:szCs w:val="28"/>
          <w:lang w:eastAsia="en-US"/>
        </w:rPr>
        <w:t xml:space="preserve">першого </w:t>
      </w:r>
      <w:r w:rsidR="001775D8" w:rsidRPr="008C7FEC">
        <w:rPr>
          <w:rFonts w:eastAsiaTheme="minorEastAsia"/>
          <w:sz w:val="28"/>
          <w:szCs w:val="28"/>
          <w:lang w:eastAsia="en-US"/>
        </w:rPr>
        <w:t xml:space="preserve">заступника голови КМДА </w:t>
      </w:r>
      <w:proofErr w:type="spellStart"/>
      <w:r w:rsidR="001775D8">
        <w:rPr>
          <w:rFonts w:eastAsiaTheme="minorEastAsia"/>
          <w:sz w:val="28"/>
          <w:szCs w:val="28"/>
          <w:lang w:eastAsia="en-US"/>
        </w:rPr>
        <w:t>М.Поворозника</w:t>
      </w:r>
      <w:proofErr w:type="spellEnd"/>
      <w:r w:rsidR="001775D8">
        <w:rPr>
          <w:rFonts w:eastAsiaTheme="minorEastAsia"/>
          <w:sz w:val="28"/>
          <w:szCs w:val="28"/>
          <w:lang w:eastAsia="en-US"/>
        </w:rPr>
        <w:t xml:space="preserve">, </w:t>
      </w:r>
      <w:r w:rsidR="001775D8" w:rsidRPr="008C7FEC">
        <w:rPr>
          <w:rFonts w:eastAsiaTheme="minorEastAsia"/>
          <w:sz w:val="28"/>
          <w:szCs w:val="28"/>
          <w:lang w:eastAsia="en-US"/>
        </w:rPr>
        <w:t xml:space="preserve">заступника голови КМДА </w:t>
      </w:r>
      <w:proofErr w:type="spellStart"/>
      <w:r w:rsidR="001775D8" w:rsidRPr="008C7FEC">
        <w:rPr>
          <w:rFonts w:eastAsiaTheme="minorEastAsia"/>
          <w:sz w:val="28"/>
          <w:szCs w:val="28"/>
          <w:lang w:eastAsia="en-US"/>
        </w:rPr>
        <w:t>В.Слончака</w:t>
      </w:r>
      <w:proofErr w:type="spellEnd"/>
      <w:r w:rsidR="001775D8" w:rsidRPr="008C7FEC">
        <w:rPr>
          <w:rFonts w:eastAsiaTheme="minorEastAsia"/>
          <w:sz w:val="28"/>
          <w:szCs w:val="28"/>
          <w:lang w:eastAsia="en-US"/>
        </w:rPr>
        <w:t xml:space="preserve">, </w:t>
      </w:r>
      <w:r w:rsidR="001775D8">
        <w:rPr>
          <w:rFonts w:eastAsiaTheme="minorEastAsia"/>
          <w:sz w:val="28"/>
          <w:szCs w:val="28"/>
          <w:lang w:eastAsia="en-US"/>
        </w:rPr>
        <w:t xml:space="preserve">Департаменту транспортної інфраструктури, </w:t>
      </w:r>
      <w:r w:rsidR="001775D8" w:rsidRPr="00CD202C">
        <w:rPr>
          <w:rFonts w:eastAsiaTheme="minorEastAsia"/>
          <w:sz w:val="28"/>
          <w:szCs w:val="28"/>
          <w:lang w:eastAsia="en-US"/>
        </w:rPr>
        <w:t xml:space="preserve">Департаменту комунальної власності м. Києва </w:t>
      </w:r>
      <w:r w:rsidR="001775D8" w:rsidRPr="008C7FEC">
        <w:rPr>
          <w:rFonts w:eastAsiaTheme="minorEastAsia"/>
          <w:sz w:val="28"/>
          <w:szCs w:val="28"/>
          <w:lang w:eastAsia="en-US"/>
        </w:rPr>
        <w:t>(доручення № 08/231-3</w:t>
      </w:r>
      <w:r w:rsidR="001775D8">
        <w:rPr>
          <w:rFonts w:eastAsiaTheme="minorEastAsia"/>
          <w:sz w:val="28"/>
          <w:szCs w:val="28"/>
          <w:lang w:eastAsia="en-US"/>
        </w:rPr>
        <w:t>57</w:t>
      </w:r>
      <w:r w:rsidR="006F6410">
        <w:rPr>
          <w:rFonts w:eastAsiaTheme="minorEastAsia"/>
          <w:sz w:val="28"/>
          <w:szCs w:val="28"/>
          <w:lang w:eastAsia="en-US"/>
        </w:rPr>
        <w:t>6</w:t>
      </w:r>
      <w:r w:rsidR="001775D8" w:rsidRPr="008C7FEC">
        <w:rPr>
          <w:rFonts w:eastAsiaTheme="minorEastAsia"/>
          <w:sz w:val="28"/>
          <w:szCs w:val="28"/>
          <w:lang w:eastAsia="en-US"/>
        </w:rPr>
        <w:t xml:space="preserve">/ПР від </w:t>
      </w:r>
      <w:r w:rsidR="006F6410">
        <w:rPr>
          <w:rFonts w:eastAsiaTheme="minorEastAsia"/>
          <w:sz w:val="28"/>
          <w:szCs w:val="28"/>
          <w:lang w:eastAsia="en-US"/>
        </w:rPr>
        <w:t>25</w:t>
      </w:r>
      <w:r w:rsidR="001775D8" w:rsidRPr="008C7FEC">
        <w:rPr>
          <w:rFonts w:eastAsiaTheme="minorEastAsia"/>
          <w:sz w:val="28"/>
          <w:szCs w:val="28"/>
          <w:lang w:eastAsia="en-US"/>
        </w:rPr>
        <w:t>.1</w:t>
      </w:r>
      <w:r w:rsidR="006F6410">
        <w:rPr>
          <w:rFonts w:eastAsiaTheme="minorEastAsia"/>
          <w:sz w:val="28"/>
          <w:szCs w:val="28"/>
          <w:lang w:eastAsia="en-US"/>
        </w:rPr>
        <w:t>1</w:t>
      </w:r>
      <w:r w:rsidR="001775D8" w:rsidRPr="008C7FEC">
        <w:rPr>
          <w:rFonts w:eastAsiaTheme="minorEastAsia"/>
          <w:sz w:val="28"/>
          <w:szCs w:val="28"/>
          <w:lang w:eastAsia="en-US"/>
        </w:rPr>
        <w:t>.2019</w:t>
      </w:r>
      <w:r w:rsidR="00012A3F">
        <w:rPr>
          <w:rFonts w:eastAsiaTheme="minorEastAsia"/>
          <w:sz w:val="28"/>
          <w:szCs w:val="28"/>
          <w:lang w:eastAsia="en-US"/>
        </w:rPr>
        <w:t>,</w:t>
      </w:r>
      <w:r w:rsidR="00012A3F" w:rsidRPr="00012A3F">
        <w:rPr>
          <w:i/>
        </w:rPr>
        <w:t xml:space="preserve"> </w:t>
      </w:r>
      <w:r w:rsidR="00012A3F" w:rsidRPr="00093B89">
        <w:rPr>
          <w:i/>
        </w:rPr>
        <w:t>копії документів</w:t>
      </w:r>
      <w:r w:rsidR="001775D8" w:rsidRPr="006F6410">
        <w:rPr>
          <w:sz w:val="28"/>
          <w:szCs w:val="28"/>
        </w:rPr>
        <w:t>).</w:t>
      </w:r>
    </w:p>
    <w:p w:rsidR="009402B4" w:rsidRDefault="001775D8" w:rsidP="00910201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8C7FEC">
        <w:rPr>
          <w:rFonts w:eastAsiaTheme="minorEastAsia"/>
          <w:sz w:val="28"/>
          <w:szCs w:val="28"/>
          <w:lang w:eastAsia="en-US"/>
        </w:rPr>
        <w:t>Доповідач</w:t>
      </w:r>
      <w:r w:rsidR="00910201">
        <w:rPr>
          <w:rFonts w:eastAsiaTheme="minorEastAsia"/>
          <w:sz w:val="28"/>
          <w:szCs w:val="28"/>
          <w:lang w:eastAsia="en-US"/>
        </w:rPr>
        <w:t>і</w:t>
      </w:r>
      <w:r w:rsidRPr="008C7FEC">
        <w:rPr>
          <w:rFonts w:eastAsiaTheme="minorEastAsia"/>
          <w:sz w:val="28"/>
          <w:szCs w:val="28"/>
          <w:lang w:eastAsia="en-US"/>
        </w:rPr>
        <w:t>: представник</w:t>
      </w:r>
      <w:r w:rsidR="00910201">
        <w:rPr>
          <w:rFonts w:eastAsiaTheme="minorEastAsia"/>
          <w:sz w:val="28"/>
          <w:szCs w:val="28"/>
          <w:lang w:eastAsia="en-US"/>
        </w:rPr>
        <w:t>и Департаментів.</w:t>
      </w:r>
    </w:p>
    <w:p w:rsidR="00910201" w:rsidRDefault="00910201" w:rsidP="00910201">
      <w:pPr>
        <w:tabs>
          <w:tab w:val="left" w:pos="0"/>
        </w:tabs>
        <w:rPr>
          <w:sz w:val="28"/>
          <w:szCs w:val="28"/>
        </w:rPr>
      </w:pPr>
    </w:p>
    <w:p w:rsidR="009402B4" w:rsidRPr="00CF6A40" w:rsidRDefault="009402B4" w:rsidP="00CF6A40">
      <w:pPr>
        <w:textAlignment w:val="baseline"/>
        <w:rPr>
          <w:rFonts w:eastAsiaTheme="minorEastAsia"/>
          <w:b/>
          <w:sz w:val="28"/>
          <w:szCs w:val="28"/>
          <w:lang w:eastAsia="en-US"/>
        </w:rPr>
      </w:pPr>
    </w:p>
    <w:p w:rsidR="00DC0F61" w:rsidRPr="00902010" w:rsidRDefault="00DC0F61" w:rsidP="00CF6A40">
      <w:pPr>
        <w:rPr>
          <w:rFonts w:eastAsiaTheme="minorEastAsia"/>
          <w:sz w:val="28"/>
          <w:szCs w:val="28"/>
          <w:lang w:eastAsia="en-US"/>
        </w:rPr>
      </w:pPr>
    </w:p>
    <w:p w:rsidR="00A15F90" w:rsidRDefault="00A15F90" w:rsidP="00902010">
      <w:pPr>
        <w:textAlignment w:val="baseline"/>
        <w:rPr>
          <w:sz w:val="28"/>
          <w:szCs w:val="28"/>
        </w:rPr>
      </w:pPr>
    </w:p>
    <w:p w:rsidR="009D6EC7" w:rsidRPr="005727F9" w:rsidRDefault="00CF6A40" w:rsidP="009D6EC7">
      <w:pPr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9402B4">
        <w:rPr>
          <w:rFonts w:eastAsiaTheme="minorEastAsia"/>
          <w:sz w:val="28"/>
          <w:szCs w:val="28"/>
        </w:rPr>
        <w:t xml:space="preserve">. </w:t>
      </w:r>
      <w:r w:rsidR="009D6EC7" w:rsidRPr="005727F9">
        <w:rPr>
          <w:rFonts w:eastAsiaTheme="minorEastAsia"/>
          <w:sz w:val="28"/>
          <w:szCs w:val="28"/>
        </w:rPr>
        <w:t>Про</w:t>
      </w:r>
      <w:r w:rsidR="009D6EC7" w:rsidRPr="005727F9">
        <w:rPr>
          <w:bCs/>
          <w:sz w:val="28"/>
          <w:szCs w:val="28"/>
        </w:rPr>
        <w:t xml:space="preserve"> повторний</w:t>
      </w:r>
      <w:r w:rsidR="009D6EC7" w:rsidRPr="005727F9">
        <w:rPr>
          <w:rFonts w:eastAsiaTheme="minorEastAsia"/>
          <w:sz w:val="28"/>
          <w:szCs w:val="28"/>
        </w:rPr>
        <w:t xml:space="preserve"> розгляд </w:t>
      </w:r>
      <w:proofErr w:type="spellStart"/>
      <w:r w:rsidR="009D6EC7" w:rsidRPr="005727F9">
        <w:rPr>
          <w:rFonts w:eastAsiaTheme="minorEastAsia"/>
          <w:sz w:val="28"/>
          <w:szCs w:val="28"/>
        </w:rPr>
        <w:t>проєкту</w:t>
      </w:r>
      <w:proofErr w:type="spellEnd"/>
      <w:r w:rsidR="009D6EC7" w:rsidRPr="005727F9">
        <w:rPr>
          <w:rFonts w:eastAsiaTheme="minorEastAsia"/>
          <w:sz w:val="28"/>
          <w:szCs w:val="28"/>
        </w:rPr>
        <w:t xml:space="preserve"> рішення Київради </w:t>
      </w:r>
      <w:r w:rsidR="009D6EC7" w:rsidRPr="005727F9">
        <w:rPr>
          <w:sz w:val="28"/>
          <w:szCs w:val="28"/>
        </w:rPr>
        <w:t xml:space="preserve">"Про укладання договору міни квартири з фізичними особами" </w:t>
      </w:r>
      <w:r w:rsidR="009D6EC7" w:rsidRPr="005727F9">
        <w:rPr>
          <w:i/>
          <w:sz w:val="28"/>
          <w:szCs w:val="28"/>
        </w:rPr>
        <w:t xml:space="preserve">(на </w:t>
      </w:r>
      <w:proofErr w:type="spellStart"/>
      <w:r w:rsidR="009D6EC7" w:rsidRPr="005727F9">
        <w:rPr>
          <w:i/>
          <w:sz w:val="28"/>
          <w:szCs w:val="28"/>
        </w:rPr>
        <w:t>просп</w:t>
      </w:r>
      <w:proofErr w:type="spellEnd"/>
      <w:r w:rsidR="009D6EC7" w:rsidRPr="005727F9">
        <w:rPr>
          <w:i/>
          <w:sz w:val="28"/>
          <w:szCs w:val="28"/>
        </w:rPr>
        <w:t xml:space="preserve">. Голосіївському, 70,  </w:t>
      </w:r>
      <w:proofErr w:type="spellStart"/>
      <w:r w:rsidR="009D6EC7" w:rsidRPr="005727F9">
        <w:rPr>
          <w:i/>
          <w:sz w:val="28"/>
          <w:szCs w:val="28"/>
        </w:rPr>
        <w:t>корп</w:t>
      </w:r>
      <w:proofErr w:type="spellEnd"/>
      <w:r w:rsidR="009D6EC7" w:rsidRPr="005727F9">
        <w:rPr>
          <w:i/>
          <w:sz w:val="28"/>
          <w:szCs w:val="28"/>
        </w:rPr>
        <w:t xml:space="preserve">. 2) </w:t>
      </w:r>
      <w:r w:rsidR="009D6EC7" w:rsidRPr="005727F9">
        <w:rPr>
          <w:rFonts w:eastAsiaTheme="minorEastAsia"/>
          <w:sz w:val="28"/>
          <w:szCs w:val="28"/>
        </w:rPr>
        <w:t xml:space="preserve">за поданням заступника голови КМДА </w:t>
      </w:r>
      <w:proofErr w:type="spellStart"/>
      <w:r w:rsidR="009D6EC7" w:rsidRPr="005727F9">
        <w:rPr>
          <w:rFonts w:eastAsiaTheme="minorEastAsia"/>
          <w:sz w:val="28"/>
          <w:szCs w:val="28"/>
        </w:rPr>
        <w:t>В.Непопа</w:t>
      </w:r>
      <w:proofErr w:type="spellEnd"/>
      <w:r w:rsidR="009D6EC7" w:rsidRPr="005727F9">
        <w:rPr>
          <w:rFonts w:eastAsiaTheme="minorEastAsia"/>
          <w:sz w:val="28"/>
          <w:szCs w:val="28"/>
        </w:rPr>
        <w:t>, Департаменту будівництва та житлового забезпечення виконавчого органу Київради (КМДА) (доручення №08/231-2769/ПР від 09.08.2019)</w:t>
      </w:r>
      <w:r w:rsidR="009D6EC7" w:rsidRPr="005727F9">
        <w:rPr>
          <w:bCs/>
          <w:sz w:val="28"/>
          <w:szCs w:val="28"/>
        </w:rPr>
        <w:t xml:space="preserve"> </w:t>
      </w:r>
      <w:r w:rsidR="009D6EC7" w:rsidRPr="005727F9">
        <w:rPr>
          <w:w w:val="101"/>
          <w:sz w:val="28"/>
          <w:szCs w:val="28"/>
          <w:lang w:eastAsia="ru-RU"/>
        </w:rPr>
        <w:t xml:space="preserve">у зв’язку з </w:t>
      </w:r>
      <w:r w:rsidR="009D6EC7" w:rsidRPr="005727F9">
        <w:rPr>
          <w:bCs/>
          <w:sz w:val="28"/>
          <w:szCs w:val="28"/>
        </w:rPr>
        <w:t xml:space="preserve">правовим висновком Управління правового забезпечення діяльності Київської міської ради </w:t>
      </w:r>
      <w:r w:rsidR="009D6EC7" w:rsidRPr="005727F9">
        <w:rPr>
          <w:w w:val="101"/>
          <w:sz w:val="28"/>
          <w:szCs w:val="28"/>
          <w:lang w:eastAsia="ru-RU"/>
        </w:rPr>
        <w:t>(від 15.11.2019 №08/230-1839)</w:t>
      </w:r>
      <w:r w:rsidR="009D6EC7" w:rsidRPr="005727F9">
        <w:rPr>
          <w:rFonts w:eastAsiaTheme="minorEastAsia"/>
          <w:sz w:val="28"/>
          <w:szCs w:val="28"/>
        </w:rPr>
        <w:t>.</w:t>
      </w:r>
    </w:p>
    <w:p w:rsidR="009D6EC7" w:rsidRPr="005727F9" w:rsidRDefault="009D6EC7" w:rsidP="009D6EC7">
      <w:pPr>
        <w:rPr>
          <w:rFonts w:eastAsiaTheme="minorEastAsia"/>
          <w:sz w:val="28"/>
          <w:szCs w:val="28"/>
        </w:rPr>
      </w:pPr>
      <w:r w:rsidRPr="005727F9">
        <w:rPr>
          <w:rFonts w:eastAsiaTheme="minorEastAsia"/>
          <w:sz w:val="28"/>
          <w:szCs w:val="28"/>
        </w:rPr>
        <w:t>Доповідач: представник Департаменту будівництва та житлового забезпечення.</w:t>
      </w:r>
    </w:p>
    <w:p w:rsidR="009D6EC7" w:rsidRDefault="009D6EC7" w:rsidP="00902010">
      <w:pPr>
        <w:textAlignment w:val="baseline"/>
        <w:rPr>
          <w:sz w:val="28"/>
          <w:szCs w:val="28"/>
        </w:rPr>
      </w:pPr>
    </w:p>
    <w:p w:rsidR="00CF6A40" w:rsidRDefault="00CF6A40" w:rsidP="0090201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5. Про розгляд звернення депутат</w:t>
      </w:r>
      <w:r w:rsidR="00DD1E1A">
        <w:rPr>
          <w:sz w:val="28"/>
          <w:szCs w:val="28"/>
        </w:rPr>
        <w:t>а</w:t>
      </w:r>
      <w:r>
        <w:rPr>
          <w:sz w:val="28"/>
          <w:szCs w:val="28"/>
        </w:rPr>
        <w:t xml:space="preserve"> Київради </w:t>
      </w:r>
      <w:proofErr w:type="spellStart"/>
      <w:r w:rsidR="00DD1E1A">
        <w:rPr>
          <w:sz w:val="28"/>
          <w:szCs w:val="28"/>
        </w:rPr>
        <w:t>Л.Антонєнка</w:t>
      </w:r>
      <w:proofErr w:type="spellEnd"/>
      <w:r w:rsidR="00DD1E1A">
        <w:rPr>
          <w:sz w:val="28"/>
          <w:szCs w:val="28"/>
        </w:rPr>
        <w:t xml:space="preserve"> щодо функціонування та запровадження модулю «Оренда комунального майна» інформаційно-аналітичної системи «Управління майновим комплексом територіальної громади міста Києва» </w:t>
      </w:r>
      <w:r w:rsidR="00757498">
        <w:rPr>
          <w:sz w:val="28"/>
          <w:szCs w:val="28"/>
        </w:rPr>
        <w:t xml:space="preserve"> відповідно до пункту 9 рішення Київрад</w:t>
      </w:r>
      <w:r w:rsidR="003D5F6A">
        <w:rPr>
          <w:sz w:val="28"/>
          <w:szCs w:val="28"/>
        </w:rPr>
        <w:t>и</w:t>
      </w:r>
      <w:r w:rsidR="00757498">
        <w:rPr>
          <w:sz w:val="28"/>
          <w:szCs w:val="28"/>
        </w:rPr>
        <w:t xml:space="preserve"> від 06.12.2018 №253/6304 </w:t>
      </w:r>
      <w:r w:rsidR="006E34E6">
        <w:rPr>
          <w:sz w:val="28"/>
          <w:szCs w:val="28"/>
        </w:rPr>
        <w:t xml:space="preserve"> </w:t>
      </w:r>
      <w:r w:rsidR="00DD1E1A">
        <w:rPr>
          <w:sz w:val="28"/>
          <w:szCs w:val="28"/>
        </w:rPr>
        <w:t>(вих.№08/279/06/156-1233 від 19.11.2019).</w:t>
      </w:r>
    </w:p>
    <w:p w:rsidR="00D50B34" w:rsidRDefault="00DD1E1A" w:rsidP="0090201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</w:t>
      </w:r>
      <w:r w:rsidR="00D50B34">
        <w:rPr>
          <w:sz w:val="28"/>
          <w:szCs w:val="28"/>
        </w:rPr>
        <w:t>відач: представник Департаменту комунальної власності, Департаменту інформаційно-комунікаційних технологій, КП «ГІОЦ».</w:t>
      </w:r>
    </w:p>
    <w:p w:rsidR="00F2381C" w:rsidRDefault="00F2381C" w:rsidP="00F2381C">
      <w:pPr>
        <w:rPr>
          <w:rFonts w:eastAsiaTheme="minorEastAsia"/>
          <w:sz w:val="28"/>
          <w:szCs w:val="28"/>
          <w:lang w:eastAsia="en-US"/>
        </w:rPr>
      </w:pPr>
    </w:p>
    <w:p w:rsidR="00F2381C" w:rsidRDefault="00F2381C" w:rsidP="00F2381C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6. Про розгляд звернення депутата Київради </w:t>
      </w:r>
      <w:proofErr w:type="spellStart"/>
      <w:r>
        <w:rPr>
          <w:rFonts w:eastAsiaTheme="minorEastAsia"/>
          <w:sz w:val="28"/>
          <w:szCs w:val="28"/>
          <w:lang w:eastAsia="en-US"/>
        </w:rPr>
        <w:t>Л.Антонєнка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щодо сплачених ТОВ «</w:t>
      </w:r>
      <w:proofErr w:type="spellStart"/>
      <w:r>
        <w:rPr>
          <w:rFonts w:eastAsiaTheme="minorEastAsia"/>
          <w:sz w:val="28"/>
          <w:szCs w:val="28"/>
          <w:lang w:eastAsia="en-US"/>
        </w:rPr>
        <w:t>Сінема</w:t>
      </w:r>
      <w:proofErr w:type="spellEnd"/>
      <w:r>
        <w:rPr>
          <w:rFonts w:eastAsiaTheme="minorEastAsia"/>
          <w:sz w:val="28"/>
          <w:szCs w:val="28"/>
          <w:lang w:eastAsia="en-US"/>
        </w:rPr>
        <w:t xml:space="preserve"> - центр» орендних та інших платежів за оренду кінотеатру «Київ» на вул. Велик</w:t>
      </w:r>
      <w:r w:rsidR="00AB532D">
        <w:rPr>
          <w:rFonts w:eastAsiaTheme="minorEastAsia"/>
          <w:sz w:val="28"/>
          <w:szCs w:val="28"/>
          <w:lang w:eastAsia="en-US"/>
        </w:rPr>
        <w:t>ій</w:t>
      </w:r>
      <w:r>
        <w:rPr>
          <w:rFonts w:eastAsiaTheme="minorEastAsia"/>
          <w:sz w:val="28"/>
          <w:szCs w:val="28"/>
          <w:lang w:eastAsia="en-US"/>
        </w:rPr>
        <w:t xml:space="preserve"> Васильківськ</w:t>
      </w:r>
      <w:r w:rsidR="00AB532D">
        <w:rPr>
          <w:rFonts w:eastAsiaTheme="minorEastAsia"/>
          <w:sz w:val="28"/>
          <w:szCs w:val="28"/>
          <w:lang w:eastAsia="en-US"/>
        </w:rPr>
        <w:t>ій</w:t>
      </w:r>
      <w:r>
        <w:rPr>
          <w:rFonts w:eastAsiaTheme="minorEastAsia"/>
          <w:sz w:val="28"/>
          <w:szCs w:val="28"/>
          <w:lang w:eastAsia="en-US"/>
        </w:rPr>
        <w:t>, 19 (вих.№08/279/08/156-1235 від 27.11.2019).</w:t>
      </w:r>
    </w:p>
    <w:p w:rsidR="00F2381C" w:rsidRPr="008254F5" w:rsidRDefault="00F2381C" w:rsidP="00F2381C">
      <w:pPr>
        <w:rPr>
          <w:rFonts w:eastAsiaTheme="minorEastAsia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6.1. Обговорення результатів  виїзної наради </w:t>
      </w:r>
      <w:r w:rsidRPr="008254F5">
        <w:rPr>
          <w:rFonts w:eastAsia="Calibri"/>
          <w:bCs/>
          <w:sz w:val="28"/>
          <w:szCs w:val="28"/>
          <w:lang w:eastAsia="en-US"/>
        </w:rPr>
        <w:t xml:space="preserve">у </w:t>
      </w:r>
      <w:r w:rsidRPr="008254F5">
        <w:rPr>
          <w:rFonts w:eastAsia="Calibri"/>
          <w:color w:val="000000" w:themeColor="text1"/>
          <w:sz w:val="28"/>
          <w:lang w:eastAsia="en-US"/>
        </w:rPr>
        <w:t xml:space="preserve">будівлі кінотеатру "Київ" </w:t>
      </w:r>
      <w:r w:rsidRPr="008254F5">
        <w:rPr>
          <w:rFonts w:eastAsia="Calibri"/>
          <w:bCs/>
          <w:sz w:val="28"/>
          <w:szCs w:val="28"/>
          <w:lang w:eastAsia="en-US"/>
        </w:rPr>
        <w:t>на вул. Великій Васильківській, 19 літер "А"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8254F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F6A40" w:rsidRDefault="00F2381C" w:rsidP="0090201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Доповідачі: представники К</w:t>
      </w:r>
      <w:r w:rsidR="00D50B34">
        <w:rPr>
          <w:sz w:val="28"/>
          <w:szCs w:val="28"/>
        </w:rPr>
        <w:t>П «</w:t>
      </w:r>
      <w:proofErr w:type="spellStart"/>
      <w:r w:rsidR="00D50B34">
        <w:rPr>
          <w:sz w:val="28"/>
          <w:szCs w:val="28"/>
        </w:rPr>
        <w:t>Київкінофільм</w:t>
      </w:r>
      <w:proofErr w:type="spellEnd"/>
      <w:r w:rsidR="00D50B34">
        <w:rPr>
          <w:sz w:val="28"/>
          <w:szCs w:val="28"/>
        </w:rPr>
        <w:t>», Департаменту.</w:t>
      </w:r>
    </w:p>
    <w:p w:rsidR="00D50B34" w:rsidRDefault="00D50B34" w:rsidP="00902010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Запрошений представник КП «Муніципальна охорона»</w:t>
      </w:r>
    </w:p>
    <w:p w:rsidR="00F2381C" w:rsidRDefault="00F2381C" w:rsidP="008C7FEC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</w:p>
    <w:p w:rsidR="008C7FEC" w:rsidRPr="008C7FEC" w:rsidRDefault="00910201" w:rsidP="008C7FEC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7</w:t>
      </w:r>
      <w:r w:rsidR="008C7FEC" w:rsidRPr="008C7FEC">
        <w:rPr>
          <w:rFonts w:eastAsiaTheme="minorEastAsia"/>
          <w:sz w:val="28"/>
          <w:szCs w:val="28"/>
          <w:lang w:eastAsia="en-US"/>
        </w:rPr>
        <w:t xml:space="preserve">. Про розгляд </w:t>
      </w:r>
      <w:proofErr w:type="spellStart"/>
      <w:r w:rsidR="008C7FEC" w:rsidRPr="008C7FEC">
        <w:rPr>
          <w:rFonts w:eastAsiaTheme="minorEastAsia"/>
          <w:sz w:val="28"/>
          <w:szCs w:val="28"/>
        </w:rPr>
        <w:t>п</w:t>
      </w:r>
      <w:r w:rsidR="008C7FEC" w:rsidRPr="008C7FEC">
        <w:rPr>
          <w:rFonts w:eastAsiaTheme="minorEastAsia"/>
          <w:sz w:val="28"/>
          <w:szCs w:val="28"/>
          <w:lang w:eastAsia="en-US"/>
        </w:rPr>
        <w:t>роєкту</w:t>
      </w:r>
      <w:proofErr w:type="spellEnd"/>
      <w:r w:rsidR="008C7FEC" w:rsidRPr="008C7FEC">
        <w:rPr>
          <w:rFonts w:eastAsiaTheme="minorEastAsia"/>
          <w:sz w:val="28"/>
          <w:szCs w:val="28"/>
          <w:lang w:eastAsia="en-US"/>
        </w:rPr>
        <w:t xml:space="preserve"> розпорядження виконавчого органу Київради (КМДА) "Про надання комунальному підприємству "Керуюча компанія з обслуговування житлового фонду Дніпровського району міста Києва  згоди на списання та знесення майна, що належить до комунальної власності територіальної громади міста Києва" </w:t>
      </w:r>
      <w:r w:rsidR="008C7FEC" w:rsidRPr="008C7FEC">
        <w:rPr>
          <w:rFonts w:eastAsiaTheme="minorEastAsia"/>
          <w:i/>
          <w:sz w:val="28"/>
          <w:szCs w:val="28"/>
          <w:lang w:eastAsia="en-US"/>
        </w:rPr>
        <w:t xml:space="preserve">(сміттєзбірник, вул. Райдужна, 3-Б, площа 16, 26 </w:t>
      </w:r>
      <w:proofErr w:type="spellStart"/>
      <w:r w:rsidR="008C7FEC" w:rsidRPr="008C7FEC">
        <w:rPr>
          <w:rFonts w:eastAsiaTheme="minorEastAsia"/>
          <w:i/>
          <w:sz w:val="28"/>
          <w:szCs w:val="28"/>
          <w:lang w:eastAsia="en-US"/>
        </w:rPr>
        <w:t>кв.м</w:t>
      </w:r>
      <w:proofErr w:type="spellEnd"/>
      <w:r w:rsidR="008C7FEC" w:rsidRPr="008C7FEC">
        <w:rPr>
          <w:rFonts w:eastAsiaTheme="minorEastAsia"/>
          <w:i/>
          <w:sz w:val="28"/>
          <w:szCs w:val="28"/>
          <w:lang w:eastAsia="en-US"/>
        </w:rPr>
        <w:t>)</w:t>
      </w:r>
      <w:r w:rsidR="008C7FEC" w:rsidRPr="008C7FEC">
        <w:rPr>
          <w:rFonts w:eastAsiaTheme="minorEastAsia"/>
          <w:sz w:val="28"/>
          <w:szCs w:val="28"/>
          <w:lang w:eastAsia="en-US"/>
        </w:rPr>
        <w:t xml:space="preserve"> за поданням Департаменту комунальної власності м. Києва виконавчого органу Київради (КМДА) (вих.№062/06/08-9019 від 18.10.2019, вх.№08/24102 від 18.10.2019). </w:t>
      </w:r>
    </w:p>
    <w:p w:rsidR="00241247" w:rsidRDefault="00241247" w:rsidP="008C7FEC">
      <w:pPr>
        <w:tabs>
          <w:tab w:val="left" w:pos="0"/>
        </w:tabs>
        <w:rPr>
          <w:rFonts w:eastAsiaTheme="minorEastAsia"/>
          <w:i/>
          <w:lang w:eastAsia="en-US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 w:rsidRPr="00495425">
        <w:rPr>
          <w:i/>
          <w:w w:val="101"/>
          <w:lang w:eastAsia="ru-RU"/>
        </w:rPr>
        <w:t xml:space="preserve">– </w:t>
      </w:r>
      <w:r w:rsidRPr="00923966">
        <w:rPr>
          <w:i/>
          <w:sz w:val="22"/>
          <w:szCs w:val="22"/>
        </w:rPr>
        <w:t>перенесено розгляд питання</w:t>
      </w:r>
    </w:p>
    <w:p w:rsidR="008C7FEC" w:rsidRPr="008C7FEC" w:rsidRDefault="008C7FEC" w:rsidP="008C7FEC">
      <w:pPr>
        <w:tabs>
          <w:tab w:val="left" w:pos="0"/>
        </w:tabs>
        <w:rPr>
          <w:rFonts w:eastAsiaTheme="minorEastAsia"/>
          <w:i/>
          <w:lang w:eastAsia="en-US"/>
        </w:rPr>
      </w:pPr>
      <w:r w:rsidRPr="008C7FEC">
        <w:rPr>
          <w:rFonts w:eastAsiaTheme="minorEastAsia"/>
          <w:i/>
          <w:lang w:eastAsia="en-US"/>
        </w:rPr>
        <w:t xml:space="preserve">Матеріали до </w:t>
      </w:r>
      <w:proofErr w:type="spellStart"/>
      <w:r w:rsidRPr="008C7FEC">
        <w:rPr>
          <w:rFonts w:eastAsiaTheme="minorEastAsia"/>
          <w:i/>
          <w:lang w:eastAsia="en-US"/>
        </w:rPr>
        <w:t>проєкту</w:t>
      </w:r>
      <w:proofErr w:type="spellEnd"/>
      <w:r w:rsidRPr="008C7FEC">
        <w:rPr>
          <w:rFonts w:eastAsiaTheme="minorEastAsia"/>
          <w:i/>
          <w:lang w:eastAsia="en-US"/>
        </w:rPr>
        <w:t xml:space="preserve"> розпорядження направлені на електроні  адреси.</w:t>
      </w:r>
    </w:p>
    <w:p w:rsidR="008C7FEC" w:rsidRPr="008C7FEC" w:rsidRDefault="008C7FEC" w:rsidP="008C7FEC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8C7FEC">
        <w:rPr>
          <w:rFonts w:eastAsiaTheme="minorEastAsia"/>
          <w:sz w:val="28"/>
          <w:szCs w:val="28"/>
          <w:lang w:eastAsia="en-US"/>
        </w:rPr>
        <w:t>Доповідач: представник Департаменту.</w:t>
      </w:r>
    </w:p>
    <w:p w:rsidR="00394DF1" w:rsidRDefault="00394DF1" w:rsidP="00394DF1">
      <w:pPr>
        <w:textAlignment w:val="baseline"/>
        <w:rPr>
          <w:rFonts w:eastAsiaTheme="minorEastAsia"/>
          <w:sz w:val="28"/>
          <w:szCs w:val="28"/>
          <w:lang w:eastAsia="en-US"/>
        </w:rPr>
      </w:pPr>
    </w:p>
    <w:p w:rsidR="00394DF1" w:rsidRPr="008C7FEC" w:rsidRDefault="00F2381C" w:rsidP="00394DF1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94DF1" w:rsidRPr="008C7FEC">
        <w:rPr>
          <w:sz w:val="28"/>
          <w:szCs w:val="28"/>
        </w:rPr>
        <w:t xml:space="preserve">. Про розгляд </w:t>
      </w:r>
      <w:proofErr w:type="spellStart"/>
      <w:r w:rsidR="00394DF1" w:rsidRPr="008C7FEC">
        <w:rPr>
          <w:sz w:val="28"/>
          <w:szCs w:val="28"/>
        </w:rPr>
        <w:t>проєкту</w:t>
      </w:r>
      <w:proofErr w:type="spellEnd"/>
      <w:r w:rsidR="00394DF1" w:rsidRPr="008C7FEC">
        <w:rPr>
          <w:sz w:val="28"/>
          <w:szCs w:val="28"/>
        </w:rPr>
        <w:t xml:space="preserve"> р</w:t>
      </w:r>
      <w:r w:rsidR="00394DF1">
        <w:rPr>
          <w:sz w:val="28"/>
          <w:szCs w:val="28"/>
        </w:rPr>
        <w:t xml:space="preserve">озпорядження </w:t>
      </w:r>
      <w:r w:rsidR="00394DF1" w:rsidRPr="008C7FEC">
        <w:rPr>
          <w:rFonts w:eastAsiaTheme="minorEastAsia"/>
          <w:sz w:val="28"/>
          <w:szCs w:val="28"/>
          <w:lang w:eastAsia="en-US"/>
        </w:rPr>
        <w:t xml:space="preserve">виконавчого органу Київради (КМДА) </w:t>
      </w:r>
      <w:r w:rsidR="00394DF1" w:rsidRPr="008C7FEC">
        <w:rPr>
          <w:sz w:val="28"/>
          <w:szCs w:val="28"/>
        </w:rPr>
        <w:t xml:space="preserve"> "Про </w:t>
      </w:r>
      <w:r w:rsidR="00394DF1">
        <w:rPr>
          <w:sz w:val="28"/>
          <w:szCs w:val="28"/>
        </w:rPr>
        <w:t xml:space="preserve">внесення змін до Положення про Департамент з питань реєстрації виконавчого органу Київради (Київської міської державної адміністрації)" </w:t>
      </w:r>
      <w:r w:rsidR="00394DF1" w:rsidRPr="008C7FEC">
        <w:rPr>
          <w:rFonts w:eastAsiaTheme="minorEastAsia"/>
          <w:sz w:val="28"/>
          <w:szCs w:val="28"/>
          <w:lang w:eastAsia="en-US"/>
        </w:rPr>
        <w:t xml:space="preserve">за поданням </w:t>
      </w:r>
      <w:r w:rsidR="00394DF1">
        <w:rPr>
          <w:rFonts w:eastAsiaTheme="minorEastAsia"/>
          <w:sz w:val="28"/>
          <w:szCs w:val="28"/>
          <w:lang w:eastAsia="en-US"/>
        </w:rPr>
        <w:t xml:space="preserve">Департаменту з питань реєстрації  виконавчого органу Київради (КМДА) </w:t>
      </w:r>
      <w:r w:rsidR="00394DF1" w:rsidRPr="008C7FEC">
        <w:rPr>
          <w:rFonts w:eastAsiaTheme="minorEastAsia"/>
          <w:sz w:val="28"/>
          <w:szCs w:val="28"/>
          <w:lang w:eastAsia="en-US"/>
        </w:rPr>
        <w:t>(вих.№0</w:t>
      </w:r>
      <w:r w:rsidR="00394DF1">
        <w:rPr>
          <w:rFonts w:eastAsiaTheme="minorEastAsia"/>
          <w:sz w:val="28"/>
          <w:szCs w:val="28"/>
          <w:lang w:eastAsia="en-US"/>
        </w:rPr>
        <w:t>74</w:t>
      </w:r>
      <w:r w:rsidR="00394DF1" w:rsidRPr="008C7FEC">
        <w:rPr>
          <w:rFonts w:eastAsiaTheme="minorEastAsia"/>
          <w:sz w:val="28"/>
          <w:szCs w:val="28"/>
          <w:lang w:eastAsia="en-US"/>
        </w:rPr>
        <w:t>/0</w:t>
      </w:r>
      <w:r w:rsidR="00394DF1">
        <w:rPr>
          <w:rFonts w:eastAsiaTheme="minorEastAsia"/>
          <w:sz w:val="28"/>
          <w:szCs w:val="28"/>
          <w:lang w:eastAsia="en-US"/>
        </w:rPr>
        <w:t>1-3315</w:t>
      </w:r>
      <w:r w:rsidR="00394DF1" w:rsidRPr="008C7FEC">
        <w:rPr>
          <w:rFonts w:eastAsiaTheme="minorEastAsia"/>
          <w:sz w:val="28"/>
          <w:szCs w:val="28"/>
          <w:lang w:eastAsia="en-US"/>
        </w:rPr>
        <w:t xml:space="preserve"> від 1</w:t>
      </w:r>
      <w:r w:rsidR="00394DF1">
        <w:rPr>
          <w:rFonts w:eastAsiaTheme="minorEastAsia"/>
          <w:sz w:val="28"/>
          <w:szCs w:val="28"/>
          <w:lang w:eastAsia="en-US"/>
        </w:rPr>
        <w:t>5</w:t>
      </w:r>
      <w:r w:rsidR="00394DF1" w:rsidRPr="008C7FEC">
        <w:rPr>
          <w:rFonts w:eastAsiaTheme="minorEastAsia"/>
          <w:sz w:val="28"/>
          <w:szCs w:val="28"/>
          <w:lang w:eastAsia="en-US"/>
        </w:rPr>
        <w:t>.1</w:t>
      </w:r>
      <w:r w:rsidR="00394DF1">
        <w:rPr>
          <w:rFonts w:eastAsiaTheme="minorEastAsia"/>
          <w:sz w:val="28"/>
          <w:szCs w:val="28"/>
          <w:lang w:eastAsia="en-US"/>
        </w:rPr>
        <w:t>1</w:t>
      </w:r>
      <w:r w:rsidR="00394DF1" w:rsidRPr="008C7FEC">
        <w:rPr>
          <w:rFonts w:eastAsiaTheme="minorEastAsia"/>
          <w:sz w:val="28"/>
          <w:szCs w:val="28"/>
          <w:lang w:eastAsia="en-US"/>
        </w:rPr>
        <w:t>.2019, вх.№08/2</w:t>
      </w:r>
      <w:r w:rsidR="00394DF1">
        <w:rPr>
          <w:rFonts w:eastAsiaTheme="minorEastAsia"/>
          <w:sz w:val="28"/>
          <w:szCs w:val="28"/>
          <w:lang w:eastAsia="en-US"/>
        </w:rPr>
        <w:t>6810</w:t>
      </w:r>
      <w:r w:rsidR="00394DF1" w:rsidRPr="008C7FEC">
        <w:rPr>
          <w:rFonts w:eastAsiaTheme="minorEastAsia"/>
          <w:sz w:val="28"/>
          <w:szCs w:val="28"/>
          <w:lang w:eastAsia="en-US"/>
        </w:rPr>
        <w:t xml:space="preserve"> від 18.1</w:t>
      </w:r>
      <w:r w:rsidR="00394DF1">
        <w:rPr>
          <w:rFonts w:eastAsiaTheme="minorEastAsia"/>
          <w:sz w:val="28"/>
          <w:szCs w:val="28"/>
          <w:lang w:eastAsia="en-US"/>
        </w:rPr>
        <w:t>1</w:t>
      </w:r>
      <w:r w:rsidR="00394DF1" w:rsidRPr="008C7FEC">
        <w:rPr>
          <w:rFonts w:eastAsiaTheme="minorEastAsia"/>
          <w:sz w:val="28"/>
          <w:szCs w:val="28"/>
          <w:lang w:eastAsia="en-US"/>
        </w:rPr>
        <w:t>.2019)</w:t>
      </w:r>
      <w:r w:rsidR="00394DF1">
        <w:rPr>
          <w:rFonts w:eastAsiaTheme="minorEastAsia"/>
          <w:sz w:val="28"/>
          <w:szCs w:val="28"/>
          <w:lang w:eastAsia="en-US"/>
        </w:rPr>
        <w:t>.</w:t>
      </w:r>
    </w:p>
    <w:p w:rsidR="00F901FF" w:rsidRPr="00215B94" w:rsidRDefault="00F901FF" w:rsidP="00F901FF">
      <w:pPr>
        <w:tabs>
          <w:tab w:val="left" w:pos="0"/>
        </w:tabs>
        <w:rPr>
          <w:i/>
        </w:rPr>
      </w:pPr>
      <w:r w:rsidRPr="00215B94">
        <w:rPr>
          <w:i/>
        </w:rPr>
        <w:t xml:space="preserve">Матеріали до </w:t>
      </w:r>
      <w:proofErr w:type="spellStart"/>
      <w:r w:rsidRPr="00215B94">
        <w:rPr>
          <w:i/>
        </w:rPr>
        <w:t>проєкту</w:t>
      </w:r>
      <w:proofErr w:type="spellEnd"/>
      <w:r w:rsidRPr="00215B94">
        <w:rPr>
          <w:i/>
        </w:rPr>
        <w:t xml:space="preserve"> розпорядження направлені на електроні  адреси.</w:t>
      </w:r>
    </w:p>
    <w:p w:rsidR="009D7E8D" w:rsidRPr="00F2381C" w:rsidRDefault="00394DF1" w:rsidP="00394DF1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8C7FEC">
        <w:rPr>
          <w:rFonts w:eastAsiaTheme="minorEastAsia"/>
          <w:sz w:val="28"/>
          <w:szCs w:val="28"/>
          <w:lang w:eastAsia="en-US"/>
        </w:rPr>
        <w:t>Доповідач: представник Департаменту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 питань реєстрації</w:t>
      </w:r>
      <w:r w:rsidRPr="008C7FEC">
        <w:rPr>
          <w:rFonts w:eastAsiaTheme="minorEastAsia"/>
          <w:sz w:val="28"/>
          <w:szCs w:val="28"/>
          <w:lang w:eastAsia="en-US"/>
        </w:rPr>
        <w:t>.</w:t>
      </w:r>
    </w:p>
    <w:p w:rsidR="00FF5FC8" w:rsidRDefault="00FF5FC8" w:rsidP="00FF5FC8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E54C1D" w:rsidRPr="00E54C1D" w:rsidRDefault="00F2381C" w:rsidP="00E54C1D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9</w:t>
      </w:r>
      <w:r w:rsidR="00B54CDD"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Департаменту комунальної власності м. Києва виконавчого органу Київради (КМДА) щодо погодження рішення орендодавця 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lastRenderedPageBreak/>
        <w:t>про надання згоди ТОВ "ВГА" на здійснення невід'ємних поліпшень нежитлового приміщення</w:t>
      </w:r>
      <w:r w:rsidR="00146E1D">
        <w:rPr>
          <w:rFonts w:eastAsiaTheme="minorEastAsia"/>
          <w:w w:val="101"/>
          <w:sz w:val="28"/>
          <w:szCs w:val="28"/>
          <w:lang w:eastAsia="ru-RU"/>
        </w:rPr>
        <w:t xml:space="preserve"> площею 135,40 </w:t>
      </w:r>
      <w:proofErr w:type="spellStart"/>
      <w:r w:rsidR="00146E1D">
        <w:rPr>
          <w:rFonts w:eastAsiaTheme="minorEastAsia"/>
          <w:w w:val="101"/>
          <w:sz w:val="28"/>
          <w:szCs w:val="28"/>
          <w:lang w:eastAsia="ru-RU"/>
        </w:rPr>
        <w:t>кв</w:t>
      </w:r>
      <w:proofErr w:type="spellEnd"/>
      <w:r w:rsidR="00146E1D">
        <w:rPr>
          <w:rFonts w:eastAsiaTheme="minorEastAsia"/>
          <w:w w:val="101"/>
          <w:sz w:val="28"/>
          <w:szCs w:val="28"/>
          <w:lang w:eastAsia="ru-RU"/>
        </w:rPr>
        <w:t xml:space="preserve">. м на вул. </w:t>
      </w:r>
      <w:proofErr w:type="spellStart"/>
      <w:r w:rsidR="00146E1D">
        <w:rPr>
          <w:rFonts w:eastAsiaTheme="minorEastAsia"/>
          <w:w w:val="101"/>
          <w:sz w:val="28"/>
          <w:szCs w:val="28"/>
          <w:lang w:eastAsia="ru-RU"/>
        </w:rPr>
        <w:t>О.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Архипенка</w:t>
      </w:r>
      <w:proofErr w:type="spellEnd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, 6 </w:t>
      </w:r>
      <w:proofErr w:type="spellStart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літ.Б</w:t>
      </w:r>
      <w:proofErr w:type="spellEnd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 (</w:t>
      </w:r>
      <w:proofErr w:type="spellStart"/>
      <w:r w:rsidR="00E54C1D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E54C1D" w:rsidRPr="00E54C1D">
        <w:rPr>
          <w:rFonts w:eastAsiaTheme="minorEastAsia"/>
          <w:sz w:val="28"/>
          <w:szCs w:val="28"/>
          <w:lang w:eastAsia="en-US"/>
        </w:rPr>
        <w:t xml:space="preserve">. №062/05/14-8136 від 18.09.2019, </w:t>
      </w:r>
      <w:proofErr w:type="spellStart"/>
      <w:r w:rsidR="00E54C1D"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E54C1D" w:rsidRPr="00E54C1D">
        <w:rPr>
          <w:rFonts w:eastAsiaTheme="minorEastAsia"/>
          <w:sz w:val="28"/>
          <w:szCs w:val="28"/>
          <w:lang w:eastAsia="en-US"/>
        </w:rPr>
        <w:t>. №08/21442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 від 18.09.2019).</w:t>
      </w:r>
    </w:p>
    <w:p w:rsidR="00E54C1D" w:rsidRPr="00E54C1D" w:rsidRDefault="00E54C1D" w:rsidP="00E54C1D">
      <w:pPr>
        <w:rPr>
          <w:rFonts w:eastAsiaTheme="minorEastAsia"/>
          <w:i/>
          <w:w w:val="101"/>
          <w:lang w:eastAsia="ru-RU"/>
        </w:rPr>
      </w:pPr>
      <w:r w:rsidRPr="00E54C1D">
        <w:rPr>
          <w:rFonts w:eastAsiaTheme="minorEastAsia"/>
          <w:bCs/>
          <w:i/>
          <w:lang w:eastAsia="en-US"/>
        </w:rPr>
        <w:t>Протокол № 41/176 від 22.10.2019 -</w:t>
      </w:r>
      <w:r w:rsidRPr="00E54C1D">
        <w:rPr>
          <w:rFonts w:eastAsiaTheme="minorEastAsia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E54C1D" w:rsidRDefault="00E54C1D" w:rsidP="00E54C1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54C1D" w:rsidRPr="00E54C1D" w:rsidRDefault="00E54C1D" w:rsidP="00E54C1D">
      <w:pPr>
        <w:rPr>
          <w:rFonts w:eastAsia="Liberation Serif"/>
          <w:iCs/>
          <w:sz w:val="28"/>
          <w:szCs w:val="28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E54C1D">
        <w:rPr>
          <w:rFonts w:eastAsiaTheme="minorEastAsia"/>
          <w:w w:val="101"/>
          <w:sz w:val="28"/>
          <w:szCs w:val="28"/>
          <w:lang w:eastAsia="ru-RU"/>
        </w:rPr>
        <w:t>ТОВ "ВГА"</w:t>
      </w:r>
      <w:r w:rsidRPr="00E54C1D">
        <w:rPr>
          <w:rFonts w:eastAsia="Liberation Serif"/>
          <w:iCs/>
          <w:sz w:val="28"/>
          <w:szCs w:val="28"/>
        </w:rPr>
        <w:t>.</w:t>
      </w:r>
    </w:p>
    <w:p w:rsidR="00E54C1D" w:rsidRDefault="00E54C1D" w:rsidP="00E54C1D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>Доповідач: представник Департаменту.</w:t>
      </w:r>
    </w:p>
    <w:p w:rsidR="004E7510" w:rsidRPr="00E54C1D" w:rsidRDefault="004E7510" w:rsidP="00E54C1D">
      <w:pPr>
        <w:rPr>
          <w:rFonts w:eastAsiaTheme="minorEastAsia"/>
          <w:bCs/>
          <w:sz w:val="28"/>
          <w:szCs w:val="28"/>
          <w:lang w:eastAsia="en-US"/>
        </w:rPr>
      </w:pPr>
    </w:p>
    <w:p w:rsidR="004E7510" w:rsidRPr="004E7510" w:rsidRDefault="00B54CDD" w:rsidP="004E7510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</w:t>
      </w:r>
      <w:r w:rsidR="00361351">
        <w:rPr>
          <w:rFonts w:eastAsiaTheme="minorEastAsia"/>
          <w:w w:val="101"/>
          <w:sz w:val="28"/>
          <w:szCs w:val="28"/>
          <w:lang w:eastAsia="ru-RU"/>
        </w:rPr>
        <w:t>0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>Про розгляд звернення Департаменту комунальної власності м. Києва виконавчого органу Київради (КМДА) щодо погодження рішення орендодавця про надання згоди ТОВ "</w:t>
      </w:r>
      <w:proofErr w:type="spellStart"/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>Еквілібріум</w:t>
      </w:r>
      <w:proofErr w:type="spellEnd"/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proofErr w:type="spellStart"/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>Трейд</w:t>
      </w:r>
      <w:proofErr w:type="spellEnd"/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 xml:space="preserve">" на здійснення невід'ємних поліпшень нежитлових приміщень площею 189,7 </w:t>
      </w:r>
      <w:proofErr w:type="spellStart"/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>кв.м</w:t>
      </w:r>
      <w:proofErr w:type="spellEnd"/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 xml:space="preserve"> на вул. Столичне шосе, 11, літ. В (</w:t>
      </w:r>
      <w:proofErr w:type="spellStart"/>
      <w:r w:rsidR="004E7510" w:rsidRPr="004E7510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4E7510" w:rsidRPr="004E7510">
        <w:rPr>
          <w:rFonts w:eastAsiaTheme="minorEastAsia"/>
          <w:sz w:val="28"/>
          <w:szCs w:val="28"/>
          <w:lang w:eastAsia="en-US"/>
        </w:rPr>
        <w:t xml:space="preserve">. №062/05/20-7975 від 12.09.2019 , </w:t>
      </w:r>
      <w:proofErr w:type="spellStart"/>
      <w:r w:rsidR="004E7510" w:rsidRPr="004E7510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4E7510" w:rsidRPr="004E7510">
        <w:rPr>
          <w:rFonts w:eastAsiaTheme="minorEastAsia"/>
          <w:sz w:val="28"/>
          <w:szCs w:val="28"/>
          <w:lang w:eastAsia="en-US"/>
        </w:rPr>
        <w:t>. №08/20913 від 12.09.2019</w:t>
      </w:r>
      <w:r w:rsidR="004E7510" w:rsidRPr="004E7510">
        <w:rPr>
          <w:rFonts w:eastAsiaTheme="minorEastAsia"/>
          <w:w w:val="101"/>
          <w:sz w:val="28"/>
          <w:szCs w:val="28"/>
          <w:lang w:eastAsia="ru-RU"/>
        </w:rPr>
        <w:t>).</w:t>
      </w:r>
    </w:p>
    <w:p w:rsidR="004E7510" w:rsidRPr="004E7510" w:rsidRDefault="004E7510" w:rsidP="004E7510">
      <w:pPr>
        <w:rPr>
          <w:rFonts w:eastAsiaTheme="minorEastAsia"/>
          <w:i/>
          <w:w w:val="101"/>
          <w:lang w:eastAsia="ru-RU"/>
        </w:rPr>
      </w:pPr>
      <w:r w:rsidRPr="004E7510">
        <w:rPr>
          <w:rFonts w:eastAsiaTheme="minorEastAsia"/>
          <w:bCs/>
          <w:i/>
          <w:lang w:eastAsia="en-US"/>
        </w:rPr>
        <w:t>Протокол № 41/176 від 22.10.2019 -</w:t>
      </w:r>
      <w:r w:rsidRPr="004E7510">
        <w:rPr>
          <w:rFonts w:eastAsiaTheme="minorEastAsia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4E7510" w:rsidRPr="004E7510" w:rsidRDefault="004E7510" w:rsidP="004E7510">
      <w:pPr>
        <w:rPr>
          <w:sz w:val="28"/>
          <w:szCs w:val="28"/>
        </w:rPr>
      </w:pPr>
      <w:r w:rsidRPr="004E7510">
        <w:rPr>
          <w:bCs/>
          <w:i/>
        </w:rPr>
        <w:t xml:space="preserve">Протокол № 45/180 від 19.11.2019 </w:t>
      </w:r>
      <w:r w:rsidRPr="004E7510">
        <w:rPr>
          <w:i/>
          <w:w w:val="101"/>
          <w:lang w:eastAsia="ru-RU"/>
        </w:rPr>
        <w:t>– рішення не прийнято.</w:t>
      </w:r>
    </w:p>
    <w:p w:rsidR="004E7510" w:rsidRPr="004E7510" w:rsidRDefault="004E7510" w:rsidP="004E7510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4E7510">
        <w:rPr>
          <w:rFonts w:eastAsiaTheme="minorEastAsia"/>
          <w:sz w:val="28"/>
          <w:szCs w:val="28"/>
        </w:rPr>
        <w:t xml:space="preserve">Є лист депутата Київради </w:t>
      </w:r>
      <w:proofErr w:type="spellStart"/>
      <w:r w:rsidRPr="004E7510">
        <w:rPr>
          <w:rFonts w:eastAsiaTheme="minorEastAsia"/>
          <w:sz w:val="28"/>
          <w:szCs w:val="28"/>
        </w:rPr>
        <w:t>В.Сторожука</w:t>
      </w:r>
      <w:proofErr w:type="spellEnd"/>
      <w:r w:rsidRPr="004E7510">
        <w:rPr>
          <w:rFonts w:eastAsiaTheme="minorEastAsia"/>
          <w:sz w:val="28"/>
          <w:szCs w:val="28"/>
        </w:rPr>
        <w:t xml:space="preserve"> щодо можливості припущення виникнення конфлікту інтересів (</w:t>
      </w:r>
      <w:proofErr w:type="spellStart"/>
      <w:r w:rsidRPr="004E7510">
        <w:rPr>
          <w:rFonts w:eastAsiaTheme="minorEastAsia"/>
          <w:sz w:val="28"/>
          <w:szCs w:val="28"/>
        </w:rPr>
        <w:t>вих</w:t>
      </w:r>
      <w:proofErr w:type="spellEnd"/>
      <w:r w:rsidRPr="004E7510">
        <w:rPr>
          <w:rFonts w:eastAsiaTheme="minorEastAsia"/>
          <w:sz w:val="28"/>
          <w:szCs w:val="28"/>
        </w:rPr>
        <w:t>. №08/279/08/061-2571 від 18.11.2019; вх.№08/26965 від 19.11.2019).</w:t>
      </w:r>
    </w:p>
    <w:p w:rsidR="004E7510" w:rsidRPr="004E7510" w:rsidRDefault="004E7510" w:rsidP="004E7510">
      <w:pPr>
        <w:rPr>
          <w:rFonts w:eastAsia="Liberation Serif"/>
          <w:iCs/>
          <w:sz w:val="28"/>
          <w:szCs w:val="28"/>
        </w:rPr>
      </w:pPr>
      <w:r w:rsidRPr="004E7510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4E7510">
        <w:rPr>
          <w:rFonts w:eastAsiaTheme="minorEastAsia"/>
          <w:w w:val="101"/>
          <w:sz w:val="28"/>
          <w:szCs w:val="28"/>
          <w:lang w:eastAsia="ru-RU"/>
        </w:rPr>
        <w:t>ТОВ "</w:t>
      </w:r>
      <w:proofErr w:type="spellStart"/>
      <w:r w:rsidRPr="004E7510">
        <w:rPr>
          <w:rFonts w:eastAsiaTheme="minorEastAsia"/>
          <w:w w:val="101"/>
          <w:sz w:val="28"/>
          <w:szCs w:val="28"/>
          <w:lang w:eastAsia="ru-RU"/>
        </w:rPr>
        <w:t>Еквілібріум</w:t>
      </w:r>
      <w:proofErr w:type="spellEnd"/>
      <w:r w:rsidRPr="004E7510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proofErr w:type="spellStart"/>
      <w:r w:rsidRPr="004E7510">
        <w:rPr>
          <w:rFonts w:eastAsiaTheme="minorEastAsia"/>
          <w:w w:val="101"/>
          <w:sz w:val="28"/>
          <w:szCs w:val="28"/>
          <w:lang w:eastAsia="ru-RU"/>
        </w:rPr>
        <w:t>Трейд</w:t>
      </w:r>
      <w:proofErr w:type="spellEnd"/>
      <w:r w:rsidRPr="004E7510">
        <w:rPr>
          <w:rFonts w:eastAsiaTheme="minorEastAsia"/>
          <w:w w:val="101"/>
          <w:sz w:val="28"/>
          <w:szCs w:val="28"/>
          <w:lang w:eastAsia="ru-RU"/>
        </w:rPr>
        <w:t>"</w:t>
      </w:r>
      <w:r w:rsidRPr="004E7510">
        <w:rPr>
          <w:rFonts w:eastAsia="Liberation Serif"/>
          <w:iCs/>
          <w:sz w:val="28"/>
          <w:szCs w:val="28"/>
        </w:rPr>
        <w:t>.</w:t>
      </w:r>
    </w:p>
    <w:p w:rsidR="004E7510" w:rsidRPr="004E7510" w:rsidRDefault="004E7510" w:rsidP="004E7510">
      <w:pPr>
        <w:tabs>
          <w:tab w:val="left" w:pos="0"/>
        </w:tabs>
        <w:rPr>
          <w:rFonts w:eastAsiaTheme="minorEastAsia"/>
          <w:i/>
          <w:sz w:val="28"/>
          <w:szCs w:val="28"/>
          <w:lang w:eastAsia="en-US"/>
        </w:rPr>
      </w:pPr>
      <w:r w:rsidRPr="004E7510">
        <w:rPr>
          <w:rFonts w:eastAsiaTheme="minorEastAsia"/>
          <w:bCs/>
          <w:sz w:val="28"/>
          <w:szCs w:val="28"/>
          <w:lang w:eastAsia="en-US"/>
        </w:rPr>
        <w:t>Доповідач: представник Департаменту.</w:t>
      </w:r>
      <w:r w:rsidRPr="004E7510">
        <w:rPr>
          <w:rFonts w:eastAsiaTheme="minorEastAsia"/>
          <w:i/>
          <w:sz w:val="28"/>
          <w:szCs w:val="28"/>
          <w:lang w:eastAsia="en-US"/>
        </w:rPr>
        <w:t xml:space="preserve"> </w:t>
      </w:r>
    </w:p>
    <w:p w:rsidR="004E7510" w:rsidRPr="00E54C1D" w:rsidRDefault="004E7510">
      <w:pPr>
        <w:rPr>
          <w:rFonts w:eastAsiaTheme="minorEastAsia"/>
          <w:w w:val="101"/>
          <w:sz w:val="28"/>
          <w:szCs w:val="28"/>
          <w:lang w:eastAsia="ru-RU"/>
        </w:rPr>
      </w:pPr>
    </w:p>
    <w:p w:rsidR="00E54C1D" w:rsidRPr="00E54C1D" w:rsidRDefault="00B54CDD" w:rsidP="00E54C1D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</w:t>
      </w:r>
      <w:r w:rsidR="00361351">
        <w:rPr>
          <w:rFonts w:eastAsiaTheme="minorEastAsia"/>
          <w:w w:val="101"/>
          <w:sz w:val="28"/>
          <w:szCs w:val="28"/>
          <w:lang w:eastAsia="ru-RU"/>
        </w:rPr>
        <w:t>1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Дарницької районної в місті Києві державної адміністрації щодо погодження рішення орендодавця про надання згоди ФОП Луценко Поліні Олександрівні на здійснення невід'ємних поліпшень нежитлового приміщення площею 136,7 </w:t>
      </w:r>
      <w:proofErr w:type="spellStart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кв.м</w:t>
      </w:r>
      <w:proofErr w:type="spellEnd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 на </w:t>
      </w:r>
      <w:proofErr w:type="spellStart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просп</w:t>
      </w:r>
      <w:proofErr w:type="spellEnd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. Бажана, 3 літера А (</w:t>
      </w:r>
      <w:proofErr w:type="spellStart"/>
      <w:r w:rsidR="00E54C1D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E54C1D" w:rsidRPr="00E54C1D">
        <w:rPr>
          <w:rFonts w:eastAsiaTheme="minorEastAsia"/>
          <w:sz w:val="28"/>
          <w:szCs w:val="28"/>
          <w:lang w:eastAsia="en-US"/>
        </w:rPr>
        <w:t xml:space="preserve">. №101-101/Л-1108/2-7781 від 27.08.2019 , </w:t>
      </w:r>
      <w:proofErr w:type="spellStart"/>
      <w:r w:rsidR="00E54C1D"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E54C1D" w:rsidRPr="00E54C1D">
        <w:rPr>
          <w:rFonts w:eastAsiaTheme="minorEastAsia"/>
          <w:sz w:val="28"/>
          <w:szCs w:val="28"/>
          <w:lang w:eastAsia="en-US"/>
        </w:rPr>
        <w:t>. №08/20369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).</w:t>
      </w:r>
    </w:p>
    <w:p w:rsidR="00E54C1D" w:rsidRPr="00E54C1D" w:rsidRDefault="00E54C1D" w:rsidP="00E54C1D">
      <w:pPr>
        <w:rPr>
          <w:rFonts w:eastAsiaTheme="minorEastAsia"/>
          <w:i/>
          <w:w w:val="101"/>
          <w:lang w:eastAsia="ru-RU"/>
        </w:rPr>
      </w:pPr>
      <w:r w:rsidRPr="00E54C1D">
        <w:rPr>
          <w:rFonts w:eastAsiaTheme="minorEastAsia"/>
          <w:bCs/>
          <w:i/>
          <w:lang w:eastAsia="en-US"/>
        </w:rPr>
        <w:t>Протокол № 41/176 від 22.10.2019 -</w:t>
      </w:r>
      <w:r w:rsidRPr="00E54C1D">
        <w:rPr>
          <w:rFonts w:eastAsiaTheme="minorEastAsia"/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E54C1D" w:rsidRDefault="00E54C1D" w:rsidP="00E54C1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54C1D" w:rsidRPr="00E54C1D" w:rsidRDefault="00E54C1D" w:rsidP="00E54C1D">
      <w:pPr>
        <w:rPr>
          <w:rFonts w:eastAsia="Liberation Serif"/>
          <w:iCs/>
          <w:sz w:val="28"/>
          <w:szCs w:val="28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</w:t>
      </w:r>
      <w:r w:rsidRPr="00E54C1D">
        <w:rPr>
          <w:rFonts w:eastAsiaTheme="minorEastAsia"/>
          <w:w w:val="101"/>
          <w:sz w:val="28"/>
          <w:szCs w:val="28"/>
          <w:lang w:eastAsia="ru-RU"/>
        </w:rPr>
        <w:t>ФОП Луценко П.О.</w:t>
      </w:r>
    </w:p>
    <w:p w:rsidR="00E54C1D" w:rsidRPr="00E54C1D" w:rsidRDefault="00E54C1D" w:rsidP="00E54C1D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>Доповідач: представник району.</w:t>
      </w:r>
    </w:p>
    <w:p w:rsidR="00E54C1D" w:rsidRPr="00E54C1D" w:rsidRDefault="00E54C1D" w:rsidP="00E54C1D">
      <w:pPr>
        <w:rPr>
          <w:rFonts w:eastAsiaTheme="minorEastAsia"/>
          <w:w w:val="101"/>
          <w:sz w:val="28"/>
          <w:szCs w:val="28"/>
          <w:lang w:eastAsia="ru-RU"/>
        </w:rPr>
      </w:pPr>
    </w:p>
    <w:p w:rsidR="00E54C1D" w:rsidRPr="00E54C1D" w:rsidRDefault="00B54CDD" w:rsidP="00E54C1D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</w:t>
      </w:r>
      <w:r w:rsidR="00361351">
        <w:rPr>
          <w:rFonts w:eastAsiaTheme="minorEastAsia"/>
          <w:w w:val="101"/>
          <w:sz w:val="28"/>
          <w:szCs w:val="28"/>
          <w:lang w:eastAsia="ru-RU"/>
        </w:rPr>
        <w:t>2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Печерської районної в місті Києві державної адміністрації щодо погодження рішення орендодавця про надання згоди ТОВ "БЮРО 11" на здійснення невід'ємних поліпшень нежитлового приміщення площею 38,60 </w:t>
      </w:r>
      <w:proofErr w:type="spellStart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кв.м</w:t>
      </w:r>
      <w:proofErr w:type="spellEnd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, (1 поверх) на вул. Шота Руставелі, 12  </w:t>
      </w:r>
      <w:r w:rsidR="00E54C1D" w:rsidRPr="00E54C1D">
        <w:rPr>
          <w:rFonts w:eastAsiaTheme="minorEastAsia"/>
          <w:i/>
          <w:w w:val="101"/>
          <w:sz w:val="28"/>
          <w:szCs w:val="28"/>
          <w:lang w:eastAsia="ru-RU"/>
        </w:rPr>
        <w:t>(приміщення передано в  оренду  шляхом конкурсу)</w:t>
      </w:r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 xml:space="preserve"> (</w:t>
      </w:r>
      <w:proofErr w:type="spellStart"/>
      <w:r w:rsidR="00E54C1D" w:rsidRPr="00E54C1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E54C1D" w:rsidRPr="00E54C1D">
        <w:rPr>
          <w:rFonts w:eastAsiaTheme="minorEastAsia"/>
          <w:sz w:val="28"/>
          <w:szCs w:val="28"/>
          <w:lang w:eastAsia="en-US"/>
        </w:rPr>
        <w:t xml:space="preserve">. №105/01-3715/1 від 18.10.2019,  </w:t>
      </w:r>
      <w:proofErr w:type="spellStart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вх</w:t>
      </w:r>
      <w:proofErr w:type="spellEnd"/>
      <w:r w:rsidR="00E54C1D" w:rsidRPr="00E54C1D">
        <w:rPr>
          <w:rFonts w:eastAsiaTheme="minorEastAsia"/>
          <w:w w:val="101"/>
          <w:sz w:val="28"/>
          <w:szCs w:val="28"/>
          <w:lang w:eastAsia="ru-RU"/>
        </w:rPr>
        <w:t>. №08/24140 від 21.10.2019).</w:t>
      </w:r>
    </w:p>
    <w:p w:rsidR="00E54C1D" w:rsidRDefault="00E54C1D" w:rsidP="00E54C1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54C1D" w:rsidRPr="00E54C1D" w:rsidRDefault="00E54C1D" w:rsidP="00E54C1D">
      <w:pPr>
        <w:rPr>
          <w:rFonts w:eastAsia="Liberation Serif"/>
          <w:iCs/>
          <w:sz w:val="28"/>
          <w:szCs w:val="28"/>
        </w:rPr>
      </w:pPr>
      <w:r w:rsidRPr="00E54C1D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E54C1D">
        <w:rPr>
          <w:rFonts w:eastAsiaTheme="minorEastAsia"/>
          <w:w w:val="101"/>
          <w:sz w:val="28"/>
          <w:szCs w:val="28"/>
          <w:lang w:eastAsia="ru-RU"/>
        </w:rPr>
        <w:t>ТОВ "БЮРО 11"</w:t>
      </w:r>
      <w:r w:rsidRPr="00E54C1D">
        <w:rPr>
          <w:rFonts w:eastAsia="Liberation Serif"/>
          <w:iCs/>
          <w:sz w:val="28"/>
          <w:szCs w:val="28"/>
        </w:rPr>
        <w:t>.</w:t>
      </w:r>
    </w:p>
    <w:p w:rsidR="00E54C1D" w:rsidRPr="00E54C1D" w:rsidRDefault="00E54C1D" w:rsidP="00E54C1D">
      <w:pPr>
        <w:rPr>
          <w:rFonts w:eastAsiaTheme="minorEastAsia"/>
          <w:bCs/>
          <w:sz w:val="28"/>
          <w:szCs w:val="28"/>
          <w:lang w:eastAsia="en-US"/>
        </w:rPr>
      </w:pPr>
      <w:r w:rsidRPr="00E54C1D">
        <w:rPr>
          <w:rFonts w:eastAsiaTheme="minorEastAsia"/>
          <w:bCs/>
          <w:sz w:val="28"/>
          <w:szCs w:val="28"/>
          <w:lang w:eastAsia="en-US"/>
        </w:rPr>
        <w:t>Доповідач: представник району.</w:t>
      </w:r>
    </w:p>
    <w:p w:rsidR="00E54C1D" w:rsidRDefault="00E54C1D" w:rsidP="00E54C1D">
      <w:pPr>
        <w:rPr>
          <w:rFonts w:eastAsiaTheme="minorEastAsia"/>
          <w:bCs/>
          <w:sz w:val="28"/>
          <w:szCs w:val="28"/>
          <w:lang w:eastAsia="en-US"/>
        </w:rPr>
      </w:pPr>
    </w:p>
    <w:p w:rsidR="008E04AF" w:rsidRPr="008E04AF" w:rsidRDefault="00B54CDD" w:rsidP="008E04AF">
      <w:pPr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361351">
        <w:rPr>
          <w:w w:val="101"/>
          <w:sz w:val="28"/>
          <w:szCs w:val="28"/>
          <w:lang w:eastAsia="ru-RU"/>
        </w:rPr>
        <w:t>3</w:t>
      </w:r>
      <w:r>
        <w:rPr>
          <w:w w:val="101"/>
          <w:sz w:val="28"/>
          <w:szCs w:val="28"/>
          <w:lang w:eastAsia="ru-RU"/>
        </w:rPr>
        <w:t xml:space="preserve">. </w:t>
      </w:r>
      <w:r w:rsidR="008E04AF" w:rsidRPr="008E04AF">
        <w:rPr>
          <w:w w:val="101"/>
          <w:sz w:val="28"/>
          <w:szCs w:val="28"/>
          <w:lang w:eastAsia="ru-RU"/>
        </w:rPr>
        <w:t>Про розгляд звернення Департаменту комунальної власності м. Києва виконавчого органу Київради (КМДА) щодо погодження рішення орендодавця про надання згоди ТОВ "Традиція-</w:t>
      </w:r>
      <w:proofErr w:type="spellStart"/>
      <w:r w:rsidR="008E04AF" w:rsidRPr="008E04AF">
        <w:rPr>
          <w:w w:val="101"/>
          <w:sz w:val="28"/>
          <w:szCs w:val="28"/>
          <w:lang w:eastAsia="ru-RU"/>
        </w:rPr>
        <w:t>Елегант</w:t>
      </w:r>
      <w:proofErr w:type="spellEnd"/>
      <w:r w:rsidR="008E04AF" w:rsidRPr="008E04AF">
        <w:rPr>
          <w:w w:val="101"/>
          <w:sz w:val="28"/>
          <w:szCs w:val="28"/>
          <w:lang w:eastAsia="ru-RU"/>
        </w:rPr>
        <w:t xml:space="preserve">" на здійснення невід'ємних поліпшень нежитлового приміщення площею 219,80 </w:t>
      </w:r>
      <w:proofErr w:type="spellStart"/>
      <w:r w:rsidR="008E04AF" w:rsidRPr="008E04AF">
        <w:rPr>
          <w:w w:val="101"/>
          <w:sz w:val="28"/>
          <w:szCs w:val="28"/>
          <w:lang w:eastAsia="ru-RU"/>
        </w:rPr>
        <w:t>кв</w:t>
      </w:r>
      <w:proofErr w:type="spellEnd"/>
      <w:r w:rsidR="008E04AF" w:rsidRPr="008E04AF">
        <w:rPr>
          <w:w w:val="101"/>
          <w:sz w:val="28"/>
          <w:szCs w:val="28"/>
          <w:lang w:eastAsia="ru-RU"/>
        </w:rPr>
        <w:t>. м на вул. Лятошинського, 24 літ. А (</w:t>
      </w:r>
      <w:proofErr w:type="spellStart"/>
      <w:r w:rsidR="008E04AF" w:rsidRPr="008E04AF">
        <w:rPr>
          <w:sz w:val="28"/>
          <w:szCs w:val="28"/>
        </w:rPr>
        <w:t>вих</w:t>
      </w:r>
      <w:proofErr w:type="spellEnd"/>
      <w:r w:rsidR="008E04AF" w:rsidRPr="008E04AF">
        <w:rPr>
          <w:sz w:val="28"/>
          <w:szCs w:val="28"/>
        </w:rPr>
        <w:t xml:space="preserve">. №062/05/10-8135 від 18.09.2019 , </w:t>
      </w:r>
      <w:proofErr w:type="spellStart"/>
      <w:r w:rsidR="008E04AF" w:rsidRPr="008E04AF">
        <w:rPr>
          <w:sz w:val="28"/>
          <w:szCs w:val="28"/>
        </w:rPr>
        <w:t>вх</w:t>
      </w:r>
      <w:proofErr w:type="spellEnd"/>
      <w:r w:rsidR="008E04AF" w:rsidRPr="008E04AF">
        <w:rPr>
          <w:sz w:val="28"/>
          <w:szCs w:val="28"/>
        </w:rPr>
        <w:t>. №08/2144</w:t>
      </w:r>
      <w:r w:rsidR="008E04AF" w:rsidRPr="008E04AF">
        <w:rPr>
          <w:w w:val="101"/>
          <w:sz w:val="28"/>
          <w:szCs w:val="28"/>
          <w:lang w:eastAsia="ru-RU"/>
        </w:rPr>
        <w:t>3 від 18.09.2019).</w:t>
      </w:r>
    </w:p>
    <w:p w:rsidR="008E04AF" w:rsidRPr="008E04AF" w:rsidRDefault="008E04AF" w:rsidP="008E04AF">
      <w:pPr>
        <w:rPr>
          <w:i/>
          <w:w w:val="101"/>
          <w:lang w:eastAsia="ru-RU"/>
        </w:rPr>
      </w:pPr>
      <w:r w:rsidRPr="008E04AF">
        <w:rPr>
          <w:bCs/>
          <w:i/>
        </w:rPr>
        <w:lastRenderedPageBreak/>
        <w:t>Протокол № 41/176 від 22.10.2019 -</w:t>
      </w:r>
      <w:r w:rsidRPr="008E04AF">
        <w:rPr>
          <w:i/>
          <w:w w:val="101"/>
          <w:lang w:eastAsia="ru-RU"/>
        </w:rPr>
        <w:t xml:space="preserve"> перенести розгляд питання та запросити орендаря.</w:t>
      </w:r>
    </w:p>
    <w:p w:rsidR="008E04AF" w:rsidRPr="008E04AF" w:rsidRDefault="008E04AF" w:rsidP="008E04AF">
      <w:pPr>
        <w:rPr>
          <w:sz w:val="28"/>
          <w:szCs w:val="28"/>
        </w:rPr>
      </w:pPr>
      <w:r w:rsidRPr="008E04AF">
        <w:rPr>
          <w:bCs/>
          <w:i/>
        </w:rPr>
        <w:t xml:space="preserve">Протокол № 45/180 від 19.11.2019 </w:t>
      </w:r>
      <w:r w:rsidRPr="008E04AF">
        <w:rPr>
          <w:i/>
          <w:w w:val="101"/>
          <w:lang w:eastAsia="ru-RU"/>
        </w:rPr>
        <w:t>- питання не розглянуто та перенесено.</w:t>
      </w:r>
    </w:p>
    <w:p w:rsidR="008E04AF" w:rsidRPr="008E04AF" w:rsidRDefault="008E04AF" w:rsidP="008E04AF">
      <w:pPr>
        <w:rPr>
          <w:rFonts w:eastAsia="Liberation Serif"/>
          <w:iCs/>
          <w:sz w:val="28"/>
          <w:szCs w:val="28"/>
        </w:rPr>
      </w:pPr>
      <w:r w:rsidRPr="008E04AF">
        <w:rPr>
          <w:rFonts w:eastAsia="Liberation Serif"/>
          <w:iCs/>
          <w:sz w:val="28"/>
          <w:szCs w:val="28"/>
        </w:rPr>
        <w:t xml:space="preserve">Запрошений представник </w:t>
      </w:r>
      <w:r w:rsidRPr="008E04AF">
        <w:rPr>
          <w:w w:val="101"/>
          <w:sz w:val="28"/>
          <w:szCs w:val="28"/>
          <w:lang w:eastAsia="ru-RU"/>
        </w:rPr>
        <w:t>ТОВ "Традиція-</w:t>
      </w:r>
      <w:proofErr w:type="spellStart"/>
      <w:r w:rsidRPr="008E04AF">
        <w:rPr>
          <w:w w:val="101"/>
          <w:sz w:val="28"/>
          <w:szCs w:val="28"/>
          <w:lang w:eastAsia="ru-RU"/>
        </w:rPr>
        <w:t>Елегант</w:t>
      </w:r>
      <w:proofErr w:type="spellEnd"/>
      <w:r w:rsidRPr="008E04AF">
        <w:rPr>
          <w:w w:val="101"/>
          <w:sz w:val="28"/>
          <w:szCs w:val="28"/>
          <w:lang w:eastAsia="ru-RU"/>
        </w:rPr>
        <w:t>"</w:t>
      </w:r>
      <w:r w:rsidRPr="008E04AF">
        <w:rPr>
          <w:rFonts w:eastAsia="Liberation Serif"/>
          <w:iCs/>
          <w:sz w:val="28"/>
          <w:szCs w:val="28"/>
        </w:rPr>
        <w:t>.</w:t>
      </w:r>
    </w:p>
    <w:p w:rsidR="008E04AF" w:rsidRPr="008E04AF" w:rsidRDefault="008E04AF" w:rsidP="008E04AF">
      <w:pPr>
        <w:tabs>
          <w:tab w:val="left" w:pos="0"/>
        </w:tabs>
        <w:rPr>
          <w:i/>
          <w:sz w:val="28"/>
          <w:szCs w:val="28"/>
        </w:rPr>
      </w:pPr>
      <w:r w:rsidRPr="008E04AF">
        <w:rPr>
          <w:bCs/>
          <w:sz w:val="28"/>
          <w:szCs w:val="28"/>
        </w:rPr>
        <w:t>Доповідач: представник Департаменту.</w:t>
      </w:r>
      <w:r w:rsidRPr="008E04AF">
        <w:rPr>
          <w:i/>
          <w:sz w:val="28"/>
          <w:szCs w:val="28"/>
        </w:rPr>
        <w:t xml:space="preserve"> </w:t>
      </w:r>
    </w:p>
    <w:p w:rsidR="008E04AF" w:rsidRPr="008E04AF" w:rsidRDefault="008E04AF" w:rsidP="008E04AF">
      <w:pPr>
        <w:tabs>
          <w:tab w:val="left" w:pos="0"/>
        </w:tabs>
        <w:rPr>
          <w:i/>
          <w:sz w:val="28"/>
          <w:szCs w:val="28"/>
        </w:rPr>
      </w:pPr>
    </w:p>
    <w:p w:rsidR="009009CD" w:rsidRPr="00B15563" w:rsidRDefault="00B54CDD" w:rsidP="009009CD">
      <w:pPr>
        <w:rPr>
          <w:rFonts w:eastAsiaTheme="minorEastAsia"/>
          <w:w w:val="101"/>
          <w:sz w:val="28"/>
          <w:szCs w:val="28"/>
          <w:lang w:eastAsia="ru-RU"/>
        </w:rPr>
      </w:pPr>
      <w:r>
        <w:rPr>
          <w:rFonts w:eastAsiaTheme="minorEastAsia"/>
          <w:w w:val="101"/>
          <w:sz w:val="28"/>
          <w:szCs w:val="28"/>
          <w:lang w:eastAsia="ru-RU"/>
        </w:rPr>
        <w:t>1</w:t>
      </w:r>
      <w:r w:rsidR="00361351">
        <w:rPr>
          <w:rFonts w:eastAsiaTheme="minorEastAsia"/>
          <w:w w:val="101"/>
          <w:sz w:val="28"/>
          <w:szCs w:val="28"/>
          <w:lang w:eastAsia="ru-RU"/>
        </w:rPr>
        <w:t>4</w:t>
      </w:r>
      <w:r>
        <w:rPr>
          <w:rFonts w:eastAsiaTheme="minorEastAsia"/>
          <w:w w:val="101"/>
          <w:sz w:val="28"/>
          <w:szCs w:val="28"/>
          <w:lang w:eastAsia="ru-RU"/>
        </w:rPr>
        <w:t xml:space="preserve">.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 xml:space="preserve">Про розгляд звернення </w:t>
      </w:r>
      <w:r w:rsidR="009009CD">
        <w:rPr>
          <w:rFonts w:eastAsiaTheme="minorEastAsia"/>
          <w:w w:val="101"/>
          <w:sz w:val="28"/>
          <w:szCs w:val="28"/>
          <w:lang w:eastAsia="ru-RU"/>
        </w:rPr>
        <w:t xml:space="preserve">Печерської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 xml:space="preserve">районної в місті Києві державної адміністрації щодо погодження рішення орендодавця про надання згоди </w:t>
      </w:r>
      <w:r w:rsidR="009009CD">
        <w:rPr>
          <w:rFonts w:eastAsiaTheme="minorEastAsia"/>
          <w:w w:val="101"/>
          <w:sz w:val="28"/>
          <w:szCs w:val="28"/>
          <w:lang w:eastAsia="ru-RU"/>
        </w:rPr>
        <w:t xml:space="preserve">благодійному фонду "АГАПІТ"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 xml:space="preserve">на здійснення невід'ємних поліпшень нежитлового приміщення площею </w:t>
      </w:r>
      <w:r w:rsidR="009009CD">
        <w:rPr>
          <w:rFonts w:eastAsiaTheme="minorEastAsia"/>
          <w:w w:val="101"/>
          <w:sz w:val="28"/>
          <w:szCs w:val="28"/>
          <w:lang w:eastAsia="ru-RU"/>
        </w:rPr>
        <w:t>115,9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 xml:space="preserve">0 </w:t>
      </w:r>
      <w:proofErr w:type="spellStart"/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кв</w:t>
      </w:r>
      <w:proofErr w:type="spellEnd"/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.</w:t>
      </w:r>
      <w:r w:rsidR="00146E1D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м на вул. </w:t>
      </w:r>
      <w:proofErr w:type="spellStart"/>
      <w:r w:rsidR="009009CD">
        <w:rPr>
          <w:rFonts w:eastAsiaTheme="minorEastAsia"/>
          <w:w w:val="101"/>
          <w:sz w:val="28"/>
          <w:szCs w:val="28"/>
          <w:lang w:eastAsia="ru-RU"/>
        </w:rPr>
        <w:t>Предславинській</w:t>
      </w:r>
      <w:proofErr w:type="spellEnd"/>
      <w:r w:rsidR="009009CD">
        <w:rPr>
          <w:rFonts w:eastAsiaTheme="minorEastAsia"/>
          <w:w w:val="101"/>
          <w:sz w:val="28"/>
          <w:szCs w:val="28"/>
          <w:lang w:eastAsia="ru-RU"/>
        </w:rPr>
        <w:t xml:space="preserve">, 12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(</w:t>
      </w:r>
      <w:proofErr w:type="spellStart"/>
      <w:r w:rsidR="009009CD" w:rsidRPr="00B15563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9009CD" w:rsidRPr="00B15563">
        <w:rPr>
          <w:rFonts w:eastAsiaTheme="minorEastAsia"/>
          <w:sz w:val="28"/>
          <w:szCs w:val="28"/>
          <w:lang w:eastAsia="en-US"/>
        </w:rPr>
        <w:t>. №10</w:t>
      </w:r>
      <w:r w:rsidR="009009CD">
        <w:rPr>
          <w:rFonts w:eastAsiaTheme="minorEastAsia"/>
          <w:sz w:val="28"/>
          <w:szCs w:val="28"/>
          <w:lang w:eastAsia="en-US"/>
        </w:rPr>
        <w:t>5</w:t>
      </w:r>
      <w:r w:rsidR="009009CD" w:rsidRPr="00B15563">
        <w:rPr>
          <w:rFonts w:eastAsiaTheme="minorEastAsia"/>
          <w:sz w:val="28"/>
          <w:szCs w:val="28"/>
          <w:lang w:eastAsia="en-US"/>
        </w:rPr>
        <w:t>/1</w:t>
      </w:r>
      <w:r w:rsidR="009009CD">
        <w:rPr>
          <w:rFonts w:eastAsiaTheme="minorEastAsia"/>
          <w:sz w:val="28"/>
          <w:szCs w:val="28"/>
          <w:lang w:eastAsia="en-US"/>
        </w:rPr>
        <w:t xml:space="preserve">-2428/В-040 </w:t>
      </w:r>
      <w:r w:rsidR="009009CD" w:rsidRPr="00B15563">
        <w:rPr>
          <w:rFonts w:eastAsiaTheme="minorEastAsia"/>
          <w:sz w:val="28"/>
          <w:szCs w:val="28"/>
          <w:lang w:eastAsia="en-US"/>
        </w:rPr>
        <w:t xml:space="preserve">від </w:t>
      </w:r>
      <w:r w:rsidR="009009CD">
        <w:rPr>
          <w:rFonts w:eastAsiaTheme="minorEastAsia"/>
          <w:sz w:val="28"/>
          <w:szCs w:val="28"/>
          <w:lang w:eastAsia="en-US"/>
        </w:rPr>
        <w:t>11</w:t>
      </w:r>
      <w:r w:rsidR="009009CD" w:rsidRPr="00B15563">
        <w:rPr>
          <w:rFonts w:eastAsiaTheme="minorEastAsia"/>
          <w:sz w:val="28"/>
          <w:szCs w:val="28"/>
          <w:lang w:eastAsia="en-US"/>
        </w:rPr>
        <w:t>.</w:t>
      </w:r>
      <w:r w:rsidR="009009CD">
        <w:rPr>
          <w:rFonts w:eastAsiaTheme="minorEastAsia"/>
          <w:sz w:val="28"/>
          <w:szCs w:val="28"/>
          <w:lang w:eastAsia="en-US"/>
        </w:rPr>
        <w:t>11</w:t>
      </w:r>
      <w:r w:rsidR="009009CD" w:rsidRPr="00B15563">
        <w:rPr>
          <w:rFonts w:eastAsiaTheme="minorEastAsia"/>
          <w:sz w:val="28"/>
          <w:szCs w:val="28"/>
          <w:lang w:eastAsia="en-US"/>
        </w:rPr>
        <w:t xml:space="preserve">.2019,  </w:t>
      </w:r>
      <w:proofErr w:type="spellStart"/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вх</w:t>
      </w:r>
      <w:proofErr w:type="spellEnd"/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. №</w:t>
      </w:r>
      <w:r w:rsidR="009009CD">
        <w:rPr>
          <w:rFonts w:eastAsiaTheme="minorEastAsia"/>
          <w:w w:val="101"/>
          <w:sz w:val="28"/>
          <w:szCs w:val="28"/>
          <w:lang w:eastAsia="ru-RU"/>
        </w:rPr>
        <w:t xml:space="preserve">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08/</w:t>
      </w:r>
      <w:r w:rsidR="009009CD">
        <w:rPr>
          <w:rFonts w:eastAsiaTheme="minorEastAsia"/>
          <w:w w:val="101"/>
          <w:sz w:val="28"/>
          <w:szCs w:val="28"/>
          <w:lang w:eastAsia="ru-RU"/>
        </w:rPr>
        <w:t xml:space="preserve">26174 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 xml:space="preserve">від </w:t>
      </w:r>
      <w:r w:rsidR="009009CD">
        <w:rPr>
          <w:rFonts w:eastAsiaTheme="minorEastAsia"/>
          <w:w w:val="101"/>
          <w:sz w:val="28"/>
          <w:szCs w:val="28"/>
          <w:lang w:eastAsia="ru-RU"/>
        </w:rPr>
        <w:t>1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1.</w:t>
      </w:r>
      <w:r w:rsidR="009009CD">
        <w:rPr>
          <w:rFonts w:eastAsiaTheme="minorEastAsia"/>
          <w:w w:val="101"/>
          <w:sz w:val="28"/>
          <w:szCs w:val="28"/>
          <w:lang w:eastAsia="ru-RU"/>
        </w:rPr>
        <w:t>11</w:t>
      </w:r>
      <w:r w:rsidR="009009CD" w:rsidRPr="00B15563">
        <w:rPr>
          <w:rFonts w:eastAsiaTheme="minorEastAsia"/>
          <w:w w:val="101"/>
          <w:sz w:val="28"/>
          <w:szCs w:val="28"/>
          <w:lang w:eastAsia="ru-RU"/>
        </w:rPr>
        <w:t>.2019).</w:t>
      </w:r>
    </w:p>
    <w:p w:rsidR="009009CD" w:rsidRDefault="009009CD" w:rsidP="009009CD">
      <w:pPr>
        <w:rPr>
          <w:rFonts w:eastAsiaTheme="minorEastAsia"/>
          <w:bCs/>
          <w:sz w:val="28"/>
          <w:szCs w:val="28"/>
          <w:lang w:eastAsia="en-US"/>
        </w:rPr>
      </w:pPr>
      <w:r w:rsidRPr="00B15563">
        <w:rPr>
          <w:rFonts w:eastAsia="Liberation Serif"/>
          <w:iCs/>
          <w:sz w:val="28"/>
          <w:szCs w:val="28"/>
        </w:rPr>
        <w:t xml:space="preserve">Запрошений </w:t>
      </w:r>
      <w:r>
        <w:rPr>
          <w:rFonts w:eastAsia="Liberation Serif"/>
          <w:iCs/>
          <w:sz w:val="28"/>
          <w:szCs w:val="28"/>
        </w:rPr>
        <w:t>представник БФ</w:t>
      </w:r>
      <w:r w:rsidR="00B16D43">
        <w:rPr>
          <w:rFonts w:eastAsiaTheme="minorEastAsia"/>
          <w:w w:val="101"/>
          <w:sz w:val="28"/>
          <w:szCs w:val="28"/>
          <w:lang w:eastAsia="ru-RU"/>
        </w:rPr>
        <w:t xml:space="preserve"> "АГАПІТ"</w:t>
      </w:r>
      <w:r>
        <w:rPr>
          <w:rFonts w:eastAsiaTheme="minorEastAsia"/>
          <w:bCs/>
          <w:sz w:val="28"/>
          <w:szCs w:val="28"/>
          <w:lang w:eastAsia="en-US"/>
        </w:rPr>
        <w:t>.</w:t>
      </w:r>
    </w:p>
    <w:p w:rsidR="009009CD" w:rsidRPr="00B15563" w:rsidRDefault="009009CD" w:rsidP="009009CD">
      <w:pPr>
        <w:rPr>
          <w:rFonts w:eastAsiaTheme="minorEastAsia"/>
          <w:bCs/>
          <w:sz w:val="28"/>
          <w:szCs w:val="28"/>
          <w:lang w:eastAsia="en-US"/>
        </w:rPr>
      </w:pPr>
      <w:r w:rsidRPr="00B15563">
        <w:rPr>
          <w:rFonts w:eastAsiaTheme="minorEastAsia"/>
          <w:bCs/>
          <w:sz w:val="28"/>
          <w:szCs w:val="28"/>
          <w:lang w:eastAsia="en-US"/>
        </w:rPr>
        <w:t>Доповідач: представник району.</w:t>
      </w:r>
    </w:p>
    <w:p w:rsidR="001E6F4C" w:rsidRDefault="001E6F4C" w:rsidP="001E6F4C">
      <w:pPr>
        <w:widowControl w:val="0"/>
        <w:shd w:val="clear" w:color="auto" w:fill="FFFFFF"/>
        <w:autoSpaceDE w:val="0"/>
        <w:autoSpaceDN w:val="0"/>
        <w:adjustRightInd w:val="0"/>
        <w:rPr>
          <w:b/>
          <w:w w:val="101"/>
          <w:sz w:val="28"/>
          <w:szCs w:val="28"/>
          <w:lang w:eastAsia="ru-RU"/>
        </w:rPr>
      </w:pPr>
    </w:p>
    <w:p w:rsidR="001E6F4C" w:rsidRPr="001E6F4C" w:rsidRDefault="00B54CDD" w:rsidP="001E6F4C">
      <w:pPr>
        <w:widowControl w:val="0"/>
        <w:shd w:val="clear" w:color="auto" w:fill="FFFFFF"/>
        <w:autoSpaceDE w:val="0"/>
        <w:autoSpaceDN w:val="0"/>
        <w:adjustRightInd w:val="0"/>
        <w:rPr>
          <w:w w:val="101"/>
          <w:sz w:val="28"/>
          <w:szCs w:val="28"/>
          <w:lang w:eastAsia="ru-RU"/>
        </w:rPr>
      </w:pPr>
      <w:r>
        <w:rPr>
          <w:w w:val="101"/>
          <w:sz w:val="28"/>
          <w:szCs w:val="28"/>
          <w:lang w:eastAsia="ru-RU"/>
        </w:rPr>
        <w:t>1</w:t>
      </w:r>
      <w:r w:rsidR="00361351">
        <w:rPr>
          <w:w w:val="101"/>
          <w:sz w:val="28"/>
          <w:szCs w:val="28"/>
          <w:lang w:eastAsia="ru-RU"/>
        </w:rPr>
        <w:t>5</w:t>
      </w:r>
      <w:r>
        <w:rPr>
          <w:w w:val="101"/>
          <w:sz w:val="28"/>
          <w:szCs w:val="28"/>
          <w:lang w:eastAsia="ru-RU"/>
        </w:rPr>
        <w:t xml:space="preserve">. </w:t>
      </w:r>
      <w:r w:rsidR="001E6F4C" w:rsidRPr="001E6F4C">
        <w:rPr>
          <w:w w:val="101"/>
          <w:sz w:val="28"/>
          <w:szCs w:val="28"/>
          <w:lang w:eastAsia="ru-RU"/>
        </w:rPr>
        <w:t xml:space="preserve">Про затвердження плану роботи постійної комісії Київради з питань власності із підготовки та винесення на розгляд пленарних засідань сесій Київради </w:t>
      </w:r>
      <w:r w:rsidR="001E6F4C" w:rsidRPr="001E6F4C">
        <w:rPr>
          <w:w w:val="101"/>
          <w:sz w:val="28"/>
          <w:szCs w:val="28"/>
          <w:lang w:val="en-US" w:eastAsia="ru-RU"/>
        </w:rPr>
        <w:t>VII</w:t>
      </w:r>
      <w:r w:rsidR="001E6F4C" w:rsidRPr="001E6F4C">
        <w:rPr>
          <w:w w:val="101"/>
          <w:sz w:val="28"/>
          <w:szCs w:val="28"/>
          <w:lang w:eastAsia="ru-RU"/>
        </w:rPr>
        <w:t>І скликання 20</w:t>
      </w:r>
      <w:r w:rsidR="001E6F4C">
        <w:rPr>
          <w:w w:val="101"/>
          <w:sz w:val="28"/>
          <w:szCs w:val="28"/>
          <w:lang w:eastAsia="ru-RU"/>
        </w:rPr>
        <w:t>20</w:t>
      </w:r>
      <w:r w:rsidR="001E6F4C" w:rsidRPr="001E6F4C">
        <w:rPr>
          <w:w w:val="101"/>
          <w:sz w:val="28"/>
          <w:szCs w:val="28"/>
          <w:lang w:eastAsia="ru-RU"/>
        </w:rPr>
        <w:t xml:space="preserve"> року </w:t>
      </w:r>
      <w:proofErr w:type="spellStart"/>
      <w:r w:rsidR="001E6F4C" w:rsidRPr="001E6F4C">
        <w:rPr>
          <w:w w:val="101"/>
          <w:sz w:val="28"/>
          <w:szCs w:val="28"/>
          <w:lang w:eastAsia="ru-RU"/>
        </w:rPr>
        <w:t>про</w:t>
      </w:r>
      <w:r w:rsidR="001E6F4C">
        <w:rPr>
          <w:w w:val="101"/>
          <w:sz w:val="28"/>
          <w:szCs w:val="28"/>
          <w:lang w:eastAsia="ru-RU"/>
        </w:rPr>
        <w:t>є</w:t>
      </w:r>
      <w:r w:rsidR="001E6F4C" w:rsidRPr="001E6F4C">
        <w:rPr>
          <w:w w:val="101"/>
          <w:sz w:val="28"/>
          <w:szCs w:val="28"/>
          <w:lang w:eastAsia="ru-RU"/>
        </w:rPr>
        <w:t>ктів</w:t>
      </w:r>
      <w:proofErr w:type="spellEnd"/>
      <w:r w:rsidR="001E6F4C" w:rsidRPr="001E6F4C">
        <w:rPr>
          <w:w w:val="101"/>
          <w:sz w:val="28"/>
          <w:szCs w:val="28"/>
          <w:lang w:eastAsia="ru-RU"/>
        </w:rPr>
        <w:t xml:space="preserve"> рішень Київради </w:t>
      </w:r>
      <w:r w:rsidR="001E6F4C">
        <w:rPr>
          <w:w w:val="101"/>
          <w:sz w:val="28"/>
          <w:szCs w:val="28"/>
          <w:lang w:eastAsia="ru-RU"/>
        </w:rPr>
        <w:t>(</w:t>
      </w:r>
      <w:r w:rsidR="001E6F4C" w:rsidRPr="001E6F4C">
        <w:rPr>
          <w:w w:val="101"/>
          <w:sz w:val="28"/>
          <w:szCs w:val="28"/>
          <w:lang w:eastAsia="ru-RU"/>
        </w:rPr>
        <w:t xml:space="preserve">копія розпорядження </w:t>
      </w:r>
      <w:r w:rsidR="001E6F4C">
        <w:rPr>
          <w:w w:val="101"/>
          <w:sz w:val="28"/>
          <w:szCs w:val="28"/>
          <w:lang w:eastAsia="ru-RU"/>
        </w:rPr>
        <w:t>Київського міського голови №963</w:t>
      </w:r>
      <w:r w:rsidR="001E6F4C" w:rsidRPr="001E6F4C">
        <w:rPr>
          <w:w w:val="101"/>
          <w:sz w:val="28"/>
          <w:szCs w:val="28"/>
          <w:lang w:eastAsia="ru-RU"/>
        </w:rPr>
        <w:t xml:space="preserve"> від </w:t>
      </w:r>
      <w:r w:rsidR="001E6F4C">
        <w:rPr>
          <w:w w:val="101"/>
          <w:sz w:val="28"/>
          <w:szCs w:val="28"/>
          <w:lang w:eastAsia="ru-RU"/>
        </w:rPr>
        <w:t>18</w:t>
      </w:r>
      <w:r w:rsidR="001E6F4C" w:rsidRPr="001E6F4C">
        <w:rPr>
          <w:w w:val="101"/>
          <w:sz w:val="28"/>
          <w:szCs w:val="28"/>
          <w:lang w:eastAsia="ru-RU"/>
        </w:rPr>
        <w:t>.1</w:t>
      </w:r>
      <w:r w:rsidR="001E6F4C">
        <w:rPr>
          <w:w w:val="101"/>
          <w:sz w:val="28"/>
          <w:szCs w:val="28"/>
          <w:lang w:eastAsia="ru-RU"/>
        </w:rPr>
        <w:t>1</w:t>
      </w:r>
      <w:r w:rsidR="001E6F4C" w:rsidRPr="001E6F4C">
        <w:rPr>
          <w:w w:val="101"/>
          <w:sz w:val="28"/>
          <w:szCs w:val="28"/>
          <w:lang w:eastAsia="ru-RU"/>
        </w:rPr>
        <w:t>.201</w:t>
      </w:r>
      <w:r w:rsidR="001E6F4C">
        <w:rPr>
          <w:w w:val="101"/>
          <w:sz w:val="28"/>
          <w:szCs w:val="28"/>
          <w:lang w:eastAsia="ru-RU"/>
        </w:rPr>
        <w:t>9</w:t>
      </w:r>
      <w:r w:rsidR="001E6F4C" w:rsidRPr="001E6F4C">
        <w:rPr>
          <w:w w:val="101"/>
          <w:sz w:val="28"/>
          <w:szCs w:val="28"/>
          <w:lang w:eastAsia="ru-RU"/>
        </w:rPr>
        <w:t xml:space="preserve">, доручення від </w:t>
      </w:r>
      <w:r w:rsidR="001E6F4C">
        <w:rPr>
          <w:w w:val="101"/>
          <w:sz w:val="28"/>
          <w:szCs w:val="28"/>
          <w:lang w:eastAsia="ru-RU"/>
        </w:rPr>
        <w:t>19.11</w:t>
      </w:r>
      <w:r w:rsidR="001E6F4C" w:rsidRPr="001E6F4C">
        <w:rPr>
          <w:w w:val="101"/>
          <w:sz w:val="28"/>
          <w:szCs w:val="28"/>
          <w:lang w:eastAsia="ru-RU"/>
        </w:rPr>
        <w:t>.201</w:t>
      </w:r>
      <w:r w:rsidR="001E6F4C">
        <w:rPr>
          <w:w w:val="101"/>
          <w:sz w:val="28"/>
          <w:szCs w:val="28"/>
          <w:lang w:eastAsia="ru-RU"/>
        </w:rPr>
        <w:t>9</w:t>
      </w:r>
      <w:r w:rsidR="001E6F4C" w:rsidRPr="001E6F4C">
        <w:rPr>
          <w:w w:val="101"/>
          <w:sz w:val="28"/>
          <w:szCs w:val="28"/>
          <w:lang w:eastAsia="ru-RU"/>
        </w:rPr>
        <w:t xml:space="preserve"> №08/</w:t>
      </w:r>
      <w:r w:rsidR="001E6F4C">
        <w:rPr>
          <w:w w:val="101"/>
          <w:sz w:val="28"/>
          <w:szCs w:val="28"/>
          <w:lang w:eastAsia="ru-RU"/>
        </w:rPr>
        <w:t>963</w:t>
      </w:r>
      <w:r w:rsidR="001E6F4C" w:rsidRPr="001E6F4C">
        <w:rPr>
          <w:w w:val="101"/>
          <w:sz w:val="28"/>
          <w:szCs w:val="28"/>
          <w:lang w:eastAsia="ru-RU"/>
        </w:rPr>
        <w:t>).</w:t>
      </w:r>
    </w:p>
    <w:p w:rsidR="00B54CDD" w:rsidRPr="004A292D" w:rsidRDefault="00B54CDD" w:rsidP="001E6F4C">
      <w:pPr>
        <w:rPr>
          <w:i/>
          <w:color w:val="FF0000"/>
          <w:w w:val="101"/>
          <w:lang w:eastAsia="ru-RU"/>
        </w:rPr>
      </w:pPr>
    </w:p>
    <w:p w:rsidR="00B54CDD" w:rsidRPr="00E54C1D" w:rsidRDefault="00B54CDD" w:rsidP="00B54CDD">
      <w:pPr>
        <w:tabs>
          <w:tab w:val="left" w:pos="1937"/>
          <w:tab w:val="left" w:pos="3756"/>
        </w:tabs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1</w:t>
      </w:r>
      <w:r w:rsidR="00361351">
        <w:rPr>
          <w:rFonts w:eastAsiaTheme="minorEastAsia"/>
          <w:sz w:val="28"/>
          <w:szCs w:val="28"/>
          <w:lang w:eastAsia="en-US"/>
        </w:rPr>
        <w:t>6</w:t>
      </w:r>
      <w:r>
        <w:rPr>
          <w:rFonts w:eastAsiaTheme="minorEastAsia"/>
          <w:sz w:val="28"/>
          <w:szCs w:val="28"/>
          <w:lang w:eastAsia="en-US"/>
        </w:rPr>
        <w:t xml:space="preserve">. </w:t>
      </w:r>
      <w:r w:rsidRPr="00E54C1D">
        <w:rPr>
          <w:rFonts w:eastAsiaTheme="minorEastAsia"/>
          <w:sz w:val="28"/>
          <w:szCs w:val="28"/>
          <w:lang w:eastAsia="en-US"/>
        </w:rPr>
        <w:t xml:space="preserve">Про розгляд листа Прокуратури міста Києва щодо депутатського звернення </w:t>
      </w:r>
      <w:proofErr w:type="spellStart"/>
      <w:r w:rsidRPr="00E54C1D">
        <w:rPr>
          <w:rFonts w:eastAsiaTheme="minorEastAsia"/>
          <w:sz w:val="28"/>
          <w:szCs w:val="28"/>
          <w:lang w:eastAsia="en-US"/>
        </w:rPr>
        <w:t>Л.Антонєнка</w:t>
      </w:r>
      <w:proofErr w:type="spellEnd"/>
      <w:r w:rsidRPr="00E54C1D">
        <w:rPr>
          <w:rFonts w:eastAsiaTheme="minorEastAsia"/>
          <w:sz w:val="28"/>
          <w:szCs w:val="28"/>
          <w:lang w:eastAsia="en-US"/>
        </w:rPr>
        <w:t xml:space="preserve"> стосовно  звернення в інтересах територіальної громади міста Києва до суду  щодо:</w:t>
      </w:r>
    </w:p>
    <w:p w:rsidR="00B54CDD" w:rsidRPr="00E54C1D" w:rsidRDefault="00B54CDD" w:rsidP="00B54CDD">
      <w:pPr>
        <w:widowControl w:val="0"/>
        <w:tabs>
          <w:tab w:val="left" w:pos="900"/>
          <w:tab w:val="left" w:pos="1260"/>
        </w:tabs>
        <w:ind w:right="114"/>
        <w:rPr>
          <w:rFonts w:eastAsiaTheme="minorEastAsia"/>
          <w:bCs/>
          <w:w w:val="101"/>
          <w:sz w:val="28"/>
          <w:szCs w:val="28"/>
          <w:lang w:eastAsia="ru-RU"/>
        </w:rPr>
      </w:pPr>
      <w:r w:rsidRPr="00E54C1D">
        <w:rPr>
          <w:rFonts w:eastAsiaTheme="minorEastAsia"/>
          <w:sz w:val="28"/>
          <w:szCs w:val="28"/>
          <w:lang w:eastAsia="en-US"/>
        </w:rPr>
        <w:t xml:space="preserve">- визнання протиправним та скасування рішення постійної комісії Київради з питань власності щодо передачі в оренду єдиному претенденту - ФОП </w:t>
      </w:r>
      <w:proofErr w:type="spellStart"/>
      <w:r w:rsidRPr="00E54C1D">
        <w:rPr>
          <w:rFonts w:eastAsiaTheme="minorEastAsia"/>
          <w:sz w:val="28"/>
          <w:szCs w:val="28"/>
          <w:lang w:eastAsia="en-US"/>
        </w:rPr>
        <w:t>Кузмінчук</w:t>
      </w:r>
      <w:proofErr w:type="spellEnd"/>
      <w:r w:rsidRPr="00E54C1D">
        <w:rPr>
          <w:rFonts w:eastAsiaTheme="minorEastAsia"/>
          <w:sz w:val="28"/>
          <w:szCs w:val="28"/>
          <w:lang w:eastAsia="en-US"/>
        </w:rPr>
        <w:t xml:space="preserve"> А.В. нежитлового приміщення на  вул. Військовий проїзд, 1, літ. К (</w:t>
      </w:r>
      <w:r w:rsidRPr="00E54C1D">
        <w:rPr>
          <w:rFonts w:eastAsiaTheme="minorEastAsia"/>
          <w:bCs/>
          <w:sz w:val="28"/>
          <w:szCs w:val="28"/>
          <w:lang w:eastAsia="en-US"/>
        </w:rPr>
        <w:t xml:space="preserve">п. 398 </w:t>
      </w:r>
      <w:r w:rsidRPr="00E54C1D">
        <w:rPr>
          <w:rFonts w:eastAsiaTheme="minorEastAsia"/>
          <w:bCs/>
          <w:w w:val="101"/>
          <w:sz w:val="28"/>
          <w:szCs w:val="28"/>
          <w:lang w:eastAsia="ru-RU"/>
        </w:rPr>
        <w:t>протоколу № 23/158 від 28.05.2019);</w:t>
      </w:r>
    </w:p>
    <w:p w:rsidR="00B54CDD" w:rsidRPr="00E54C1D" w:rsidRDefault="00B54CDD" w:rsidP="00B54CDD">
      <w:pPr>
        <w:widowControl w:val="0"/>
        <w:tabs>
          <w:tab w:val="left" w:pos="900"/>
          <w:tab w:val="left" w:pos="1260"/>
        </w:tabs>
        <w:ind w:right="114"/>
        <w:rPr>
          <w:rFonts w:eastAsiaTheme="minorEastAsia"/>
          <w:sz w:val="28"/>
          <w:szCs w:val="28"/>
          <w:lang w:eastAsia="en-US"/>
        </w:rPr>
      </w:pPr>
      <w:r w:rsidRPr="00E54C1D">
        <w:rPr>
          <w:rFonts w:eastAsiaTheme="minorEastAsia"/>
          <w:bCs/>
          <w:w w:val="101"/>
          <w:sz w:val="28"/>
          <w:szCs w:val="28"/>
          <w:lang w:eastAsia="ru-RU"/>
        </w:rPr>
        <w:t xml:space="preserve">- визнання договору оренди приміщення площею 901, 6 </w:t>
      </w:r>
      <w:proofErr w:type="spellStart"/>
      <w:r w:rsidRPr="00E54C1D">
        <w:rPr>
          <w:rFonts w:eastAsiaTheme="minorEastAsia"/>
          <w:bCs/>
          <w:w w:val="101"/>
          <w:sz w:val="28"/>
          <w:szCs w:val="28"/>
          <w:lang w:eastAsia="ru-RU"/>
        </w:rPr>
        <w:t>кв</w:t>
      </w:r>
      <w:proofErr w:type="spellEnd"/>
      <w:r w:rsidRPr="00E54C1D">
        <w:rPr>
          <w:rFonts w:eastAsiaTheme="minorEastAsia"/>
          <w:bCs/>
          <w:w w:val="101"/>
          <w:sz w:val="28"/>
          <w:szCs w:val="28"/>
          <w:lang w:eastAsia="ru-RU"/>
        </w:rPr>
        <w:t xml:space="preserve"> м. на  вул. Військовий проїзд, 1 літ. К, укладеного з  ФОП </w:t>
      </w:r>
      <w:proofErr w:type="spellStart"/>
      <w:r w:rsidRPr="00E54C1D">
        <w:rPr>
          <w:rFonts w:eastAsiaTheme="minorEastAsia"/>
          <w:bCs/>
          <w:w w:val="101"/>
          <w:sz w:val="28"/>
          <w:szCs w:val="28"/>
          <w:lang w:eastAsia="ru-RU"/>
        </w:rPr>
        <w:t>Кузмінчук</w:t>
      </w:r>
      <w:proofErr w:type="spellEnd"/>
      <w:r w:rsidRPr="00E54C1D">
        <w:rPr>
          <w:rFonts w:eastAsiaTheme="minorEastAsia"/>
          <w:bCs/>
          <w:w w:val="101"/>
          <w:sz w:val="28"/>
          <w:szCs w:val="28"/>
          <w:lang w:eastAsia="ru-RU"/>
        </w:rPr>
        <w:t xml:space="preserve"> А.В. недійсним </w:t>
      </w:r>
      <w:r w:rsidRPr="00E54C1D">
        <w:rPr>
          <w:rFonts w:eastAsiaTheme="minorEastAsia"/>
          <w:bCs/>
          <w:i/>
          <w:w w:val="101"/>
          <w:sz w:val="28"/>
          <w:szCs w:val="28"/>
          <w:lang w:eastAsia="ru-RU"/>
        </w:rPr>
        <w:t xml:space="preserve"> </w:t>
      </w:r>
      <w:r w:rsidRPr="00E54C1D">
        <w:rPr>
          <w:rFonts w:eastAsiaTheme="minorEastAsia"/>
          <w:bCs/>
          <w:sz w:val="28"/>
          <w:szCs w:val="28"/>
          <w:lang w:eastAsia="en-US"/>
        </w:rPr>
        <w:t>(</w:t>
      </w:r>
      <w:proofErr w:type="spellStart"/>
      <w:r w:rsidRPr="00E54C1D">
        <w:rPr>
          <w:rFonts w:eastAsiaTheme="minorEastAsia"/>
          <w:bCs/>
          <w:sz w:val="28"/>
          <w:szCs w:val="28"/>
          <w:lang w:eastAsia="en-US"/>
        </w:rPr>
        <w:t>вих</w:t>
      </w:r>
      <w:proofErr w:type="spellEnd"/>
      <w:r w:rsidRPr="00E54C1D">
        <w:rPr>
          <w:rFonts w:eastAsiaTheme="minorEastAsia"/>
          <w:bCs/>
          <w:sz w:val="28"/>
          <w:szCs w:val="28"/>
          <w:lang w:eastAsia="en-US"/>
        </w:rPr>
        <w:t xml:space="preserve">. №05/43-5022-19 від 08.07.2019, </w:t>
      </w:r>
      <w:proofErr w:type="spellStart"/>
      <w:r w:rsidRPr="00E54C1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Pr="00E54C1D">
        <w:rPr>
          <w:rFonts w:eastAsiaTheme="minorEastAsia"/>
          <w:sz w:val="28"/>
          <w:szCs w:val="28"/>
          <w:lang w:eastAsia="en-US"/>
        </w:rPr>
        <w:t>. № 08/15979 від 12.07.2019).</w:t>
      </w:r>
    </w:p>
    <w:p w:rsidR="00B54CDD" w:rsidRPr="00E54C1D" w:rsidRDefault="00B54CDD" w:rsidP="00B54CDD">
      <w:pPr>
        <w:textAlignment w:val="baseline"/>
        <w:rPr>
          <w:rFonts w:eastAsia="Calibri"/>
          <w:bCs/>
          <w:lang w:eastAsia="en-US"/>
        </w:rPr>
      </w:pPr>
      <w:r w:rsidRPr="00E54C1D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B54CDD" w:rsidRPr="00E54C1D" w:rsidRDefault="00B54CDD" w:rsidP="00B54CDD">
      <w:pPr>
        <w:textAlignment w:val="baseline"/>
        <w:rPr>
          <w:rFonts w:eastAsiaTheme="minorEastAsia"/>
          <w:i/>
          <w:color w:val="000000" w:themeColor="text1"/>
          <w:w w:val="101"/>
          <w:lang w:eastAsia="ru-RU"/>
        </w:rPr>
      </w:pPr>
      <w:r w:rsidRPr="00E54C1D">
        <w:rPr>
          <w:rFonts w:eastAsiaTheme="minorEastAsia"/>
          <w:i/>
          <w:color w:val="000000" w:themeColor="text1"/>
          <w:w w:val="101"/>
          <w:lang w:eastAsia="ru-RU"/>
        </w:rPr>
        <w:t>Протокол №34/169 від 10.09.2019 – питання не розглянуто та перенесено.</w:t>
      </w:r>
    </w:p>
    <w:p w:rsidR="00B54CDD" w:rsidRPr="00E54C1D" w:rsidRDefault="00B54CDD" w:rsidP="00B54CDD">
      <w:pPr>
        <w:rPr>
          <w:rFonts w:eastAsiaTheme="minorEastAsia"/>
          <w:i/>
          <w:w w:val="101"/>
          <w:lang w:eastAsia="ru-RU"/>
        </w:rPr>
      </w:pPr>
      <w:r w:rsidRPr="00E54C1D">
        <w:rPr>
          <w:rFonts w:eastAsiaTheme="minorEastAsia"/>
          <w:bCs/>
          <w:i/>
          <w:lang w:eastAsia="en-US"/>
        </w:rPr>
        <w:t>Протокол № 41/176 від 22.10.2019 -</w:t>
      </w:r>
      <w:r w:rsidRPr="00E54C1D">
        <w:rPr>
          <w:rFonts w:eastAsiaTheme="minorEastAsia"/>
          <w:i/>
          <w:w w:val="101"/>
          <w:lang w:eastAsia="ru-RU"/>
        </w:rPr>
        <w:t xml:space="preserve"> перенести розгляд питання </w:t>
      </w:r>
      <w:r w:rsidRPr="00E54C1D">
        <w:rPr>
          <w:rFonts w:eastAsiaTheme="minorEastAsia"/>
          <w:i/>
          <w:lang w:eastAsia="en-US"/>
        </w:rPr>
        <w:t>на наступне засідання комісії</w:t>
      </w:r>
      <w:r w:rsidRPr="00E54C1D">
        <w:rPr>
          <w:rFonts w:eastAsiaTheme="minorEastAsia"/>
          <w:i/>
          <w:w w:val="101"/>
          <w:lang w:eastAsia="ru-RU"/>
        </w:rPr>
        <w:t>.</w:t>
      </w:r>
    </w:p>
    <w:p w:rsidR="00B54CDD" w:rsidRDefault="00B54CDD" w:rsidP="00B54CD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B54CDD" w:rsidRPr="00E54C1D" w:rsidRDefault="00B54CDD" w:rsidP="00B54CDD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E54C1D">
        <w:rPr>
          <w:rFonts w:eastAsiaTheme="minorEastAsia"/>
          <w:sz w:val="28"/>
          <w:szCs w:val="28"/>
          <w:lang w:eastAsia="en-US"/>
        </w:rPr>
        <w:t xml:space="preserve">Доповідач: </w:t>
      </w:r>
      <w:proofErr w:type="spellStart"/>
      <w:r w:rsidRPr="00E54C1D">
        <w:rPr>
          <w:rFonts w:eastAsiaTheme="minorEastAsia"/>
          <w:sz w:val="28"/>
          <w:szCs w:val="28"/>
          <w:lang w:eastAsia="en-US"/>
        </w:rPr>
        <w:t>Л.Антонєнко</w:t>
      </w:r>
      <w:proofErr w:type="spellEnd"/>
      <w:r w:rsidRPr="00E54C1D">
        <w:rPr>
          <w:rFonts w:eastAsiaTheme="minorEastAsia"/>
          <w:sz w:val="28"/>
          <w:szCs w:val="28"/>
          <w:lang w:eastAsia="en-US"/>
        </w:rPr>
        <w:t>.</w:t>
      </w:r>
    </w:p>
    <w:p w:rsidR="00B54CDD" w:rsidRDefault="00B54CDD" w:rsidP="00B54CDD">
      <w:pPr>
        <w:rPr>
          <w:sz w:val="28"/>
          <w:szCs w:val="28"/>
        </w:rPr>
      </w:pPr>
    </w:p>
    <w:p w:rsidR="00B54CDD" w:rsidRPr="00F0320C" w:rsidRDefault="00361351" w:rsidP="00B54CD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17</w:t>
      </w:r>
      <w:r w:rsidR="00B54CDD">
        <w:rPr>
          <w:sz w:val="28"/>
          <w:szCs w:val="28"/>
        </w:rPr>
        <w:t xml:space="preserve">. </w:t>
      </w:r>
      <w:r w:rsidR="00B54CDD" w:rsidRPr="00F0320C">
        <w:rPr>
          <w:sz w:val="28"/>
          <w:szCs w:val="28"/>
        </w:rPr>
        <w:t xml:space="preserve">Про розгляд звернення депутата Київради </w:t>
      </w:r>
      <w:proofErr w:type="spellStart"/>
      <w:r w:rsidR="00B54CDD" w:rsidRPr="00F0320C">
        <w:rPr>
          <w:sz w:val="28"/>
          <w:szCs w:val="28"/>
        </w:rPr>
        <w:t>В.Пишняка</w:t>
      </w:r>
      <w:proofErr w:type="spellEnd"/>
      <w:r w:rsidR="00B54CDD" w:rsidRPr="00F0320C">
        <w:rPr>
          <w:sz w:val="28"/>
          <w:szCs w:val="28"/>
        </w:rPr>
        <w:t xml:space="preserve"> щодо повторного розгляду питання продовження </w:t>
      </w:r>
      <w:r w:rsidR="00B54CDD" w:rsidRPr="00F0320C">
        <w:rPr>
          <w:color w:val="000000" w:themeColor="text1"/>
          <w:sz w:val="28"/>
          <w:szCs w:val="28"/>
        </w:rPr>
        <w:t>АТ «Укрпошта» договору оренди нежитлових приміщень на вул. Богдана Хмельницького, 44 літ. А  (вих.№08/279/8/2017-137 від 30.09.2019; вх.№08/22643 від 02.10.2019).</w:t>
      </w:r>
    </w:p>
    <w:p w:rsidR="00B54CDD" w:rsidRPr="004D1FC2" w:rsidRDefault="00B54CDD" w:rsidP="00B54CDD">
      <w:pPr>
        <w:rPr>
          <w:i/>
        </w:rPr>
      </w:pPr>
      <w:r w:rsidRPr="004D1FC2">
        <w:rPr>
          <w:i/>
        </w:rPr>
        <w:t>Протокол №41/176 від 22.10.2019 - рішення не прийнято.</w:t>
      </w:r>
    </w:p>
    <w:p w:rsidR="00B54CDD" w:rsidRDefault="00B54CDD" w:rsidP="00B54CD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B54CDD" w:rsidRPr="008A0CF7" w:rsidRDefault="00B54CDD" w:rsidP="00B54CDD">
      <w:pPr>
        <w:rPr>
          <w:color w:val="000000" w:themeColor="text1"/>
          <w:sz w:val="28"/>
          <w:szCs w:val="28"/>
        </w:rPr>
      </w:pPr>
      <w:r w:rsidRPr="008A0CF7">
        <w:rPr>
          <w:color w:val="000000" w:themeColor="text1"/>
          <w:sz w:val="28"/>
          <w:szCs w:val="28"/>
        </w:rPr>
        <w:t xml:space="preserve">Доповідач: </w:t>
      </w:r>
      <w:proofErr w:type="spellStart"/>
      <w:r w:rsidRPr="008A0CF7">
        <w:rPr>
          <w:color w:val="000000" w:themeColor="text1"/>
          <w:sz w:val="28"/>
          <w:szCs w:val="28"/>
        </w:rPr>
        <w:t>В.Пишняк</w:t>
      </w:r>
      <w:proofErr w:type="spellEnd"/>
    </w:p>
    <w:p w:rsidR="00B54CDD" w:rsidRPr="004232ED" w:rsidRDefault="00B54CDD" w:rsidP="00B54CDD">
      <w:pPr>
        <w:rPr>
          <w:sz w:val="28"/>
          <w:szCs w:val="28"/>
        </w:rPr>
      </w:pPr>
    </w:p>
    <w:p w:rsidR="00B54CDD" w:rsidRDefault="00361351" w:rsidP="00B54CD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54CDD">
        <w:rPr>
          <w:sz w:val="28"/>
          <w:szCs w:val="28"/>
        </w:rPr>
        <w:t xml:space="preserve">. </w:t>
      </w:r>
      <w:r w:rsidR="00B54CDD" w:rsidRPr="004232ED">
        <w:rPr>
          <w:sz w:val="28"/>
          <w:szCs w:val="28"/>
        </w:rPr>
        <w:t xml:space="preserve">Про розгляд депутатського звернення </w:t>
      </w:r>
      <w:proofErr w:type="spellStart"/>
      <w:r w:rsidR="00B54CDD">
        <w:rPr>
          <w:sz w:val="28"/>
          <w:szCs w:val="28"/>
        </w:rPr>
        <w:t>О.Костюшка</w:t>
      </w:r>
      <w:proofErr w:type="spellEnd"/>
      <w:r w:rsidR="00B54CDD">
        <w:rPr>
          <w:sz w:val="28"/>
          <w:szCs w:val="28"/>
        </w:rPr>
        <w:t xml:space="preserve"> щодо належного функціонування поштового відділення в мікрорайоні «Жуляни», орендодавцем якого виступає КП «</w:t>
      </w:r>
      <w:proofErr w:type="spellStart"/>
      <w:r w:rsidR="00B54CDD">
        <w:rPr>
          <w:sz w:val="28"/>
          <w:szCs w:val="28"/>
        </w:rPr>
        <w:t>Київжитлоспецексплуатація</w:t>
      </w:r>
      <w:proofErr w:type="spellEnd"/>
      <w:r w:rsidR="00B54CDD">
        <w:rPr>
          <w:sz w:val="28"/>
          <w:szCs w:val="28"/>
        </w:rPr>
        <w:t>» (</w:t>
      </w:r>
      <w:proofErr w:type="spellStart"/>
      <w:r w:rsidR="00B54CDD">
        <w:rPr>
          <w:sz w:val="28"/>
          <w:szCs w:val="28"/>
        </w:rPr>
        <w:t>вих</w:t>
      </w:r>
      <w:proofErr w:type="spellEnd"/>
      <w:r w:rsidR="00B54CDD">
        <w:rPr>
          <w:sz w:val="28"/>
          <w:szCs w:val="28"/>
        </w:rPr>
        <w:t xml:space="preserve">. № 08/279/044-287 від 18.10.2019; </w:t>
      </w:r>
      <w:proofErr w:type="spellStart"/>
      <w:r w:rsidR="00B54CDD">
        <w:rPr>
          <w:sz w:val="28"/>
          <w:szCs w:val="28"/>
        </w:rPr>
        <w:t>вх</w:t>
      </w:r>
      <w:proofErr w:type="spellEnd"/>
      <w:r w:rsidR="00B54CDD">
        <w:rPr>
          <w:sz w:val="28"/>
          <w:szCs w:val="28"/>
        </w:rPr>
        <w:t>. № 08/24190 від 21.10.2019).</w:t>
      </w:r>
    </w:p>
    <w:p w:rsidR="00B54CDD" w:rsidRDefault="00B54CDD" w:rsidP="00B54CD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B54CDD" w:rsidRDefault="00B54CDD" w:rsidP="00B54CDD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Доповідач: </w:t>
      </w:r>
      <w:proofErr w:type="spellStart"/>
      <w:r>
        <w:rPr>
          <w:sz w:val="28"/>
          <w:szCs w:val="28"/>
        </w:rPr>
        <w:t>О.Костюшко</w:t>
      </w:r>
      <w:proofErr w:type="spellEnd"/>
      <w:r>
        <w:rPr>
          <w:sz w:val="28"/>
          <w:szCs w:val="28"/>
        </w:rPr>
        <w:t>, представник КП «</w:t>
      </w:r>
      <w:proofErr w:type="spellStart"/>
      <w:r>
        <w:rPr>
          <w:sz w:val="28"/>
          <w:szCs w:val="28"/>
        </w:rPr>
        <w:t>Київжитлоспецексплуатація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B54CDD" w:rsidRDefault="00B54CDD" w:rsidP="00B54CDD">
      <w:pPr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B54CDD" w:rsidRDefault="00361351" w:rsidP="00B54CD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B54CDD">
        <w:rPr>
          <w:sz w:val="28"/>
          <w:szCs w:val="28"/>
        </w:rPr>
        <w:t xml:space="preserve">. </w:t>
      </w:r>
      <w:r w:rsidR="00B54CDD" w:rsidRPr="004232ED">
        <w:rPr>
          <w:sz w:val="28"/>
          <w:szCs w:val="28"/>
        </w:rPr>
        <w:t xml:space="preserve">Про розгляд депутатського звернення </w:t>
      </w:r>
      <w:proofErr w:type="spellStart"/>
      <w:r w:rsidR="00B54CDD">
        <w:rPr>
          <w:sz w:val="28"/>
          <w:szCs w:val="28"/>
        </w:rPr>
        <w:t>Д.Москаля</w:t>
      </w:r>
      <w:proofErr w:type="spellEnd"/>
      <w:r w:rsidR="00B54CDD">
        <w:rPr>
          <w:sz w:val="28"/>
          <w:szCs w:val="28"/>
        </w:rPr>
        <w:t xml:space="preserve"> щодо використання нежилих приміщень на вул. Терещенківській, 17-в для проведення освітніх та культурних заходів </w:t>
      </w:r>
      <w:r w:rsidR="00DD40DD">
        <w:rPr>
          <w:sz w:val="28"/>
          <w:szCs w:val="28"/>
        </w:rPr>
        <w:t xml:space="preserve"> та </w:t>
      </w:r>
      <w:proofErr w:type="spellStart"/>
      <w:r w:rsidR="00DD40DD">
        <w:rPr>
          <w:sz w:val="28"/>
          <w:szCs w:val="28"/>
        </w:rPr>
        <w:t>інш</w:t>
      </w:r>
      <w:proofErr w:type="spellEnd"/>
      <w:r w:rsidR="00DD40DD">
        <w:rPr>
          <w:sz w:val="28"/>
          <w:szCs w:val="28"/>
        </w:rPr>
        <w:t xml:space="preserve">. </w:t>
      </w:r>
      <w:r w:rsidR="00BF2AC3">
        <w:rPr>
          <w:sz w:val="28"/>
          <w:szCs w:val="28"/>
        </w:rPr>
        <w:t xml:space="preserve"> </w:t>
      </w:r>
      <w:r w:rsidR="00B54CDD">
        <w:rPr>
          <w:sz w:val="28"/>
          <w:szCs w:val="28"/>
        </w:rPr>
        <w:t>(</w:t>
      </w:r>
      <w:proofErr w:type="spellStart"/>
      <w:r w:rsidR="00B54CDD">
        <w:rPr>
          <w:sz w:val="28"/>
          <w:szCs w:val="28"/>
        </w:rPr>
        <w:t>вих</w:t>
      </w:r>
      <w:proofErr w:type="spellEnd"/>
      <w:r w:rsidR="00B54CDD">
        <w:rPr>
          <w:sz w:val="28"/>
          <w:szCs w:val="28"/>
        </w:rPr>
        <w:t xml:space="preserve">. № 08/279/08/165-188 від 22.11.2019; </w:t>
      </w:r>
      <w:proofErr w:type="spellStart"/>
      <w:r w:rsidR="00B54CDD">
        <w:rPr>
          <w:sz w:val="28"/>
          <w:szCs w:val="28"/>
        </w:rPr>
        <w:t>вх</w:t>
      </w:r>
      <w:proofErr w:type="spellEnd"/>
      <w:r w:rsidR="00B54CDD">
        <w:rPr>
          <w:sz w:val="28"/>
          <w:szCs w:val="28"/>
        </w:rPr>
        <w:t>. № 08/27512 від 22.11.2019).</w:t>
      </w:r>
    </w:p>
    <w:p w:rsidR="00B54CDD" w:rsidRDefault="00B54CDD" w:rsidP="00B54CD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1E6423" w:rsidRDefault="00B54CDD" w:rsidP="00B54CDD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Д.Москаль</w:t>
      </w:r>
      <w:proofErr w:type="spellEnd"/>
      <w:r>
        <w:rPr>
          <w:sz w:val="28"/>
          <w:szCs w:val="28"/>
        </w:rPr>
        <w:t>, представник КП «</w:t>
      </w:r>
      <w:proofErr w:type="spellStart"/>
      <w:r>
        <w:rPr>
          <w:sz w:val="28"/>
          <w:szCs w:val="28"/>
        </w:rPr>
        <w:t>Київжитлоспецексплуатація</w:t>
      </w:r>
      <w:proofErr w:type="spellEnd"/>
      <w:r>
        <w:rPr>
          <w:sz w:val="28"/>
          <w:szCs w:val="28"/>
        </w:rPr>
        <w:t>».</w:t>
      </w:r>
    </w:p>
    <w:p w:rsidR="00DB6083" w:rsidRDefault="00DB6083" w:rsidP="00DB6083">
      <w:pPr>
        <w:rPr>
          <w:sz w:val="28"/>
          <w:szCs w:val="28"/>
        </w:rPr>
      </w:pPr>
    </w:p>
    <w:p w:rsidR="00DB6083" w:rsidRPr="002956DA" w:rsidRDefault="00B54CDD" w:rsidP="00DB60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135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B6083" w:rsidRPr="00656626">
        <w:rPr>
          <w:sz w:val="28"/>
          <w:szCs w:val="28"/>
        </w:rPr>
        <w:t xml:space="preserve">Про розгляд </w:t>
      </w:r>
      <w:r w:rsidR="00DB6083" w:rsidRPr="00656626">
        <w:rPr>
          <w:w w:val="101"/>
          <w:sz w:val="28"/>
          <w:szCs w:val="28"/>
          <w:lang w:eastAsia="ru-RU"/>
        </w:rPr>
        <w:t>звернення приватного нотаріуса Розсохи С.С. щодо наміру продажу Акціонерним товариством «Альфа-Банк»</w:t>
      </w:r>
      <w:r w:rsidR="00DB6083">
        <w:rPr>
          <w:w w:val="101"/>
          <w:sz w:val="28"/>
          <w:szCs w:val="28"/>
          <w:lang w:eastAsia="ru-RU"/>
        </w:rPr>
        <w:t xml:space="preserve"> (правонаступник майнових прав АТ «УКСОЦБАНК») </w:t>
      </w:r>
      <w:r w:rsidR="00DB6083" w:rsidRPr="00656626">
        <w:rPr>
          <w:w w:val="101"/>
          <w:sz w:val="28"/>
          <w:szCs w:val="28"/>
          <w:lang w:eastAsia="ru-RU"/>
        </w:rPr>
        <w:t xml:space="preserve">  нежилих приміщень торговельно - виставочного комплексу </w:t>
      </w:r>
      <w:r w:rsidR="00DB6083">
        <w:rPr>
          <w:w w:val="101"/>
          <w:sz w:val="28"/>
          <w:szCs w:val="28"/>
          <w:lang w:eastAsia="ru-RU"/>
        </w:rPr>
        <w:t>«Квадрат-</w:t>
      </w:r>
      <w:r w:rsidR="00DB6083" w:rsidRPr="00656626">
        <w:rPr>
          <w:w w:val="101"/>
          <w:sz w:val="28"/>
          <w:szCs w:val="28"/>
          <w:lang w:eastAsia="ru-RU"/>
        </w:rPr>
        <w:t xml:space="preserve">дружби Народів», (№№1-5) (номер один тире п’ять), загальною площею 4828, 70 </w:t>
      </w:r>
      <w:proofErr w:type="spellStart"/>
      <w:r w:rsidR="00DB6083" w:rsidRPr="00656626">
        <w:rPr>
          <w:w w:val="101"/>
          <w:sz w:val="28"/>
          <w:szCs w:val="28"/>
          <w:lang w:eastAsia="ru-RU"/>
        </w:rPr>
        <w:t>кв.м</w:t>
      </w:r>
      <w:proofErr w:type="spellEnd"/>
      <w:r w:rsidR="00DB6083" w:rsidRPr="00656626">
        <w:rPr>
          <w:w w:val="101"/>
          <w:sz w:val="28"/>
          <w:szCs w:val="28"/>
          <w:lang w:eastAsia="ru-RU"/>
        </w:rPr>
        <w:t xml:space="preserve">, що становить 89/100 (вісімдесят дев’ять сотих) частин  від нежилих приміщень переходу загальною площею 5395, 3 </w:t>
      </w:r>
      <w:proofErr w:type="spellStart"/>
      <w:r w:rsidR="00DB6083" w:rsidRPr="00656626">
        <w:rPr>
          <w:w w:val="101"/>
          <w:sz w:val="28"/>
          <w:szCs w:val="28"/>
          <w:lang w:eastAsia="ru-RU"/>
        </w:rPr>
        <w:t>кв.м</w:t>
      </w:r>
      <w:proofErr w:type="spellEnd"/>
      <w:r w:rsidR="00DB6083" w:rsidRPr="00656626">
        <w:rPr>
          <w:w w:val="101"/>
          <w:sz w:val="28"/>
          <w:szCs w:val="28"/>
          <w:lang w:eastAsia="ru-RU"/>
        </w:rPr>
        <w:t xml:space="preserve"> за ціною 5 300 000,00 (п’ять мільйонів триста тисяч) доларів США (</w:t>
      </w:r>
      <w:proofErr w:type="spellStart"/>
      <w:r w:rsidR="00DB6083" w:rsidRPr="00656626">
        <w:rPr>
          <w:w w:val="101"/>
          <w:sz w:val="28"/>
          <w:szCs w:val="28"/>
          <w:lang w:eastAsia="ru-RU"/>
        </w:rPr>
        <w:t>вих</w:t>
      </w:r>
      <w:proofErr w:type="spellEnd"/>
      <w:r w:rsidR="00DB6083" w:rsidRPr="00656626">
        <w:rPr>
          <w:w w:val="101"/>
          <w:sz w:val="28"/>
          <w:szCs w:val="28"/>
          <w:lang w:eastAsia="ru-RU"/>
        </w:rPr>
        <w:t xml:space="preserve">. від 23.10.2019 № 1561/02-24; </w:t>
      </w:r>
      <w:proofErr w:type="spellStart"/>
      <w:r w:rsidR="00DB6083" w:rsidRPr="00656626">
        <w:rPr>
          <w:sz w:val="28"/>
          <w:szCs w:val="28"/>
        </w:rPr>
        <w:t>вх</w:t>
      </w:r>
      <w:proofErr w:type="spellEnd"/>
      <w:r w:rsidR="00DB6083" w:rsidRPr="00656626">
        <w:rPr>
          <w:sz w:val="28"/>
          <w:szCs w:val="28"/>
        </w:rPr>
        <w:t>.№ 08/24570 від 24.10.2019</w:t>
      </w:r>
      <w:r w:rsidR="00DB6083" w:rsidRPr="00656626">
        <w:rPr>
          <w:w w:val="101"/>
          <w:sz w:val="28"/>
          <w:szCs w:val="28"/>
          <w:lang w:eastAsia="ru-RU"/>
        </w:rPr>
        <w:t>).</w:t>
      </w:r>
    </w:p>
    <w:p w:rsidR="00DB6083" w:rsidRDefault="00DB6083" w:rsidP="00DB6083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DB6083" w:rsidRDefault="00DB6083" w:rsidP="00DB6083">
      <w:pPr>
        <w:rPr>
          <w:sz w:val="28"/>
          <w:szCs w:val="28"/>
        </w:rPr>
      </w:pPr>
      <w:r w:rsidRPr="00656626">
        <w:rPr>
          <w:sz w:val="28"/>
          <w:szCs w:val="28"/>
        </w:rPr>
        <w:t>Доповідач: представник Департаменту.</w:t>
      </w:r>
    </w:p>
    <w:p w:rsidR="00B54CDD" w:rsidRDefault="00B54CDD" w:rsidP="00B54CDD">
      <w:pPr>
        <w:pStyle w:val="aa"/>
        <w:tabs>
          <w:tab w:val="clear" w:pos="0"/>
        </w:tabs>
        <w:rPr>
          <w:rFonts w:eastAsia="Times New Roman"/>
          <w:lang w:eastAsia="uk-UA"/>
        </w:rPr>
      </w:pPr>
    </w:p>
    <w:p w:rsidR="00B54CDD" w:rsidRPr="00A77C15" w:rsidRDefault="00B54CDD" w:rsidP="00B54CDD">
      <w:pPr>
        <w:pStyle w:val="aa"/>
        <w:tabs>
          <w:tab w:val="clear" w:pos="0"/>
        </w:tabs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2</w:t>
      </w:r>
      <w:r w:rsidR="00361351">
        <w:rPr>
          <w:rFonts w:eastAsia="Times New Roman"/>
          <w:lang w:eastAsia="uk-UA"/>
        </w:rPr>
        <w:t>1</w:t>
      </w:r>
      <w:r>
        <w:rPr>
          <w:rFonts w:eastAsia="Times New Roman"/>
          <w:lang w:eastAsia="uk-UA"/>
        </w:rPr>
        <w:t xml:space="preserve">. Про розгляд звернення </w:t>
      </w:r>
      <w:r w:rsidRPr="00A77C15">
        <w:rPr>
          <w:rFonts w:eastAsia="Times New Roman"/>
          <w:lang w:eastAsia="uk-UA"/>
        </w:rPr>
        <w:t>Департамент</w:t>
      </w:r>
      <w:r>
        <w:rPr>
          <w:rFonts w:eastAsia="Times New Roman"/>
          <w:lang w:eastAsia="uk-UA"/>
        </w:rPr>
        <w:t>у</w:t>
      </w:r>
      <w:r w:rsidRPr="00A77C15">
        <w:rPr>
          <w:rFonts w:eastAsia="Times New Roman"/>
          <w:lang w:eastAsia="uk-UA"/>
        </w:rPr>
        <w:t xml:space="preserve"> комунальної власності </w:t>
      </w:r>
      <w:proofErr w:type="spellStart"/>
      <w:r w:rsidRPr="00A77C15">
        <w:rPr>
          <w:rFonts w:eastAsia="Times New Roman"/>
          <w:lang w:eastAsia="uk-UA"/>
        </w:rPr>
        <w:t>м.Києва</w:t>
      </w:r>
      <w:proofErr w:type="spellEnd"/>
      <w:r w:rsidRPr="00A77C15">
        <w:rPr>
          <w:rFonts w:eastAsia="Times New Roman"/>
          <w:lang w:eastAsia="uk-UA"/>
        </w:rPr>
        <w:t xml:space="preserve"> виконавчого органу Київради (КМДА) щодо </w:t>
      </w:r>
      <w:r>
        <w:rPr>
          <w:rFonts w:eastAsia="Times New Roman"/>
          <w:lang w:eastAsia="uk-UA"/>
        </w:rPr>
        <w:t xml:space="preserve">звернення ТОВ </w:t>
      </w:r>
      <w:r w:rsidRPr="00A77C15">
        <w:rPr>
          <w:rFonts w:eastAsia="Times New Roman"/>
          <w:lang w:eastAsia="uk-UA"/>
        </w:rPr>
        <w:t>"</w:t>
      </w:r>
      <w:proofErr w:type="spellStart"/>
      <w:r w:rsidRPr="00A77C15">
        <w:rPr>
          <w:rFonts w:eastAsia="Times New Roman"/>
          <w:lang w:eastAsia="uk-UA"/>
        </w:rPr>
        <w:t>Укрсоцбудінвест</w:t>
      </w:r>
      <w:proofErr w:type="spellEnd"/>
      <w:r w:rsidRPr="00A77C15">
        <w:rPr>
          <w:rFonts w:eastAsia="Times New Roman"/>
          <w:lang w:eastAsia="uk-UA"/>
        </w:rPr>
        <w:t>"</w:t>
      </w:r>
      <w:r>
        <w:rPr>
          <w:rFonts w:eastAsia="Times New Roman"/>
          <w:lang w:eastAsia="uk-UA"/>
        </w:rPr>
        <w:t xml:space="preserve"> стосовно внесення змін до договору купівлі-продажу </w:t>
      </w:r>
      <w:r w:rsidRPr="00A77C15">
        <w:rPr>
          <w:rFonts w:eastAsia="Times New Roman"/>
          <w:lang w:eastAsia="uk-UA"/>
        </w:rPr>
        <w:t>об’єкта незавершеного будів</w:t>
      </w:r>
      <w:r>
        <w:rPr>
          <w:rFonts w:eastAsia="Times New Roman"/>
          <w:lang w:eastAsia="uk-UA"/>
        </w:rPr>
        <w:t xml:space="preserve">ництва - Крита спортивна арена </w:t>
      </w:r>
      <w:r w:rsidRPr="00A77C15">
        <w:rPr>
          <w:rFonts w:eastAsia="Times New Roman"/>
          <w:lang w:eastAsia="uk-UA"/>
        </w:rPr>
        <w:t xml:space="preserve">на </w:t>
      </w:r>
      <w:proofErr w:type="spellStart"/>
      <w:r w:rsidRPr="00A77C15">
        <w:rPr>
          <w:rFonts w:eastAsia="Times New Roman"/>
          <w:lang w:eastAsia="uk-UA"/>
        </w:rPr>
        <w:t>просп</w:t>
      </w:r>
      <w:proofErr w:type="spellEnd"/>
      <w:r w:rsidRPr="00A77C15">
        <w:rPr>
          <w:rFonts w:eastAsia="Times New Roman"/>
          <w:lang w:eastAsia="uk-UA"/>
        </w:rPr>
        <w:t xml:space="preserve">. Академіка Глушкова, 9 </w:t>
      </w:r>
      <w:r>
        <w:rPr>
          <w:rFonts w:eastAsia="Times New Roman"/>
          <w:lang w:eastAsia="uk-UA"/>
        </w:rPr>
        <w:t xml:space="preserve">в частині його продовження </w:t>
      </w:r>
      <w:r w:rsidRPr="00A77C15">
        <w:rPr>
          <w:rFonts w:eastAsia="Times New Roman"/>
          <w:lang w:eastAsia="uk-UA"/>
        </w:rPr>
        <w:t xml:space="preserve">до </w:t>
      </w:r>
      <w:r w:rsidRPr="009246A9">
        <w:rPr>
          <w:rFonts w:eastAsia="Times New Roman"/>
          <w:lang w:eastAsia="uk-UA"/>
        </w:rPr>
        <w:t>26.03.2020.</w:t>
      </w:r>
      <w:r w:rsidRPr="00A77C15">
        <w:rPr>
          <w:rFonts w:eastAsia="Times New Roman"/>
          <w:lang w:eastAsia="uk-UA"/>
        </w:rPr>
        <w:t xml:space="preserve"> (</w:t>
      </w:r>
      <w:proofErr w:type="spellStart"/>
      <w:r w:rsidRPr="00A77C15">
        <w:rPr>
          <w:rFonts w:eastAsia="Times New Roman"/>
          <w:lang w:eastAsia="uk-UA"/>
        </w:rPr>
        <w:t>вих</w:t>
      </w:r>
      <w:proofErr w:type="spellEnd"/>
      <w:r w:rsidRPr="00A77C15">
        <w:rPr>
          <w:rFonts w:eastAsia="Times New Roman"/>
          <w:lang w:eastAsia="uk-UA"/>
        </w:rPr>
        <w:t xml:space="preserve">. №062/11/13-9464 від 04.11.2019, вх.№08/25500 від 04.11.2019). </w:t>
      </w:r>
    </w:p>
    <w:p w:rsidR="00B54CDD" w:rsidRDefault="00B54CDD" w:rsidP="00B54CD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D8626C" w:rsidRDefault="00D8626C" w:rsidP="00D8626C">
      <w:pPr>
        <w:rPr>
          <w:sz w:val="28"/>
          <w:szCs w:val="28"/>
        </w:rPr>
      </w:pPr>
      <w:r w:rsidRPr="00656626">
        <w:rPr>
          <w:sz w:val="28"/>
          <w:szCs w:val="28"/>
        </w:rPr>
        <w:t>Доповідач: представник Департаменту.</w:t>
      </w:r>
    </w:p>
    <w:p w:rsidR="00DB6083" w:rsidRPr="00020110" w:rsidRDefault="00DB6083" w:rsidP="001E6423">
      <w:pPr>
        <w:rPr>
          <w:color w:val="FF0000"/>
          <w:w w:val="101"/>
          <w:sz w:val="28"/>
          <w:szCs w:val="28"/>
          <w:lang w:eastAsia="ru-RU"/>
        </w:rPr>
      </w:pPr>
    </w:p>
    <w:p w:rsidR="00DB6083" w:rsidRDefault="00B54CDD" w:rsidP="00DB60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135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B6083">
        <w:rPr>
          <w:sz w:val="28"/>
          <w:szCs w:val="28"/>
        </w:rPr>
        <w:t xml:space="preserve">Про розгляд звернення  </w:t>
      </w:r>
      <w:r w:rsidR="00DB6083">
        <w:rPr>
          <w:color w:val="000000" w:themeColor="text1"/>
          <w:sz w:val="28"/>
          <w:szCs w:val="28"/>
        </w:rPr>
        <w:t xml:space="preserve">Печерської районної в місті Києві державної адміністрації щодо </w:t>
      </w:r>
      <w:r w:rsidR="00DB6083" w:rsidRPr="00EA1B76">
        <w:rPr>
          <w:w w:val="101"/>
          <w:sz w:val="28"/>
          <w:szCs w:val="28"/>
          <w:lang w:eastAsia="ru-RU"/>
        </w:rPr>
        <w:t xml:space="preserve">не включення до оголошення про намір  передати майно в оренду для розміщення громадської приймальні народного депутата України </w:t>
      </w:r>
      <w:r w:rsidR="00DB6083">
        <w:rPr>
          <w:w w:val="101"/>
          <w:sz w:val="28"/>
          <w:szCs w:val="28"/>
          <w:lang w:eastAsia="ru-RU"/>
        </w:rPr>
        <w:t xml:space="preserve"> </w:t>
      </w:r>
      <w:proofErr w:type="spellStart"/>
      <w:r w:rsidR="00DB6083">
        <w:rPr>
          <w:w w:val="101"/>
          <w:sz w:val="28"/>
          <w:szCs w:val="28"/>
          <w:lang w:eastAsia="ru-RU"/>
        </w:rPr>
        <w:t>Пуртова</w:t>
      </w:r>
      <w:proofErr w:type="spellEnd"/>
      <w:r w:rsidR="00DB6083">
        <w:rPr>
          <w:w w:val="101"/>
          <w:sz w:val="28"/>
          <w:szCs w:val="28"/>
          <w:lang w:eastAsia="ru-RU"/>
        </w:rPr>
        <w:t xml:space="preserve"> А.А. </w:t>
      </w:r>
      <w:r w:rsidR="00DB6083" w:rsidRPr="00EA1B76">
        <w:rPr>
          <w:w w:val="101"/>
          <w:sz w:val="28"/>
          <w:szCs w:val="28"/>
          <w:lang w:eastAsia="ru-RU"/>
        </w:rPr>
        <w:t xml:space="preserve">посилання на можливість альтернативного цільового використання об’єкта оренди  </w:t>
      </w:r>
      <w:r w:rsidR="00DB6083">
        <w:rPr>
          <w:w w:val="101"/>
          <w:sz w:val="28"/>
          <w:szCs w:val="28"/>
          <w:lang w:eastAsia="ru-RU"/>
        </w:rPr>
        <w:t xml:space="preserve">загальною площею 44, 10 </w:t>
      </w:r>
      <w:proofErr w:type="spellStart"/>
      <w:r w:rsidR="00DB6083">
        <w:rPr>
          <w:w w:val="101"/>
          <w:sz w:val="28"/>
          <w:szCs w:val="28"/>
          <w:lang w:eastAsia="ru-RU"/>
        </w:rPr>
        <w:t>кв.м</w:t>
      </w:r>
      <w:proofErr w:type="spellEnd"/>
      <w:r w:rsidR="00DB6083">
        <w:rPr>
          <w:w w:val="101"/>
          <w:sz w:val="28"/>
          <w:szCs w:val="28"/>
          <w:lang w:eastAsia="ru-RU"/>
        </w:rPr>
        <w:t xml:space="preserve"> </w:t>
      </w:r>
      <w:r w:rsidR="00DB6083" w:rsidRPr="00EA1B76">
        <w:rPr>
          <w:w w:val="101"/>
          <w:sz w:val="28"/>
          <w:szCs w:val="28"/>
          <w:lang w:eastAsia="ru-RU"/>
        </w:rPr>
        <w:t xml:space="preserve">за </w:t>
      </w:r>
      <w:proofErr w:type="spellStart"/>
      <w:r w:rsidR="00DB6083" w:rsidRPr="00EA1B76">
        <w:rPr>
          <w:w w:val="101"/>
          <w:sz w:val="28"/>
          <w:szCs w:val="28"/>
          <w:lang w:eastAsia="ru-RU"/>
        </w:rPr>
        <w:t>адресою</w:t>
      </w:r>
      <w:proofErr w:type="spellEnd"/>
      <w:r w:rsidR="00DB6083" w:rsidRPr="00EA1B76">
        <w:rPr>
          <w:w w:val="101"/>
          <w:sz w:val="28"/>
          <w:szCs w:val="28"/>
          <w:lang w:eastAsia="ru-RU"/>
        </w:rPr>
        <w:t xml:space="preserve">: </w:t>
      </w:r>
      <w:r w:rsidR="00DB6083">
        <w:rPr>
          <w:w w:val="101"/>
          <w:sz w:val="28"/>
          <w:szCs w:val="28"/>
          <w:lang w:eastAsia="ru-RU"/>
        </w:rPr>
        <w:t xml:space="preserve"> вул. Рибальська, 11 </w:t>
      </w:r>
      <w:r w:rsidR="00DB6083" w:rsidRPr="00EA1B76">
        <w:rPr>
          <w:w w:val="101"/>
          <w:sz w:val="28"/>
          <w:szCs w:val="28"/>
          <w:lang w:eastAsia="ru-RU"/>
        </w:rPr>
        <w:t xml:space="preserve"> (</w:t>
      </w:r>
      <w:proofErr w:type="spellStart"/>
      <w:r w:rsidR="00DB6083" w:rsidRPr="00EA1B76">
        <w:rPr>
          <w:sz w:val="28"/>
          <w:szCs w:val="28"/>
        </w:rPr>
        <w:t>вих</w:t>
      </w:r>
      <w:proofErr w:type="spellEnd"/>
      <w:r w:rsidR="00DB6083" w:rsidRPr="00EA1B76">
        <w:rPr>
          <w:sz w:val="28"/>
          <w:szCs w:val="28"/>
        </w:rPr>
        <w:t>. №</w:t>
      </w:r>
      <w:r w:rsidR="00DB6083">
        <w:rPr>
          <w:sz w:val="28"/>
          <w:szCs w:val="28"/>
        </w:rPr>
        <w:t>105/01-2274/В-040</w:t>
      </w:r>
      <w:r w:rsidR="00DB6083" w:rsidRPr="00EA1B76">
        <w:rPr>
          <w:sz w:val="28"/>
          <w:szCs w:val="28"/>
        </w:rPr>
        <w:t xml:space="preserve"> від </w:t>
      </w:r>
      <w:r w:rsidR="00DB6083">
        <w:rPr>
          <w:sz w:val="28"/>
          <w:szCs w:val="28"/>
        </w:rPr>
        <w:t>21.10</w:t>
      </w:r>
      <w:r w:rsidR="00DB6083" w:rsidRPr="00EA1B76">
        <w:rPr>
          <w:sz w:val="28"/>
          <w:szCs w:val="28"/>
        </w:rPr>
        <w:t xml:space="preserve">.2019, </w:t>
      </w:r>
      <w:proofErr w:type="spellStart"/>
      <w:r w:rsidR="00DB6083" w:rsidRPr="00EA1B76">
        <w:rPr>
          <w:sz w:val="28"/>
          <w:szCs w:val="28"/>
        </w:rPr>
        <w:t>вх</w:t>
      </w:r>
      <w:proofErr w:type="spellEnd"/>
      <w:r w:rsidR="00DB6083" w:rsidRPr="00EA1B76">
        <w:rPr>
          <w:sz w:val="28"/>
          <w:szCs w:val="28"/>
        </w:rPr>
        <w:t>. №08/</w:t>
      </w:r>
      <w:r w:rsidR="00DB6083">
        <w:rPr>
          <w:sz w:val="28"/>
          <w:szCs w:val="28"/>
        </w:rPr>
        <w:t xml:space="preserve">24246 </w:t>
      </w:r>
      <w:r w:rsidR="00DB6083" w:rsidRPr="00EA1B76">
        <w:rPr>
          <w:sz w:val="28"/>
          <w:szCs w:val="28"/>
        </w:rPr>
        <w:t xml:space="preserve"> від </w:t>
      </w:r>
      <w:r w:rsidR="00DB6083">
        <w:rPr>
          <w:sz w:val="28"/>
          <w:szCs w:val="28"/>
        </w:rPr>
        <w:t>22.10</w:t>
      </w:r>
      <w:r w:rsidR="00DB6083" w:rsidRPr="00EA1B76">
        <w:rPr>
          <w:sz w:val="28"/>
          <w:szCs w:val="28"/>
        </w:rPr>
        <w:t>.2019).</w:t>
      </w:r>
    </w:p>
    <w:p w:rsidR="00DB6083" w:rsidRDefault="00DB6083" w:rsidP="00DB6083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DB6083" w:rsidRPr="00EA1B76" w:rsidRDefault="00DB6083" w:rsidP="00DB6083">
      <w:pPr>
        <w:rPr>
          <w:sz w:val="28"/>
          <w:szCs w:val="28"/>
        </w:rPr>
      </w:pPr>
      <w:r>
        <w:rPr>
          <w:sz w:val="28"/>
          <w:szCs w:val="28"/>
        </w:rPr>
        <w:t>Доповідач: представник району.</w:t>
      </w:r>
    </w:p>
    <w:p w:rsidR="00DB6083" w:rsidRPr="00EA1B76" w:rsidRDefault="00DB6083" w:rsidP="00DB6083">
      <w:pPr>
        <w:rPr>
          <w:sz w:val="28"/>
          <w:szCs w:val="28"/>
        </w:rPr>
      </w:pPr>
    </w:p>
    <w:p w:rsidR="00DB6083" w:rsidRPr="00A05F6A" w:rsidRDefault="00B54CDD" w:rsidP="00DB60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135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6083" w:rsidRPr="00A05F6A">
        <w:rPr>
          <w:sz w:val="28"/>
          <w:szCs w:val="28"/>
        </w:rPr>
        <w:t xml:space="preserve">Про розгляд </w:t>
      </w:r>
      <w:r w:rsidR="00DB6083">
        <w:rPr>
          <w:sz w:val="28"/>
          <w:szCs w:val="28"/>
        </w:rPr>
        <w:t xml:space="preserve">звернення </w:t>
      </w:r>
      <w:r w:rsidR="00DB6083" w:rsidRPr="00A05F6A">
        <w:rPr>
          <w:sz w:val="28"/>
          <w:szCs w:val="28"/>
        </w:rPr>
        <w:t>Печерської районної в місті Києві державної адміністрації  щодо</w:t>
      </w:r>
      <w:r w:rsidR="00DB6083" w:rsidRPr="00A05F6A">
        <w:rPr>
          <w:w w:val="101"/>
          <w:sz w:val="28"/>
          <w:szCs w:val="28"/>
          <w:lang w:eastAsia="ru-RU"/>
        </w:rPr>
        <w:t xml:space="preserve"> не включення до оголошення про намір  передат</w:t>
      </w:r>
      <w:r w:rsidR="00DB6083">
        <w:rPr>
          <w:w w:val="101"/>
          <w:sz w:val="28"/>
          <w:szCs w:val="28"/>
          <w:lang w:eastAsia="ru-RU"/>
        </w:rPr>
        <w:t xml:space="preserve">и майно в оренду для розміщення торговельного автомату, що відпускає  продовольчі товари (кавовий автомат) альтернативного використання </w:t>
      </w:r>
      <w:r w:rsidR="00DB6083" w:rsidRPr="00A05F6A">
        <w:rPr>
          <w:w w:val="101"/>
          <w:sz w:val="28"/>
          <w:szCs w:val="28"/>
          <w:lang w:eastAsia="ru-RU"/>
        </w:rPr>
        <w:t xml:space="preserve">об’єкта оренди  </w:t>
      </w:r>
      <w:r w:rsidR="00DB6083">
        <w:rPr>
          <w:w w:val="101"/>
          <w:sz w:val="28"/>
          <w:szCs w:val="28"/>
          <w:lang w:eastAsia="ru-RU"/>
        </w:rPr>
        <w:t xml:space="preserve">загальною площею 2,0 </w:t>
      </w:r>
      <w:proofErr w:type="spellStart"/>
      <w:r w:rsidR="00DB6083">
        <w:rPr>
          <w:w w:val="101"/>
          <w:sz w:val="28"/>
          <w:szCs w:val="28"/>
          <w:lang w:eastAsia="ru-RU"/>
        </w:rPr>
        <w:t>кв.м</w:t>
      </w:r>
      <w:proofErr w:type="spellEnd"/>
      <w:r w:rsidR="00DB6083">
        <w:rPr>
          <w:w w:val="101"/>
          <w:sz w:val="28"/>
          <w:szCs w:val="28"/>
          <w:lang w:eastAsia="ru-RU"/>
        </w:rPr>
        <w:t xml:space="preserve"> на вул. </w:t>
      </w:r>
      <w:proofErr w:type="spellStart"/>
      <w:r w:rsidR="00DB6083">
        <w:rPr>
          <w:w w:val="101"/>
          <w:sz w:val="28"/>
          <w:szCs w:val="28"/>
          <w:lang w:eastAsia="ru-RU"/>
        </w:rPr>
        <w:t>М.Омеляновича</w:t>
      </w:r>
      <w:proofErr w:type="spellEnd"/>
      <w:r w:rsidR="00DB6083">
        <w:rPr>
          <w:w w:val="101"/>
          <w:sz w:val="28"/>
          <w:szCs w:val="28"/>
          <w:lang w:eastAsia="ru-RU"/>
        </w:rPr>
        <w:t xml:space="preserve">-Павленка, буд. 15 </w:t>
      </w:r>
      <w:r w:rsidR="00DB6083" w:rsidRPr="00A05F6A">
        <w:rPr>
          <w:w w:val="101"/>
          <w:sz w:val="28"/>
          <w:szCs w:val="28"/>
          <w:lang w:eastAsia="ru-RU"/>
        </w:rPr>
        <w:t xml:space="preserve"> (</w:t>
      </w:r>
      <w:proofErr w:type="spellStart"/>
      <w:r w:rsidR="00DB6083" w:rsidRPr="00A05F6A">
        <w:rPr>
          <w:sz w:val="28"/>
          <w:szCs w:val="28"/>
        </w:rPr>
        <w:t>вих</w:t>
      </w:r>
      <w:proofErr w:type="spellEnd"/>
      <w:r w:rsidR="00DB6083" w:rsidRPr="00A05F6A">
        <w:rPr>
          <w:sz w:val="28"/>
          <w:szCs w:val="28"/>
        </w:rPr>
        <w:t>. №</w:t>
      </w:r>
      <w:r w:rsidR="00DB6083">
        <w:rPr>
          <w:sz w:val="28"/>
          <w:szCs w:val="28"/>
        </w:rPr>
        <w:t>105/01-2179/В-040 від 11</w:t>
      </w:r>
      <w:r w:rsidR="00DB6083" w:rsidRPr="00A05F6A">
        <w:rPr>
          <w:sz w:val="28"/>
          <w:szCs w:val="28"/>
        </w:rPr>
        <w:t>.</w:t>
      </w:r>
      <w:r w:rsidR="00DB6083">
        <w:rPr>
          <w:sz w:val="28"/>
          <w:szCs w:val="28"/>
        </w:rPr>
        <w:t xml:space="preserve">10.2019, </w:t>
      </w:r>
      <w:proofErr w:type="spellStart"/>
      <w:r w:rsidR="00DB6083">
        <w:rPr>
          <w:sz w:val="28"/>
          <w:szCs w:val="28"/>
        </w:rPr>
        <w:t>вх</w:t>
      </w:r>
      <w:proofErr w:type="spellEnd"/>
      <w:r w:rsidR="00DB6083">
        <w:rPr>
          <w:sz w:val="28"/>
          <w:szCs w:val="28"/>
        </w:rPr>
        <w:t xml:space="preserve">. №08/23573 </w:t>
      </w:r>
      <w:r w:rsidR="00DB6083" w:rsidRPr="00A05F6A">
        <w:rPr>
          <w:sz w:val="28"/>
          <w:szCs w:val="28"/>
        </w:rPr>
        <w:t xml:space="preserve"> від 1</w:t>
      </w:r>
      <w:r w:rsidR="00DB6083">
        <w:rPr>
          <w:sz w:val="28"/>
          <w:szCs w:val="28"/>
        </w:rPr>
        <w:t>1</w:t>
      </w:r>
      <w:r w:rsidR="00DB6083" w:rsidRPr="00A05F6A">
        <w:rPr>
          <w:sz w:val="28"/>
          <w:szCs w:val="28"/>
        </w:rPr>
        <w:t>.</w:t>
      </w:r>
      <w:r w:rsidR="00DB6083">
        <w:rPr>
          <w:sz w:val="28"/>
          <w:szCs w:val="28"/>
        </w:rPr>
        <w:t>10</w:t>
      </w:r>
      <w:r w:rsidR="00DB6083" w:rsidRPr="00A05F6A">
        <w:rPr>
          <w:sz w:val="28"/>
          <w:szCs w:val="28"/>
        </w:rPr>
        <w:t>.2019).</w:t>
      </w:r>
    </w:p>
    <w:p w:rsidR="00DB6083" w:rsidRDefault="00DB6083" w:rsidP="00DB6083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DB6083" w:rsidRDefault="00DB6083" w:rsidP="00DB6083">
      <w:pPr>
        <w:suppressAutoHyphens/>
        <w:snapToGrid w:val="0"/>
        <w:rPr>
          <w:kern w:val="1"/>
          <w:sz w:val="28"/>
          <w:szCs w:val="28"/>
          <w:lang w:eastAsia="zh-CN"/>
        </w:rPr>
      </w:pPr>
      <w:r w:rsidRPr="002A49A7">
        <w:rPr>
          <w:kern w:val="1"/>
          <w:sz w:val="28"/>
          <w:szCs w:val="28"/>
          <w:lang w:eastAsia="zh-CN"/>
        </w:rPr>
        <w:t xml:space="preserve">Доповідач: представник </w:t>
      </w:r>
      <w:r>
        <w:rPr>
          <w:kern w:val="1"/>
          <w:sz w:val="28"/>
          <w:szCs w:val="28"/>
          <w:lang w:eastAsia="zh-CN"/>
        </w:rPr>
        <w:t>району</w:t>
      </w:r>
      <w:r w:rsidRPr="002A49A7">
        <w:rPr>
          <w:kern w:val="1"/>
          <w:sz w:val="28"/>
          <w:szCs w:val="28"/>
          <w:lang w:eastAsia="zh-CN"/>
        </w:rPr>
        <w:t>.</w:t>
      </w:r>
    </w:p>
    <w:p w:rsidR="00DB6083" w:rsidRDefault="00DB6083" w:rsidP="00DB6083">
      <w:pPr>
        <w:suppressAutoHyphens/>
        <w:snapToGrid w:val="0"/>
        <w:rPr>
          <w:kern w:val="1"/>
          <w:sz w:val="28"/>
          <w:szCs w:val="28"/>
          <w:lang w:eastAsia="zh-CN"/>
        </w:rPr>
      </w:pPr>
    </w:p>
    <w:p w:rsidR="00DB6083" w:rsidRPr="00745325" w:rsidRDefault="00361351" w:rsidP="00DB6083">
      <w:pPr>
        <w:rPr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24</w:t>
      </w:r>
      <w:r w:rsidR="00B54CDD">
        <w:rPr>
          <w:sz w:val="28"/>
          <w:szCs w:val="28"/>
        </w:rPr>
        <w:t xml:space="preserve">. </w:t>
      </w:r>
      <w:r w:rsidR="00DB6083" w:rsidRPr="004D1FC2">
        <w:rPr>
          <w:sz w:val="28"/>
          <w:szCs w:val="28"/>
        </w:rPr>
        <w:t xml:space="preserve">Про розгляд </w:t>
      </w:r>
      <w:r w:rsidR="00DB6083" w:rsidRPr="004D1FC2">
        <w:rPr>
          <w:w w:val="101"/>
          <w:sz w:val="28"/>
          <w:szCs w:val="28"/>
          <w:lang w:eastAsia="ru-RU"/>
        </w:rPr>
        <w:t xml:space="preserve">звернення </w:t>
      </w:r>
      <w:r w:rsidR="00DB6083">
        <w:rPr>
          <w:w w:val="101"/>
          <w:sz w:val="28"/>
          <w:szCs w:val="28"/>
          <w:lang w:eastAsia="ru-RU"/>
        </w:rPr>
        <w:t xml:space="preserve">Печерської районної в місті Києві державної адміністрації </w:t>
      </w:r>
      <w:r w:rsidR="00DB6083" w:rsidRPr="004D1FC2">
        <w:rPr>
          <w:w w:val="101"/>
          <w:sz w:val="28"/>
          <w:szCs w:val="28"/>
          <w:lang w:eastAsia="ru-RU"/>
        </w:rPr>
        <w:t xml:space="preserve">щодо не включення до оголошення посилання на можливість </w:t>
      </w:r>
      <w:r w:rsidR="00DB6083" w:rsidRPr="00745325">
        <w:rPr>
          <w:w w:val="101"/>
          <w:sz w:val="28"/>
          <w:szCs w:val="28"/>
          <w:lang w:eastAsia="ru-RU"/>
        </w:rPr>
        <w:t xml:space="preserve">альтернативного цільового використання об’єкта оренди на </w:t>
      </w:r>
      <w:proofErr w:type="spellStart"/>
      <w:r w:rsidR="00DB6083" w:rsidRPr="00745325">
        <w:rPr>
          <w:w w:val="101"/>
          <w:sz w:val="28"/>
          <w:szCs w:val="28"/>
          <w:lang w:eastAsia="ru-RU"/>
        </w:rPr>
        <w:t>Кловському</w:t>
      </w:r>
      <w:proofErr w:type="spellEnd"/>
      <w:r w:rsidR="00DB6083" w:rsidRPr="00745325">
        <w:rPr>
          <w:w w:val="101"/>
          <w:sz w:val="28"/>
          <w:szCs w:val="28"/>
          <w:lang w:eastAsia="ru-RU"/>
        </w:rPr>
        <w:t xml:space="preserve"> узвозі,</w:t>
      </w:r>
      <w:r w:rsidR="00DB6083">
        <w:rPr>
          <w:w w:val="101"/>
          <w:sz w:val="28"/>
          <w:szCs w:val="28"/>
          <w:lang w:eastAsia="ru-RU"/>
        </w:rPr>
        <w:t xml:space="preserve"> </w:t>
      </w:r>
      <w:r w:rsidR="00DB6083" w:rsidRPr="00745325">
        <w:rPr>
          <w:w w:val="101"/>
          <w:sz w:val="28"/>
          <w:szCs w:val="28"/>
          <w:lang w:eastAsia="ru-RU"/>
        </w:rPr>
        <w:t xml:space="preserve">24 загальною площею 2,0 </w:t>
      </w:r>
      <w:proofErr w:type="spellStart"/>
      <w:r w:rsidR="00DB6083" w:rsidRPr="00745325">
        <w:rPr>
          <w:w w:val="101"/>
          <w:sz w:val="28"/>
          <w:szCs w:val="28"/>
          <w:lang w:eastAsia="ru-RU"/>
        </w:rPr>
        <w:t>кв.м</w:t>
      </w:r>
      <w:proofErr w:type="spellEnd"/>
      <w:r w:rsidR="00DB6083" w:rsidRPr="00745325">
        <w:rPr>
          <w:w w:val="101"/>
          <w:sz w:val="28"/>
          <w:szCs w:val="28"/>
          <w:lang w:eastAsia="ru-RU"/>
        </w:rPr>
        <w:t xml:space="preserve"> та надання дозволу вивчення попиту лише щодо запропонованого цільового використання, а саме: "для розміщення платіжного терміналу" (</w:t>
      </w:r>
      <w:proofErr w:type="spellStart"/>
      <w:r w:rsidR="00DB6083" w:rsidRPr="00745325">
        <w:rPr>
          <w:sz w:val="28"/>
          <w:szCs w:val="28"/>
        </w:rPr>
        <w:t>вих</w:t>
      </w:r>
      <w:proofErr w:type="spellEnd"/>
      <w:r w:rsidR="00DB6083" w:rsidRPr="00745325">
        <w:rPr>
          <w:sz w:val="28"/>
          <w:szCs w:val="28"/>
        </w:rPr>
        <w:t xml:space="preserve">. №105/01/2370/В-040 від 04.11.2019, </w:t>
      </w:r>
      <w:proofErr w:type="spellStart"/>
      <w:r w:rsidR="00DB6083" w:rsidRPr="00745325">
        <w:rPr>
          <w:sz w:val="28"/>
          <w:szCs w:val="28"/>
        </w:rPr>
        <w:t>вх</w:t>
      </w:r>
      <w:proofErr w:type="spellEnd"/>
      <w:r w:rsidR="00DB6083" w:rsidRPr="00745325">
        <w:rPr>
          <w:sz w:val="28"/>
          <w:szCs w:val="28"/>
        </w:rPr>
        <w:t>. №08/25356 від 04.11.2019).</w:t>
      </w:r>
    </w:p>
    <w:p w:rsidR="00DB6083" w:rsidRDefault="00DB6083" w:rsidP="00DB6083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DB6083" w:rsidRPr="00745325" w:rsidRDefault="00DB6083" w:rsidP="00DB6083">
      <w:pPr>
        <w:rPr>
          <w:sz w:val="28"/>
          <w:szCs w:val="28"/>
        </w:rPr>
      </w:pPr>
      <w:r w:rsidRPr="00745325">
        <w:rPr>
          <w:sz w:val="28"/>
          <w:szCs w:val="28"/>
        </w:rPr>
        <w:t>Доповідач: представник району.</w:t>
      </w:r>
    </w:p>
    <w:p w:rsidR="00DB6083" w:rsidRPr="00745325" w:rsidRDefault="00DB6083" w:rsidP="00DB6083">
      <w:pPr>
        <w:rPr>
          <w:sz w:val="28"/>
          <w:szCs w:val="28"/>
        </w:rPr>
      </w:pPr>
    </w:p>
    <w:p w:rsidR="00DB6083" w:rsidRPr="00745325" w:rsidRDefault="00361351" w:rsidP="00DB6083">
      <w:pPr>
        <w:rPr>
          <w:w w:val="101"/>
          <w:sz w:val="28"/>
          <w:szCs w:val="28"/>
          <w:lang w:eastAsia="ru-RU"/>
        </w:rPr>
      </w:pPr>
      <w:r>
        <w:rPr>
          <w:sz w:val="28"/>
          <w:szCs w:val="28"/>
        </w:rPr>
        <w:t>25</w:t>
      </w:r>
      <w:r w:rsidR="00B54CDD">
        <w:rPr>
          <w:sz w:val="28"/>
          <w:szCs w:val="28"/>
        </w:rPr>
        <w:t xml:space="preserve">. </w:t>
      </w:r>
      <w:r w:rsidR="00DB6083" w:rsidRPr="004D1FC2">
        <w:rPr>
          <w:sz w:val="28"/>
          <w:szCs w:val="28"/>
        </w:rPr>
        <w:t xml:space="preserve">Про розгляд </w:t>
      </w:r>
      <w:r w:rsidR="00DB6083" w:rsidRPr="004D1FC2">
        <w:rPr>
          <w:w w:val="101"/>
          <w:sz w:val="28"/>
          <w:szCs w:val="28"/>
          <w:lang w:eastAsia="ru-RU"/>
        </w:rPr>
        <w:t xml:space="preserve">звернення </w:t>
      </w:r>
      <w:r w:rsidR="00DB6083">
        <w:rPr>
          <w:w w:val="101"/>
          <w:sz w:val="28"/>
          <w:szCs w:val="28"/>
          <w:lang w:eastAsia="ru-RU"/>
        </w:rPr>
        <w:t xml:space="preserve">Шевченківської районної в місті Києві державної адміністрації </w:t>
      </w:r>
      <w:r w:rsidR="00DB6083" w:rsidRPr="004D1FC2">
        <w:rPr>
          <w:w w:val="101"/>
          <w:sz w:val="28"/>
          <w:szCs w:val="28"/>
          <w:lang w:eastAsia="ru-RU"/>
        </w:rPr>
        <w:t xml:space="preserve">щодо </w:t>
      </w:r>
      <w:r w:rsidR="00DB6083">
        <w:rPr>
          <w:w w:val="101"/>
          <w:sz w:val="28"/>
          <w:szCs w:val="28"/>
          <w:lang w:eastAsia="ru-RU"/>
        </w:rPr>
        <w:t>роз</w:t>
      </w:r>
      <w:r w:rsidR="00DB6083" w:rsidRPr="00C8157A">
        <w:rPr>
          <w:w w:val="101"/>
          <w:sz w:val="28"/>
          <w:szCs w:val="28"/>
          <w:lang w:eastAsia="ru-RU"/>
        </w:rPr>
        <w:t>'</w:t>
      </w:r>
      <w:r w:rsidR="00DB6083">
        <w:rPr>
          <w:w w:val="101"/>
          <w:sz w:val="28"/>
          <w:szCs w:val="28"/>
          <w:lang w:eastAsia="ru-RU"/>
        </w:rPr>
        <w:t>яснення протокольного доручення постійної комісії Київради з питань власності (п.22. протоколу №28/163 від 26.07.2019 ) щодо застосування безальтернативної орендної ставки до адміністративного приміщення КП "</w:t>
      </w:r>
      <w:proofErr w:type="spellStart"/>
      <w:r w:rsidR="00DB6083">
        <w:rPr>
          <w:w w:val="101"/>
          <w:sz w:val="28"/>
          <w:szCs w:val="28"/>
          <w:lang w:eastAsia="ru-RU"/>
        </w:rPr>
        <w:t>Київтеплоенерго</w:t>
      </w:r>
      <w:proofErr w:type="spellEnd"/>
      <w:r w:rsidR="00DB6083">
        <w:rPr>
          <w:w w:val="101"/>
          <w:sz w:val="28"/>
          <w:szCs w:val="28"/>
          <w:lang w:eastAsia="ru-RU"/>
        </w:rPr>
        <w:t xml:space="preserve">" – </w:t>
      </w:r>
      <w:r w:rsidR="00DB6083" w:rsidRPr="006D7F80">
        <w:rPr>
          <w:i/>
          <w:w w:val="101"/>
          <w:sz w:val="28"/>
          <w:szCs w:val="28"/>
          <w:lang w:eastAsia="ru-RU"/>
        </w:rPr>
        <w:t>(пропозиція Шевченківської РДА-</w:t>
      </w:r>
      <w:r w:rsidR="00DB6083" w:rsidRPr="004E17DE">
        <w:rPr>
          <w:w w:val="101"/>
          <w:sz w:val="28"/>
          <w:szCs w:val="28"/>
          <w:lang w:eastAsia="ru-RU"/>
        </w:rPr>
        <w:t xml:space="preserve"> </w:t>
      </w:r>
      <w:r w:rsidR="00DB6083" w:rsidRPr="004E17DE">
        <w:rPr>
          <w:i/>
          <w:w w:val="101"/>
          <w:sz w:val="28"/>
          <w:szCs w:val="28"/>
          <w:lang w:eastAsia="ru-RU"/>
        </w:rPr>
        <w:t>п.24</w:t>
      </w:r>
      <w:r w:rsidR="00DB6083">
        <w:rPr>
          <w:i/>
          <w:w w:val="101"/>
          <w:sz w:val="28"/>
          <w:szCs w:val="28"/>
          <w:lang w:eastAsia="ru-RU"/>
        </w:rPr>
        <w:t xml:space="preserve"> Методики: розміщення офісних приміщень, 8%</w:t>
      </w:r>
      <w:r w:rsidR="00DB6083" w:rsidRPr="006D7F80">
        <w:rPr>
          <w:i/>
          <w:w w:val="101"/>
          <w:sz w:val="28"/>
          <w:szCs w:val="28"/>
          <w:lang w:eastAsia="ru-RU"/>
        </w:rPr>
        <w:t>)</w:t>
      </w:r>
      <w:r w:rsidR="00DB6083">
        <w:rPr>
          <w:w w:val="101"/>
          <w:sz w:val="28"/>
          <w:szCs w:val="28"/>
          <w:lang w:eastAsia="ru-RU"/>
        </w:rPr>
        <w:t xml:space="preserve">. </w:t>
      </w:r>
      <w:r w:rsidR="00DB6083" w:rsidRPr="00745325">
        <w:rPr>
          <w:w w:val="101"/>
          <w:sz w:val="28"/>
          <w:szCs w:val="28"/>
          <w:lang w:eastAsia="ru-RU"/>
        </w:rPr>
        <w:t>(</w:t>
      </w:r>
      <w:proofErr w:type="spellStart"/>
      <w:r w:rsidR="00DB6083" w:rsidRPr="00745325">
        <w:rPr>
          <w:sz w:val="28"/>
          <w:szCs w:val="28"/>
        </w:rPr>
        <w:t>вих</w:t>
      </w:r>
      <w:proofErr w:type="spellEnd"/>
      <w:r w:rsidR="00DB6083" w:rsidRPr="00745325">
        <w:rPr>
          <w:sz w:val="28"/>
          <w:szCs w:val="28"/>
        </w:rPr>
        <w:t>. №10</w:t>
      </w:r>
      <w:r w:rsidR="00DB6083">
        <w:rPr>
          <w:sz w:val="28"/>
          <w:szCs w:val="28"/>
        </w:rPr>
        <w:t>9</w:t>
      </w:r>
      <w:r w:rsidR="00DB6083" w:rsidRPr="00745325">
        <w:rPr>
          <w:sz w:val="28"/>
          <w:szCs w:val="28"/>
        </w:rPr>
        <w:t>/01/2</w:t>
      </w:r>
      <w:r w:rsidR="00DB6083">
        <w:rPr>
          <w:sz w:val="28"/>
          <w:szCs w:val="28"/>
        </w:rPr>
        <w:t>5</w:t>
      </w:r>
      <w:r w:rsidR="00DB6083" w:rsidRPr="00745325">
        <w:rPr>
          <w:sz w:val="28"/>
          <w:szCs w:val="28"/>
        </w:rPr>
        <w:t>-</w:t>
      </w:r>
      <w:r w:rsidR="00DB6083">
        <w:rPr>
          <w:sz w:val="28"/>
          <w:szCs w:val="28"/>
        </w:rPr>
        <w:t>9553</w:t>
      </w:r>
      <w:r w:rsidR="00DB6083" w:rsidRPr="00745325">
        <w:rPr>
          <w:sz w:val="28"/>
          <w:szCs w:val="28"/>
        </w:rPr>
        <w:t xml:space="preserve"> від </w:t>
      </w:r>
      <w:r w:rsidR="00DB6083">
        <w:rPr>
          <w:sz w:val="28"/>
          <w:szCs w:val="28"/>
        </w:rPr>
        <w:t>23</w:t>
      </w:r>
      <w:r w:rsidR="00DB6083" w:rsidRPr="00745325">
        <w:rPr>
          <w:sz w:val="28"/>
          <w:szCs w:val="28"/>
        </w:rPr>
        <w:t>.1</w:t>
      </w:r>
      <w:r w:rsidR="00DB6083">
        <w:rPr>
          <w:sz w:val="28"/>
          <w:szCs w:val="28"/>
        </w:rPr>
        <w:t>0</w:t>
      </w:r>
      <w:r w:rsidR="00DB6083" w:rsidRPr="00745325">
        <w:rPr>
          <w:sz w:val="28"/>
          <w:szCs w:val="28"/>
        </w:rPr>
        <w:t xml:space="preserve">.2019, </w:t>
      </w:r>
      <w:proofErr w:type="spellStart"/>
      <w:r w:rsidR="00DB6083" w:rsidRPr="00745325">
        <w:rPr>
          <w:sz w:val="28"/>
          <w:szCs w:val="28"/>
        </w:rPr>
        <w:t>вх</w:t>
      </w:r>
      <w:proofErr w:type="spellEnd"/>
      <w:r w:rsidR="00DB6083" w:rsidRPr="00745325">
        <w:rPr>
          <w:sz w:val="28"/>
          <w:szCs w:val="28"/>
        </w:rPr>
        <w:t>. №08/2</w:t>
      </w:r>
      <w:r w:rsidR="00DB6083">
        <w:rPr>
          <w:sz w:val="28"/>
          <w:szCs w:val="28"/>
        </w:rPr>
        <w:t>4511</w:t>
      </w:r>
      <w:r w:rsidR="00DB6083" w:rsidRPr="00745325">
        <w:rPr>
          <w:sz w:val="28"/>
          <w:szCs w:val="28"/>
        </w:rPr>
        <w:t xml:space="preserve"> від </w:t>
      </w:r>
      <w:r w:rsidR="00DB6083">
        <w:rPr>
          <w:sz w:val="28"/>
          <w:szCs w:val="28"/>
        </w:rPr>
        <w:t>23</w:t>
      </w:r>
      <w:r w:rsidR="00DB6083" w:rsidRPr="00745325">
        <w:rPr>
          <w:sz w:val="28"/>
          <w:szCs w:val="28"/>
        </w:rPr>
        <w:t>.1</w:t>
      </w:r>
      <w:r w:rsidR="00DB6083">
        <w:rPr>
          <w:sz w:val="28"/>
          <w:szCs w:val="28"/>
        </w:rPr>
        <w:t>0</w:t>
      </w:r>
      <w:r w:rsidR="00DB6083" w:rsidRPr="00745325">
        <w:rPr>
          <w:sz w:val="28"/>
          <w:szCs w:val="28"/>
        </w:rPr>
        <w:t>.2019).</w:t>
      </w:r>
    </w:p>
    <w:p w:rsidR="00DB6083" w:rsidRDefault="00DB6083" w:rsidP="00DB6083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DB6083" w:rsidRPr="00745325" w:rsidRDefault="00DB6083" w:rsidP="00DB6083">
      <w:pPr>
        <w:rPr>
          <w:sz w:val="28"/>
          <w:szCs w:val="28"/>
        </w:rPr>
      </w:pPr>
      <w:r w:rsidRPr="00745325">
        <w:rPr>
          <w:sz w:val="28"/>
          <w:szCs w:val="28"/>
        </w:rPr>
        <w:t>Доповідач: представник району.</w:t>
      </w:r>
    </w:p>
    <w:p w:rsidR="00DB6083" w:rsidRDefault="00DB6083" w:rsidP="00DB6083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</w:p>
    <w:p w:rsidR="009009CD" w:rsidRDefault="009009CD">
      <w:pPr>
        <w:tabs>
          <w:tab w:val="left" w:pos="1937"/>
          <w:tab w:val="left" w:pos="3756"/>
        </w:tabs>
        <w:rPr>
          <w:rFonts w:eastAsiaTheme="minorEastAsia"/>
          <w:sz w:val="28"/>
          <w:szCs w:val="28"/>
          <w:lang w:eastAsia="en-US"/>
        </w:rPr>
      </w:pPr>
    </w:p>
    <w:p w:rsidR="004730A4" w:rsidRPr="00A05F6A" w:rsidRDefault="00361351" w:rsidP="004730A4">
      <w:pPr>
        <w:rPr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>26</w:t>
      </w:r>
      <w:r w:rsidR="00B54CDD">
        <w:rPr>
          <w:kern w:val="1"/>
          <w:sz w:val="28"/>
          <w:szCs w:val="28"/>
          <w:lang w:eastAsia="zh-CN"/>
        </w:rPr>
        <w:t xml:space="preserve">. </w:t>
      </w:r>
      <w:r w:rsidR="004730A4">
        <w:rPr>
          <w:kern w:val="1"/>
          <w:sz w:val="28"/>
          <w:szCs w:val="28"/>
          <w:lang w:eastAsia="zh-CN"/>
        </w:rPr>
        <w:t xml:space="preserve">Про розгляд звернення Департаменту комунальної власності </w:t>
      </w:r>
      <w:proofErr w:type="spellStart"/>
      <w:r w:rsidR="004730A4">
        <w:rPr>
          <w:kern w:val="1"/>
          <w:sz w:val="28"/>
          <w:szCs w:val="28"/>
          <w:lang w:eastAsia="zh-CN"/>
        </w:rPr>
        <w:t>м.Києва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виконавчого органу Київради (КМДА)  щодо скасування пункту 26 </w:t>
      </w:r>
      <w:r w:rsidR="004730A4" w:rsidRPr="004D792D">
        <w:rPr>
          <w:kern w:val="1"/>
          <w:sz w:val="28"/>
          <w:szCs w:val="28"/>
          <w:lang w:eastAsia="zh-CN"/>
        </w:rPr>
        <w:t>рішення комісії від 2</w:t>
      </w:r>
      <w:r w:rsidR="004730A4">
        <w:rPr>
          <w:kern w:val="1"/>
          <w:sz w:val="28"/>
          <w:szCs w:val="28"/>
          <w:lang w:eastAsia="zh-CN"/>
        </w:rPr>
        <w:t>8</w:t>
      </w:r>
      <w:r w:rsidR="004730A4" w:rsidRPr="004D792D">
        <w:rPr>
          <w:kern w:val="1"/>
          <w:sz w:val="28"/>
          <w:szCs w:val="28"/>
          <w:lang w:eastAsia="zh-CN"/>
        </w:rPr>
        <w:t>.</w:t>
      </w:r>
      <w:r w:rsidR="004730A4">
        <w:rPr>
          <w:kern w:val="1"/>
          <w:sz w:val="28"/>
          <w:szCs w:val="28"/>
          <w:lang w:eastAsia="zh-CN"/>
        </w:rPr>
        <w:t>05</w:t>
      </w:r>
      <w:r w:rsidR="004730A4" w:rsidRPr="004D792D">
        <w:rPr>
          <w:kern w:val="1"/>
          <w:sz w:val="28"/>
          <w:szCs w:val="28"/>
          <w:lang w:eastAsia="zh-CN"/>
        </w:rPr>
        <w:t>.201</w:t>
      </w:r>
      <w:r w:rsidR="004730A4">
        <w:rPr>
          <w:kern w:val="1"/>
          <w:sz w:val="28"/>
          <w:szCs w:val="28"/>
          <w:lang w:eastAsia="zh-CN"/>
        </w:rPr>
        <w:t>9</w:t>
      </w:r>
      <w:r w:rsidR="004730A4" w:rsidRPr="004D792D">
        <w:rPr>
          <w:kern w:val="1"/>
          <w:sz w:val="28"/>
          <w:szCs w:val="28"/>
          <w:lang w:eastAsia="zh-CN"/>
        </w:rPr>
        <w:t xml:space="preserve">  (протокол №</w:t>
      </w:r>
      <w:r w:rsidR="004730A4">
        <w:rPr>
          <w:kern w:val="1"/>
          <w:sz w:val="28"/>
          <w:szCs w:val="28"/>
          <w:lang w:eastAsia="zh-CN"/>
        </w:rPr>
        <w:t>23</w:t>
      </w:r>
      <w:r w:rsidR="004730A4" w:rsidRPr="004D792D">
        <w:rPr>
          <w:kern w:val="1"/>
          <w:sz w:val="28"/>
          <w:szCs w:val="28"/>
          <w:lang w:eastAsia="zh-CN"/>
        </w:rPr>
        <w:t>/1</w:t>
      </w:r>
      <w:r w:rsidR="004730A4">
        <w:rPr>
          <w:kern w:val="1"/>
          <w:sz w:val="28"/>
          <w:szCs w:val="28"/>
          <w:lang w:eastAsia="zh-CN"/>
        </w:rPr>
        <w:t>58</w:t>
      </w:r>
      <w:r w:rsidR="004730A4" w:rsidRPr="004D792D">
        <w:rPr>
          <w:kern w:val="1"/>
          <w:sz w:val="28"/>
          <w:szCs w:val="28"/>
          <w:lang w:eastAsia="zh-CN"/>
        </w:rPr>
        <w:t xml:space="preserve">) в частині </w:t>
      </w:r>
      <w:r w:rsidR="004730A4">
        <w:rPr>
          <w:kern w:val="1"/>
          <w:sz w:val="28"/>
          <w:szCs w:val="28"/>
          <w:lang w:eastAsia="zh-CN"/>
        </w:rPr>
        <w:t xml:space="preserve">погодження укладання договору оренди з ТОВ "Буфет плюс", як з єдиним претендентом, на право оренди частини нежитлової споруди (бетонний майданчик) площею 190,0 </w:t>
      </w:r>
      <w:proofErr w:type="spellStart"/>
      <w:r w:rsidR="004730A4">
        <w:rPr>
          <w:kern w:val="1"/>
          <w:sz w:val="28"/>
          <w:szCs w:val="28"/>
          <w:lang w:eastAsia="zh-CN"/>
        </w:rPr>
        <w:t>кв.м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 на пляжі "</w:t>
      </w:r>
      <w:proofErr w:type="spellStart"/>
      <w:r w:rsidR="004730A4">
        <w:rPr>
          <w:kern w:val="1"/>
          <w:sz w:val="28"/>
          <w:szCs w:val="28"/>
          <w:lang w:eastAsia="zh-CN"/>
        </w:rPr>
        <w:t>Передмістна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Слобідка", б/н 4, - майдан, пляж "Золотий".</w:t>
      </w:r>
      <w:r w:rsidR="004730A4">
        <w:rPr>
          <w:w w:val="101"/>
          <w:sz w:val="28"/>
          <w:szCs w:val="28"/>
          <w:lang w:eastAsia="ru-RU"/>
        </w:rPr>
        <w:t xml:space="preserve"> </w:t>
      </w:r>
      <w:r w:rsidR="004730A4" w:rsidRPr="00A05F6A">
        <w:rPr>
          <w:w w:val="101"/>
          <w:sz w:val="28"/>
          <w:szCs w:val="28"/>
          <w:lang w:eastAsia="ru-RU"/>
        </w:rPr>
        <w:t>(</w:t>
      </w:r>
      <w:proofErr w:type="spellStart"/>
      <w:r w:rsidR="004730A4" w:rsidRPr="00A05F6A">
        <w:rPr>
          <w:sz w:val="28"/>
          <w:szCs w:val="28"/>
        </w:rPr>
        <w:t>вих</w:t>
      </w:r>
      <w:proofErr w:type="spellEnd"/>
      <w:r w:rsidR="004730A4" w:rsidRPr="00A05F6A">
        <w:rPr>
          <w:sz w:val="28"/>
          <w:szCs w:val="28"/>
        </w:rPr>
        <w:t>. №</w:t>
      </w:r>
      <w:r w:rsidR="004730A4">
        <w:rPr>
          <w:sz w:val="28"/>
          <w:szCs w:val="28"/>
        </w:rPr>
        <w:t>062/05/13-9508 від 06.11</w:t>
      </w:r>
      <w:r w:rsidR="004730A4" w:rsidRPr="00A05F6A">
        <w:rPr>
          <w:sz w:val="28"/>
          <w:szCs w:val="28"/>
        </w:rPr>
        <w:t>.</w:t>
      </w:r>
      <w:r w:rsidR="004730A4">
        <w:rPr>
          <w:sz w:val="28"/>
          <w:szCs w:val="28"/>
        </w:rPr>
        <w:t xml:space="preserve">2019, </w:t>
      </w:r>
      <w:proofErr w:type="spellStart"/>
      <w:r w:rsidR="004730A4">
        <w:rPr>
          <w:sz w:val="28"/>
          <w:szCs w:val="28"/>
        </w:rPr>
        <w:t>вх</w:t>
      </w:r>
      <w:proofErr w:type="spellEnd"/>
      <w:r w:rsidR="004730A4">
        <w:rPr>
          <w:sz w:val="28"/>
          <w:szCs w:val="28"/>
        </w:rPr>
        <w:t xml:space="preserve">. №08/25691 </w:t>
      </w:r>
      <w:r w:rsidR="004730A4" w:rsidRPr="00A05F6A">
        <w:rPr>
          <w:sz w:val="28"/>
          <w:szCs w:val="28"/>
        </w:rPr>
        <w:t xml:space="preserve"> від </w:t>
      </w:r>
      <w:r w:rsidR="004730A4">
        <w:rPr>
          <w:sz w:val="28"/>
          <w:szCs w:val="28"/>
        </w:rPr>
        <w:t xml:space="preserve"> 06</w:t>
      </w:r>
      <w:r w:rsidR="004730A4" w:rsidRPr="00A05F6A">
        <w:rPr>
          <w:sz w:val="28"/>
          <w:szCs w:val="28"/>
        </w:rPr>
        <w:t>.</w:t>
      </w:r>
      <w:r w:rsidR="004730A4">
        <w:rPr>
          <w:sz w:val="28"/>
          <w:szCs w:val="28"/>
        </w:rPr>
        <w:t>11</w:t>
      </w:r>
      <w:r w:rsidR="004730A4" w:rsidRPr="00A05F6A">
        <w:rPr>
          <w:sz w:val="28"/>
          <w:szCs w:val="28"/>
        </w:rPr>
        <w:t>.2019).</w:t>
      </w:r>
    </w:p>
    <w:p w:rsidR="004730A4" w:rsidRDefault="004730A4" w:rsidP="004730A4">
      <w:pPr>
        <w:suppressAutoHyphens/>
        <w:snapToGrid w:val="0"/>
        <w:rPr>
          <w:kern w:val="1"/>
          <w:sz w:val="28"/>
          <w:szCs w:val="28"/>
          <w:lang w:eastAsia="zh-CN"/>
        </w:rPr>
      </w:pPr>
      <w:r w:rsidRPr="002A49A7">
        <w:rPr>
          <w:kern w:val="1"/>
          <w:sz w:val="28"/>
          <w:szCs w:val="28"/>
          <w:lang w:eastAsia="zh-CN"/>
        </w:rPr>
        <w:t xml:space="preserve">Доповідач: представник </w:t>
      </w:r>
      <w:r>
        <w:rPr>
          <w:kern w:val="1"/>
          <w:sz w:val="28"/>
          <w:szCs w:val="28"/>
          <w:lang w:eastAsia="zh-CN"/>
        </w:rPr>
        <w:t>Департаменту</w:t>
      </w:r>
      <w:r w:rsidRPr="002A49A7">
        <w:rPr>
          <w:kern w:val="1"/>
          <w:sz w:val="28"/>
          <w:szCs w:val="28"/>
          <w:lang w:eastAsia="zh-CN"/>
        </w:rPr>
        <w:t>.</w:t>
      </w:r>
    </w:p>
    <w:p w:rsidR="004730A4" w:rsidRDefault="004730A4" w:rsidP="004730A4">
      <w:pPr>
        <w:suppressAutoHyphens/>
        <w:snapToGrid w:val="0"/>
        <w:rPr>
          <w:kern w:val="1"/>
          <w:sz w:val="28"/>
          <w:szCs w:val="28"/>
          <w:lang w:eastAsia="zh-CN"/>
        </w:rPr>
      </w:pPr>
    </w:p>
    <w:p w:rsidR="004730A4" w:rsidRPr="00A05F6A" w:rsidRDefault="00361351" w:rsidP="004730A4">
      <w:pPr>
        <w:rPr>
          <w:sz w:val="28"/>
          <w:szCs w:val="28"/>
        </w:rPr>
      </w:pPr>
      <w:r>
        <w:rPr>
          <w:kern w:val="1"/>
          <w:sz w:val="28"/>
          <w:szCs w:val="28"/>
          <w:lang w:eastAsia="zh-CN"/>
        </w:rPr>
        <w:t>27</w:t>
      </w:r>
      <w:r w:rsidR="00B54CDD">
        <w:rPr>
          <w:kern w:val="1"/>
          <w:sz w:val="28"/>
          <w:szCs w:val="28"/>
          <w:lang w:eastAsia="zh-CN"/>
        </w:rPr>
        <w:t xml:space="preserve">. </w:t>
      </w:r>
      <w:r w:rsidR="004730A4">
        <w:rPr>
          <w:kern w:val="1"/>
          <w:sz w:val="28"/>
          <w:szCs w:val="28"/>
          <w:lang w:eastAsia="zh-CN"/>
        </w:rPr>
        <w:t xml:space="preserve">Про розгляд звернення Департаменту комунальної власності </w:t>
      </w:r>
      <w:proofErr w:type="spellStart"/>
      <w:r w:rsidR="004730A4">
        <w:rPr>
          <w:kern w:val="1"/>
          <w:sz w:val="28"/>
          <w:szCs w:val="28"/>
          <w:lang w:eastAsia="zh-CN"/>
        </w:rPr>
        <w:t>м.Києва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виконавчого органу Київради (КМДА)  щодо скасування пункту 14 </w:t>
      </w:r>
      <w:r w:rsidR="004730A4" w:rsidRPr="004D792D">
        <w:rPr>
          <w:kern w:val="1"/>
          <w:sz w:val="28"/>
          <w:szCs w:val="28"/>
          <w:lang w:eastAsia="zh-CN"/>
        </w:rPr>
        <w:t xml:space="preserve">рішення комісії від </w:t>
      </w:r>
      <w:r w:rsidR="004730A4">
        <w:rPr>
          <w:kern w:val="1"/>
          <w:sz w:val="28"/>
          <w:szCs w:val="28"/>
          <w:lang w:eastAsia="zh-CN"/>
        </w:rPr>
        <w:t>1</w:t>
      </w:r>
      <w:r w:rsidR="004730A4" w:rsidRPr="004D792D">
        <w:rPr>
          <w:kern w:val="1"/>
          <w:sz w:val="28"/>
          <w:szCs w:val="28"/>
          <w:lang w:eastAsia="zh-CN"/>
        </w:rPr>
        <w:t>2.</w:t>
      </w:r>
      <w:r w:rsidR="004730A4">
        <w:rPr>
          <w:kern w:val="1"/>
          <w:sz w:val="28"/>
          <w:szCs w:val="28"/>
          <w:lang w:eastAsia="zh-CN"/>
        </w:rPr>
        <w:t>03</w:t>
      </w:r>
      <w:r w:rsidR="004730A4" w:rsidRPr="004D792D">
        <w:rPr>
          <w:kern w:val="1"/>
          <w:sz w:val="28"/>
          <w:szCs w:val="28"/>
          <w:lang w:eastAsia="zh-CN"/>
        </w:rPr>
        <w:t>.201</w:t>
      </w:r>
      <w:r w:rsidR="004730A4">
        <w:rPr>
          <w:kern w:val="1"/>
          <w:sz w:val="28"/>
          <w:szCs w:val="28"/>
          <w:lang w:eastAsia="zh-CN"/>
        </w:rPr>
        <w:t>9</w:t>
      </w:r>
      <w:r w:rsidR="004730A4" w:rsidRPr="004D792D">
        <w:rPr>
          <w:kern w:val="1"/>
          <w:sz w:val="28"/>
          <w:szCs w:val="28"/>
          <w:lang w:eastAsia="zh-CN"/>
        </w:rPr>
        <w:t xml:space="preserve">  (протокол №</w:t>
      </w:r>
      <w:r w:rsidR="004730A4">
        <w:rPr>
          <w:kern w:val="1"/>
          <w:sz w:val="28"/>
          <w:szCs w:val="28"/>
          <w:lang w:eastAsia="zh-CN"/>
        </w:rPr>
        <w:t>9</w:t>
      </w:r>
      <w:r w:rsidR="004730A4" w:rsidRPr="004D792D">
        <w:rPr>
          <w:kern w:val="1"/>
          <w:sz w:val="28"/>
          <w:szCs w:val="28"/>
          <w:lang w:eastAsia="zh-CN"/>
        </w:rPr>
        <w:t>/</w:t>
      </w:r>
      <w:r w:rsidR="004730A4">
        <w:rPr>
          <w:kern w:val="1"/>
          <w:sz w:val="28"/>
          <w:szCs w:val="28"/>
          <w:lang w:eastAsia="zh-CN"/>
        </w:rPr>
        <w:t>144</w:t>
      </w:r>
      <w:r w:rsidR="004730A4" w:rsidRPr="004D792D">
        <w:rPr>
          <w:kern w:val="1"/>
          <w:sz w:val="28"/>
          <w:szCs w:val="28"/>
          <w:lang w:eastAsia="zh-CN"/>
        </w:rPr>
        <w:t xml:space="preserve">) в частині </w:t>
      </w:r>
      <w:r w:rsidR="004730A4">
        <w:rPr>
          <w:kern w:val="1"/>
          <w:sz w:val="28"/>
          <w:szCs w:val="28"/>
          <w:lang w:eastAsia="zh-CN"/>
        </w:rPr>
        <w:t>погодження укладання договору оренди з ТОВ "</w:t>
      </w:r>
      <w:proofErr w:type="spellStart"/>
      <w:r w:rsidR="004730A4">
        <w:rPr>
          <w:kern w:val="1"/>
          <w:sz w:val="28"/>
          <w:szCs w:val="28"/>
          <w:lang w:eastAsia="zh-CN"/>
        </w:rPr>
        <w:t>Інфокор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Україна", як з єдиним претендентом, на право оренди частини нежитлової споруди загальною площею 110,0 </w:t>
      </w:r>
      <w:proofErr w:type="spellStart"/>
      <w:r w:rsidR="004730A4">
        <w:rPr>
          <w:kern w:val="1"/>
          <w:sz w:val="28"/>
          <w:szCs w:val="28"/>
          <w:lang w:eastAsia="zh-CN"/>
        </w:rPr>
        <w:t>кв.м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на пляжі "</w:t>
      </w:r>
      <w:proofErr w:type="spellStart"/>
      <w:r w:rsidR="004730A4">
        <w:rPr>
          <w:kern w:val="1"/>
          <w:sz w:val="28"/>
          <w:szCs w:val="28"/>
          <w:lang w:eastAsia="zh-CN"/>
        </w:rPr>
        <w:t>Передмістна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Слобідка", б/н 4, майдан, пляж "Золотий" </w:t>
      </w:r>
      <w:proofErr w:type="spellStart"/>
      <w:r w:rsidR="004730A4" w:rsidRPr="00A05F6A">
        <w:rPr>
          <w:sz w:val="28"/>
          <w:szCs w:val="28"/>
        </w:rPr>
        <w:t>вих</w:t>
      </w:r>
      <w:proofErr w:type="spellEnd"/>
      <w:r w:rsidR="004730A4" w:rsidRPr="00A05F6A">
        <w:rPr>
          <w:sz w:val="28"/>
          <w:szCs w:val="28"/>
        </w:rPr>
        <w:t>. №</w:t>
      </w:r>
      <w:r w:rsidR="004730A4">
        <w:rPr>
          <w:sz w:val="28"/>
          <w:szCs w:val="28"/>
        </w:rPr>
        <w:t>062/05/13-9507 від 06.11</w:t>
      </w:r>
      <w:r w:rsidR="004730A4" w:rsidRPr="00A05F6A">
        <w:rPr>
          <w:sz w:val="28"/>
          <w:szCs w:val="28"/>
        </w:rPr>
        <w:t>.</w:t>
      </w:r>
      <w:r w:rsidR="004730A4">
        <w:rPr>
          <w:sz w:val="28"/>
          <w:szCs w:val="28"/>
        </w:rPr>
        <w:t xml:space="preserve">2019, </w:t>
      </w:r>
      <w:proofErr w:type="spellStart"/>
      <w:r w:rsidR="004730A4">
        <w:rPr>
          <w:sz w:val="28"/>
          <w:szCs w:val="28"/>
        </w:rPr>
        <w:t>вх</w:t>
      </w:r>
      <w:proofErr w:type="spellEnd"/>
      <w:r w:rsidR="004730A4">
        <w:rPr>
          <w:sz w:val="28"/>
          <w:szCs w:val="28"/>
        </w:rPr>
        <w:t xml:space="preserve">. №08/25692 </w:t>
      </w:r>
      <w:r w:rsidR="004730A4" w:rsidRPr="00A05F6A">
        <w:rPr>
          <w:sz w:val="28"/>
          <w:szCs w:val="28"/>
        </w:rPr>
        <w:t xml:space="preserve"> від </w:t>
      </w:r>
      <w:r w:rsidR="004730A4">
        <w:rPr>
          <w:sz w:val="28"/>
          <w:szCs w:val="28"/>
        </w:rPr>
        <w:t xml:space="preserve"> 06</w:t>
      </w:r>
      <w:r w:rsidR="004730A4" w:rsidRPr="00A05F6A">
        <w:rPr>
          <w:sz w:val="28"/>
          <w:szCs w:val="28"/>
        </w:rPr>
        <w:t>.</w:t>
      </w:r>
      <w:r w:rsidR="004730A4">
        <w:rPr>
          <w:sz w:val="28"/>
          <w:szCs w:val="28"/>
        </w:rPr>
        <w:t>11</w:t>
      </w:r>
      <w:r w:rsidR="004730A4" w:rsidRPr="00A05F6A">
        <w:rPr>
          <w:sz w:val="28"/>
          <w:szCs w:val="28"/>
        </w:rPr>
        <w:t>.2019).</w:t>
      </w:r>
    </w:p>
    <w:p w:rsidR="004730A4" w:rsidRDefault="004730A4" w:rsidP="004730A4">
      <w:pPr>
        <w:suppressAutoHyphens/>
        <w:snapToGrid w:val="0"/>
        <w:rPr>
          <w:kern w:val="1"/>
          <w:sz w:val="28"/>
          <w:szCs w:val="28"/>
          <w:lang w:eastAsia="zh-CN"/>
        </w:rPr>
      </w:pPr>
      <w:r w:rsidRPr="002A49A7">
        <w:rPr>
          <w:kern w:val="1"/>
          <w:sz w:val="28"/>
          <w:szCs w:val="28"/>
          <w:lang w:eastAsia="zh-CN"/>
        </w:rPr>
        <w:t xml:space="preserve">Доповідач: представник </w:t>
      </w:r>
      <w:r>
        <w:rPr>
          <w:kern w:val="1"/>
          <w:sz w:val="28"/>
          <w:szCs w:val="28"/>
          <w:lang w:eastAsia="zh-CN"/>
        </w:rPr>
        <w:t>Департаменту</w:t>
      </w:r>
      <w:r w:rsidRPr="002A49A7">
        <w:rPr>
          <w:kern w:val="1"/>
          <w:sz w:val="28"/>
          <w:szCs w:val="28"/>
          <w:lang w:eastAsia="zh-CN"/>
        </w:rPr>
        <w:t>.</w:t>
      </w:r>
    </w:p>
    <w:p w:rsidR="004730A4" w:rsidRDefault="004730A4" w:rsidP="004730A4">
      <w:pPr>
        <w:tabs>
          <w:tab w:val="left" w:pos="0"/>
        </w:tabs>
      </w:pPr>
    </w:p>
    <w:p w:rsidR="004730A4" w:rsidRPr="00FA1228" w:rsidRDefault="00361351" w:rsidP="004730A4">
      <w:pPr>
        <w:suppressAutoHyphens/>
        <w:snapToGrid w:val="0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28</w:t>
      </w:r>
      <w:r w:rsidR="00B54CDD">
        <w:rPr>
          <w:kern w:val="1"/>
          <w:sz w:val="28"/>
          <w:szCs w:val="28"/>
          <w:lang w:eastAsia="zh-CN"/>
        </w:rPr>
        <w:t xml:space="preserve">. </w:t>
      </w:r>
      <w:r w:rsidR="004730A4">
        <w:rPr>
          <w:kern w:val="1"/>
          <w:sz w:val="28"/>
          <w:szCs w:val="28"/>
          <w:lang w:eastAsia="zh-CN"/>
        </w:rPr>
        <w:t xml:space="preserve">Про розгляд звернення Департаменту комунальної власності </w:t>
      </w:r>
      <w:proofErr w:type="spellStart"/>
      <w:r w:rsidR="004730A4">
        <w:rPr>
          <w:kern w:val="1"/>
          <w:sz w:val="28"/>
          <w:szCs w:val="28"/>
          <w:lang w:eastAsia="zh-CN"/>
        </w:rPr>
        <w:t>м.Києва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виконавчого органу Київради (КМДА)  щодо скасування </w:t>
      </w:r>
      <w:r w:rsidR="004730A4" w:rsidRPr="004D792D">
        <w:rPr>
          <w:kern w:val="1"/>
          <w:sz w:val="28"/>
          <w:szCs w:val="28"/>
          <w:lang w:eastAsia="zh-CN"/>
        </w:rPr>
        <w:t xml:space="preserve">пунктів 126-127  рішення комісії від 27.11.2018  (протокол №51/127) в частині продовження </w:t>
      </w:r>
      <w:r w:rsidR="004730A4">
        <w:rPr>
          <w:kern w:val="1"/>
          <w:sz w:val="28"/>
          <w:szCs w:val="28"/>
          <w:lang w:eastAsia="zh-CN"/>
        </w:rPr>
        <w:t xml:space="preserve">договорів оренди Інституту археології НАН України нежитлових приміщень на вул. Володимирській, 3 літ. А та на вул. </w:t>
      </w:r>
      <w:proofErr w:type="spellStart"/>
      <w:r w:rsidR="004730A4">
        <w:rPr>
          <w:kern w:val="1"/>
          <w:sz w:val="28"/>
          <w:szCs w:val="28"/>
          <w:lang w:eastAsia="zh-CN"/>
        </w:rPr>
        <w:t>Г.Сковороди</w:t>
      </w:r>
      <w:proofErr w:type="spellEnd"/>
      <w:r w:rsidR="004730A4">
        <w:rPr>
          <w:kern w:val="1"/>
          <w:sz w:val="28"/>
          <w:szCs w:val="28"/>
          <w:lang w:eastAsia="zh-CN"/>
        </w:rPr>
        <w:t>, 9 Б (</w:t>
      </w:r>
      <w:proofErr w:type="spellStart"/>
      <w:r w:rsidR="004730A4">
        <w:rPr>
          <w:kern w:val="1"/>
          <w:sz w:val="28"/>
          <w:szCs w:val="28"/>
          <w:lang w:eastAsia="zh-CN"/>
        </w:rPr>
        <w:t>вих</w:t>
      </w:r>
      <w:proofErr w:type="spellEnd"/>
      <w:r w:rsidR="004730A4">
        <w:rPr>
          <w:kern w:val="1"/>
          <w:sz w:val="28"/>
          <w:szCs w:val="28"/>
          <w:lang w:eastAsia="zh-CN"/>
        </w:rPr>
        <w:t>. № 062/05/20-9206 від 25.10.2019; вх.№08/24616 від 25.10.2019.)</w:t>
      </w:r>
    </w:p>
    <w:p w:rsidR="004730A4" w:rsidRPr="00896FBB" w:rsidRDefault="004730A4" w:rsidP="004730A4">
      <w:pPr>
        <w:rPr>
          <w:color w:val="000000" w:themeColor="text1"/>
          <w:sz w:val="28"/>
          <w:szCs w:val="28"/>
        </w:rPr>
      </w:pPr>
      <w:r w:rsidRPr="00896FBB">
        <w:rPr>
          <w:color w:val="000000" w:themeColor="text1"/>
          <w:sz w:val="28"/>
          <w:szCs w:val="28"/>
        </w:rPr>
        <w:t xml:space="preserve">Доповідач: представник Департаменту. </w:t>
      </w:r>
    </w:p>
    <w:p w:rsidR="004730A4" w:rsidRDefault="004730A4" w:rsidP="004730A4">
      <w:pPr>
        <w:tabs>
          <w:tab w:val="left" w:pos="0"/>
        </w:tabs>
      </w:pPr>
    </w:p>
    <w:p w:rsidR="004730A4" w:rsidRPr="00FA1228" w:rsidRDefault="00361351" w:rsidP="004730A4">
      <w:pPr>
        <w:suppressAutoHyphens/>
        <w:snapToGrid w:val="0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29</w:t>
      </w:r>
      <w:r w:rsidR="00B54CDD">
        <w:rPr>
          <w:kern w:val="1"/>
          <w:sz w:val="28"/>
          <w:szCs w:val="28"/>
          <w:lang w:eastAsia="zh-CN"/>
        </w:rPr>
        <w:t xml:space="preserve">. </w:t>
      </w:r>
      <w:r w:rsidR="004730A4">
        <w:rPr>
          <w:kern w:val="1"/>
          <w:sz w:val="28"/>
          <w:szCs w:val="28"/>
          <w:lang w:eastAsia="zh-CN"/>
        </w:rPr>
        <w:t xml:space="preserve">Про розгляд звернення Департаменту комунальної власності </w:t>
      </w:r>
      <w:proofErr w:type="spellStart"/>
      <w:r w:rsidR="004730A4">
        <w:rPr>
          <w:kern w:val="1"/>
          <w:sz w:val="28"/>
          <w:szCs w:val="28"/>
          <w:lang w:eastAsia="zh-CN"/>
        </w:rPr>
        <w:t>м.Києва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виконавчого органу Київради (КМДА)  щодо скасування </w:t>
      </w:r>
      <w:r w:rsidR="004730A4" w:rsidRPr="004D792D">
        <w:rPr>
          <w:kern w:val="1"/>
          <w:sz w:val="28"/>
          <w:szCs w:val="28"/>
          <w:lang w:eastAsia="zh-CN"/>
        </w:rPr>
        <w:t>пункт</w:t>
      </w:r>
      <w:r w:rsidR="004730A4">
        <w:rPr>
          <w:kern w:val="1"/>
          <w:sz w:val="28"/>
          <w:szCs w:val="28"/>
          <w:lang w:eastAsia="zh-CN"/>
        </w:rPr>
        <w:t>у 36</w:t>
      </w:r>
      <w:r w:rsidR="004730A4" w:rsidRPr="004D792D">
        <w:rPr>
          <w:kern w:val="1"/>
          <w:sz w:val="28"/>
          <w:szCs w:val="28"/>
          <w:lang w:eastAsia="zh-CN"/>
        </w:rPr>
        <w:t xml:space="preserve">  рішення комісії від </w:t>
      </w:r>
      <w:r w:rsidR="004730A4">
        <w:rPr>
          <w:kern w:val="1"/>
          <w:sz w:val="28"/>
          <w:szCs w:val="28"/>
          <w:lang w:eastAsia="zh-CN"/>
        </w:rPr>
        <w:t>09.04</w:t>
      </w:r>
      <w:r w:rsidR="004730A4" w:rsidRPr="004D792D">
        <w:rPr>
          <w:kern w:val="1"/>
          <w:sz w:val="28"/>
          <w:szCs w:val="28"/>
          <w:lang w:eastAsia="zh-CN"/>
        </w:rPr>
        <w:t>.201</w:t>
      </w:r>
      <w:r w:rsidR="004730A4">
        <w:rPr>
          <w:kern w:val="1"/>
          <w:sz w:val="28"/>
          <w:szCs w:val="28"/>
          <w:lang w:eastAsia="zh-CN"/>
        </w:rPr>
        <w:t>9</w:t>
      </w:r>
      <w:r w:rsidR="004730A4" w:rsidRPr="004D792D">
        <w:rPr>
          <w:kern w:val="1"/>
          <w:sz w:val="28"/>
          <w:szCs w:val="28"/>
          <w:lang w:eastAsia="zh-CN"/>
        </w:rPr>
        <w:t xml:space="preserve">  (протокол №1</w:t>
      </w:r>
      <w:r w:rsidR="004730A4">
        <w:rPr>
          <w:kern w:val="1"/>
          <w:sz w:val="28"/>
          <w:szCs w:val="28"/>
          <w:lang w:eastAsia="zh-CN"/>
        </w:rPr>
        <w:t>6</w:t>
      </w:r>
      <w:r w:rsidR="004730A4" w:rsidRPr="004D792D">
        <w:rPr>
          <w:kern w:val="1"/>
          <w:sz w:val="28"/>
          <w:szCs w:val="28"/>
          <w:lang w:eastAsia="zh-CN"/>
        </w:rPr>
        <w:t>/1</w:t>
      </w:r>
      <w:r w:rsidR="004730A4">
        <w:rPr>
          <w:kern w:val="1"/>
          <w:sz w:val="28"/>
          <w:szCs w:val="28"/>
          <w:lang w:eastAsia="zh-CN"/>
        </w:rPr>
        <w:t>51</w:t>
      </w:r>
      <w:r w:rsidR="004730A4" w:rsidRPr="004D792D">
        <w:rPr>
          <w:kern w:val="1"/>
          <w:sz w:val="28"/>
          <w:szCs w:val="28"/>
          <w:lang w:eastAsia="zh-CN"/>
        </w:rPr>
        <w:t>) в частині</w:t>
      </w:r>
      <w:r w:rsidR="004730A4">
        <w:rPr>
          <w:kern w:val="1"/>
          <w:sz w:val="28"/>
          <w:szCs w:val="28"/>
          <w:lang w:eastAsia="zh-CN"/>
        </w:rPr>
        <w:t xml:space="preserve"> погодження питання щодо укладання договору оренди з ТОВ "Авіакомпанія </w:t>
      </w:r>
      <w:proofErr w:type="spellStart"/>
      <w:r w:rsidR="004730A4">
        <w:rPr>
          <w:kern w:val="1"/>
          <w:sz w:val="28"/>
          <w:szCs w:val="28"/>
          <w:lang w:eastAsia="zh-CN"/>
        </w:rPr>
        <w:t>Скайап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", як з єдиним претендентом нежитлових приміщень загальною площею 120,7 </w:t>
      </w:r>
      <w:proofErr w:type="spellStart"/>
      <w:r w:rsidR="004730A4">
        <w:rPr>
          <w:kern w:val="1"/>
          <w:sz w:val="28"/>
          <w:szCs w:val="28"/>
          <w:lang w:eastAsia="zh-CN"/>
        </w:rPr>
        <w:t>кв.м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на </w:t>
      </w:r>
      <w:proofErr w:type="spellStart"/>
      <w:r w:rsidR="004730A4">
        <w:rPr>
          <w:kern w:val="1"/>
          <w:sz w:val="28"/>
          <w:szCs w:val="28"/>
          <w:lang w:eastAsia="zh-CN"/>
        </w:rPr>
        <w:t>просп</w:t>
      </w:r>
      <w:proofErr w:type="spellEnd"/>
      <w:r w:rsidR="004730A4">
        <w:rPr>
          <w:kern w:val="1"/>
          <w:sz w:val="28"/>
          <w:szCs w:val="28"/>
          <w:lang w:eastAsia="zh-CN"/>
        </w:rPr>
        <w:t>. Повітрофлотському, 81 літ. Г (</w:t>
      </w:r>
      <w:proofErr w:type="spellStart"/>
      <w:r w:rsidR="004730A4">
        <w:rPr>
          <w:kern w:val="1"/>
          <w:sz w:val="28"/>
          <w:szCs w:val="28"/>
          <w:lang w:eastAsia="zh-CN"/>
        </w:rPr>
        <w:t>вих</w:t>
      </w:r>
      <w:proofErr w:type="spellEnd"/>
      <w:r w:rsidR="004730A4">
        <w:rPr>
          <w:kern w:val="1"/>
          <w:sz w:val="28"/>
          <w:szCs w:val="28"/>
          <w:lang w:eastAsia="zh-CN"/>
        </w:rPr>
        <w:t>. №062/05/18-9613 від 08.11.2019; вх.№08/25952 від 08.11.2019.)</w:t>
      </w:r>
    </w:p>
    <w:p w:rsidR="004730A4" w:rsidRPr="00896FBB" w:rsidRDefault="004730A4" w:rsidP="004730A4">
      <w:pPr>
        <w:rPr>
          <w:color w:val="000000" w:themeColor="text1"/>
          <w:sz w:val="28"/>
          <w:szCs w:val="28"/>
        </w:rPr>
      </w:pPr>
      <w:r w:rsidRPr="00896FBB">
        <w:rPr>
          <w:color w:val="000000" w:themeColor="text1"/>
          <w:sz w:val="28"/>
          <w:szCs w:val="28"/>
        </w:rPr>
        <w:t xml:space="preserve">Доповідач: представник Департаменту. </w:t>
      </w:r>
    </w:p>
    <w:p w:rsidR="004730A4" w:rsidRDefault="004730A4" w:rsidP="004730A4">
      <w:pPr>
        <w:tabs>
          <w:tab w:val="left" w:pos="0"/>
        </w:tabs>
      </w:pPr>
    </w:p>
    <w:p w:rsidR="004730A4" w:rsidRPr="00FA1228" w:rsidRDefault="00B54CDD" w:rsidP="004730A4">
      <w:pPr>
        <w:suppressAutoHyphens/>
        <w:snapToGrid w:val="0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3</w:t>
      </w:r>
      <w:r w:rsidR="00361351">
        <w:rPr>
          <w:kern w:val="1"/>
          <w:sz w:val="28"/>
          <w:szCs w:val="28"/>
          <w:lang w:eastAsia="zh-CN"/>
        </w:rPr>
        <w:t>0</w:t>
      </w:r>
      <w:r>
        <w:rPr>
          <w:kern w:val="1"/>
          <w:sz w:val="28"/>
          <w:szCs w:val="28"/>
          <w:lang w:eastAsia="zh-CN"/>
        </w:rPr>
        <w:t xml:space="preserve">. </w:t>
      </w:r>
      <w:r w:rsidR="004730A4">
        <w:rPr>
          <w:kern w:val="1"/>
          <w:sz w:val="28"/>
          <w:szCs w:val="28"/>
          <w:lang w:eastAsia="zh-CN"/>
        </w:rPr>
        <w:t xml:space="preserve">Про розгляд звернення Департаменту комунальної власності </w:t>
      </w:r>
      <w:proofErr w:type="spellStart"/>
      <w:r w:rsidR="004730A4">
        <w:rPr>
          <w:kern w:val="1"/>
          <w:sz w:val="28"/>
          <w:szCs w:val="28"/>
          <w:lang w:eastAsia="zh-CN"/>
        </w:rPr>
        <w:t>м.Києва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виконавчого органу Київради (КМДА)  щодо скасування </w:t>
      </w:r>
      <w:r w:rsidR="004730A4" w:rsidRPr="004D792D">
        <w:rPr>
          <w:kern w:val="1"/>
          <w:sz w:val="28"/>
          <w:szCs w:val="28"/>
          <w:lang w:eastAsia="zh-CN"/>
        </w:rPr>
        <w:t>пункт</w:t>
      </w:r>
      <w:r w:rsidR="004730A4">
        <w:rPr>
          <w:kern w:val="1"/>
          <w:sz w:val="28"/>
          <w:szCs w:val="28"/>
          <w:lang w:eastAsia="zh-CN"/>
        </w:rPr>
        <w:t>у 115</w:t>
      </w:r>
      <w:r w:rsidR="004730A4" w:rsidRPr="004D792D">
        <w:rPr>
          <w:kern w:val="1"/>
          <w:sz w:val="28"/>
          <w:szCs w:val="28"/>
          <w:lang w:eastAsia="zh-CN"/>
        </w:rPr>
        <w:t xml:space="preserve"> рішення комісії від </w:t>
      </w:r>
      <w:r w:rsidR="004730A4">
        <w:rPr>
          <w:kern w:val="1"/>
          <w:sz w:val="28"/>
          <w:szCs w:val="28"/>
          <w:lang w:eastAsia="zh-CN"/>
        </w:rPr>
        <w:t>18.07</w:t>
      </w:r>
      <w:r w:rsidR="004730A4" w:rsidRPr="004D792D">
        <w:rPr>
          <w:kern w:val="1"/>
          <w:sz w:val="28"/>
          <w:szCs w:val="28"/>
          <w:lang w:eastAsia="zh-CN"/>
        </w:rPr>
        <w:t>.201</w:t>
      </w:r>
      <w:r w:rsidR="004730A4">
        <w:rPr>
          <w:kern w:val="1"/>
          <w:sz w:val="28"/>
          <w:szCs w:val="28"/>
          <w:lang w:eastAsia="zh-CN"/>
        </w:rPr>
        <w:t>8</w:t>
      </w:r>
      <w:r w:rsidR="004730A4" w:rsidRPr="004D792D">
        <w:rPr>
          <w:kern w:val="1"/>
          <w:sz w:val="28"/>
          <w:szCs w:val="28"/>
          <w:lang w:eastAsia="zh-CN"/>
        </w:rPr>
        <w:t xml:space="preserve">  (протокол №</w:t>
      </w:r>
      <w:r w:rsidR="004730A4">
        <w:rPr>
          <w:kern w:val="1"/>
          <w:sz w:val="28"/>
          <w:szCs w:val="28"/>
          <w:lang w:eastAsia="zh-CN"/>
        </w:rPr>
        <w:t>32</w:t>
      </w:r>
      <w:r w:rsidR="004730A4" w:rsidRPr="004D792D">
        <w:rPr>
          <w:kern w:val="1"/>
          <w:sz w:val="28"/>
          <w:szCs w:val="28"/>
          <w:lang w:eastAsia="zh-CN"/>
        </w:rPr>
        <w:t>/1</w:t>
      </w:r>
      <w:r w:rsidR="004730A4">
        <w:rPr>
          <w:kern w:val="1"/>
          <w:sz w:val="28"/>
          <w:szCs w:val="28"/>
          <w:lang w:eastAsia="zh-CN"/>
        </w:rPr>
        <w:t>08</w:t>
      </w:r>
      <w:r w:rsidR="004730A4" w:rsidRPr="004D792D">
        <w:rPr>
          <w:kern w:val="1"/>
          <w:sz w:val="28"/>
          <w:szCs w:val="28"/>
          <w:lang w:eastAsia="zh-CN"/>
        </w:rPr>
        <w:t>) в частині</w:t>
      </w:r>
      <w:r w:rsidR="004730A4">
        <w:rPr>
          <w:kern w:val="1"/>
          <w:sz w:val="28"/>
          <w:szCs w:val="28"/>
          <w:lang w:eastAsia="zh-CN"/>
        </w:rPr>
        <w:t xml:space="preserve"> погодження питання щодо укладання договору оренди з ФОП </w:t>
      </w:r>
      <w:proofErr w:type="spellStart"/>
      <w:r w:rsidR="004730A4">
        <w:rPr>
          <w:kern w:val="1"/>
          <w:sz w:val="28"/>
          <w:szCs w:val="28"/>
          <w:lang w:eastAsia="zh-CN"/>
        </w:rPr>
        <w:t>Асланяном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Р.Т.  частини нежитлової споруди (бетонне покриття) загальною площею 50,0 </w:t>
      </w:r>
      <w:proofErr w:type="spellStart"/>
      <w:r w:rsidR="004730A4">
        <w:rPr>
          <w:kern w:val="1"/>
          <w:sz w:val="28"/>
          <w:szCs w:val="28"/>
          <w:lang w:eastAsia="zh-CN"/>
        </w:rPr>
        <w:t>кв.м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 за </w:t>
      </w:r>
      <w:proofErr w:type="spellStart"/>
      <w:r w:rsidR="004730A4">
        <w:rPr>
          <w:kern w:val="1"/>
          <w:sz w:val="28"/>
          <w:szCs w:val="28"/>
          <w:lang w:eastAsia="zh-CN"/>
        </w:rPr>
        <w:t>адресою</w:t>
      </w:r>
      <w:proofErr w:type="spellEnd"/>
      <w:r w:rsidR="004730A4">
        <w:rPr>
          <w:kern w:val="1"/>
          <w:sz w:val="28"/>
          <w:szCs w:val="28"/>
          <w:lang w:eastAsia="zh-CN"/>
        </w:rPr>
        <w:t>: Дніпровський р-н, озеро "Райдуга", 6, УЛГТС (</w:t>
      </w:r>
      <w:proofErr w:type="spellStart"/>
      <w:r w:rsidR="004730A4">
        <w:rPr>
          <w:kern w:val="1"/>
          <w:sz w:val="28"/>
          <w:szCs w:val="28"/>
          <w:lang w:eastAsia="zh-CN"/>
        </w:rPr>
        <w:t>вих</w:t>
      </w:r>
      <w:proofErr w:type="spellEnd"/>
      <w:r w:rsidR="004730A4">
        <w:rPr>
          <w:kern w:val="1"/>
          <w:sz w:val="28"/>
          <w:szCs w:val="28"/>
          <w:lang w:eastAsia="zh-CN"/>
        </w:rPr>
        <w:t xml:space="preserve">. № 062/05/13-9612 від 08.11.2019; </w:t>
      </w:r>
      <w:proofErr w:type="spellStart"/>
      <w:r w:rsidR="004730A4">
        <w:rPr>
          <w:kern w:val="1"/>
          <w:sz w:val="28"/>
          <w:szCs w:val="28"/>
          <w:lang w:eastAsia="zh-CN"/>
        </w:rPr>
        <w:t>вх</w:t>
      </w:r>
      <w:proofErr w:type="spellEnd"/>
      <w:r w:rsidR="004730A4">
        <w:rPr>
          <w:kern w:val="1"/>
          <w:sz w:val="28"/>
          <w:szCs w:val="28"/>
          <w:lang w:eastAsia="zh-CN"/>
        </w:rPr>
        <w:t>.№ 08/25951 від 08.11.2019.)</w:t>
      </w:r>
    </w:p>
    <w:p w:rsidR="004730A4" w:rsidRPr="00896FBB" w:rsidRDefault="004730A4" w:rsidP="004730A4">
      <w:pPr>
        <w:rPr>
          <w:color w:val="000000" w:themeColor="text1"/>
          <w:sz w:val="28"/>
          <w:szCs w:val="28"/>
        </w:rPr>
      </w:pPr>
      <w:r w:rsidRPr="00896FBB">
        <w:rPr>
          <w:color w:val="000000" w:themeColor="text1"/>
          <w:sz w:val="28"/>
          <w:szCs w:val="28"/>
        </w:rPr>
        <w:t xml:space="preserve">Доповідач: представник Департаменту. </w:t>
      </w:r>
    </w:p>
    <w:p w:rsidR="00CF6A40" w:rsidRDefault="00CF6A40" w:rsidP="00CF6A40">
      <w:pPr>
        <w:pStyle w:val="21"/>
        <w:rPr>
          <w:i w:val="0"/>
          <w:sz w:val="28"/>
          <w:szCs w:val="28"/>
        </w:rPr>
      </w:pPr>
    </w:p>
    <w:p w:rsidR="00CF6A40" w:rsidRPr="00CC00E7" w:rsidRDefault="00361351" w:rsidP="00CF6A40">
      <w:pPr>
        <w:pStyle w:val="21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="00CF6A40">
        <w:rPr>
          <w:i w:val="0"/>
          <w:sz w:val="28"/>
          <w:szCs w:val="28"/>
        </w:rPr>
        <w:t>1</w:t>
      </w:r>
      <w:r w:rsidR="00CF6A40" w:rsidRPr="00CC00E7">
        <w:rPr>
          <w:i w:val="0"/>
          <w:sz w:val="28"/>
          <w:szCs w:val="28"/>
        </w:rPr>
        <w:t xml:space="preserve">. Про розгляд письмової вимоги депутата Київради </w:t>
      </w:r>
      <w:proofErr w:type="spellStart"/>
      <w:r w:rsidR="00CF6A40" w:rsidRPr="00CC00E7">
        <w:rPr>
          <w:i w:val="0"/>
          <w:sz w:val="28"/>
          <w:szCs w:val="28"/>
        </w:rPr>
        <w:t>Л.Антонєнка</w:t>
      </w:r>
      <w:proofErr w:type="spellEnd"/>
      <w:r w:rsidR="00CF6A40" w:rsidRPr="00CC00E7">
        <w:rPr>
          <w:i w:val="0"/>
          <w:sz w:val="28"/>
          <w:szCs w:val="28"/>
        </w:rPr>
        <w:t xml:space="preserve"> в порядку абзацу першого пункту 5.11 Положення про оренду територіальної громади міста Києва (</w:t>
      </w:r>
      <w:proofErr w:type="spellStart"/>
      <w:r w:rsidR="00CF6A40" w:rsidRPr="00CC00E7">
        <w:rPr>
          <w:i w:val="0"/>
          <w:sz w:val="28"/>
          <w:szCs w:val="28"/>
        </w:rPr>
        <w:t>вих</w:t>
      </w:r>
      <w:proofErr w:type="spellEnd"/>
      <w:r w:rsidR="00CF6A40" w:rsidRPr="00CC00E7">
        <w:rPr>
          <w:i w:val="0"/>
          <w:sz w:val="28"/>
          <w:szCs w:val="28"/>
        </w:rPr>
        <w:t xml:space="preserve">. №08/279/08/156-1185 від 08.07.2019, </w:t>
      </w:r>
      <w:proofErr w:type="spellStart"/>
      <w:r w:rsidR="00CF6A40" w:rsidRPr="00CC00E7">
        <w:rPr>
          <w:i w:val="0"/>
          <w:sz w:val="28"/>
          <w:szCs w:val="28"/>
        </w:rPr>
        <w:t>вх</w:t>
      </w:r>
      <w:proofErr w:type="spellEnd"/>
      <w:r w:rsidR="00CF6A40" w:rsidRPr="00CC00E7">
        <w:rPr>
          <w:i w:val="0"/>
          <w:sz w:val="28"/>
          <w:szCs w:val="28"/>
        </w:rPr>
        <w:t>. №08/15853 від 11.07.2019) щодо:</w:t>
      </w:r>
    </w:p>
    <w:p w:rsidR="00CF6A40" w:rsidRPr="00CC00E7" w:rsidRDefault="00CF6A40" w:rsidP="00CF6A40">
      <w:pPr>
        <w:rPr>
          <w:rFonts w:eastAsia="Calibri" w:cs="Calibri"/>
          <w:sz w:val="28"/>
          <w:szCs w:val="28"/>
        </w:rPr>
      </w:pPr>
      <w:r w:rsidRPr="00CC00E7">
        <w:rPr>
          <w:rFonts w:eastAsia="Calibri" w:cs="Calibri"/>
          <w:sz w:val="28"/>
          <w:szCs w:val="28"/>
        </w:rPr>
        <w:t xml:space="preserve">-  скасування рішення Департаменту про включення об’єкта загальною  площею 440,6 </w:t>
      </w:r>
      <w:proofErr w:type="spellStart"/>
      <w:r w:rsidRPr="00CC00E7">
        <w:rPr>
          <w:rFonts w:eastAsia="Calibri" w:cs="Calibri"/>
          <w:sz w:val="28"/>
          <w:szCs w:val="28"/>
        </w:rPr>
        <w:t>кв.м</w:t>
      </w:r>
      <w:proofErr w:type="spellEnd"/>
      <w:r w:rsidRPr="00CC00E7">
        <w:rPr>
          <w:rFonts w:eastAsia="Calibri" w:cs="Calibri"/>
          <w:sz w:val="28"/>
          <w:szCs w:val="28"/>
        </w:rPr>
        <w:t xml:space="preserve"> на вул. Івана Франка, 26, літ. Б до переліку вільних приміщень, що можуть бути передані в оренду;</w:t>
      </w:r>
    </w:p>
    <w:p w:rsidR="00CF6A40" w:rsidRPr="00CC00E7" w:rsidRDefault="00CF6A40" w:rsidP="00CF6A40">
      <w:pPr>
        <w:rPr>
          <w:rFonts w:eastAsia="Calibri"/>
          <w:sz w:val="28"/>
        </w:rPr>
      </w:pPr>
      <w:r w:rsidRPr="00CC00E7">
        <w:rPr>
          <w:rFonts w:eastAsia="Calibri" w:cs="Calibri"/>
          <w:sz w:val="28"/>
          <w:szCs w:val="28"/>
        </w:rPr>
        <w:t xml:space="preserve">- доручення Департаменту та балансоутримувачу включити не раніше 01.08.2019  року нежитлові приміщення  загальною  площею 440, 6 </w:t>
      </w:r>
      <w:proofErr w:type="spellStart"/>
      <w:r w:rsidRPr="00CC00E7">
        <w:rPr>
          <w:rFonts w:eastAsia="Calibri" w:cs="Calibri"/>
          <w:sz w:val="28"/>
          <w:szCs w:val="28"/>
        </w:rPr>
        <w:t>кв.м</w:t>
      </w:r>
      <w:proofErr w:type="spellEnd"/>
      <w:r w:rsidRPr="00CC00E7">
        <w:rPr>
          <w:rFonts w:eastAsia="Calibri" w:cs="Calibri"/>
          <w:sz w:val="28"/>
          <w:szCs w:val="28"/>
        </w:rPr>
        <w:t xml:space="preserve"> на вул. Івана Франка, 26, літ. Б до переліку вільних приміщень, що можуть бути передані в оренду та одночасно оприлюднити оголошення про вивчення попиту зазначивши </w:t>
      </w:r>
      <w:r w:rsidRPr="00CC00E7">
        <w:rPr>
          <w:rFonts w:eastAsia="Calibri"/>
          <w:sz w:val="28"/>
          <w:szCs w:val="28"/>
        </w:rPr>
        <w:t>в такому оголошені цільове призначення: "24. Розміщення офісних приміщень, або інше цільове призначення, крім цільових призначень, які  дають</w:t>
      </w:r>
      <w:r w:rsidRPr="00CC00E7">
        <w:rPr>
          <w:rFonts w:eastAsia="Calibri"/>
          <w:sz w:val="28"/>
        </w:rPr>
        <w:t xml:space="preserve"> право потенційному орендарю орендувати приміщення без конкурсу".</w:t>
      </w:r>
    </w:p>
    <w:p w:rsidR="00CF6A40" w:rsidRPr="00CC00E7" w:rsidRDefault="00CF6A40" w:rsidP="00CF6A40">
      <w:pPr>
        <w:rPr>
          <w:i/>
          <w:w w:val="101"/>
          <w:lang w:eastAsia="ru-RU"/>
        </w:rPr>
      </w:pPr>
      <w:r w:rsidRPr="00CC00E7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CF6A40" w:rsidRPr="00CC00E7" w:rsidRDefault="00CF6A40" w:rsidP="00CF6A40">
      <w:pPr>
        <w:textAlignment w:val="baseline"/>
        <w:rPr>
          <w:rFonts w:eastAsia="Calibri"/>
          <w:bCs/>
        </w:rPr>
      </w:pPr>
      <w:r w:rsidRPr="00CC00E7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CF6A40" w:rsidRPr="00CC00E7" w:rsidRDefault="00CF6A40" w:rsidP="00CF6A40">
      <w:pPr>
        <w:textAlignment w:val="baseline"/>
        <w:rPr>
          <w:rFonts w:eastAsia="Calibri"/>
          <w:bCs/>
          <w:i/>
        </w:rPr>
      </w:pPr>
      <w:r w:rsidRPr="00CC00E7">
        <w:rPr>
          <w:i/>
          <w:w w:val="101"/>
          <w:lang w:eastAsia="ru-RU"/>
        </w:rPr>
        <w:t>Протокол №34/169 від 10.09.2019 –</w:t>
      </w:r>
      <w:r w:rsidRPr="00CC00E7">
        <w:rPr>
          <w:rFonts w:eastAsia="Calibri"/>
          <w:bCs/>
          <w:i/>
        </w:rPr>
        <w:t xml:space="preserve"> не набрало голосів рішення про відхилення та рішення по погодження.</w:t>
      </w:r>
    </w:p>
    <w:p w:rsidR="00CF6A40" w:rsidRPr="00CC00E7" w:rsidRDefault="00CF6A40" w:rsidP="00CF6A40">
      <w:pPr>
        <w:tabs>
          <w:tab w:val="left" w:pos="1937"/>
          <w:tab w:val="left" w:pos="3756"/>
        </w:tabs>
        <w:rPr>
          <w:i/>
        </w:rPr>
      </w:pPr>
      <w:r w:rsidRPr="00CC00E7">
        <w:rPr>
          <w:i/>
        </w:rPr>
        <w:t xml:space="preserve">Протокол №40/175 від 08.10.2019 - скасовано результати голосування на засіданні постійної комісії 03.10.2019 щодо надання ГО «Асоціація національно-патріотичного виховання дітей та підлітків» в орендне користування без проведення конкурсу нежитлових приміщень на вул. </w:t>
      </w:r>
      <w:proofErr w:type="spellStart"/>
      <w:r w:rsidRPr="00CC00E7">
        <w:rPr>
          <w:i/>
        </w:rPr>
        <w:t>І.Франка</w:t>
      </w:r>
      <w:proofErr w:type="spellEnd"/>
      <w:r w:rsidRPr="00CC00E7">
        <w:rPr>
          <w:i/>
        </w:rPr>
        <w:t xml:space="preserve">, 26 </w:t>
      </w:r>
      <w:proofErr w:type="spellStart"/>
      <w:r w:rsidRPr="00CC00E7">
        <w:rPr>
          <w:i/>
        </w:rPr>
        <w:t>літ.Б</w:t>
      </w:r>
      <w:proofErr w:type="spellEnd"/>
      <w:r w:rsidRPr="00CC00E7">
        <w:rPr>
          <w:i/>
        </w:rPr>
        <w:t xml:space="preserve">.  2. Доручено ДКВ запросити всіх потенційних орендарів нежитлових приміщень на вул. </w:t>
      </w:r>
      <w:proofErr w:type="spellStart"/>
      <w:r w:rsidRPr="00CC00E7">
        <w:rPr>
          <w:i/>
        </w:rPr>
        <w:t>І.Франка</w:t>
      </w:r>
      <w:proofErr w:type="spellEnd"/>
      <w:r w:rsidRPr="00CC00E7">
        <w:rPr>
          <w:i/>
        </w:rPr>
        <w:t xml:space="preserve">, 26 </w:t>
      </w:r>
      <w:proofErr w:type="spellStart"/>
      <w:r w:rsidRPr="00CC00E7">
        <w:rPr>
          <w:i/>
        </w:rPr>
        <w:t>літ.Б</w:t>
      </w:r>
      <w:proofErr w:type="spellEnd"/>
      <w:r w:rsidRPr="00CC00E7">
        <w:rPr>
          <w:i/>
        </w:rPr>
        <w:t xml:space="preserve">. </w:t>
      </w:r>
    </w:p>
    <w:p w:rsidR="00CF6A40" w:rsidRPr="00CC00E7" w:rsidRDefault="00CF6A40" w:rsidP="00CF6A40">
      <w:pPr>
        <w:tabs>
          <w:tab w:val="left" w:pos="1937"/>
          <w:tab w:val="left" w:pos="3756"/>
        </w:tabs>
        <w:rPr>
          <w:i/>
        </w:rPr>
      </w:pPr>
      <w:r w:rsidRPr="00CC00E7">
        <w:rPr>
          <w:i/>
        </w:rPr>
        <w:t>Протокол №43/178 від 05.11.2019 рішення не прийнято.</w:t>
      </w:r>
    </w:p>
    <w:p w:rsidR="00CF6A40" w:rsidRPr="00CC00E7" w:rsidRDefault="00CF6A40" w:rsidP="00CF6A40">
      <w:pPr>
        <w:tabs>
          <w:tab w:val="left" w:pos="1937"/>
          <w:tab w:val="left" w:pos="3756"/>
        </w:tabs>
        <w:rPr>
          <w:i/>
        </w:rPr>
      </w:pPr>
      <w:r w:rsidRPr="00CC00E7">
        <w:rPr>
          <w:i/>
        </w:rPr>
        <w:t>Протокол №45/180 від 19.11.2019 жодного рішення не прийнято.</w:t>
      </w:r>
    </w:p>
    <w:p w:rsidR="00CF6A40" w:rsidRPr="00CC00E7" w:rsidRDefault="00CF6A40" w:rsidP="00CF6A40">
      <w:pPr>
        <w:tabs>
          <w:tab w:val="left" w:pos="1937"/>
          <w:tab w:val="left" w:pos="3756"/>
        </w:tabs>
        <w:rPr>
          <w:sz w:val="28"/>
          <w:szCs w:val="28"/>
        </w:rPr>
      </w:pPr>
      <w:r w:rsidRPr="00CC00E7">
        <w:rPr>
          <w:sz w:val="28"/>
          <w:szCs w:val="28"/>
        </w:rPr>
        <w:t xml:space="preserve">Запрошені: потенційні орендарі нежитлових приміщень на вул. </w:t>
      </w:r>
      <w:proofErr w:type="spellStart"/>
      <w:r w:rsidRPr="00CC00E7">
        <w:rPr>
          <w:sz w:val="28"/>
          <w:szCs w:val="28"/>
        </w:rPr>
        <w:t>І.Франка</w:t>
      </w:r>
      <w:proofErr w:type="spellEnd"/>
      <w:r w:rsidRPr="00CC00E7">
        <w:rPr>
          <w:sz w:val="28"/>
          <w:szCs w:val="28"/>
        </w:rPr>
        <w:t xml:space="preserve">, 26 </w:t>
      </w:r>
      <w:proofErr w:type="spellStart"/>
      <w:r w:rsidRPr="00CC00E7">
        <w:rPr>
          <w:sz w:val="28"/>
          <w:szCs w:val="28"/>
        </w:rPr>
        <w:t>літ.Б</w:t>
      </w:r>
      <w:proofErr w:type="spellEnd"/>
      <w:r w:rsidRPr="00CC00E7">
        <w:rPr>
          <w:sz w:val="28"/>
          <w:szCs w:val="28"/>
        </w:rPr>
        <w:t xml:space="preserve">. </w:t>
      </w:r>
    </w:p>
    <w:p w:rsidR="00CF6A40" w:rsidRPr="00CC00E7" w:rsidRDefault="00CF6A40" w:rsidP="00CF6A40">
      <w:pPr>
        <w:tabs>
          <w:tab w:val="left" w:pos="0"/>
        </w:tabs>
        <w:rPr>
          <w:sz w:val="28"/>
          <w:szCs w:val="28"/>
        </w:rPr>
      </w:pPr>
      <w:r w:rsidRPr="00CC00E7">
        <w:rPr>
          <w:rFonts w:eastAsia="Calibri"/>
          <w:sz w:val="28"/>
        </w:rPr>
        <w:t xml:space="preserve">Доповідач: </w:t>
      </w:r>
      <w:proofErr w:type="spellStart"/>
      <w:r w:rsidRPr="00CC00E7">
        <w:rPr>
          <w:rFonts w:eastAsia="Calibri"/>
          <w:sz w:val="28"/>
        </w:rPr>
        <w:t>Л.Антонєнко</w:t>
      </w:r>
      <w:proofErr w:type="spellEnd"/>
      <w:r w:rsidRPr="00CC00E7">
        <w:rPr>
          <w:rFonts w:eastAsia="Calibri"/>
          <w:sz w:val="28"/>
        </w:rPr>
        <w:t>.</w:t>
      </w:r>
      <w:r w:rsidRPr="00CC00E7">
        <w:rPr>
          <w:sz w:val="28"/>
          <w:szCs w:val="28"/>
        </w:rPr>
        <w:t xml:space="preserve"> </w:t>
      </w:r>
    </w:p>
    <w:p w:rsidR="009009CD" w:rsidRDefault="009009CD" w:rsidP="009009CD">
      <w:pPr>
        <w:rPr>
          <w:sz w:val="28"/>
          <w:szCs w:val="28"/>
        </w:rPr>
      </w:pPr>
    </w:p>
    <w:p w:rsidR="00CF6A40" w:rsidRPr="00902010" w:rsidRDefault="00361351" w:rsidP="00CF6A40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32. </w:t>
      </w:r>
      <w:r w:rsidR="00CF6A40" w:rsidRPr="00902010">
        <w:rPr>
          <w:sz w:val="28"/>
          <w:szCs w:val="28"/>
        </w:rPr>
        <w:t xml:space="preserve">Про розгляд </w:t>
      </w:r>
      <w:proofErr w:type="spellStart"/>
      <w:r w:rsidR="00CF6A40" w:rsidRPr="00902010">
        <w:rPr>
          <w:sz w:val="28"/>
          <w:szCs w:val="28"/>
        </w:rPr>
        <w:t>проєкту</w:t>
      </w:r>
      <w:proofErr w:type="spellEnd"/>
      <w:r w:rsidR="00CF6A40" w:rsidRPr="00902010">
        <w:rPr>
          <w:sz w:val="28"/>
          <w:szCs w:val="28"/>
        </w:rPr>
        <w:t xml:space="preserve"> рішення Київради "</w:t>
      </w:r>
      <w:r w:rsidR="00CF6A40" w:rsidRPr="006B489C">
        <w:rPr>
          <w:sz w:val="28"/>
          <w:szCs w:val="28"/>
        </w:rPr>
        <w:t xml:space="preserve">Про внесення змін до рішення Київради від </w:t>
      </w:r>
      <w:r w:rsidR="00CF6A40" w:rsidRPr="00902010">
        <w:rPr>
          <w:sz w:val="28"/>
          <w:szCs w:val="28"/>
        </w:rPr>
        <w:t>21 квітня 2015 року №415/1280 "</w:t>
      </w:r>
      <w:r w:rsidR="00CF6A40" w:rsidRPr="006B489C">
        <w:rPr>
          <w:sz w:val="28"/>
          <w:szCs w:val="28"/>
        </w:rPr>
        <w:t>Про затвердження Положення про оренду майна територіальної громади міста Києва</w:t>
      </w:r>
      <w:r w:rsidR="00CF6A40" w:rsidRPr="00F0472D">
        <w:rPr>
          <w:sz w:val="28"/>
          <w:szCs w:val="28"/>
        </w:rPr>
        <w:t>»</w:t>
      </w:r>
      <w:r w:rsidR="00CF6A40" w:rsidRPr="00F0472D">
        <w:rPr>
          <w:i/>
          <w:sz w:val="28"/>
          <w:szCs w:val="28"/>
        </w:rPr>
        <w:t xml:space="preserve"> (щодо визначення орендн</w:t>
      </w:r>
      <w:r w:rsidR="00CF6A40">
        <w:rPr>
          <w:i/>
          <w:sz w:val="28"/>
          <w:szCs w:val="28"/>
        </w:rPr>
        <w:t>ої</w:t>
      </w:r>
      <w:r w:rsidR="00CF6A40" w:rsidRPr="00F0472D">
        <w:rPr>
          <w:i/>
          <w:sz w:val="28"/>
          <w:szCs w:val="28"/>
        </w:rPr>
        <w:t xml:space="preserve"> </w:t>
      </w:r>
      <w:r w:rsidR="00CF6A40">
        <w:rPr>
          <w:i/>
          <w:sz w:val="28"/>
          <w:szCs w:val="28"/>
        </w:rPr>
        <w:t>плати</w:t>
      </w:r>
      <w:r w:rsidR="00CF6A40" w:rsidRPr="00F0472D">
        <w:rPr>
          <w:i/>
          <w:sz w:val="28"/>
          <w:szCs w:val="28"/>
        </w:rPr>
        <w:t xml:space="preserve"> для суб'єктів господарювання, які провадять освітню діяльніст</w:t>
      </w:r>
      <w:r w:rsidR="00CF6A40">
        <w:rPr>
          <w:i/>
          <w:sz w:val="28"/>
          <w:szCs w:val="28"/>
        </w:rPr>
        <w:t>ь</w:t>
      </w:r>
      <w:r w:rsidR="00CF6A40" w:rsidRPr="00F0472D">
        <w:rPr>
          <w:i/>
          <w:sz w:val="28"/>
          <w:szCs w:val="28"/>
        </w:rPr>
        <w:t>)</w:t>
      </w:r>
      <w:r w:rsidR="00CF6A40">
        <w:rPr>
          <w:sz w:val="28"/>
          <w:szCs w:val="28"/>
        </w:rPr>
        <w:t xml:space="preserve">  </w:t>
      </w:r>
      <w:r w:rsidR="00CF6A40" w:rsidRPr="00902010">
        <w:rPr>
          <w:rFonts w:eastAsiaTheme="minorEastAsia"/>
          <w:sz w:val="28"/>
          <w:szCs w:val="28"/>
          <w:lang w:eastAsia="en-US"/>
        </w:rPr>
        <w:t>за поданням депутатів Київради Шульги</w:t>
      </w:r>
      <w:r w:rsidR="00CF6A40">
        <w:rPr>
          <w:rFonts w:eastAsiaTheme="minorEastAsia"/>
          <w:sz w:val="28"/>
          <w:szCs w:val="28"/>
          <w:lang w:eastAsia="en-US"/>
        </w:rPr>
        <w:t xml:space="preserve"> Н.І.</w:t>
      </w:r>
      <w:r w:rsidR="00CF6A40" w:rsidRPr="00902010">
        <w:rPr>
          <w:rFonts w:eastAsiaTheme="minorEastAsia"/>
          <w:sz w:val="28"/>
          <w:szCs w:val="28"/>
          <w:lang w:eastAsia="en-US"/>
        </w:rPr>
        <w:t xml:space="preserve">, </w:t>
      </w:r>
      <w:proofErr w:type="spellStart"/>
      <w:r w:rsidR="00CF6A40" w:rsidRPr="00902010">
        <w:rPr>
          <w:rFonts w:eastAsiaTheme="minorEastAsia"/>
          <w:sz w:val="28"/>
          <w:szCs w:val="28"/>
          <w:lang w:eastAsia="en-US"/>
        </w:rPr>
        <w:t>Старо</w:t>
      </w:r>
      <w:r w:rsidR="00CF6A40">
        <w:rPr>
          <w:rFonts w:eastAsiaTheme="minorEastAsia"/>
          <w:sz w:val="28"/>
          <w:szCs w:val="28"/>
          <w:lang w:eastAsia="en-US"/>
        </w:rPr>
        <w:t>стенко</w:t>
      </w:r>
      <w:proofErr w:type="spellEnd"/>
      <w:r w:rsidR="00CF6A40">
        <w:rPr>
          <w:rFonts w:eastAsiaTheme="minorEastAsia"/>
          <w:sz w:val="28"/>
          <w:szCs w:val="28"/>
          <w:lang w:eastAsia="en-US"/>
        </w:rPr>
        <w:t xml:space="preserve"> Г.В., </w:t>
      </w:r>
      <w:proofErr w:type="spellStart"/>
      <w:r w:rsidR="00CF6A40">
        <w:rPr>
          <w:rFonts w:eastAsiaTheme="minorEastAsia"/>
          <w:sz w:val="28"/>
          <w:szCs w:val="28"/>
          <w:lang w:eastAsia="en-US"/>
        </w:rPr>
        <w:t>Мондриївського</w:t>
      </w:r>
      <w:proofErr w:type="spellEnd"/>
      <w:r w:rsidR="00CF6A40">
        <w:rPr>
          <w:rFonts w:eastAsiaTheme="minorEastAsia"/>
          <w:sz w:val="28"/>
          <w:szCs w:val="28"/>
          <w:lang w:eastAsia="en-US"/>
        </w:rPr>
        <w:t xml:space="preserve"> В.М. </w:t>
      </w:r>
      <w:r w:rsidR="00CF6A40" w:rsidRPr="00902010">
        <w:rPr>
          <w:rFonts w:eastAsiaTheme="minorEastAsia"/>
          <w:sz w:val="28"/>
          <w:szCs w:val="28"/>
          <w:lang w:eastAsia="en-US"/>
        </w:rPr>
        <w:t>(доручення №08/231-3</w:t>
      </w:r>
      <w:r w:rsidR="00CF6A40">
        <w:rPr>
          <w:rFonts w:eastAsiaTheme="minorEastAsia"/>
          <w:sz w:val="28"/>
          <w:szCs w:val="28"/>
          <w:lang w:eastAsia="en-US"/>
        </w:rPr>
        <w:t>326</w:t>
      </w:r>
      <w:r w:rsidR="00CF6A40" w:rsidRPr="00902010">
        <w:rPr>
          <w:rFonts w:eastAsiaTheme="minorEastAsia"/>
          <w:sz w:val="28"/>
          <w:szCs w:val="28"/>
          <w:lang w:eastAsia="en-US"/>
        </w:rPr>
        <w:t xml:space="preserve">/ПР від </w:t>
      </w:r>
      <w:r w:rsidR="00CF6A40">
        <w:rPr>
          <w:rFonts w:eastAsiaTheme="minorEastAsia"/>
          <w:sz w:val="28"/>
          <w:szCs w:val="28"/>
          <w:lang w:eastAsia="en-US"/>
        </w:rPr>
        <w:t>14</w:t>
      </w:r>
      <w:r w:rsidR="00CF6A40" w:rsidRPr="00902010">
        <w:rPr>
          <w:rFonts w:eastAsiaTheme="minorEastAsia"/>
          <w:sz w:val="28"/>
          <w:szCs w:val="28"/>
          <w:lang w:eastAsia="en-US"/>
        </w:rPr>
        <w:t>.1</w:t>
      </w:r>
      <w:r w:rsidR="00CF6A40">
        <w:rPr>
          <w:rFonts w:eastAsiaTheme="minorEastAsia"/>
          <w:sz w:val="28"/>
          <w:szCs w:val="28"/>
          <w:lang w:eastAsia="en-US"/>
        </w:rPr>
        <w:t>1</w:t>
      </w:r>
      <w:r w:rsidR="00CF6A40" w:rsidRPr="00902010">
        <w:rPr>
          <w:rFonts w:eastAsiaTheme="minorEastAsia"/>
          <w:sz w:val="28"/>
          <w:szCs w:val="28"/>
          <w:lang w:eastAsia="en-US"/>
        </w:rPr>
        <w:t>.2019</w:t>
      </w:r>
      <w:r w:rsidR="00CF6A40">
        <w:rPr>
          <w:rFonts w:eastAsiaTheme="minorEastAsia"/>
          <w:sz w:val="28"/>
          <w:szCs w:val="28"/>
          <w:lang w:eastAsia="en-US"/>
        </w:rPr>
        <w:t>,</w:t>
      </w:r>
      <w:r w:rsidR="00CF6A40" w:rsidRPr="00FC5C5F">
        <w:rPr>
          <w:i/>
        </w:rPr>
        <w:t xml:space="preserve"> </w:t>
      </w:r>
      <w:r w:rsidR="00CF6A40" w:rsidRPr="00093B89">
        <w:rPr>
          <w:i/>
        </w:rPr>
        <w:t>копії документів)</w:t>
      </w:r>
      <w:r w:rsidR="00CF6A40" w:rsidRPr="00902010">
        <w:rPr>
          <w:sz w:val="28"/>
          <w:szCs w:val="28"/>
        </w:rPr>
        <w:t>.</w:t>
      </w:r>
    </w:p>
    <w:p w:rsidR="00CF6A40" w:rsidRPr="008C7FEC" w:rsidRDefault="00CF6A40" w:rsidP="00CF6A40">
      <w:pPr>
        <w:tabs>
          <w:tab w:val="left" w:pos="0"/>
        </w:tabs>
        <w:rPr>
          <w:rFonts w:eastAsiaTheme="minorEastAsia"/>
          <w:lang w:eastAsia="en-US"/>
        </w:rPr>
      </w:pPr>
      <w:r w:rsidRPr="008C7FEC">
        <w:rPr>
          <w:rFonts w:eastAsiaTheme="minorEastAsia"/>
          <w:i/>
          <w:lang w:eastAsia="en-US"/>
        </w:rPr>
        <w:t xml:space="preserve">З матеріалами до </w:t>
      </w:r>
      <w:proofErr w:type="spellStart"/>
      <w:r w:rsidRPr="008C7FEC">
        <w:rPr>
          <w:rFonts w:eastAsiaTheme="minorEastAsia"/>
          <w:i/>
          <w:lang w:eastAsia="en-US"/>
        </w:rPr>
        <w:t>проєкту</w:t>
      </w:r>
      <w:proofErr w:type="spellEnd"/>
      <w:r w:rsidRPr="008C7FEC">
        <w:rPr>
          <w:rFonts w:eastAsiaTheme="minorEastAsia"/>
          <w:i/>
          <w:lang w:eastAsia="en-US"/>
        </w:rPr>
        <w:t xml:space="preserve"> рішення можна ознайомитись на веб-сайті Київради: http://kmr.gov.ua/uk/comisii/28/proekt</w:t>
      </w:r>
      <w:r w:rsidRPr="008C7FEC">
        <w:rPr>
          <w:rFonts w:eastAsiaTheme="minorEastAsia"/>
          <w:i/>
          <w:u w:val="single"/>
          <w:lang w:eastAsia="en-US"/>
        </w:rPr>
        <w:t>.</w:t>
      </w:r>
    </w:p>
    <w:p w:rsidR="00CF6A40" w:rsidRPr="008C7FEC" w:rsidRDefault="00CF6A40" w:rsidP="00CF6A40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8C7FEC">
        <w:rPr>
          <w:rFonts w:eastAsiaTheme="minorEastAsia"/>
          <w:sz w:val="28"/>
          <w:szCs w:val="28"/>
          <w:lang w:eastAsia="en-US"/>
        </w:rPr>
        <w:t>Доповідач</w:t>
      </w:r>
      <w:r w:rsidR="00AF543E">
        <w:rPr>
          <w:rFonts w:eastAsiaTheme="minorEastAsia"/>
          <w:sz w:val="28"/>
          <w:szCs w:val="28"/>
          <w:lang w:eastAsia="en-US"/>
        </w:rPr>
        <w:t>і</w:t>
      </w:r>
      <w:r w:rsidRPr="008C7FEC">
        <w:rPr>
          <w:rFonts w:eastAsiaTheme="minorEastAsia"/>
          <w:sz w:val="28"/>
          <w:szCs w:val="28"/>
          <w:lang w:eastAsia="en-US"/>
        </w:rPr>
        <w:t xml:space="preserve">: </w:t>
      </w:r>
      <w:r>
        <w:rPr>
          <w:rFonts w:eastAsiaTheme="minorEastAsia"/>
          <w:sz w:val="28"/>
          <w:szCs w:val="28"/>
          <w:lang w:eastAsia="en-US"/>
        </w:rPr>
        <w:t>депутати Київради</w:t>
      </w:r>
      <w:r w:rsidRPr="008C7FEC">
        <w:rPr>
          <w:rFonts w:eastAsiaTheme="minorEastAsia"/>
          <w:sz w:val="28"/>
          <w:szCs w:val="28"/>
          <w:lang w:eastAsia="en-US"/>
        </w:rPr>
        <w:t>.</w:t>
      </w:r>
    </w:p>
    <w:p w:rsidR="00CF6A40" w:rsidRPr="00543606" w:rsidRDefault="00CF6A40" w:rsidP="009009CD">
      <w:pPr>
        <w:rPr>
          <w:sz w:val="28"/>
          <w:szCs w:val="28"/>
        </w:rPr>
      </w:pPr>
    </w:p>
    <w:p w:rsidR="00705C83" w:rsidRDefault="00EC67A7" w:rsidP="00705C83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  <w:r w:rsidRPr="00BA03B1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3</w:t>
      </w:r>
      <w:r w:rsidR="00361351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3</w:t>
      </w:r>
      <w:r w:rsidRPr="00BA03B1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 xml:space="preserve">. </w:t>
      </w:r>
      <w:r w:rsidR="00705C83" w:rsidRPr="00BA03B1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41"/>
        <w:gridCol w:w="12"/>
        <w:gridCol w:w="1568"/>
        <w:gridCol w:w="1843"/>
        <w:gridCol w:w="573"/>
        <w:gridCol w:w="1137"/>
        <w:gridCol w:w="1100"/>
        <w:gridCol w:w="1132"/>
        <w:gridCol w:w="1137"/>
        <w:gridCol w:w="43"/>
      </w:tblGrid>
      <w:tr w:rsidR="009E0387" w:rsidRPr="009E0387" w:rsidTr="009E0387">
        <w:trPr>
          <w:trHeight w:val="1509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9E0387">
              <w:rPr>
                <w:spacing w:val="-10"/>
                <w:sz w:val="20"/>
                <w:szCs w:val="20"/>
                <w:lang w:val="ru-RU" w:eastAsia="ru-RU"/>
              </w:rPr>
              <w:t>№</w:t>
            </w:r>
          </w:p>
          <w:p w:rsidR="009E0387" w:rsidRPr="009E0387" w:rsidRDefault="009E0387" w:rsidP="009E0387">
            <w:pPr>
              <w:ind w:left="20" w:right="-111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9E0387">
              <w:rPr>
                <w:spacing w:val="-1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1541" w:type="dxa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>Назва орендодавця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>Назва орендаря</w:t>
            </w:r>
          </w:p>
        </w:tc>
        <w:tc>
          <w:tcPr>
            <w:tcW w:w="1843" w:type="dxa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>Адреса об'єкта оренди</w:t>
            </w:r>
          </w:p>
        </w:tc>
        <w:tc>
          <w:tcPr>
            <w:tcW w:w="573" w:type="dxa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 xml:space="preserve">Площа об'єкта оренди </w:t>
            </w:r>
            <w:proofErr w:type="spellStart"/>
            <w:r w:rsidRPr="009E0387">
              <w:rPr>
                <w:spacing w:val="-10"/>
                <w:sz w:val="18"/>
                <w:szCs w:val="18"/>
                <w:lang w:eastAsia="ru-RU"/>
              </w:rPr>
              <w:t>кв</w:t>
            </w:r>
            <w:proofErr w:type="spellEnd"/>
            <w:r w:rsidRPr="009E0387">
              <w:rPr>
                <w:spacing w:val="-10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1137" w:type="dxa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6"/>
                <w:szCs w:val="16"/>
                <w:lang w:eastAsia="ru-RU"/>
              </w:rPr>
            </w:pPr>
            <w:r w:rsidRPr="009E0387">
              <w:rPr>
                <w:spacing w:val="-10"/>
                <w:sz w:val="16"/>
                <w:szCs w:val="16"/>
                <w:lang w:eastAsia="ru-RU"/>
              </w:rPr>
              <w:t>Дата повідомлення  орендодавцем про попередження орендаря  щодо  закінчення строку дії договору оренди</w:t>
            </w:r>
          </w:p>
        </w:tc>
        <w:tc>
          <w:tcPr>
            <w:tcW w:w="1100" w:type="dxa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 xml:space="preserve">Заява від орендаря </w:t>
            </w:r>
          </w:p>
        </w:tc>
        <w:tc>
          <w:tcPr>
            <w:tcW w:w="1132" w:type="dxa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 xml:space="preserve">Дата початку </w:t>
            </w:r>
            <w:proofErr w:type="spellStart"/>
            <w:r w:rsidRPr="009E0387">
              <w:rPr>
                <w:spacing w:val="-10"/>
                <w:sz w:val="18"/>
                <w:szCs w:val="18"/>
                <w:lang w:eastAsia="ru-RU"/>
              </w:rPr>
              <w:t>тримісяч</w:t>
            </w:r>
            <w:proofErr w:type="spellEnd"/>
            <w:r w:rsidRPr="009E0387">
              <w:rPr>
                <w:spacing w:val="-10"/>
                <w:sz w:val="18"/>
                <w:szCs w:val="18"/>
                <w:lang w:eastAsia="ru-RU"/>
              </w:rPr>
              <w:t>-ного терміну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9E0387">
              <w:rPr>
                <w:spacing w:val="-10"/>
                <w:sz w:val="18"/>
                <w:szCs w:val="18"/>
                <w:lang w:eastAsia="ru-RU"/>
              </w:rPr>
              <w:t>Дата закінчення строку дії договору оренди</w:t>
            </w:r>
          </w:p>
          <w:p w:rsidR="009E0387" w:rsidRPr="009E0387" w:rsidRDefault="009E0387" w:rsidP="009E0387">
            <w:pPr>
              <w:ind w:left="20" w:right="23" w:firstLine="689"/>
              <w:jc w:val="center"/>
              <w:rPr>
                <w:spacing w:val="-10"/>
                <w:sz w:val="18"/>
                <w:szCs w:val="18"/>
                <w:lang w:eastAsia="ru-RU"/>
              </w:rPr>
            </w:pPr>
          </w:p>
        </w:tc>
      </w:tr>
      <w:tr w:rsidR="009E0387" w:rsidRPr="009E0387" w:rsidTr="009E0387">
        <w:trPr>
          <w:gridAfter w:val="1"/>
          <w:wAfter w:w="43" w:type="dxa"/>
          <w:trHeight w:val="942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Святошинська РДА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6"/>
                <w:szCs w:val="16"/>
                <w:lang w:eastAsia="ru-RU"/>
              </w:rPr>
              <w:t>Прокуратура Київської обл.вх.№08/26373 від 13.11.2019</w:t>
            </w:r>
          </w:p>
        </w:tc>
        <w:tc>
          <w:tcPr>
            <w:tcW w:w="1843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Вул. Верховинна,87</w:t>
            </w:r>
          </w:p>
        </w:tc>
        <w:tc>
          <w:tcPr>
            <w:tcW w:w="573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 xml:space="preserve">48,4 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14.09.2019</w:t>
            </w:r>
          </w:p>
        </w:tc>
        <w:tc>
          <w:tcPr>
            <w:tcW w:w="1100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13.11.2019</w:t>
            </w:r>
          </w:p>
        </w:tc>
        <w:tc>
          <w:tcPr>
            <w:tcW w:w="1132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14.09.2019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Державна установа</w:t>
            </w:r>
          </w:p>
        </w:tc>
        <w:tc>
          <w:tcPr>
            <w:tcW w:w="1137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14.12.2019</w:t>
            </w:r>
          </w:p>
        </w:tc>
      </w:tr>
      <w:tr w:rsidR="009E0387" w:rsidRPr="009E0387" w:rsidTr="009E0387">
        <w:trPr>
          <w:gridAfter w:val="1"/>
          <w:wAfter w:w="43" w:type="dxa"/>
          <w:trHeight w:val="5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center"/>
              <w:rPr>
                <w:w w:val="101"/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  <w:r w:rsidRPr="009E0387">
              <w:rPr>
                <w:w w:val="10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left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КП «</w:t>
            </w:r>
            <w:proofErr w:type="spellStart"/>
            <w:r w:rsidRPr="009E0387">
              <w:rPr>
                <w:sz w:val="16"/>
                <w:szCs w:val="16"/>
                <w:lang w:eastAsia="ru-RU"/>
              </w:rPr>
              <w:t>Київпастранс</w:t>
            </w:r>
            <w:proofErr w:type="spellEnd"/>
            <w:r w:rsidRPr="009E0387">
              <w:rPr>
                <w:sz w:val="16"/>
                <w:szCs w:val="16"/>
                <w:lang w:eastAsia="ru-RU"/>
              </w:rPr>
              <w:t>»</w:t>
            </w:r>
          </w:p>
          <w:p w:rsidR="009E0387" w:rsidRPr="009E0387" w:rsidRDefault="009E0387" w:rsidP="009E0387">
            <w:pPr>
              <w:ind w:left="20" w:right="23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(вх.№08/26484 від 14.11.2019)</w:t>
            </w:r>
          </w:p>
        </w:tc>
        <w:tc>
          <w:tcPr>
            <w:tcW w:w="1843" w:type="dxa"/>
            <w:shd w:val="clear" w:color="auto" w:fill="auto"/>
          </w:tcPr>
          <w:p w:rsidR="009E0387" w:rsidRPr="009E0387" w:rsidRDefault="009E0387" w:rsidP="009E0387">
            <w:pPr>
              <w:ind w:left="20" w:right="23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Вул. Антонова, 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31,2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9E0387">
              <w:rPr>
                <w:sz w:val="20"/>
                <w:szCs w:val="20"/>
                <w:lang w:eastAsia="ru-RU"/>
              </w:rPr>
              <w:t>09.08.2019</w:t>
            </w:r>
          </w:p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left"/>
              <w:rPr>
                <w:b/>
                <w:sz w:val="20"/>
                <w:szCs w:val="20"/>
                <w:lang w:eastAsia="ru-RU"/>
              </w:rPr>
            </w:pPr>
            <w:r w:rsidRPr="009E0387">
              <w:rPr>
                <w:b/>
                <w:sz w:val="20"/>
                <w:szCs w:val="20"/>
                <w:lang w:eastAsia="ru-RU"/>
              </w:rPr>
              <w:t xml:space="preserve">за 25 дня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left"/>
              <w:rPr>
                <w:w w:val="101"/>
                <w:sz w:val="16"/>
                <w:szCs w:val="16"/>
                <w:lang w:eastAsia="ru-RU"/>
              </w:rPr>
            </w:pPr>
            <w:r w:rsidRPr="009E0387">
              <w:rPr>
                <w:w w:val="101"/>
                <w:sz w:val="16"/>
                <w:szCs w:val="16"/>
                <w:lang w:eastAsia="ru-RU"/>
              </w:rPr>
              <w:t>13.11.2019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jc w:val="left"/>
              <w:rPr>
                <w:sz w:val="20"/>
                <w:szCs w:val="20"/>
                <w:lang w:eastAsia="ru-RU"/>
              </w:rPr>
            </w:pPr>
            <w:r w:rsidRPr="009E0387">
              <w:rPr>
                <w:sz w:val="20"/>
                <w:szCs w:val="20"/>
                <w:lang w:eastAsia="ru-RU"/>
              </w:rPr>
              <w:t>04.09.2019</w:t>
            </w:r>
          </w:p>
          <w:p w:rsidR="009E0387" w:rsidRPr="009E0387" w:rsidRDefault="009E0387" w:rsidP="009E0387">
            <w:pPr>
              <w:tabs>
                <w:tab w:val="left" w:pos="0"/>
              </w:tabs>
              <w:jc w:val="left"/>
              <w:rPr>
                <w:sz w:val="20"/>
                <w:szCs w:val="20"/>
                <w:lang w:eastAsia="ru-RU"/>
              </w:rPr>
            </w:pPr>
          </w:p>
          <w:p w:rsidR="009E0387" w:rsidRPr="009E0387" w:rsidRDefault="009E0387" w:rsidP="009E0387">
            <w:pPr>
              <w:tabs>
                <w:tab w:val="left" w:pos="0"/>
              </w:tabs>
              <w:jc w:val="left"/>
              <w:rPr>
                <w:b/>
                <w:sz w:val="20"/>
                <w:szCs w:val="20"/>
                <w:lang w:eastAsia="ru-RU"/>
              </w:rPr>
            </w:pPr>
            <w:r w:rsidRPr="009E0387">
              <w:rPr>
                <w:b/>
                <w:sz w:val="20"/>
                <w:szCs w:val="20"/>
                <w:lang w:eastAsia="ru-RU"/>
              </w:rPr>
              <w:t>38 дня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04.12.2019</w:t>
            </w:r>
          </w:p>
        </w:tc>
      </w:tr>
      <w:tr w:rsidR="009E0387" w:rsidRPr="009E0387" w:rsidTr="009E0387">
        <w:trPr>
          <w:trHeight w:val="603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tabs>
                <w:tab w:val="left" w:pos="0"/>
              </w:tabs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6"/>
                <w:szCs w:val="16"/>
                <w:lang w:val="ru-RU" w:eastAsia="ru-RU"/>
              </w:rPr>
              <w:t>"</w:t>
            </w:r>
            <w:r w:rsidRPr="009E0387">
              <w:rPr>
                <w:sz w:val="16"/>
                <w:szCs w:val="16"/>
              </w:rPr>
              <w:t>(</w:t>
            </w:r>
            <w:proofErr w:type="gramStart"/>
            <w:r w:rsidRPr="009E0387">
              <w:rPr>
                <w:sz w:val="16"/>
                <w:szCs w:val="16"/>
              </w:rPr>
              <w:t>вх.№</w:t>
            </w:r>
            <w:proofErr w:type="gramEnd"/>
            <w:r w:rsidRPr="009E0387">
              <w:rPr>
                <w:sz w:val="16"/>
                <w:szCs w:val="16"/>
              </w:rPr>
              <w:t>08/25009 від 31.10.2019).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Левка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Мацієвича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2/4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129,4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 w:val="restart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Заява не надійшла до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</w:t>
            </w:r>
            <w:r w:rsidRPr="009E0387">
              <w:rPr>
                <w:sz w:val="18"/>
                <w:szCs w:val="18"/>
                <w:lang w:eastAsia="ru-RU"/>
              </w:rPr>
              <w:t>ої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  <w:r w:rsidRPr="009E0387">
              <w:rPr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телефоній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 xml:space="preserve"> розмові 30.10.2019 відділ майна повідомив представників АТ                        «Ощадбанк» що тримісячний термін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пропущено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trHeight w:val="65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бульв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Вацлава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Гавела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51/16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trHeight w:val="64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Героїв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Севастополя, 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458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Донця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28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614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Борщагівська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152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91,2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614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Янгеля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4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849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Виборзька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81/83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115,6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 xml:space="preserve">просп.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Повітрофлотський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23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58,2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Преображенська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27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АТ"Державний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ощадний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банк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Мартиросяна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, 6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13.09.2019 №108-12368</w:t>
            </w:r>
          </w:p>
        </w:tc>
        <w:tc>
          <w:tcPr>
            <w:tcW w:w="1100" w:type="dxa"/>
            <w:vMerge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rPr>
                <w:bCs/>
                <w:sz w:val="28"/>
                <w:szCs w:val="28"/>
              </w:rPr>
            </w:pPr>
            <w:r w:rsidRPr="009E0387">
              <w:rPr>
                <w:sz w:val="18"/>
                <w:szCs w:val="18"/>
                <w:lang w:eastAsia="ru-RU"/>
              </w:rPr>
              <w:t>ТОВ «Бескед»</w:t>
            </w:r>
            <w:r w:rsidRPr="009E0387">
              <w:rPr>
                <w:sz w:val="18"/>
                <w:szCs w:val="18"/>
                <w:lang w:val="ru-RU" w:eastAsia="ru-RU"/>
              </w:rPr>
              <w:t xml:space="preserve"> </w:t>
            </w:r>
            <w:r w:rsidRPr="009E0387">
              <w:rPr>
                <w:sz w:val="16"/>
                <w:szCs w:val="16"/>
              </w:rPr>
              <w:t>(вх.№08/25709 від 06.11.2019).</w:t>
            </w:r>
            <w:r w:rsidRPr="009E0387">
              <w:rPr>
                <w:sz w:val="28"/>
                <w:szCs w:val="28"/>
              </w:rPr>
              <w:t xml:space="preserve"> 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>.  Б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ульварно-Кудрявська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>, 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06.09.2019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 xml:space="preserve">за 16 днів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i/>
                <w:sz w:val="18"/>
                <w:szCs w:val="18"/>
                <w:lang w:eastAsia="ru-RU"/>
              </w:rPr>
              <w:t>Оцінка виконана станом на 31.08.2019)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22.09.2019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вчасно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22.12.2019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i/>
                <w:sz w:val="18"/>
                <w:szCs w:val="18"/>
                <w:lang w:eastAsia="ru-RU"/>
              </w:rPr>
            </w:pP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1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Святошинська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80" w:type="dxa"/>
            <w:gridSpan w:val="2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 xml:space="preserve">ФОП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Процюк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 Г.С.</w:t>
            </w:r>
            <w:r w:rsidRPr="009E0387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(</w:t>
            </w:r>
            <w:proofErr w:type="gram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вх.№</w:t>
            </w:r>
            <w:proofErr w:type="gram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08/П-4202 </w:t>
            </w:r>
            <w:proofErr w:type="spell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 04.11.2019)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Булаховського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, 30-А,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літ.Б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23.09.2019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за 13 днів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06.10.2019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17 днів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06.01.2020</w:t>
            </w:r>
          </w:p>
        </w:tc>
      </w:tr>
      <w:tr w:rsidR="009E0387" w:rsidRPr="009E0387" w:rsidTr="009E0387">
        <w:trPr>
          <w:gridAfter w:val="1"/>
          <w:wAfter w:w="43" w:type="dxa"/>
          <w:trHeight w:val="47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Святошинська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РДА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ТОВ «ТИСА-Л»</w:t>
            </w:r>
            <w:r w:rsidRPr="009E0387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(вх.№08/25700 </w:t>
            </w:r>
            <w:proofErr w:type="spell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r w:rsidRPr="009E0387">
              <w:rPr>
                <w:sz w:val="18"/>
                <w:szCs w:val="18"/>
                <w:lang w:eastAsia="ru-RU"/>
              </w:rPr>
              <w:t>Григоровича Барського, 7, літ. 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23.09.2019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за 23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16.10.2019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вчасно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16.01.2020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Святошинська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ТОВ «ТИСА-Л» </w:t>
            </w:r>
            <w:r w:rsidRPr="009E0387">
              <w:rPr>
                <w:sz w:val="16"/>
                <w:szCs w:val="16"/>
                <w:lang w:val="ru-RU"/>
              </w:rPr>
              <w:t xml:space="preserve">(вх.№08/25704 </w:t>
            </w:r>
            <w:proofErr w:type="spellStart"/>
            <w:r w:rsidRPr="009E0387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 </w:t>
            </w:r>
            <w:r w:rsidRPr="009E0387">
              <w:rPr>
                <w:sz w:val="18"/>
                <w:szCs w:val="18"/>
                <w:lang w:eastAsia="ru-RU"/>
              </w:rPr>
              <w:t xml:space="preserve">Велика Кільцева, 1Г,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літ.Б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23.09.2019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за 23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16.10.2019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13 днів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16.01.2020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  <w:r w:rsidRPr="009E038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ПП «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Дент-Юніверсал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>»</w:t>
            </w:r>
            <w:r w:rsidRPr="009E0387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(вх.№08/25791 </w:t>
            </w:r>
            <w:proofErr w:type="spell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r w:rsidRPr="009E0387">
              <w:rPr>
                <w:sz w:val="18"/>
                <w:szCs w:val="18"/>
                <w:lang w:eastAsia="ru-RU"/>
              </w:rPr>
              <w:t>Єреванська, 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18.09.2019 108-12564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за 12 днів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31.10.2019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31.01.2020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Шевченківська РДА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ТОВ «Фірма «Сула»</w:t>
            </w:r>
            <w:r w:rsidRPr="009E0387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(вх.№08/25707 </w:t>
            </w:r>
            <w:proofErr w:type="spell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 06.11.2019).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r w:rsidRPr="009E0387">
              <w:rPr>
                <w:sz w:val="18"/>
                <w:szCs w:val="18"/>
                <w:lang w:eastAsia="ru-RU"/>
              </w:rPr>
              <w:t>Мала Житомирська, 20, літ. 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17.12.2018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31.03.2019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i/>
                <w:sz w:val="18"/>
                <w:szCs w:val="18"/>
                <w:lang w:eastAsia="ru-RU"/>
              </w:rPr>
              <w:t>Оцінка виконана станом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15.01.2019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11.04.2019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Святошинська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ГО Асоціація добровільних народних дружин </w:t>
            </w:r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(вх.№08/Г-4369 </w:t>
            </w:r>
            <w:proofErr w:type="spell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 11.11.2019)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eastAsia="ru-RU"/>
              </w:rPr>
              <w:t>Бульв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Р.Роллана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>, 11-А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9E0387">
              <w:rPr>
                <w:sz w:val="18"/>
                <w:szCs w:val="18"/>
                <w:lang w:val="ru-RU" w:eastAsia="ru-RU"/>
              </w:rPr>
              <w:t>23.09.2019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за місяць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30.10.2019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30.01.2020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  <w:r w:rsidRPr="009E0387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Державної міграційної служби в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м.Києві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 xml:space="preserve"> та Київської обл.</w:t>
            </w:r>
            <w:r w:rsidRPr="009E0387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(</w:t>
            </w:r>
            <w:proofErr w:type="gram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вх.№</w:t>
            </w:r>
            <w:proofErr w:type="gram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08/26100 </w:t>
            </w:r>
            <w:proofErr w:type="spellStart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rFonts w:ascii="Calibri" w:hAnsi="Calibri"/>
                <w:sz w:val="16"/>
                <w:szCs w:val="16"/>
                <w:lang w:val="ru-RU"/>
              </w:rPr>
              <w:t xml:space="preserve"> 11.11.2019).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вул. Єреванська, 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01.08.201 108-10768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31.07.2019</w:t>
            </w:r>
            <w:r w:rsidRPr="009E0387">
              <w:rPr>
                <w:i/>
                <w:sz w:val="18"/>
                <w:szCs w:val="18"/>
                <w:lang w:eastAsia="ru-RU"/>
              </w:rPr>
              <w:t>(Оцінка виконана станом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14.08.2019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9E0387">
              <w:rPr>
                <w:sz w:val="20"/>
                <w:szCs w:val="20"/>
                <w:lang w:eastAsia="ru-RU"/>
              </w:rPr>
              <w:t>14.11.2019</w:t>
            </w:r>
            <w:r w:rsidRPr="009E0387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E0387">
              <w:rPr>
                <w:b/>
                <w:sz w:val="20"/>
                <w:szCs w:val="20"/>
                <w:lang w:eastAsia="ru-RU"/>
              </w:rPr>
              <w:t>Державна установа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ТОВ «Автошкола Мустанг»</w:t>
            </w:r>
            <w:r w:rsidRPr="009E0387">
              <w:rPr>
                <w:rFonts w:ascii="Calibri" w:eastAsiaTheme="minorEastAsia" w:hAnsi="Calibri"/>
                <w:sz w:val="22"/>
                <w:szCs w:val="28"/>
                <w:lang w:val="ru-RU" w:eastAsia="ru-RU"/>
              </w:rPr>
              <w:t xml:space="preserve"> </w:t>
            </w:r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 xml:space="preserve">(вх.№08/26226 </w:t>
            </w:r>
            <w:proofErr w:type="spellStart"/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 xml:space="preserve"> 12.11.2019).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Вул. Прорізна, 19-а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67,3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jc w:val="center"/>
              <w:rPr>
                <w:w w:val="101"/>
                <w:sz w:val="20"/>
                <w:szCs w:val="20"/>
                <w:lang w:eastAsia="ru-RU"/>
              </w:rPr>
            </w:pPr>
            <w:r w:rsidRPr="009E0387">
              <w:rPr>
                <w:w w:val="101"/>
                <w:sz w:val="20"/>
                <w:szCs w:val="20"/>
                <w:lang w:eastAsia="ru-RU"/>
              </w:rPr>
              <w:t>10.10.2018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jc w:val="center"/>
              <w:rPr>
                <w:w w:val="101"/>
                <w:sz w:val="20"/>
                <w:szCs w:val="20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31.06.2019</w:t>
            </w:r>
            <w:r w:rsidRPr="009E0387">
              <w:rPr>
                <w:i/>
                <w:sz w:val="18"/>
                <w:szCs w:val="18"/>
                <w:lang w:eastAsia="ru-RU"/>
              </w:rPr>
              <w:t>(Оцінка виконана станом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27.12.2018</w:t>
            </w:r>
          </w:p>
          <w:p w:rsidR="009E0387" w:rsidRPr="009E0387" w:rsidRDefault="009E0387" w:rsidP="009E0387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27.02.2019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ФО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Корень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 xml:space="preserve">  Володимир Григорович </w:t>
            </w:r>
          </w:p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lastRenderedPageBreak/>
              <w:t xml:space="preserve">член НСХУ </w:t>
            </w:r>
            <w:r w:rsidRPr="009E0387">
              <w:rPr>
                <w:sz w:val="22"/>
                <w:szCs w:val="28"/>
                <w:lang w:val="ru-RU"/>
              </w:rPr>
              <w:t>(</w:t>
            </w:r>
            <w:proofErr w:type="spellStart"/>
            <w:r w:rsidRPr="009E0387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9E0387">
              <w:rPr>
                <w:sz w:val="16"/>
                <w:szCs w:val="16"/>
                <w:lang w:val="ru-RU"/>
              </w:rPr>
              <w:t xml:space="preserve">. №08/К-3875 </w:t>
            </w:r>
            <w:proofErr w:type="spellStart"/>
            <w:r w:rsidRPr="009E0387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9E0387">
              <w:rPr>
                <w:sz w:val="16"/>
                <w:szCs w:val="16"/>
                <w:lang w:val="ru-RU"/>
              </w:rPr>
              <w:t xml:space="preserve"> 07.10.2019).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lastRenderedPageBreak/>
              <w:t xml:space="preserve">вул. </w:t>
            </w:r>
            <w:proofErr w:type="spellStart"/>
            <w:r w:rsidRPr="009E0387">
              <w:rPr>
                <w:sz w:val="18"/>
                <w:szCs w:val="18"/>
                <w:lang w:eastAsia="ru-RU"/>
              </w:rPr>
              <w:t>І.Франка</w:t>
            </w:r>
            <w:proofErr w:type="spellEnd"/>
            <w:r w:rsidRPr="009E0387">
              <w:rPr>
                <w:sz w:val="18"/>
                <w:szCs w:val="18"/>
                <w:lang w:eastAsia="ru-RU"/>
              </w:rPr>
              <w:t>, 26 А,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56,5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15.07.2019 №109/05/25-6468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E0387">
              <w:rPr>
                <w:b/>
                <w:sz w:val="20"/>
                <w:szCs w:val="20"/>
                <w:lang w:eastAsia="ru-RU"/>
              </w:rPr>
              <w:lastRenderedPageBreak/>
              <w:t>за 15 днів.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lastRenderedPageBreak/>
              <w:t xml:space="preserve">30.06.2019 </w:t>
            </w:r>
            <w:r w:rsidRPr="009E0387">
              <w:rPr>
                <w:i/>
                <w:sz w:val="18"/>
                <w:szCs w:val="18"/>
                <w:lang w:eastAsia="ru-RU"/>
              </w:rPr>
              <w:t xml:space="preserve">(Оцінка </w:t>
            </w:r>
            <w:r w:rsidRPr="009E0387">
              <w:rPr>
                <w:i/>
                <w:sz w:val="18"/>
                <w:szCs w:val="18"/>
                <w:lang w:eastAsia="ru-RU"/>
              </w:rPr>
              <w:lastRenderedPageBreak/>
              <w:t>виконана станом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lastRenderedPageBreak/>
              <w:t>29.05.2019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b/>
                <w:w w:val="101"/>
                <w:sz w:val="18"/>
                <w:szCs w:val="18"/>
                <w:lang w:eastAsia="ru-RU"/>
              </w:rPr>
            </w:pPr>
            <w:r w:rsidRPr="009E0387">
              <w:rPr>
                <w:b/>
                <w:w w:val="101"/>
                <w:sz w:val="18"/>
                <w:szCs w:val="18"/>
                <w:lang w:eastAsia="ru-RU"/>
              </w:rPr>
              <w:t>1 місяць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29.08.2019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spacing w:val="-10"/>
                <w:sz w:val="18"/>
                <w:szCs w:val="18"/>
                <w:lang w:val="ru-RU" w:eastAsia="ru-RU"/>
              </w:rPr>
            </w:pPr>
          </w:p>
        </w:tc>
      </w:tr>
      <w:tr w:rsidR="009E0387" w:rsidRPr="009E0387" w:rsidTr="009E0387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3" w:type="dxa"/>
            <w:gridSpan w:val="2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568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ДП "ПРІВІЛЕДЖ ГРУП"</w:t>
            </w:r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(</w:t>
            </w:r>
            <w:proofErr w:type="gramStart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вх.№</w:t>
            </w:r>
            <w:proofErr w:type="gramEnd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 xml:space="preserve">08/26510 </w:t>
            </w:r>
            <w:proofErr w:type="spellStart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 xml:space="preserve"> 14.11.2019).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вул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Тростянецьк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а</w:t>
            </w:r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,19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№2746  від 29.08.2019</w:t>
            </w:r>
          </w:p>
        </w:tc>
        <w:tc>
          <w:tcPr>
            <w:tcW w:w="1100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21.08.2019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2 місяця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21.11.2019</w:t>
            </w:r>
          </w:p>
        </w:tc>
      </w:tr>
      <w:tr w:rsidR="009E0387" w:rsidRPr="009E0387" w:rsidTr="009E0387">
        <w:trPr>
          <w:gridAfter w:val="1"/>
          <w:wAfter w:w="43" w:type="dxa"/>
          <w:trHeight w:val="862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3" w:type="dxa"/>
            <w:gridSpan w:val="2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568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ТОВ "ІНТЕРКАНЦ"</w:t>
            </w:r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>(</w:t>
            </w:r>
            <w:proofErr w:type="gramStart"/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>вх.№</w:t>
            </w:r>
            <w:proofErr w:type="gramEnd"/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 xml:space="preserve">08/26904 </w:t>
            </w:r>
            <w:proofErr w:type="spellStart"/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 xml:space="preserve"> 18.11.2019)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просп. Петра Григоренка, 21-В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20.05.2019 1783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i/>
                <w:sz w:val="18"/>
                <w:szCs w:val="18"/>
                <w:lang w:eastAsia="ru-RU"/>
              </w:rPr>
              <w:t>30.09.2019 (Оцінка виконана станом )</w:t>
            </w: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20.03.2019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20.06.2019</w:t>
            </w:r>
          </w:p>
        </w:tc>
      </w:tr>
      <w:tr w:rsidR="009E0387" w:rsidRPr="009E0387" w:rsidTr="009E0387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rPr>
                <w:rFonts w:eastAsiaTheme="minorEastAsia"/>
                <w:sz w:val="16"/>
                <w:szCs w:val="16"/>
                <w:lang w:eastAsia="en-US"/>
              </w:rPr>
            </w:pPr>
            <w:r w:rsidRPr="009E0387">
              <w:rPr>
                <w:sz w:val="16"/>
                <w:szCs w:val="16"/>
                <w:lang w:val="ru-RU" w:eastAsia="ru-RU"/>
              </w:rPr>
              <w:t>Член НСХУ Борисенко Л.В</w:t>
            </w:r>
            <w:r w:rsidRPr="009E0387">
              <w:rPr>
                <w:sz w:val="28"/>
                <w:szCs w:val="28"/>
                <w:lang w:val="ru-RU" w:eastAsia="ru-RU"/>
              </w:rPr>
              <w:t>.</w:t>
            </w:r>
            <w:r w:rsidRPr="009E0387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(</w:t>
            </w:r>
            <w:proofErr w:type="gramStart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вх.№</w:t>
            </w:r>
            <w:proofErr w:type="gramEnd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08/Б-4550 від 14.11.2019, вх.№08/Б-4641 від 20.11.2019).</w:t>
            </w:r>
          </w:p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вул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 xml:space="preserve">. </w:t>
            </w:r>
            <w:proofErr w:type="spellStart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Б.Хмельницького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>, 26</w:t>
            </w:r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-в</w:t>
            </w:r>
            <w:r w:rsidRPr="009E0387">
              <w:rPr>
                <w:rFonts w:eastAsiaTheme="minorEastAsia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9E0387">
              <w:rPr>
                <w:w w:val="101"/>
                <w:sz w:val="16"/>
                <w:szCs w:val="16"/>
                <w:lang w:eastAsia="ru-RU"/>
              </w:rPr>
              <w:t>29.10.2019 № 109/05/25-9625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i/>
                <w:sz w:val="18"/>
                <w:szCs w:val="18"/>
                <w:lang w:eastAsia="ru-RU"/>
              </w:rPr>
              <w:t>(Оцінка виконана станом 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29.01.2020</w:t>
            </w:r>
          </w:p>
        </w:tc>
      </w:tr>
      <w:tr w:rsidR="009E0387" w:rsidRPr="009E0387" w:rsidTr="009E0387">
        <w:trPr>
          <w:gridAfter w:val="1"/>
          <w:wAfter w:w="43" w:type="dxa"/>
          <w:trHeight w:val="1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 xml:space="preserve">ТОВ "ТЕНАР" * протокол </w:t>
            </w:r>
            <w:r w:rsidRPr="009E0387">
              <w:rPr>
                <w:sz w:val="16"/>
                <w:szCs w:val="16"/>
                <w:lang w:eastAsia="ru-RU"/>
              </w:rPr>
              <w:t>№</w:t>
            </w:r>
            <w:r w:rsidRPr="009E0387">
              <w:rPr>
                <w:rFonts w:ascii="Calibri" w:hAnsi="Calibri"/>
                <w:i/>
                <w:sz w:val="16"/>
                <w:szCs w:val="16"/>
                <w:lang w:val="ru-RU" w:eastAsia="ru-RU"/>
              </w:rPr>
              <w:t xml:space="preserve">43/178 </w:t>
            </w:r>
            <w:r w:rsidRPr="009E0387">
              <w:rPr>
                <w:sz w:val="16"/>
                <w:szCs w:val="16"/>
                <w:lang w:eastAsia="ru-RU"/>
              </w:rPr>
              <w:t xml:space="preserve"> від 05.11.2019 - </w:t>
            </w:r>
            <w:r w:rsidRPr="009E0387">
              <w:rPr>
                <w:sz w:val="18"/>
                <w:szCs w:val="18"/>
                <w:lang w:eastAsia="ru-RU"/>
              </w:rPr>
              <w:t xml:space="preserve"> </w:t>
            </w:r>
            <w:r w:rsidRPr="009E0387">
              <w:rPr>
                <w:b/>
                <w:lang w:eastAsia="ru-RU"/>
              </w:rPr>
              <w:t>відмовлено.</w:t>
            </w:r>
            <w:r w:rsidRPr="009E0387">
              <w:rPr>
                <w:sz w:val="28"/>
                <w:szCs w:val="28"/>
              </w:rPr>
              <w:t xml:space="preserve"> </w:t>
            </w:r>
            <w:r w:rsidRPr="009E0387">
              <w:rPr>
                <w:sz w:val="16"/>
                <w:szCs w:val="16"/>
              </w:rPr>
              <w:t>(вх.№08/26391 від 13.11.2019).</w:t>
            </w:r>
            <w:r w:rsidRPr="009E0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на вул. Освіти, 22/8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21.02.2019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9E0387">
              <w:rPr>
                <w:w w:val="101"/>
                <w:sz w:val="16"/>
                <w:szCs w:val="16"/>
                <w:lang w:eastAsia="ru-RU"/>
              </w:rPr>
              <w:t>лист ТОВ «</w:t>
            </w:r>
            <w:proofErr w:type="spellStart"/>
            <w:r w:rsidRPr="009E0387">
              <w:rPr>
                <w:w w:val="101"/>
                <w:sz w:val="16"/>
                <w:szCs w:val="16"/>
                <w:lang w:eastAsia="ru-RU"/>
              </w:rPr>
              <w:t>Тенар</w:t>
            </w:r>
            <w:proofErr w:type="spellEnd"/>
            <w:r w:rsidRPr="009E0387">
              <w:rPr>
                <w:w w:val="101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9E0387">
              <w:rPr>
                <w:w w:val="101"/>
                <w:sz w:val="16"/>
                <w:szCs w:val="16"/>
                <w:lang w:eastAsia="ru-RU"/>
              </w:rPr>
              <w:t>вх</w:t>
            </w:r>
            <w:proofErr w:type="spellEnd"/>
            <w:r w:rsidRPr="009E0387">
              <w:rPr>
                <w:w w:val="101"/>
                <w:sz w:val="16"/>
                <w:szCs w:val="16"/>
                <w:lang w:eastAsia="ru-RU"/>
              </w:rPr>
              <w:t xml:space="preserve">.№ 08/27453 від 21.11.2019- </w:t>
            </w:r>
            <w:r w:rsidRPr="009E0387">
              <w:rPr>
                <w:i/>
                <w:sz w:val="16"/>
                <w:szCs w:val="16"/>
                <w:lang w:eastAsia="ru-RU"/>
              </w:rPr>
              <w:t>Оцінка виконана станом 30.09.2019</w:t>
            </w:r>
            <w:r w:rsidRPr="009E0387">
              <w:rPr>
                <w:w w:val="10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27.09.2019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3 дні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27.11.2019</w:t>
            </w:r>
          </w:p>
        </w:tc>
      </w:tr>
      <w:tr w:rsidR="009E0387" w:rsidRPr="009E0387" w:rsidTr="009E0387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3" w:type="dxa"/>
            <w:gridSpan w:val="2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w w:val="101"/>
                <w:sz w:val="18"/>
                <w:szCs w:val="18"/>
                <w:lang w:val="ru-RU" w:eastAsia="ru-RU"/>
              </w:rPr>
              <w:t>Солом’янська</w:t>
            </w:r>
            <w:proofErr w:type="spellEnd"/>
            <w:r w:rsidRPr="009E0387">
              <w:rPr>
                <w:w w:val="101"/>
                <w:sz w:val="18"/>
                <w:szCs w:val="18"/>
                <w:lang w:val="ru-RU" w:eastAsia="ru-RU"/>
              </w:rPr>
              <w:t xml:space="preserve"> РДА</w:t>
            </w:r>
          </w:p>
        </w:tc>
        <w:tc>
          <w:tcPr>
            <w:tcW w:w="1568" w:type="dxa"/>
          </w:tcPr>
          <w:p w:rsidR="009E0387" w:rsidRPr="009E0387" w:rsidRDefault="009E0387" w:rsidP="009E0387">
            <w:pPr>
              <w:tabs>
                <w:tab w:val="left" w:pos="0"/>
              </w:tabs>
              <w:rPr>
                <w:rFonts w:eastAsiaTheme="minorEastAsia"/>
                <w:sz w:val="16"/>
                <w:szCs w:val="16"/>
                <w:lang w:eastAsia="en-US"/>
              </w:rPr>
            </w:pPr>
            <w:r w:rsidRPr="009E0387">
              <w:rPr>
                <w:sz w:val="16"/>
                <w:szCs w:val="16"/>
                <w:lang w:val="ru-RU" w:eastAsia="ru-RU"/>
              </w:rPr>
              <w:t xml:space="preserve">ФОП </w:t>
            </w:r>
            <w:proofErr w:type="spellStart"/>
            <w:r w:rsidRPr="009E0387">
              <w:rPr>
                <w:sz w:val="16"/>
                <w:szCs w:val="16"/>
                <w:lang w:val="ru-RU" w:eastAsia="ru-RU"/>
              </w:rPr>
              <w:t>Земцова</w:t>
            </w:r>
            <w:proofErr w:type="spellEnd"/>
            <w:r w:rsidRPr="009E0387">
              <w:rPr>
                <w:sz w:val="16"/>
                <w:szCs w:val="16"/>
                <w:lang w:val="ru-RU" w:eastAsia="ru-RU"/>
              </w:rPr>
              <w:t xml:space="preserve"> Л.П.</w:t>
            </w:r>
            <w:r w:rsidRPr="009E0387">
              <w:rPr>
                <w:i/>
                <w:sz w:val="16"/>
                <w:szCs w:val="16"/>
                <w:lang w:val="ru-RU" w:eastAsia="ru-RU"/>
              </w:rPr>
              <w:t xml:space="preserve"> </w:t>
            </w:r>
            <w:r w:rsidRPr="009E0387">
              <w:rPr>
                <w:i/>
                <w:sz w:val="16"/>
                <w:szCs w:val="16"/>
                <w:lang w:eastAsia="ru-RU"/>
              </w:rPr>
              <w:t>*</w:t>
            </w:r>
            <w:r w:rsidRPr="009E0387">
              <w:rPr>
                <w:i/>
                <w:sz w:val="16"/>
                <w:szCs w:val="16"/>
                <w:lang w:val="ru-RU" w:eastAsia="ru-RU"/>
              </w:rPr>
              <w:t xml:space="preserve">Протокол №43/178 </w:t>
            </w:r>
            <w:proofErr w:type="spellStart"/>
            <w:r w:rsidRPr="009E0387">
              <w:rPr>
                <w:i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9E0387">
              <w:rPr>
                <w:i/>
                <w:sz w:val="16"/>
                <w:szCs w:val="16"/>
                <w:lang w:val="ru-RU" w:eastAsia="ru-RU"/>
              </w:rPr>
              <w:t xml:space="preserve"> 05.11.2019</w:t>
            </w:r>
            <w:r w:rsidRPr="009E0387">
              <w:rPr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9E0387">
              <w:rPr>
                <w:i/>
                <w:sz w:val="16"/>
                <w:szCs w:val="16"/>
                <w:lang w:val="ru-RU" w:eastAsia="ru-RU"/>
              </w:rPr>
              <w:t xml:space="preserve">– </w:t>
            </w:r>
            <w:proofErr w:type="spellStart"/>
            <w:r w:rsidRPr="009E0387">
              <w:rPr>
                <w:b/>
                <w:lang w:val="ru-RU" w:eastAsia="ru-RU"/>
              </w:rPr>
              <w:t>від</w:t>
            </w:r>
            <w:r w:rsidRPr="009E0387">
              <w:rPr>
                <w:b/>
                <w:w w:val="101"/>
                <w:lang w:val="ru-RU" w:eastAsia="ru-RU"/>
              </w:rPr>
              <w:t>мовлено</w:t>
            </w:r>
            <w:proofErr w:type="spellEnd"/>
            <w:r w:rsidRPr="009E0387">
              <w:rPr>
                <w:b/>
                <w:w w:val="101"/>
                <w:lang w:val="ru-RU" w:eastAsia="ru-RU"/>
              </w:rPr>
              <w:t xml:space="preserve"> </w:t>
            </w:r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(</w:t>
            </w:r>
            <w:proofErr w:type="gramStart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вх.№</w:t>
            </w:r>
            <w:proofErr w:type="gramEnd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08/26431 від 13.11.2019).</w:t>
            </w:r>
          </w:p>
          <w:p w:rsidR="009E0387" w:rsidRPr="009E0387" w:rsidRDefault="009E0387" w:rsidP="009E0387">
            <w:pPr>
              <w:tabs>
                <w:tab w:val="left" w:pos="1937"/>
                <w:tab w:val="left" w:pos="3756"/>
              </w:tabs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proofErr w:type="spellStart"/>
            <w:r w:rsidRPr="009E0387">
              <w:rPr>
                <w:sz w:val="16"/>
                <w:szCs w:val="16"/>
                <w:lang w:val="ru-RU" w:eastAsia="ru-RU"/>
              </w:rPr>
              <w:t>пров</w:t>
            </w:r>
            <w:proofErr w:type="spellEnd"/>
            <w:r w:rsidRPr="009E0387">
              <w:rPr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6"/>
                <w:szCs w:val="16"/>
                <w:lang w:val="ru-RU" w:eastAsia="ru-RU"/>
              </w:rPr>
              <w:t>Машинобудівному</w:t>
            </w:r>
            <w:proofErr w:type="spellEnd"/>
            <w:r w:rsidRPr="009E0387">
              <w:rPr>
                <w:sz w:val="16"/>
                <w:szCs w:val="16"/>
                <w:lang w:val="ru-RU" w:eastAsia="ru-RU"/>
              </w:rPr>
              <w:t>, 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21.02.2019 №108-2262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 xml:space="preserve">16.09.2019    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108/142174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24.08.2019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21 день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24.11.2019</w:t>
            </w:r>
          </w:p>
        </w:tc>
      </w:tr>
      <w:tr w:rsidR="009E0387" w:rsidRPr="009E0387" w:rsidTr="009E0387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3" w:type="dxa"/>
            <w:gridSpan w:val="2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Подільська РДА</w:t>
            </w:r>
          </w:p>
        </w:tc>
        <w:tc>
          <w:tcPr>
            <w:tcW w:w="1568" w:type="dxa"/>
          </w:tcPr>
          <w:p w:rsidR="009E0387" w:rsidRPr="009E0387" w:rsidRDefault="009E0387" w:rsidP="009E0387">
            <w:pPr>
              <w:rPr>
                <w:rFonts w:eastAsiaTheme="minorEastAsia"/>
                <w:sz w:val="28"/>
                <w:szCs w:val="28"/>
              </w:rPr>
            </w:pPr>
            <w:r w:rsidRPr="009E0387">
              <w:rPr>
                <w:rFonts w:eastAsiaTheme="minorEastAsia"/>
                <w:sz w:val="16"/>
                <w:szCs w:val="16"/>
                <w:lang w:val="ru-RU" w:eastAsia="ru-RU"/>
              </w:rPr>
              <w:t>ФОП Козак Н</w:t>
            </w:r>
            <w:r w:rsidRPr="009E0387">
              <w:rPr>
                <w:rFonts w:eastAsiaTheme="minorEastAsia"/>
                <w:sz w:val="16"/>
                <w:szCs w:val="16"/>
                <w:lang w:eastAsia="ru-RU"/>
              </w:rPr>
              <w:t>.М.</w:t>
            </w:r>
            <w:r w:rsidRPr="009E0387">
              <w:rPr>
                <w:sz w:val="18"/>
                <w:szCs w:val="18"/>
                <w:lang w:eastAsia="ru-RU"/>
              </w:rPr>
              <w:t xml:space="preserve"> * протокол </w:t>
            </w:r>
            <w:r w:rsidRPr="009E0387">
              <w:rPr>
                <w:sz w:val="16"/>
                <w:szCs w:val="16"/>
                <w:lang w:eastAsia="ru-RU"/>
              </w:rPr>
              <w:t>№</w:t>
            </w:r>
            <w:r w:rsidRPr="009E0387">
              <w:rPr>
                <w:i/>
                <w:sz w:val="16"/>
                <w:szCs w:val="16"/>
                <w:lang w:val="ru-RU" w:eastAsia="ru-RU"/>
              </w:rPr>
              <w:t>43/</w:t>
            </w:r>
            <w:proofErr w:type="gramStart"/>
            <w:r w:rsidRPr="009E0387">
              <w:rPr>
                <w:i/>
                <w:sz w:val="16"/>
                <w:szCs w:val="16"/>
                <w:lang w:val="ru-RU" w:eastAsia="ru-RU"/>
              </w:rPr>
              <w:t xml:space="preserve">178 </w:t>
            </w:r>
            <w:r w:rsidRPr="009E0387">
              <w:rPr>
                <w:sz w:val="16"/>
                <w:szCs w:val="16"/>
                <w:lang w:eastAsia="ru-RU"/>
              </w:rPr>
              <w:t xml:space="preserve"> від</w:t>
            </w:r>
            <w:proofErr w:type="gramEnd"/>
            <w:r w:rsidRPr="009E0387">
              <w:rPr>
                <w:sz w:val="16"/>
                <w:szCs w:val="16"/>
                <w:lang w:eastAsia="ru-RU"/>
              </w:rPr>
              <w:t xml:space="preserve"> 05.11.2019 - </w:t>
            </w:r>
            <w:r w:rsidRPr="009E0387">
              <w:rPr>
                <w:sz w:val="18"/>
                <w:szCs w:val="18"/>
                <w:lang w:eastAsia="ru-RU"/>
              </w:rPr>
              <w:t xml:space="preserve"> </w:t>
            </w:r>
            <w:r w:rsidRPr="009E0387">
              <w:rPr>
                <w:b/>
                <w:lang w:eastAsia="ru-RU"/>
              </w:rPr>
              <w:t>відмовлено.</w:t>
            </w:r>
            <w:r w:rsidRPr="009E0387">
              <w:rPr>
                <w:rFonts w:eastAsiaTheme="minorEastAsia"/>
                <w:sz w:val="28"/>
                <w:szCs w:val="28"/>
              </w:rPr>
              <w:t xml:space="preserve"> </w:t>
            </w:r>
            <w:r w:rsidRPr="009E0387">
              <w:rPr>
                <w:rFonts w:eastAsiaTheme="minorEastAsia"/>
                <w:sz w:val="16"/>
                <w:szCs w:val="16"/>
              </w:rPr>
              <w:t>(</w:t>
            </w:r>
            <w:proofErr w:type="spellStart"/>
            <w:r w:rsidRPr="009E0387">
              <w:rPr>
                <w:rFonts w:eastAsiaTheme="minorEastAsia"/>
                <w:sz w:val="16"/>
                <w:szCs w:val="16"/>
              </w:rPr>
              <w:t>вх</w:t>
            </w:r>
            <w:proofErr w:type="spellEnd"/>
            <w:r w:rsidRPr="009E0387">
              <w:rPr>
                <w:rFonts w:eastAsiaTheme="minorEastAsia"/>
                <w:sz w:val="16"/>
                <w:szCs w:val="16"/>
              </w:rPr>
              <w:t>.№ 08/К-4456 від 13.11.2019).</w:t>
            </w:r>
          </w:p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  <w:tab w:val="left" w:pos="776"/>
              </w:tabs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вул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Кирилівська</w:t>
            </w:r>
            <w:proofErr w:type="spellEnd"/>
            <w:r w:rsidRPr="009E0387">
              <w:rPr>
                <w:sz w:val="18"/>
                <w:szCs w:val="18"/>
                <w:lang w:val="ru-RU" w:eastAsia="ru-RU"/>
              </w:rPr>
              <w:t xml:space="preserve">, 30/5 </w:t>
            </w:r>
            <w:proofErr w:type="spellStart"/>
            <w:r w:rsidRPr="009E0387">
              <w:rPr>
                <w:sz w:val="18"/>
                <w:szCs w:val="18"/>
                <w:lang w:val="ru-RU" w:eastAsia="ru-RU"/>
              </w:rPr>
              <w:t>літ.А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9E0387">
              <w:rPr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Лист ККОЖФ від 26.06.2019 №10663-3017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06.09.2019 106/</w:t>
            </w:r>
            <w:proofErr w:type="spellStart"/>
            <w:r w:rsidRPr="009E0387">
              <w:rPr>
                <w:w w:val="101"/>
                <w:sz w:val="18"/>
                <w:szCs w:val="18"/>
                <w:lang w:eastAsia="ru-RU"/>
              </w:rPr>
              <w:t>Оп</w:t>
            </w:r>
            <w:proofErr w:type="spellEnd"/>
            <w:r w:rsidRPr="009E0387">
              <w:rPr>
                <w:w w:val="101"/>
                <w:sz w:val="18"/>
                <w:szCs w:val="18"/>
                <w:lang w:eastAsia="ru-RU"/>
              </w:rPr>
              <w:t xml:space="preserve"> /к-643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05.07.2019</w:t>
            </w:r>
          </w:p>
          <w:p w:rsidR="009E0387" w:rsidRPr="009E0387" w:rsidRDefault="009E0387" w:rsidP="009E038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9E0387">
              <w:rPr>
                <w:b/>
                <w:sz w:val="18"/>
                <w:szCs w:val="18"/>
                <w:lang w:eastAsia="ru-RU"/>
              </w:rPr>
              <w:t>2 місяця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E0387">
              <w:rPr>
                <w:sz w:val="18"/>
                <w:szCs w:val="18"/>
                <w:lang w:eastAsia="ru-RU"/>
              </w:rPr>
              <w:t>07.10.2019</w:t>
            </w:r>
          </w:p>
        </w:tc>
      </w:tr>
      <w:tr w:rsidR="009E0387" w:rsidRPr="009E0387" w:rsidTr="009E0387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9E0387" w:rsidRPr="009E0387" w:rsidRDefault="009E0387" w:rsidP="009E0387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9E0387">
              <w:rPr>
                <w:spacing w:val="-1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3" w:type="dxa"/>
            <w:gridSpan w:val="2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9E0387">
              <w:rPr>
                <w:w w:val="101"/>
                <w:sz w:val="18"/>
                <w:szCs w:val="18"/>
                <w:lang w:eastAsia="ru-RU"/>
              </w:rPr>
              <w:t>Деснянська РДА</w:t>
            </w:r>
          </w:p>
        </w:tc>
        <w:tc>
          <w:tcPr>
            <w:tcW w:w="1568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ФОП Лісовська О.В.</w:t>
            </w:r>
            <w:r w:rsidRPr="009E0387">
              <w:rPr>
                <w:sz w:val="18"/>
                <w:szCs w:val="18"/>
                <w:lang w:eastAsia="ru-RU"/>
              </w:rPr>
              <w:t xml:space="preserve"> * протокол </w:t>
            </w:r>
            <w:r w:rsidRPr="009E0387">
              <w:rPr>
                <w:sz w:val="16"/>
                <w:szCs w:val="16"/>
                <w:lang w:eastAsia="ru-RU"/>
              </w:rPr>
              <w:t>№3</w:t>
            </w:r>
            <w:r w:rsidRPr="009E0387">
              <w:rPr>
                <w:sz w:val="16"/>
                <w:szCs w:val="16"/>
                <w:lang w:val="ru-RU" w:eastAsia="ru-RU"/>
              </w:rPr>
              <w:t>4/1</w:t>
            </w:r>
            <w:r w:rsidRPr="009E0387">
              <w:rPr>
                <w:sz w:val="16"/>
                <w:szCs w:val="16"/>
                <w:lang w:eastAsia="ru-RU"/>
              </w:rPr>
              <w:t>69</w:t>
            </w:r>
            <w:r w:rsidRPr="009E0387">
              <w:rPr>
                <w:i/>
                <w:sz w:val="16"/>
                <w:szCs w:val="16"/>
                <w:lang w:val="ru-RU" w:eastAsia="ru-RU"/>
              </w:rPr>
              <w:t xml:space="preserve"> </w:t>
            </w:r>
            <w:r w:rsidRPr="009E0387">
              <w:rPr>
                <w:sz w:val="16"/>
                <w:szCs w:val="16"/>
                <w:lang w:eastAsia="ru-RU"/>
              </w:rPr>
              <w:t xml:space="preserve"> від 10.09.2019</w:t>
            </w:r>
            <w:r w:rsidRPr="009E0387">
              <w:rPr>
                <w:b/>
                <w:lang w:eastAsia="ru-RU"/>
              </w:rPr>
              <w:t xml:space="preserve"> </w:t>
            </w:r>
            <w:r w:rsidRPr="009E0387">
              <w:rPr>
                <w:b/>
                <w:sz w:val="20"/>
                <w:szCs w:val="20"/>
                <w:lang w:eastAsia="ru-RU"/>
              </w:rPr>
              <w:t>відмовлено.</w:t>
            </w:r>
            <w:r w:rsidRPr="009E0387">
              <w:rPr>
                <w:rFonts w:ascii="Calibri" w:eastAsiaTheme="minorEastAsia" w:hAnsi="Calibri"/>
                <w:sz w:val="22"/>
                <w:szCs w:val="28"/>
                <w:lang w:val="ru-RU" w:eastAsia="ru-RU"/>
              </w:rPr>
              <w:t xml:space="preserve"> </w:t>
            </w:r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(</w:t>
            </w:r>
            <w:proofErr w:type="gramStart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вх.№</w:t>
            </w:r>
            <w:proofErr w:type="gramEnd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 xml:space="preserve">08/Л-4669 </w:t>
            </w:r>
            <w:proofErr w:type="spellStart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від</w:t>
            </w:r>
            <w:proofErr w:type="spellEnd"/>
            <w:r w:rsidRPr="009E0387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 xml:space="preserve"> 22.11.2019).</w:t>
            </w:r>
          </w:p>
        </w:tc>
        <w:tc>
          <w:tcPr>
            <w:tcW w:w="1843" w:type="dxa"/>
          </w:tcPr>
          <w:p w:rsidR="009E0387" w:rsidRPr="009E0387" w:rsidRDefault="009E0387" w:rsidP="009E0387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 xml:space="preserve">вул. </w:t>
            </w:r>
            <w:proofErr w:type="spellStart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>Мілютенка</w:t>
            </w:r>
            <w:proofErr w:type="spellEnd"/>
            <w:r w:rsidRPr="009E0387">
              <w:rPr>
                <w:rFonts w:eastAsiaTheme="minorEastAsia"/>
                <w:sz w:val="16"/>
                <w:szCs w:val="16"/>
                <w:lang w:eastAsia="en-US"/>
              </w:rPr>
              <w:t xml:space="preserve">, 3 </w:t>
            </w:r>
          </w:p>
        </w:tc>
        <w:tc>
          <w:tcPr>
            <w:tcW w:w="573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9E0387">
              <w:rPr>
                <w:sz w:val="16"/>
                <w:szCs w:val="16"/>
                <w:lang w:val="ru-RU" w:eastAsia="ru-RU"/>
              </w:rPr>
              <w:t xml:space="preserve">36,3 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9E0387">
              <w:rPr>
                <w:sz w:val="16"/>
                <w:szCs w:val="16"/>
                <w:lang w:val="ru-RU" w:eastAsia="ru-RU"/>
              </w:rPr>
              <w:t>19.10.2018</w:t>
            </w:r>
          </w:p>
        </w:tc>
        <w:tc>
          <w:tcPr>
            <w:tcW w:w="1100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9E0387">
              <w:rPr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132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9E0387">
              <w:rPr>
                <w:sz w:val="16"/>
                <w:szCs w:val="16"/>
                <w:lang w:val="ru-RU" w:eastAsia="ru-RU"/>
              </w:rPr>
              <w:t>2</w:t>
            </w:r>
            <w:r w:rsidRPr="009E0387">
              <w:rPr>
                <w:sz w:val="16"/>
                <w:szCs w:val="16"/>
                <w:lang w:eastAsia="ru-RU"/>
              </w:rPr>
              <w:t>8</w:t>
            </w:r>
            <w:r w:rsidRPr="009E0387">
              <w:rPr>
                <w:sz w:val="16"/>
                <w:szCs w:val="16"/>
                <w:lang w:val="ru-RU" w:eastAsia="ru-RU"/>
              </w:rPr>
              <w:t>.11.2018</w:t>
            </w:r>
          </w:p>
        </w:tc>
        <w:tc>
          <w:tcPr>
            <w:tcW w:w="1137" w:type="dxa"/>
          </w:tcPr>
          <w:p w:rsidR="009E0387" w:rsidRPr="009E0387" w:rsidRDefault="009E0387" w:rsidP="009E0387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9E0387">
              <w:rPr>
                <w:sz w:val="16"/>
                <w:szCs w:val="16"/>
                <w:lang w:val="ru-RU" w:eastAsia="ru-RU"/>
              </w:rPr>
              <w:t>2</w:t>
            </w:r>
            <w:r w:rsidRPr="009E0387">
              <w:rPr>
                <w:sz w:val="16"/>
                <w:szCs w:val="16"/>
                <w:lang w:eastAsia="ru-RU"/>
              </w:rPr>
              <w:t>8</w:t>
            </w:r>
            <w:r w:rsidRPr="009E0387">
              <w:rPr>
                <w:sz w:val="16"/>
                <w:szCs w:val="16"/>
                <w:lang w:val="ru-RU" w:eastAsia="ru-RU"/>
              </w:rPr>
              <w:t>.02.2019</w:t>
            </w:r>
          </w:p>
        </w:tc>
      </w:tr>
    </w:tbl>
    <w:p w:rsidR="00361351" w:rsidRDefault="00361351" w:rsidP="009009CD">
      <w:pPr>
        <w:rPr>
          <w:sz w:val="18"/>
          <w:szCs w:val="18"/>
          <w:lang w:val="ru-RU" w:eastAsia="ru-RU"/>
        </w:rPr>
      </w:pPr>
    </w:p>
    <w:p w:rsidR="009009CD" w:rsidRDefault="00EC67A7" w:rsidP="009009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36135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. </w:t>
      </w:r>
      <w:r w:rsidR="001A5D6D" w:rsidRPr="009D3EBE">
        <w:rPr>
          <w:b/>
          <w:i/>
          <w:sz w:val="28"/>
          <w:szCs w:val="28"/>
        </w:rPr>
        <w:t xml:space="preserve">Про питання контролю постійної комісії </w:t>
      </w:r>
      <w:r w:rsidR="001A5D6D">
        <w:rPr>
          <w:b/>
          <w:i/>
          <w:sz w:val="28"/>
          <w:szCs w:val="28"/>
        </w:rPr>
        <w:t>Київради</w:t>
      </w:r>
      <w:r w:rsidR="001A5D6D" w:rsidRPr="009D3EBE">
        <w:rPr>
          <w:b/>
          <w:i/>
          <w:sz w:val="28"/>
          <w:szCs w:val="28"/>
        </w:rPr>
        <w:t xml:space="preserve"> з питань власності за виконанням рішень </w:t>
      </w:r>
      <w:r w:rsidR="001A5D6D">
        <w:rPr>
          <w:b/>
          <w:i/>
          <w:sz w:val="28"/>
          <w:szCs w:val="28"/>
        </w:rPr>
        <w:t>Київради</w:t>
      </w:r>
      <w:r w:rsidR="001A5D6D" w:rsidRPr="009D3EBE">
        <w:rPr>
          <w:b/>
          <w:i/>
          <w:sz w:val="28"/>
          <w:szCs w:val="28"/>
        </w:rPr>
        <w:t>:</w:t>
      </w:r>
    </w:p>
    <w:p w:rsidR="00BB788A" w:rsidRDefault="00BB788A" w:rsidP="009009CD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</w:p>
    <w:p w:rsidR="001A5D6D" w:rsidRPr="001A5D6D" w:rsidRDefault="00F00A82" w:rsidP="001A5D6D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1</w:t>
      </w:r>
      <w:r w:rsidR="001A5D6D" w:rsidRPr="001A5D6D">
        <w:rPr>
          <w:rFonts w:eastAsiaTheme="minorEastAsia"/>
          <w:sz w:val="28"/>
          <w:szCs w:val="28"/>
          <w:lang w:eastAsia="en-US"/>
        </w:rPr>
        <w:t>. Про розгляд інформації  Департаменту комунальної власності м. Києва виконавчого органу Київради (Київської міської державної адміністрації)  щодо  виконання за 9 місяців 2019 року міської цільової програми "Управління об’єктами комунальної власності територіальної громади міста Києва на 2019 – 2021 роки", затвердженої рішенням Київради від 20.12.2018 №547/6598  (</w:t>
      </w:r>
      <w:proofErr w:type="spellStart"/>
      <w:r w:rsidR="001A5D6D" w:rsidRPr="001A5D6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1A5D6D" w:rsidRPr="001A5D6D">
        <w:rPr>
          <w:rFonts w:eastAsiaTheme="minorEastAsia"/>
          <w:sz w:val="28"/>
          <w:szCs w:val="28"/>
          <w:lang w:eastAsia="en-US"/>
        </w:rPr>
        <w:t xml:space="preserve">. №062/10/19-7007 від 06.08.2019,    вх.№08/18086 від 07.08.2019, </w:t>
      </w:r>
      <w:proofErr w:type="spellStart"/>
      <w:r w:rsidR="001A5D6D" w:rsidRPr="001A5D6D">
        <w:rPr>
          <w:rFonts w:eastAsiaTheme="minorEastAsia"/>
          <w:sz w:val="28"/>
          <w:szCs w:val="28"/>
          <w:lang w:eastAsia="en-US"/>
        </w:rPr>
        <w:t>вих</w:t>
      </w:r>
      <w:proofErr w:type="spellEnd"/>
      <w:r w:rsidR="001A5D6D" w:rsidRPr="001A5D6D">
        <w:rPr>
          <w:rFonts w:eastAsiaTheme="minorEastAsia"/>
          <w:sz w:val="28"/>
          <w:szCs w:val="28"/>
          <w:lang w:eastAsia="en-US"/>
        </w:rPr>
        <w:t xml:space="preserve">. №062/10/19-9375 від 31.10.2019, </w:t>
      </w:r>
      <w:proofErr w:type="spellStart"/>
      <w:r w:rsidR="001A5D6D" w:rsidRPr="001A5D6D">
        <w:rPr>
          <w:rFonts w:eastAsiaTheme="minorEastAsia"/>
          <w:sz w:val="28"/>
          <w:szCs w:val="28"/>
          <w:lang w:eastAsia="en-US"/>
        </w:rPr>
        <w:t>вх</w:t>
      </w:r>
      <w:proofErr w:type="spellEnd"/>
      <w:r w:rsidR="001A5D6D" w:rsidRPr="001A5D6D">
        <w:rPr>
          <w:rFonts w:eastAsiaTheme="minorEastAsia"/>
          <w:sz w:val="28"/>
          <w:szCs w:val="28"/>
          <w:lang w:eastAsia="en-US"/>
        </w:rPr>
        <w:t>. №08/25243 від 01.11.2019).</w:t>
      </w:r>
    </w:p>
    <w:p w:rsidR="001A5D6D" w:rsidRPr="001A5D6D" w:rsidRDefault="001A5D6D" w:rsidP="001A5D6D">
      <w:pPr>
        <w:tabs>
          <w:tab w:val="left" w:pos="700"/>
          <w:tab w:val="left" w:pos="900"/>
          <w:tab w:val="left" w:pos="1470"/>
          <w:tab w:val="left" w:pos="7440"/>
        </w:tabs>
        <w:rPr>
          <w:rFonts w:eastAsiaTheme="minorEastAsia"/>
          <w:sz w:val="28"/>
          <w:szCs w:val="28"/>
          <w:lang w:eastAsia="en-US"/>
        </w:rPr>
      </w:pPr>
      <w:r w:rsidRPr="001A5D6D">
        <w:rPr>
          <w:rFonts w:eastAsiaTheme="minorEastAsia"/>
          <w:sz w:val="28"/>
          <w:szCs w:val="28"/>
          <w:lang w:eastAsia="en-US"/>
        </w:rPr>
        <w:t>Доповідач: представник Департаменту.</w:t>
      </w:r>
    </w:p>
    <w:p w:rsidR="001A5D6D" w:rsidRPr="001A5D6D" w:rsidRDefault="001A5D6D" w:rsidP="001A5D6D">
      <w:pPr>
        <w:textAlignment w:val="baseline"/>
        <w:rPr>
          <w:rFonts w:eastAsiaTheme="minorEastAsia"/>
          <w:i/>
          <w:w w:val="101"/>
          <w:lang w:eastAsia="ru-RU"/>
        </w:rPr>
      </w:pPr>
      <w:r w:rsidRPr="001A5D6D">
        <w:rPr>
          <w:rFonts w:eastAsiaTheme="minorEastAsia"/>
          <w:i/>
          <w:w w:val="101"/>
          <w:lang w:eastAsia="ru-RU"/>
        </w:rPr>
        <w:lastRenderedPageBreak/>
        <w:t>Протокол №32/167 від 29.08.2019 – питання не розглянуто та перенесено.</w:t>
      </w:r>
    </w:p>
    <w:p w:rsidR="001A5D6D" w:rsidRPr="001A5D6D" w:rsidRDefault="001A5D6D" w:rsidP="001A5D6D">
      <w:pPr>
        <w:textAlignment w:val="baseline"/>
        <w:rPr>
          <w:rFonts w:eastAsia="Calibri"/>
          <w:bCs/>
          <w:lang w:eastAsia="en-US"/>
        </w:rPr>
      </w:pPr>
      <w:r w:rsidRPr="001A5D6D">
        <w:rPr>
          <w:rFonts w:eastAsiaTheme="minorEastAsia"/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1A5D6D" w:rsidRPr="001A5D6D" w:rsidRDefault="001A5D6D" w:rsidP="001A5D6D">
      <w:pPr>
        <w:textAlignment w:val="baseline"/>
        <w:rPr>
          <w:rFonts w:eastAsia="Calibri"/>
          <w:bCs/>
          <w:color w:val="000000" w:themeColor="text1"/>
          <w:lang w:eastAsia="en-US"/>
        </w:rPr>
      </w:pPr>
      <w:r w:rsidRPr="001A5D6D">
        <w:rPr>
          <w:rFonts w:eastAsiaTheme="minorEastAsia"/>
          <w:bCs/>
          <w:i/>
          <w:lang w:eastAsia="en-US"/>
        </w:rPr>
        <w:t>Протокол № 41/176 від 22.10.2019</w:t>
      </w:r>
      <w:r w:rsidRPr="001A5D6D">
        <w:rPr>
          <w:rFonts w:eastAsiaTheme="minorEastAsia"/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1A5D6D" w:rsidRDefault="001A5D6D" w:rsidP="001A5D6D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1A5D6D" w:rsidRDefault="001A5D6D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</w:p>
    <w:p w:rsidR="00EB3E30" w:rsidRPr="005911D2" w:rsidRDefault="00F00A82" w:rsidP="00EB3E3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B3E30" w:rsidRPr="005911D2">
        <w:rPr>
          <w:sz w:val="28"/>
          <w:szCs w:val="28"/>
        </w:rPr>
        <w:t xml:space="preserve">. Департамент комунальної власності м. Києва виконавчого органу </w:t>
      </w:r>
      <w:r w:rsidR="00EB3E30">
        <w:rPr>
          <w:sz w:val="28"/>
          <w:szCs w:val="28"/>
        </w:rPr>
        <w:t>Київради</w:t>
      </w:r>
      <w:r w:rsidR="00EB3E30" w:rsidRPr="005911D2">
        <w:rPr>
          <w:sz w:val="28"/>
          <w:szCs w:val="28"/>
        </w:rPr>
        <w:t xml:space="preserve"> (КМДА) щодо  продовження терміну виконання рішення </w:t>
      </w:r>
      <w:r w:rsidR="00EB3E30">
        <w:rPr>
          <w:sz w:val="28"/>
          <w:szCs w:val="28"/>
        </w:rPr>
        <w:t>Київради</w:t>
      </w:r>
      <w:r w:rsidR="00EB3E30" w:rsidRPr="005911D2">
        <w:rPr>
          <w:sz w:val="28"/>
          <w:szCs w:val="28"/>
        </w:rPr>
        <w:t xml:space="preserve"> від 14.04.2016  № 327/327 "Про надання дозволу комунальному підприємству "</w:t>
      </w:r>
      <w:proofErr w:type="spellStart"/>
      <w:r w:rsidR="00EB3E30" w:rsidRPr="005911D2">
        <w:rPr>
          <w:sz w:val="28"/>
          <w:szCs w:val="28"/>
        </w:rPr>
        <w:t>Київпастранс</w:t>
      </w:r>
      <w:proofErr w:type="spellEnd"/>
      <w:r w:rsidR="00EB3E30" w:rsidRPr="005911D2">
        <w:rPr>
          <w:sz w:val="28"/>
          <w:szCs w:val="28"/>
        </w:rPr>
        <w:t xml:space="preserve">" на знесення лінійно-диспетчерської станції на вулиці Панельній, 2 у Дніпровському районі </w:t>
      </w:r>
      <w:proofErr w:type="spellStart"/>
      <w:r w:rsidR="00EB3E30" w:rsidRPr="005911D2">
        <w:rPr>
          <w:sz w:val="28"/>
          <w:szCs w:val="28"/>
        </w:rPr>
        <w:t>м.Києва</w:t>
      </w:r>
      <w:proofErr w:type="spellEnd"/>
      <w:r w:rsidR="00EB3E30" w:rsidRPr="005911D2">
        <w:rPr>
          <w:sz w:val="28"/>
          <w:szCs w:val="28"/>
        </w:rPr>
        <w:t>" до 01.01.2020  (</w:t>
      </w:r>
      <w:proofErr w:type="spellStart"/>
      <w:r w:rsidR="00EB3E30" w:rsidRPr="005911D2">
        <w:rPr>
          <w:sz w:val="28"/>
          <w:szCs w:val="28"/>
        </w:rPr>
        <w:t>вих</w:t>
      </w:r>
      <w:proofErr w:type="spellEnd"/>
      <w:r w:rsidR="00EB3E30" w:rsidRPr="005911D2">
        <w:rPr>
          <w:sz w:val="28"/>
          <w:szCs w:val="28"/>
        </w:rPr>
        <w:t xml:space="preserve">. №062/06/90-5855 від 01.07.2019, </w:t>
      </w:r>
      <w:proofErr w:type="spellStart"/>
      <w:r w:rsidR="00EB3E30" w:rsidRPr="005911D2">
        <w:rPr>
          <w:sz w:val="28"/>
          <w:szCs w:val="28"/>
        </w:rPr>
        <w:t>вх</w:t>
      </w:r>
      <w:proofErr w:type="spellEnd"/>
      <w:r w:rsidR="00EB3E30" w:rsidRPr="005911D2">
        <w:rPr>
          <w:sz w:val="28"/>
          <w:szCs w:val="28"/>
        </w:rPr>
        <w:t>. №08/14866 від 01.07.2019).</w:t>
      </w:r>
    </w:p>
    <w:p w:rsidR="00EB3E30" w:rsidRPr="005911D2" w:rsidRDefault="00EB3E30" w:rsidP="00EB3E30">
      <w:pPr>
        <w:rPr>
          <w:i/>
          <w:w w:val="101"/>
          <w:lang w:eastAsia="ru-RU"/>
        </w:rPr>
      </w:pPr>
      <w:r w:rsidRPr="005911D2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i/>
          <w:w w:val="101"/>
          <w:lang w:eastAsia="ru-RU"/>
        </w:rPr>
      </w:pPr>
      <w:r w:rsidRPr="005911D2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rFonts w:eastAsia="Calibri"/>
          <w:bCs/>
        </w:rPr>
      </w:pPr>
      <w:r w:rsidRPr="005911D2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rFonts w:eastAsia="Calibri"/>
          <w:bCs/>
          <w:color w:val="000000" w:themeColor="text1"/>
        </w:rPr>
      </w:pPr>
      <w:r w:rsidRPr="005911D2">
        <w:rPr>
          <w:bCs/>
          <w:i/>
        </w:rPr>
        <w:t>Протокол № 41/176 від 22.10.2019</w:t>
      </w:r>
      <w:r w:rsidRPr="005911D2">
        <w:rPr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EB3E30" w:rsidRDefault="00EB3E30" w:rsidP="00EB3E30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Pr="005911D2" w:rsidRDefault="00EB3E30" w:rsidP="00EB3E30">
      <w:pPr>
        <w:tabs>
          <w:tab w:val="left" w:pos="700"/>
          <w:tab w:val="left" w:pos="900"/>
          <w:tab w:val="left" w:pos="1470"/>
          <w:tab w:val="left" w:pos="7440"/>
        </w:tabs>
        <w:rPr>
          <w:sz w:val="28"/>
          <w:szCs w:val="28"/>
        </w:rPr>
      </w:pPr>
      <w:r w:rsidRPr="005911D2">
        <w:rPr>
          <w:sz w:val="28"/>
          <w:szCs w:val="28"/>
        </w:rPr>
        <w:t>Доповідач: представник Департаменту.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EB3E30" w:rsidRPr="005911D2" w:rsidRDefault="00F00A82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>
        <w:rPr>
          <w:rFonts w:cs="Tahoma"/>
          <w:kern w:val="3"/>
          <w:sz w:val="28"/>
          <w:szCs w:val="28"/>
        </w:rPr>
        <w:t>3</w:t>
      </w:r>
      <w:r w:rsidR="00EB3E30" w:rsidRPr="005911D2">
        <w:rPr>
          <w:rFonts w:cs="Tahoma"/>
          <w:kern w:val="3"/>
          <w:sz w:val="28"/>
          <w:szCs w:val="28"/>
        </w:rPr>
        <w:t xml:space="preserve">. Голосіївська районна в місті Києві державна адміністрація щодо продовження терміну виконання до 31.12.2019 рішення </w:t>
      </w:r>
      <w:r w:rsidR="00EB3E30">
        <w:rPr>
          <w:rFonts w:cs="Tahoma"/>
          <w:kern w:val="3"/>
          <w:sz w:val="28"/>
          <w:szCs w:val="28"/>
        </w:rPr>
        <w:t>Київради</w:t>
      </w:r>
      <w:r w:rsidR="00EB3E30" w:rsidRPr="005911D2">
        <w:rPr>
          <w:rFonts w:cs="Tahoma"/>
          <w:kern w:val="3"/>
          <w:sz w:val="28"/>
          <w:szCs w:val="28"/>
        </w:rPr>
        <w:t xml:space="preserve"> від 02.07.2015 №675/1539 «Про припинення комунального підприємства «Громадське харчування «Автовокзал» шляхом приєднання до комунального підприємства «Шкільне харчування» (</w:t>
      </w:r>
      <w:proofErr w:type="spellStart"/>
      <w:r w:rsidR="00EB3E30" w:rsidRPr="005911D2">
        <w:rPr>
          <w:rFonts w:cs="Tahoma"/>
          <w:kern w:val="3"/>
          <w:sz w:val="28"/>
          <w:szCs w:val="28"/>
        </w:rPr>
        <w:t>вих</w:t>
      </w:r>
      <w:proofErr w:type="spellEnd"/>
      <w:r w:rsidR="00EB3E30" w:rsidRPr="005911D2">
        <w:rPr>
          <w:rFonts w:cs="Tahoma"/>
          <w:kern w:val="3"/>
          <w:sz w:val="28"/>
          <w:szCs w:val="28"/>
        </w:rPr>
        <w:t>. №100-14886 від 30.09.2019; вх.№08/22425 від 30.09.2019).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 w:rsidRPr="005911D2">
        <w:rPr>
          <w:rFonts w:cs="Tahoma"/>
          <w:kern w:val="3"/>
          <w:sz w:val="28"/>
          <w:szCs w:val="28"/>
        </w:rPr>
        <w:t>Доповідач: представник району.</w:t>
      </w:r>
    </w:p>
    <w:p w:rsidR="00EB3E30" w:rsidRPr="005911D2" w:rsidRDefault="00EB3E30" w:rsidP="00EB3E30">
      <w:pPr>
        <w:textAlignment w:val="baseline"/>
        <w:rPr>
          <w:rFonts w:eastAsia="Calibri"/>
          <w:bCs/>
          <w:color w:val="000000" w:themeColor="text1"/>
        </w:rPr>
      </w:pPr>
      <w:r w:rsidRPr="005911D2">
        <w:rPr>
          <w:bCs/>
          <w:i/>
        </w:rPr>
        <w:t>Протокол № 41/176 від 22.10.2019</w:t>
      </w:r>
      <w:r>
        <w:rPr>
          <w:bCs/>
          <w:i/>
        </w:rPr>
        <w:t xml:space="preserve"> </w:t>
      </w:r>
      <w:r w:rsidRPr="005911D2">
        <w:rPr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EB3E30" w:rsidRDefault="00EB3E30" w:rsidP="00EB3E30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Default="00EB3E30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EB3E30" w:rsidRPr="005911D2" w:rsidRDefault="009566F4" w:rsidP="00EB3E30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</w:t>
      </w:r>
      <w:r w:rsidR="00EB3E30">
        <w:rPr>
          <w:kern w:val="3"/>
          <w:sz w:val="28"/>
          <w:szCs w:val="28"/>
        </w:rPr>
        <w:t>.</w:t>
      </w:r>
      <w:r w:rsidR="00EB3E30" w:rsidRPr="005911D2">
        <w:rPr>
          <w:kern w:val="3"/>
          <w:sz w:val="28"/>
          <w:szCs w:val="28"/>
        </w:rPr>
        <w:t xml:space="preserve"> Голосіївська районна в місті Києві державна адміністрація щодо</w:t>
      </w:r>
      <w:r w:rsidR="00EB3E30" w:rsidRPr="005C00A2">
        <w:rPr>
          <w:rFonts w:cs="Tahoma"/>
          <w:kern w:val="3"/>
          <w:sz w:val="28"/>
          <w:szCs w:val="28"/>
        </w:rPr>
        <w:t xml:space="preserve">  виконання рішення </w:t>
      </w:r>
      <w:r w:rsidR="00EB3E30">
        <w:rPr>
          <w:rFonts w:cs="Tahoma"/>
          <w:kern w:val="3"/>
          <w:sz w:val="28"/>
          <w:szCs w:val="28"/>
        </w:rPr>
        <w:t>Київради</w:t>
      </w:r>
      <w:r w:rsidR="00EB3E30" w:rsidRPr="005C00A2">
        <w:rPr>
          <w:rFonts w:cs="Tahoma"/>
          <w:kern w:val="3"/>
          <w:sz w:val="28"/>
          <w:szCs w:val="28"/>
        </w:rPr>
        <w:t xml:space="preserve"> </w:t>
      </w:r>
      <w:r w:rsidR="00EB3E30" w:rsidRPr="0010417B">
        <w:rPr>
          <w:rFonts w:cs="Tahoma"/>
          <w:kern w:val="3"/>
          <w:sz w:val="28"/>
          <w:szCs w:val="28"/>
        </w:rPr>
        <w:t>від</w:t>
      </w:r>
      <w:r w:rsidR="00EB3E30" w:rsidRPr="00C23F41">
        <w:rPr>
          <w:rFonts w:cs="Tahoma"/>
          <w:kern w:val="3"/>
          <w:sz w:val="28"/>
          <w:szCs w:val="28"/>
        </w:rPr>
        <w:t xml:space="preserve"> </w:t>
      </w:r>
      <w:r w:rsidR="00EB3E30" w:rsidRPr="00C23F41">
        <w:rPr>
          <w:sz w:val="28"/>
          <w:szCs w:val="28"/>
        </w:rPr>
        <w:t xml:space="preserve">11 жовтня 2018 року № 1790/5854 "Про питання повернення частини нежитлових приміщень середньої загальноосвітньої школи </w:t>
      </w:r>
      <w:r w:rsidR="00EB3E30">
        <w:rPr>
          <w:sz w:val="28"/>
          <w:szCs w:val="28"/>
        </w:rPr>
        <w:t xml:space="preserve"> №</w:t>
      </w:r>
      <w:r w:rsidR="00EB3E30" w:rsidRPr="00C23F41">
        <w:rPr>
          <w:sz w:val="28"/>
          <w:szCs w:val="28"/>
        </w:rPr>
        <w:t xml:space="preserve"> 319 ім. Валерія Лобановського м. Києва" </w:t>
      </w:r>
      <w:r w:rsidR="00EB3E30" w:rsidRPr="005911D2">
        <w:rPr>
          <w:rFonts w:cs="Tahoma"/>
          <w:kern w:val="3"/>
          <w:sz w:val="28"/>
          <w:szCs w:val="28"/>
        </w:rPr>
        <w:t xml:space="preserve"> </w:t>
      </w:r>
      <w:r w:rsidR="00EB3E30" w:rsidRPr="005911D2">
        <w:rPr>
          <w:kern w:val="3"/>
          <w:sz w:val="28"/>
          <w:szCs w:val="28"/>
        </w:rPr>
        <w:t>(</w:t>
      </w:r>
      <w:proofErr w:type="spellStart"/>
      <w:r w:rsidR="00EB3E30" w:rsidRPr="005911D2">
        <w:rPr>
          <w:kern w:val="3"/>
          <w:sz w:val="28"/>
          <w:szCs w:val="28"/>
        </w:rPr>
        <w:t>вих</w:t>
      </w:r>
      <w:proofErr w:type="spellEnd"/>
      <w:r w:rsidR="00EB3E30" w:rsidRPr="005911D2">
        <w:rPr>
          <w:kern w:val="3"/>
          <w:sz w:val="28"/>
          <w:szCs w:val="28"/>
        </w:rPr>
        <w:t>. №100-</w:t>
      </w:r>
      <w:r w:rsidR="00EB3E30">
        <w:rPr>
          <w:kern w:val="3"/>
          <w:sz w:val="28"/>
          <w:szCs w:val="28"/>
        </w:rPr>
        <w:t>16811</w:t>
      </w:r>
      <w:r w:rsidR="00EB3E30" w:rsidRPr="005911D2">
        <w:rPr>
          <w:kern w:val="3"/>
          <w:sz w:val="28"/>
          <w:szCs w:val="28"/>
        </w:rPr>
        <w:t xml:space="preserve"> від 0</w:t>
      </w:r>
      <w:r w:rsidR="00EB3E30">
        <w:rPr>
          <w:kern w:val="3"/>
          <w:sz w:val="28"/>
          <w:szCs w:val="28"/>
        </w:rPr>
        <w:t>4</w:t>
      </w:r>
      <w:r w:rsidR="00EB3E30" w:rsidRPr="005911D2">
        <w:rPr>
          <w:kern w:val="3"/>
          <w:sz w:val="28"/>
          <w:szCs w:val="28"/>
        </w:rPr>
        <w:t>.</w:t>
      </w:r>
      <w:r w:rsidR="00EB3E30">
        <w:rPr>
          <w:kern w:val="3"/>
          <w:sz w:val="28"/>
          <w:szCs w:val="28"/>
        </w:rPr>
        <w:t>11</w:t>
      </w:r>
      <w:r w:rsidR="00EB3E30" w:rsidRPr="005911D2">
        <w:rPr>
          <w:kern w:val="3"/>
          <w:sz w:val="28"/>
          <w:szCs w:val="28"/>
        </w:rPr>
        <w:t xml:space="preserve">.2019, </w:t>
      </w:r>
      <w:proofErr w:type="spellStart"/>
      <w:r w:rsidR="00EB3E30" w:rsidRPr="005911D2">
        <w:rPr>
          <w:kern w:val="3"/>
          <w:sz w:val="28"/>
          <w:szCs w:val="28"/>
        </w:rPr>
        <w:t>вх</w:t>
      </w:r>
      <w:proofErr w:type="spellEnd"/>
      <w:r w:rsidR="00EB3E30" w:rsidRPr="005911D2">
        <w:rPr>
          <w:kern w:val="3"/>
          <w:sz w:val="28"/>
          <w:szCs w:val="28"/>
        </w:rPr>
        <w:t>.№</w:t>
      </w:r>
      <w:r w:rsidR="00EB3E30">
        <w:rPr>
          <w:kern w:val="3"/>
          <w:sz w:val="28"/>
          <w:szCs w:val="28"/>
        </w:rPr>
        <w:t xml:space="preserve"> 25351 </w:t>
      </w:r>
      <w:r w:rsidR="00EB3E30" w:rsidRPr="005911D2">
        <w:rPr>
          <w:kern w:val="3"/>
          <w:sz w:val="28"/>
          <w:szCs w:val="28"/>
        </w:rPr>
        <w:t>від 0</w:t>
      </w:r>
      <w:r w:rsidR="00EB3E30">
        <w:rPr>
          <w:kern w:val="3"/>
          <w:sz w:val="28"/>
          <w:szCs w:val="28"/>
        </w:rPr>
        <w:t>4</w:t>
      </w:r>
      <w:r w:rsidR="00EB3E30" w:rsidRPr="005911D2">
        <w:rPr>
          <w:kern w:val="3"/>
          <w:sz w:val="28"/>
          <w:szCs w:val="28"/>
        </w:rPr>
        <w:t>.07.2019).</w:t>
      </w:r>
    </w:p>
    <w:p w:rsidR="00EB3E30" w:rsidRDefault="00EB3E30" w:rsidP="00EB3E30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5911D2">
        <w:rPr>
          <w:rFonts w:cs="Tahoma"/>
          <w:kern w:val="3"/>
          <w:sz w:val="28"/>
          <w:szCs w:val="28"/>
        </w:rPr>
        <w:t>Доповідач: представник району.</w:t>
      </w:r>
    </w:p>
    <w:p w:rsidR="00EB3E30" w:rsidRPr="005911D2" w:rsidRDefault="00EB3E30" w:rsidP="00EB3E30">
      <w:pPr>
        <w:rPr>
          <w:sz w:val="28"/>
          <w:szCs w:val="28"/>
        </w:rPr>
      </w:pPr>
    </w:p>
    <w:p w:rsidR="00EB3E30" w:rsidRPr="005911D2" w:rsidRDefault="009566F4" w:rsidP="00EB3E30">
      <w:pPr>
        <w:pStyle w:val="aa"/>
      </w:pPr>
      <w:r>
        <w:t>5</w:t>
      </w:r>
      <w:r w:rsidR="00EB3E30" w:rsidRPr="005911D2">
        <w:t xml:space="preserve">. Департамент житлово-комунальної інфраструктури виконавчого органу </w:t>
      </w:r>
      <w:r w:rsidR="00EB3E30">
        <w:t>Київради</w:t>
      </w:r>
      <w:r w:rsidR="00EB3E30" w:rsidRPr="005911D2">
        <w:t xml:space="preserve"> (КМДА) щодо неможливості практичного виконання рішення від 06.12.2019 № 259/6310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та зняття його з виконання та контролю (</w:t>
      </w:r>
      <w:proofErr w:type="spellStart"/>
      <w:r w:rsidR="00EB3E30" w:rsidRPr="005911D2">
        <w:t>вих</w:t>
      </w:r>
      <w:proofErr w:type="spellEnd"/>
      <w:r w:rsidR="00EB3E30" w:rsidRPr="005911D2">
        <w:t xml:space="preserve">. №058/10/90-4519 від 03.07.2019, </w:t>
      </w:r>
      <w:proofErr w:type="spellStart"/>
      <w:r w:rsidR="00EB3E30" w:rsidRPr="005911D2">
        <w:t>вх</w:t>
      </w:r>
      <w:proofErr w:type="spellEnd"/>
      <w:r w:rsidR="00EB3E30" w:rsidRPr="005911D2">
        <w:t>. №08/15080 від 03.07.2019).</w:t>
      </w:r>
    </w:p>
    <w:p w:rsidR="00EB3E30" w:rsidRPr="005911D2" w:rsidRDefault="00EB3E30" w:rsidP="00EB3E30">
      <w:pPr>
        <w:rPr>
          <w:i/>
          <w:w w:val="101"/>
          <w:lang w:eastAsia="ru-RU"/>
        </w:rPr>
      </w:pPr>
      <w:r w:rsidRPr="005911D2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i/>
          <w:w w:val="101"/>
          <w:lang w:eastAsia="ru-RU"/>
        </w:rPr>
      </w:pPr>
      <w:r w:rsidRPr="005911D2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rFonts w:eastAsia="Calibri"/>
          <w:bCs/>
        </w:rPr>
      </w:pPr>
      <w:r w:rsidRPr="005911D2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rFonts w:eastAsia="Calibri"/>
          <w:bCs/>
          <w:color w:val="000000" w:themeColor="text1"/>
        </w:rPr>
      </w:pPr>
      <w:r w:rsidRPr="005911D2">
        <w:rPr>
          <w:bCs/>
          <w:i/>
        </w:rPr>
        <w:t>Протокол № 41/176 від 22.10.2019</w:t>
      </w:r>
      <w:r w:rsidRPr="005911D2">
        <w:rPr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EB3E30" w:rsidRDefault="00EB3E30" w:rsidP="00EB3E30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Pr="005911D2" w:rsidRDefault="00EB3E30" w:rsidP="00EB3E30">
      <w:pPr>
        <w:rPr>
          <w:sz w:val="28"/>
          <w:szCs w:val="28"/>
        </w:rPr>
      </w:pPr>
      <w:r w:rsidRPr="005911D2">
        <w:rPr>
          <w:sz w:val="28"/>
          <w:szCs w:val="28"/>
        </w:rPr>
        <w:t>Доповідач: представник ДЖКІ.</w:t>
      </w:r>
    </w:p>
    <w:p w:rsidR="00EB3E30" w:rsidRDefault="00EB3E30" w:rsidP="00EB3E30">
      <w:pPr>
        <w:rPr>
          <w:sz w:val="28"/>
          <w:szCs w:val="28"/>
        </w:rPr>
      </w:pPr>
    </w:p>
    <w:p w:rsidR="00EB3E30" w:rsidRPr="00632DDC" w:rsidRDefault="009566F4" w:rsidP="00EB3E30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B3E30" w:rsidRPr="00632DDC">
        <w:rPr>
          <w:sz w:val="28"/>
          <w:szCs w:val="28"/>
        </w:rPr>
        <w:t>. Рішення  адміністративної колегії Київського обласного територіального відділення Антимонопольного комітету України "Про порушення законодавства про захист економічної конкуренції" (від 11.11.2019 № 60/78-р/к</w:t>
      </w:r>
      <w:r w:rsidR="00EB3E30">
        <w:rPr>
          <w:sz w:val="28"/>
          <w:szCs w:val="28"/>
        </w:rPr>
        <w:t xml:space="preserve"> справа №71/60/76-рп/к.19</w:t>
      </w:r>
      <w:r w:rsidR="00EB3E30" w:rsidRPr="00632DDC">
        <w:rPr>
          <w:sz w:val="28"/>
          <w:szCs w:val="28"/>
        </w:rPr>
        <w:t>) (</w:t>
      </w:r>
      <w:r w:rsidR="00EB3E30" w:rsidRPr="00632DDC">
        <w:rPr>
          <w:i/>
          <w:sz w:val="28"/>
          <w:szCs w:val="28"/>
        </w:rPr>
        <w:t xml:space="preserve">надання КП «Муніципальна охорона» переваг, які ставлять його у привілейоване становище стосовно конкурентів, що призводить до обмеження конкуренції на ринку охоронних послуг у територіальних межах </w:t>
      </w:r>
      <w:proofErr w:type="spellStart"/>
      <w:r w:rsidR="00EB3E30" w:rsidRPr="00632DDC">
        <w:rPr>
          <w:i/>
          <w:sz w:val="28"/>
          <w:szCs w:val="28"/>
        </w:rPr>
        <w:t>м.Києва</w:t>
      </w:r>
      <w:proofErr w:type="spellEnd"/>
      <w:r w:rsidR="00EB3E30" w:rsidRPr="00632DDC">
        <w:rPr>
          <w:i/>
          <w:sz w:val="28"/>
          <w:szCs w:val="28"/>
        </w:rPr>
        <w:t xml:space="preserve">) </w:t>
      </w:r>
      <w:r w:rsidR="00EB3E30" w:rsidRPr="00632DDC">
        <w:rPr>
          <w:sz w:val="28"/>
          <w:szCs w:val="28"/>
        </w:rPr>
        <w:t xml:space="preserve"> </w:t>
      </w:r>
    </w:p>
    <w:p w:rsidR="00A00095" w:rsidRDefault="00A00095" w:rsidP="00A00095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A00095" w:rsidRDefault="00A00095">
      <w:pPr>
        <w:rPr>
          <w:sz w:val="28"/>
          <w:szCs w:val="28"/>
        </w:rPr>
      </w:pPr>
    </w:p>
    <w:p w:rsidR="00EB3E30" w:rsidRPr="005911D2" w:rsidRDefault="009566F4" w:rsidP="00EB3E30">
      <w:pPr>
        <w:rPr>
          <w:kern w:val="3"/>
          <w:sz w:val="28"/>
          <w:szCs w:val="28"/>
        </w:rPr>
      </w:pPr>
      <w:r>
        <w:rPr>
          <w:sz w:val="28"/>
          <w:szCs w:val="28"/>
        </w:rPr>
        <w:t>7</w:t>
      </w:r>
      <w:r w:rsidR="00EB3E30" w:rsidRPr="005911D2">
        <w:rPr>
          <w:sz w:val="28"/>
          <w:szCs w:val="28"/>
        </w:rPr>
        <w:t xml:space="preserve">. </w:t>
      </w:r>
      <w:r w:rsidR="00EB3E30" w:rsidRPr="005911D2">
        <w:rPr>
          <w:kern w:val="3"/>
          <w:sz w:val="28"/>
          <w:szCs w:val="28"/>
        </w:rPr>
        <w:t>Дніпровська районна в місті Києві державна адміністрація щодо</w:t>
      </w:r>
      <w:r w:rsidR="00EB3E30" w:rsidRPr="005911D2">
        <w:rPr>
          <w:rFonts w:cs="Tahoma"/>
          <w:kern w:val="3"/>
          <w:sz w:val="28"/>
          <w:szCs w:val="28"/>
        </w:rPr>
        <w:t xml:space="preserve">  виконання рішення </w:t>
      </w:r>
      <w:r w:rsidR="00EB3E30">
        <w:rPr>
          <w:rFonts w:cs="Tahoma"/>
          <w:kern w:val="3"/>
          <w:sz w:val="28"/>
          <w:szCs w:val="28"/>
        </w:rPr>
        <w:t>Київради</w:t>
      </w:r>
      <w:r w:rsidR="00EB3E30" w:rsidRPr="005911D2">
        <w:rPr>
          <w:rFonts w:cs="Tahoma"/>
          <w:kern w:val="3"/>
          <w:sz w:val="28"/>
          <w:szCs w:val="28"/>
        </w:rPr>
        <w:t xml:space="preserve"> від 22.02.2018 №350/4414 "Про затвердження переліку об'єктів комунальної власності територіальної громади міста Києва, право оренди яких виборюється на конкурсних засадах" </w:t>
      </w:r>
      <w:r w:rsidR="00EB3E30" w:rsidRPr="005911D2">
        <w:rPr>
          <w:rFonts w:cs="Tahoma"/>
          <w:i/>
          <w:kern w:val="3"/>
          <w:sz w:val="28"/>
          <w:szCs w:val="28"/>
        </w:rPr>
        <w:t>(вул. Челябінська, 5)</w:t>
      </w:r>
      <w:r w:rsidR="00EB3E30" w:rsidRPr="005911D2">
        <w:rPr>
          <w:rFonts w:cs="Tahoma"/>
          <w:kern w:val="3"/>
          <w:sz w:val="28"/>
          <w:szCs w:val="28"/>
        </w:rPr>
        <w:t xml:space="preserve"> </w:t>
      </w:r>
      <w:r w:rsidR="00EB3E30" w:rsidRPr="005911D2">
        <w:rPr>
          <w:kern w:val="3"/>
          <w:sz w:val="28"/>
          <w:szCs w:val="28"/>
        </w:rPr>
        <w:t>(</w:t>
      </w:r>
      <w:proofErr w:type="spellStart"/>
      <w:r w:rsidR="00EB3E30" w:rsidRPr="005911D2">
        <w:rPr>
          <w:kern w:val="3"/>
          <w:sz w:val="28"/>
          <w:szCs w:val="28"/>
        </w:rPr>
        <w:t>вих</w:t>
      </w:r>
      <w:proofErr w:type="spellEnd"/>
      <w:r w:rsidR="00EB3E30" w:rsidRPr="005911D2">
        <w:rPr>
          <w:kern w:val="3"/>
          <w:sz w:val="28"/>
          <w:szCs w:val="28"/>
        </w:rPr>
        <w:t xml:space="preserve">. № 103/7718/26/2  від 23.08.2019, </w:t>
      </w:r>
      <w:proofErr w:type="spellStart"/>
      <w:r w:rsidR="00EB3E30" w:rsidRPr="005911D2">
        <w:rPr>
          <w:kern w:val="3"/>
          <w:sz w:val="28"/>
          <w:szCs w:val="28"/>
        </w:rPr>
        <w:t>вх</w:t>
      </w:r>
      <w:proofErr w:type="spellEnd"/>
      <w:r w:rsidR="00EB3E30" w:rsidRPr="005911D2">
        <w:rPr>
          <w:kern w:val="3"/>
          <w:sz w:val="28"/>
          <w:szCs w:val="28"/>
        </w:rPr>
        <w:t xml:space="preserve">. № 08/19459 від 23.08.2019). </w:t>
      </w:r>
    </w:p>
    <w:p w:rsidR="00EB3E30" w:rsidRPr="005911D2" w:rsidRDefault="00EB3E30" w:rsidP="00EB3E30">
      <w:pPr>
        <w:textAlignment w:val="baseline"/>
        <w:rPr>
          <w:rFonts w:eastAsia="Calibri"/>
          <w:bCs/>
        </w:rPr>
      </w:pPr>
      <w:r w:rsidRPr="005911D2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EB3E30" w:rsidRPr="005911D2" w:rsidRDefault="00EB3E30" w:rsidP="00EB3E30">
      <w:pPr>
        <w:textAlignment w:val="baseline"/>
        <w:rPr>
          <w:rFonts w:eastAsia="Calibri"/>
          <w:bCs/>
          <w:color w:val="000000" w:themeColor="text1"/>
        </w:rPr>
      </w:pPr>
      <w:r w:rsidRPr="005911D2">
        <w:rPr>
          <w:bCs/>
          <w:i/>
        </w:rPr>
        <w:t>Протокол № 41/176 від 22.10.2019</w:t>
      </w:r>
      <w:r w:rsidRPr="005911D2">
        <w:rPr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A00095" w:rsidRDefault="00A00095" w:rsidP="00A00095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 w:rsidRPr="005911D2">
        <w:rPr>
          <w:rFonts w:cs="Tahoma"/>
          <w:kern w:val="3"/>
          <w:sz w:val="28"/>
          <w:szCs w:val="28"/>
        </w:rPr>
        <w:t>Доповідач: представник району.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</w:p>
    <w:p w:rsidR="00EB3E30" w:rsidRPr="005911D2" w:rsidRDefault="009566F4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>
        <w:rPr>
          <w:rFonts w:cs="Tahoma"/>
          <w:kern w:val="3"/>
          <w:sz w:val="28"/>
          <w:szCs w:val="28"/>
        </w:rPr>
        <w:t>8</w:t>
      </w:r>
      <w:r w:rsidR="00EB3E30" w:rsidRPr="005911D2">
        <w:rPr>
          <w:rFonts w:cs="Tahoma"/>
          <w:kern w:val="3"/>
          <w:sz w:val="28"/>
          <w:szCs w:val="28"/>
        </w:rPr>
        <w:t xml:space="preserve">. Департамент охорони здоров’я виконавчого органу Київради (КМДА) щодо продовження терміну виконання до 31.12.2019 рішення </w:t>
      </w:r>
      <w:r w:rsidR="00EB3E30">
        <w:rPr>
          <w:rFonts w:cs="Tahoma"/>
          <w:kern w:val="3"/>
          <w:sz w:val="28"/>
          <w:szCs w:val="28"/>
        </w:rPr>
        <w:t>Київради</w:t>
      </w:r>
      <w:r w:rsidR="00EB3E30" w:rsidRPr="005911D2">
        <w:rPr>
          <w:rFonts w:cs="Tahoma"/>
          <w:kern w:val="3"/>
          <w:sz w:val="28"/>
          <w:szCs w:val="28"/>
        </w:rPr>
        <w:t xml:space="preserve"> </w:t>
      </w:r>
      <w:r w:rsidR="00EB3E30" w:rsidRPr="005911D2">
        <w:rPr>
          <w:sz w:val="28"/>
          <w:szCs w:val="28"/>
        </w:rPr>
        <w:t xml:space="preserve">від 22 січня 2015 року № 16/881 «Про перейменування Київської міської клінічної лікарні № 6» </w:t>
      </w:r>
      <w:r w:rsidR="00EB3E30" w:rsidRPr="005911D2">
        <w:rPr>
          <w:rFonts w:cs="Tahoma"/>
          <w:kern w:val="3"/>
          <w:sz w:val="28"/>
          <w:szCs w:val="28"/>
        </w:rPr>
        <w:t>(вих.№061-9395/10 від 30.09.2019; вх.№08/22496 від 01.10.2019).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 w:rsidRPr="005911D2">
        <w:rPr>
          <w:rFonts w:cs="Tahoma"/>
          <w:kern w:val="3"/>
          <w:sz w:val="28"/>
          <w:szCs w:val="28"/>
        </w:rPr>
        <w:t>Доповідач: представник Департаменту охорони здоров’я.</w:t>
      </w:r>
    </w:p>
    <w:p w:rsidR="00EB3E30" w:rsidRPr="005911D2" w:rsidRDefault="00EB3E30" w:rsidP="00EB3E30">
      <w:pPr>
        <w:textAlignment w:val="baseline"/>
        <w:rPr>
          <w:rFonts w:eastAsia="Calibri"/>
          <w:bCs/>
          <w:color w:val="000000" w:themeColor="text1"/>
        </w:rPr>
      </w:pPr>
      <w:r w:rsidRPr="005911D2">
        <w:rPr>
          <w:bCs/>
          <w:i/>
        </w:rPr>
        <w:t>Протокол № 41/176 від 22.10.2019</w:t>
      </w:r>
      <w:r w:rsidRPr="005911D2">
        <w:rPr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A00095" w:rsidRDefault="00A00095" w:rsidP="00A00095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A00095" w:rsidRDefault="00A00095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</w:p>
    <w:p w:rsidR="00EB3E30" w:rsidRPr="005911D2" w:rsidRDefault="009566F4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>
        <w:rPr>
          <w:rFonts w:cs="Tahoma"/>
          <w:kern w:val="3"/>
          <w:sz w:val="28"/>
          <w:szCs w:val="28"/>
        </w:rPr>
        <w:t>9</w:t>
      </w:r>
      <w:r w:rsidR="00EB3E30" w:rsidRPr="005911D2">
        <w:rPr>
          <w:rFonts w:cs="Tahoma"/>
          <w:kern w:val="3"/>
          <w:sz w:val="28"/>
          <w:szCs w:val="28"/>
        </w:rPr>
        <w:t xml:space="preserve">. Департамент охорони здоров’я виконавчого органу Київради (КМДА) щодо продовження терміну виконання до 31.12.2019 рішення </w:t>
      </w:r>
      <w:r w:rsidR="00EB3E30">
        <w:rPr>
          <w:rFonts w:cs="Tahoma"/>
          <w:kern w:val="3"/>
          <w:sz w:val="28"/>
          <w:szCs w:val="28"/>
        </w:rPr>
        <w:t>Київради</w:t>
      </w:r>
      <w:r w:rsidR="00EB3E30" w:rsidRPr="005911D2">
        <w:rPr>
          <w:rFonts w:cs="Tahoma"/>
          <w:kern w:val="3"/>
          <w:sz w:val="28"/>
          <w:szCs w:val="28"/>
        </w:rPr>
        <w:t xml:space="preserve"> </w:t>
      </w:r>
      <w:r w:rsidR="00EB3E30" w:rsidRPr="005911D2">
        <w:rPr>
          <w:sz w:val="28"/>
          <w:szCs w:val="28"/>
        </w:rPr>
        <w:t xml:space="preserve">від 22 січня 2015 року № 20/885 «Про перейменування Київської міської клінічної лікарні швидкої медичної допомоги» </w:t>
      </w:r>
      <w:r w:rsidR="00EB3E30" w:rsidRPr="005911D2">
        <w:rPr>
          <w:rFonts w:cs="Tahoma"/>
          <w:kern w:val="3"/>
          <w:sz w:val="28"/>
          <w:szCs w:val="28"/>
        </w:rPr>
        <w:t>(вих.№061-9394/10 від 30.09.2019; вх.№08/22499 від 01.10.2019).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 w:rsidRPr="005911D2">
        <w:rPr>
          <w:rFonts w:cs="Tahoma"/>
          <w:kern w:val="3"/>
          <w:sz w:val="28"/>
          <w:szCs w:val="28"/>
        </w:rPr>
        <w:t>Доповідач: представник Департаменту охорони здоров’я.</w:t>
      </w:r>
    </w:p>
    <w:p w:rsidR="00EB3E30" w:rsidRDefault="00EB3E30" w:rsidP="00EB3E30">
      <w:pPr>
        <w:textAlignment w:val="baseline"/>
        <w:rPr>
          <w:rFonts w:eastAsia="Calibri"/>
          <w:bCs/>
          <w:color w:val="000000" w:themeColor="text1"/>
        </w:rPr>
      </w:pPr>
      <w:r w:rsidRPr="005911D2">
        <w:rPr>
          <w:bCs/>
          <w:i/>
        </w:rPr>
        <w:t>Протокол № 41/176 від 22.10.2019</w:t>
      </w:r>
      <w:r w:rsidRPr="005911D2">
        <w:rPr>
          <w:i/>
          <w:color w:val="000000" w:themeColor="text1"/>
          <w:w w:val="101"/>
          <w:lang w:eastAsia="ru-RU"/>
        </w:rPr>
        <w:t>– питання не розглянуто та перенесено.</w:t>
      </w:r>
    </w:p>
    <w:p w:rsidR="00A00095" w:rsidRDefault="00A00095" w:rsidP="00A00095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Default="00EB3E30" w:rsidP="00EB3E30">
      <w:pPr>
        <w:rPr>
          <w:sz w:val="28"/>
          <w:szCs w:val="28"/>
        </w:rPr>
      </w:pP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>
        <w:rPr>
          <w:rFonts w:cs="Tahoma"/>
          <w:kern w:val="3"/>
          <w:sz w:val="28"/>
          <w:szCs w:val="28"/>
        </w:rPr>
        <w:t>1</w:t>
      </w:r>
      <w:r w:rsidR="009566F4">
        <w:rPr>
          <w:rFonts w:cs="Tahoma"/>
          <w:kern w:val="3"/>
          <w:sz w:val="28"/>
          <w:szCs w:val="28"/>
        </w:rPr>
        <w:t>0</w:t>
      </w:r>
      <w:r w:rsidRPr="005911D2">
        <w:rPr>
          <w:rFonts w:cs="Tahoma"/>
          <w:kern w:val="3"/>
          <w:sz w:val="28"/>
          <w:szCs w:val="28"/>
        </w:rPr>
        <w:t xml:space="preserve">. </w:t>
      </w:r>
      <w:r>
        <w:rPr>
          <w:rFonts w:cs="Tahoma"/>
          <w:kern w:val="3"/>
          <w:sz w:val="28"/>
          <w:szCs w:val="28"/>
        </w:rPr>
        <w:t xml:space="preserve">Печерська </w:t>
      </w:r>
      <w:r w:rsidRPr="005911D2">
        <w:rPr>
          <w:rFonts w:cs="Tahoma"/>
          <w:kern w:val="3"/>
          <w:sz w:val="28"/>
          <w:szCs w:val="28"/>
        </w:rPr>
        <w:t xml:space="preserve">районна в місті Києві державна адміністрація щодо продовження терміну виконання до 31.12.2019 рішення </w:t>
      </w:r>
      <w:r>
        <w:rPr>
          <w:rFonts w:cs="Tahoma"/>
          <w:kern w:val="3"/>
          <w:sz w:val="28"/>
          <w:szCs w:val="28"/>
        </w:rPr>
        <w:t>Київради</w:t>
      </w:r>
      <w:r w:rsidRPr="005911D2">
        <w:rPr>
          <w:rFonts w:cs="Tahoma"/>
          <w:kern w:val="3"/>
          <w:sz w:val="28"/>
          <w:szCs w:val="28"/>
        </w:rPr>
        <w:t xml:space="preserve"> </w:t>
      </w:r>
      <w:r w:rsidRPr="00CB21F0">
        <w:rPr>
          <w:sz w:val="28"/>
          <w:szCs w:val="28"/>
        </w:rPr>
        <w:t xml:space="preserve">від 11 квітня 2019 року </w:t>
      </w:r>
      <w:r>
        <w:rPr>
          <w:sz w:val="28"/>
          <w:szCs w:val="28"/>
        </w:rPr>
        <w:t xml:space="preserve">№ </w:t>
      </w:r>
      <w:r w:rsidRPr="00CB21F0">
        <w:rPr>
          <w:sz w:val="28"/>
          <w:szCs w:val="28"/>
        </w:rPr>
        <w:t>528/7184</w:t>
      </w:r>
      <w:r>
        <w:rPr>
          <w:sz w:val="28"/>
          <w:szCs w:val="28"/>
        </w:rPr>
        <w:t xml:space="preserve"> "</w:t>
      </w:r>
      <w:r w:rsidRPr="00CB21F0">
        <w:rPr>
          <w:sz w:val="28"/>
          <w:szCs w:val="28"/>
        </w:rPr>
        <w:t xml:space="preserve">Про реорганізацію вечірньої (змінної) школи II - III ступенів </w:t>
      </w:r>
      <w:r>
        <w:rPr>
          <w:sz w:val="28"/>
          <w:szCs w:val="28"/>
        </w:rPr>
        <w:t>№</w:t>
      </w:r>
      <w:r w:rsidRPr="00CB21F0">
        <w:rPr>
          <w:sz w:val="28"/>
          <w:szCs w:val="28"/>
        </w:rPr>
        <w:t>8 "Школа самоосвіти" Печерського району м. Києва шляхом приєднання до Спеціалізованої школи</w:t>
      </w:r>
      <w:r>
        <w:rPr>
          <w:sz w:val="28"/>
          <w:szCs w:val="28"/>
        </w:rPr>
        <w:t xml:space="preserve"> №</w:t>
      </w:r>
      <w:r w:rsidRPr="00CB21F0">
        <w:rPr>
          <w:sz w:val="28"/>
          <w:szCs w:val="28"/>
        </w:rPr>
        <w:t xml:space="preserve"> 88 Печерського району м. Києва з поглибленим вивченням російської мови</w:t>
      </w:r>
      <w:r>
        <w:rPr>
          <w:sz w:val="28"/>
          <w:szCs w:val="28"/>
        </w:rPr>
        <w:t>"</w:t>
      </w:r>
      <w:r w:rsidRPr="005911D2">
        <w:rPr>
          <w:rFonts w:cs="Tahoma"/>
          <w:kern w:val="3"/>
          <w:sz w:val="28"/>
          <w:szCs w:val="28"/>
        </w:rPr>
        <w:t xml:space="preserve"> (</w:t>
      </w:r>
      <w:proofErr w:type="spellStart"/>
      <w:r w:rsidRPr="005911D2">
        <w:rPr>
          <w:rFonts w:cs="Tahoma"/>
          <w:kern w:val="3"/>
          <w:sz w:val="28"/>
          <w:szCs w:val="28"/>
        </w:rPr>
        <w:t>вих</w:t>
      </w:r>
      <w:proofErr w:type="spellEnd"/>
      <w:r w:rsidRPr="005911D2">
        <w:rPr>
          <w:rFonts w:cs="Tahoma"/>
          <w:kern w:val="3"/>
          <w:sz w:val="28"/>
          <w:szCs w:val="28"/>
        </w:rPr>
        <w:t>. №10</w:t>
      </w:r>
      <w:r>
        <w:rPr>
          <w:rFonts w:cs="Tahoma"/>
          <w:kern w:val="3"/>
          <w:sz w:val="28"/>
          <w:szCs w:val="28"/>
        </w:rPr>
        <w:t xml:space="preserve">5/02-528/7184/8-2 </w:t>
      </w:r>
      <w:r w:rsidRPr="005911D2">
        <w:rPr>
          <w:rFonts w:cs="Tahoma"/>
          <w:kern w:val="3"/>
          <w:sz w:val="28"/>
          <w:szCs w:val="28"/>
        </w:rPr>
        <w:t>від 30.</w:t>
      </w:r>
      <w:r>
        <w:rPr>
          <w:rFonts w:cs="Tahoma"/>
          <w:kern w:val="3"/>
          <w:sz w:val="28"/>
          <w:szCs w:val="28"/>
        </w:rPr>
        <w:t>1</w:t>
      </w:r>
      <w:r w:rsidRPr="005911D2">
        <w:rPr>
          <w:rFonts w:cs="Tahoma"/>
          <w:kern w:val="3"/>
          <w:sz w:val="28"/>
          <w:szCs w:val="28"/>
        </w:rPr>
        <w:t>0.2019; вх.№08/24</w:t>
      </w:r>
      <w:r>
        <w:rPr>
          <w:rFonts w:cs="Tahoma"/>
          <w:kern w:val="3"/>
          <w:sz w:val="28"/>
          <w:szCs w:val="28"/>
        </w:rPr>
        <w:t xml:space="preserve">992 </w:t>
      </w:r>
      <w:r w:rsidRPr="005911D2">
        <w:rPr>
          <w:rFonts w:cs="Tahoma"/>
          <w:kern w:val="3"/>
          <w:sz w:val="28"/>
          <w:szCs w:val="28"/>
        </w:rPr>
        <w:t>від 30.</w:t>
      </w:r>
      <w:r>
        <w:rPr>
          <w:rFonts w:cs="Tahoma"/>
          <w:kern w:val="3"/>
          <w:sz w:val="28"/>
          <w:szCs w:val="28"/>
        </w:rPr>
        <w:t>1</w:t>
      </w:r>
      <w:r w:rsidRPr="005911D2">
        <w:rPr>
          <w:rFonts w:cs="Tahoma"/>
          <w:kern w:val="3"/>
          <w:sz w:val="28"/>
          <w:szCs w:val="28"/>
        </w:rPr>
        <w:t>0.2019).</w:t>
      </w:r>
    </w:p>
    <w:p w:rsidR="00A00095" w:rsidRDefault="00A00095" w:rsidP="00A00095">
      <w:pPr>
        <w:rPr>
          <w:sz w:val="28"/>
          <w:szCs w:val="28"/>
        </w:rPr>
      </w:pPr>
      <w:r w:rsidRPr="00495425">
        <w:rPr>
          <w:bCs/>
          <w:i/>
        </w:rPr>
        <w:t>Протокол № 4</w:t>
      </w:r>
      <w:r>
        <w:rPr>
          <w:bCs/>
          <w:i/>
        </w:rPr>
        <w:t>5</w:t>
      </w:r>
      <w:r w:rsidRPr="00495425">
        <w:rPr>
          <w:bCs/>
          <w:i/>
        </w:rPr>
        <w:t>/1</w:t>
      </w:r>
      <w:r>
        <w:rPr>
          <w:bCs/>
          <w:i/>
        </w:rPr>
        <w:t>80</w:t>
      </w:r>
      <w:r w:rsidRPr="00495425">
        <w:rPr>
          <w:bCs/>
          <w:i/>
        </w:rPr>
        <w:t xml:space="preserve"> від </w:t>
      </w:r>
      <w:r>
        <w:rPr>
          <w:bCs/>
          <w:i/>
        </w:rPr>
        <w:t>19</w:t>
      </w:r>
      <w:r w:rsidRPr="00495425">
        <w:rPr>
          <w:bCs/>
          <w:i/>
        </w:rPr>
        <w:t>.1</w:t>
      </w:r>
      <w:r>
        <w:rPr>
          <w:bCs/>
          <w:i/>
        </w:rPr>
        <w:t>1</w:t>
      </w:r>
      <w:r w:rsidRPr="00495425">
        <w:rPr>
          <w:bCs/>
          <w:i/>
        </w:rPr>
        <w:t xml:space="preserve">.2019 </w:t>
      </w:r>
      <w:r>
        <w:rPr>
          <w:i/>
          <w:w w:val="101"/>
          <w:lang w:eastAsia="ru-RU"/>
        </w:rPr>
        <w:t xml:space="preserve">- </w:t>
      </w:r>
      <w:r w:rsidRPr="00495425">
        <w:rPr>
          <w:i/>
          <w:w w:val="101"/>
          <w:lang w:eastAsia="ru-RU"/>
        </w:rPr>
        <w:t>питання не розглянуто та перенесено.</w:t>
      </w:r>
    </w:p>
    <w:p w:rsidR="00EB3E30" w:rsidRPr="005911D2" w:rsidRDefault="00EB3E30" w:rsidP="00EB3E30">
      <w:pPr>
        <w:widowControl w:val="0"/>
        <w:suppressAutoHyphens/>
        <w:autoSpaceDN w:val="0"/>
        <w:textAlignment w:val="baseline"/>
        <w:rPr>
          <w:rFonts w:cs="Tahoma"/>
          <w:kern w:val="3"/>
          <w:sz w:val="28"/>
          <w:szCs w:val="28"/>
        </w:rPr>
      </w:pPr>
      <w:r w:rsidRPr="005911D2">
        <w:rPr>
          <w:rFonts w:cs="Tahoma"/>
          <w:kern w:val="3"/>
          <w:sz w:val="28"/>
          <w:szCs w:val="28"/>
        </w:rPr>
        <w:t>Доповідач: представник району.</w:t>
      </w:r>
    </w:p>
    <w:p w:rsidR="00EB3E30" w:rsidRDefault="00EB3E30" w:rsidP="00EB3E30">
      <w:pPr>
        <w:pStyle w:val="ac"/>
        <w:rPr>
          <w:b/>
        </w:rPr>
      </w:pPr>
    </w:p>
    <w:p w:rsidR="00EB3E30" w:rsidRPr="006655FF" w:rsidRDefault="00EB3E30" w:rsidP="00EB3E30">
      <w:pPr>
        <w:pStyle w:val="aa"/>
      </w:pPr>
      <w:r w:rsidRPr="006655FF">
        <w:lastRenderedPageBreak/>
        <w:t>1</w:t>
      </w:r>
      <w:r w:rsidR="00EC67A7" w:rsidRPr="006655FF">
        <w:t>1</w:t>
      </w:r>
      <w:r w:rsidRPr="006655FF">
        <w:t>. Департамент комунальної власності м. Києва виконавчого органу Київради (КМДА) щодо  продовження терміну виконання рішення Київради від 2 липня 2015 року № 664/1528 "Про затвердження об'єкта права комунальної власності територіальної громади міста Києва, який може надаватися в концесію" до 14.05.2020  (</w:t>
      </w:r>
      <w:proofErr w:type="spellStart"/>
      <w:r w:rsidRPr="006655FF">
        <w:t>вих</w:t>
      </w:r>
      <w:proofErr w:type="spellEnd"/>
      <w:r w:rsidRPr="006655FF">
        <w:t xml:space="preserve">. №062/09/07-9595 від 07.11.2019, </w:t>
      </w:r>
      <w:proofErr w:type="spellStart"/>
      <w:r w:rsidRPr="006655FF">
        <w:t>вх</w:t>
      </w:r>
      <w:proofErr w:type="spellEnd"/>
      <w:r w:rsidRPr="006655FF">
        <w:t>. №08/25917 від 07.11.2019).</w:t>
      </w:r>
    </w:p>
    <w:p w:rsidR="00EB3E30" w:rsidRPr="006655FF" w:rsidRDefault="00EB3E30" w:rsidP="00EB3E30">
      <w:pPr>
        <w:tabs>
          <w:tab w:val="left" w:pos="700"/>
          <w:tab w:val="left" w:pos="900"/>
          <w:tab w:val="left" w:pos="1470"/>
          <w:tab w:val="left" w:pos="7440"/>
        </w:tabs>
        <w:rPr>
          <w:sz w:val="28"/>
          <w:szCs w:val="28"/>
        </w:rPr>
      </w:pPr>
      <w:r w:rsidRPr="006655FF">
        <w:rPr>
          <w:sz w:val="28"/>
          <w:szCs w:val="28"/>
        </w:rPr>
        <w:t>Доповідач: представник Департаменту.</w:t>
      </w:r>
    </w:p>
    <w:p w:rsidR="00A031A0" w:rsidRDefault="00A031A0" w:rsidP="00A031A0">
      <w:pPr>
        <w:pStyle w:val="af"/>
        <w:spacing w:before="0" w:after="0"/>
        <w:ind w:left="0" w:right="0"/>
        <w:jc w:val="both"/>
        <w:rPr>
          <w:b/>
          <w:bCs/>
          <w:sz w:val="28"/>
          <w:szCs w:val="28"/>
        </w:rPr>
      </w:pPr>
      <w:r w:rsidRPr="0075196B">
        <w:rPr>
          <w:b/>
          <w:bCs/>
          <w:sz w:val="28"/>
          <w:szCs w:val="28"/>
        </w:rPr>
        <w:t xml:space="preserve">    </w:t>
      </w:r>
    </w:p>
    <w:p w:rsidR="00A031A0" w:rsidRPr="00A031A0" w:rsidRDefault="00A031A0" w:rsidP="00A031A0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 w:rsidRPr="00A031A0">
        <w:rPr>
          <w:bCs/>
          <w:sz w:val="28"/>
          <w:szCs w:val="28"/>
        </w:rPr>
        <w:t xml:space="preserve">35. Про розгляд звернення депутата </w:t>
      </w:r>
      <w:r w:rsidR="007B4ACE">
        <w:rPr>
          <w:bCs/>
          <w:sz w:val="28"/>
          <w:szCs w:val="28"/>
        </w:rPr>
        <w:t xml:space="preserve">Київради </w:t>
      </w:r>
      <w:proofErr w:type="spellStart"/>
      <w:r w:rsidRPr="00A031A0">
        <w:rPr>
          <w:bCs/>
          <w:sz w:val="28"/>
          <w:szCs w:val="28"/>
        </w:rPr>
        <w:t>М.Буділова</w:t>
      </w:r>
      <w:proofErr w:type="spellEnd"/>
      <w:r w:rsidRPr="00A031A0">
        <w:rPr>
          <w:bCs/>
          <w:sz w:val="28"/>
          <w:szCs w:val="28"/>
        </w:rPr>
        <w:t xml:space="preserve"> щодо виконання </w:t>
      </w:r>
      <w:r w:rsidR="002D131C">
        <w:rPr>
          <w:bCs/>
          <w:sz w:val="28"/>
          <w:szCs w:val="28"/>
        </w:rPr>
        <w:t xml:space="preserve">Деснянською районною в місті Києві державною адміністрацією  рішення </w:t>
      </w:r>
      <w:r w:rsidRPr="00A031A0">
        <w:rPr>
          <w:bCs/>
          <w:sz w:val="28"/>
          <w:szCs w:val="28"/>
        </w:rPr>
        <w:t xml:space="preserve">постійної комісії  Київської міської ради з питань власності від 08.10.2019 </w:t>
      </w:r>
      <w:r w:rsidR="004B2F75">
        <w:rPr>
          <w:bCs/>
          <w:sz w:val="28"/>
          <w:szCs w:val="28"/>
        </w:rPr>
        <w:t xml:space="preserve">стосовно </w:t>
      </w:r>
      <w:r w:rsidRPr="00A031A0">
        <w:rPr>
          <w:bCs/>
          <w:sz w:val="28"/>
          <w:szCs w:val="28"/>
        </w:rPr>
        <w:t xml:space="preserve"> </w:t>
      </w:r>
      <w:r w:rsidRPr="00A031A0">
        <w:rPr>
          <w:sz w:val="28"/>
          <w:szCs w:val="28"/>
        </w:rPr>
        <w:t>включення вивільнених нежитлових приміщень на вул. Радистів, 54 до переліку вільних.</w:t>
      </w:r>
    </w:p>
    <w:p w:rsidR="00EB3E30" w:rsidRDefault="00A031A0" w:rsidP="00A031A0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М.Буділов</w:t>
      </w:r>
      <w:proofErr w:type="spellEnd"/>
      <w:r>
        <w:rPr>
          <w:sz w:val="28"/>
          <w:szCs w:val="28"/>
        </w:rPr>
        <w:t>, представник району.</w:t>
      </w:r>
      <w:bookmarkStart w:id="0" w:name="_GoBack"/>
      <w:bookmarkEnd w:id="0"/>
    </w:p>
    <w:sectPr w:rsidR="00EB3E30" w:rsidSect="000B23EE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C3" w:rsidRDefault="00BF2AC3" w:rsidP="00117714">
      <w:r>
        <w:separator/>
      </w:r>
    </w:p>
  </w:endnote>
  <w:endnote w:type="continuationSeparator" w:id="0">
    <w:p w:rsidR="00BF2AC3" w:rsidRDefault="00BF2AC3" w:rsidP="001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668182"/>
      <w:docPartObj>
        <w:docPartGallery w:val="Page Numbers (Bottom of Page)"/>
        <w:docPartUnique/>
      </w:docPartObj>
    </w:sdtPr>
    <w:sdtEndPr/>
    <w:sdtContent>
      <w:p w:rsidR="00BF2AC3" w:rsidRDefault="00BF2AC3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Загнутий ку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F2AC3" w:rsidRDefault="00BF2AC3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D131C" w:rsidRPr="002D131C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ий кут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" o:allowincell="f" adj="14135" strokecolor="gray" strokeweight=".25pt">
                  <v:textbox>
                    <w:txbxContent>
                      <w:p w:rsidR="00BF2AC3" w:rsidRDefault="00BF2AC3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D131C" w:rsidRPr="002D131C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C3" w:rsidRDefault="00BF2AC3" w:rsidP="00117714">
      <w:r>
        <w:separator/>
      </w:r>
    </w:p>
  </w:footnote>
  <w:footnote w:type="continuationSeparator" w:id="0">
    <w:p w:rsidR="00BF2AC3" w:rsidRDefault="00BF2AC3" w:rsidP="0011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2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9A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00DC0"/>
    <w:rsid w:val="00012A3F"/>
    <w:rsid w:val="000738EB"/>
    <w:rsid w:val="000B23EE"/>
    <w:rsid w:val="000C5ECC"/>
    <w:rsid w:val="000D4D18"/>
    <w:rsid w:val="000E6DCE"/>
    <w:rsid w:val="000F15E8"/>
    <w:rsid w:val="00103107"/>
    <w:rsid w:val="001050BA"/>
    <w:rsid w:val="001075A5"/>
    <w:rsid w:val="00117714"/>
    <w:rsid w:val="00131AD6"/>
    <w:rsid w:val="00146E1D"/>
    <w:rsid w:val="001615AF"/>
    <w:rsid w:val="0017126D"/>
    <w:rsid w:val="001775D8"/>
    <w:rsid w:val="00195B17"/>
    <w:rsid w:val="001A256E"/>
    <w:rsid w:val="001A4AC7"/>
    <w:rsid w:val="001A5D6D"/>
    <w:rsid w:val="001C06E0"/>
    <w:rsid w:val="001C72BA"/>
    <w:rsid w:val="001E6423"/>
    <w:rsid w:val="001E6F4C"/>
    <w:rsid w:val="001F3504"/>
    <w:rsid w:val="002026DC"/>
    <w:rsid w:val="00203181"/>
    <w:rsid w:val="00207A77"/>
    <w:rsid w:val="00210755"/>
    <w:rsid w:val="00214B91"/>
    <w:rsid w:val="00241247"/>
    <w:rsid w:val="002430FE"/>
    <w:rsid w:val="00256F1D"/>
    <w:rsid w:val="00262B59"/>
    <w:rsid w:val="00271F00"/>
    <w:rsid w:val="00281B04"/>
    <w:rsid w:val="00287641"/>
    <w:rsid w:val="002A1485"/>
    <w:rsid w:val="002D0F17"/>
    <w:rsid w:val="002D131C"/>
    <w:rsid w:val="002E04C6"/>
    <w:rsid w:val="0030738E"/>
    <w:rsid w:val="00312F1E"/>
    <w:rsid w:val="00345049"/>
    <w:rsid w:val="00361351"/>
    <w:rsid w:val="00376FEA"/>
    <w:rsid w:val="00393276"/>
    <w:rsid w:val="00393E83"/>
    <w:rsid w:val="00394DF1"/>
    <w:rsid w:val="003A238D"/>
    <w:rsid w:val="003A57F9"/>
    <w:rsid w:val="003B5442"/>
    <w:rsid w:val="003B6AAE"/>
    <w:rsid w:val="003B77C1"/>
    <w:rsid w:val="003D5F6A"/>
    <w:rsid w:val="003E0E61"/>
    <w:rsid w:val="003E3440"/>
    <w:rsid w:val="00405683"/>
    <w:rsid w:val="004310C2"/>
    <w:rsid w:val="004472F9"/>
    <w:rsid w:val="00466899"/>
    <w:rsid w:val="004730A4"/>
    <w:rsid w:val="00475054"/>
    <w:rsid w:val="00494EEA"/>
    <w:rsid w:val="00495425"/>
    <w:rsid w:val="00495558"/>
    <w:rsid w:val="004A1DB8"/>
    <w:rsid w:val="004A292D"/>
    <w:rsid w:val="004B2F75"/>
    <w:rsid w:val="004D232B"/>
    <w:rsid w:val="004E7510"/>
    <w:rsid w:val="00507B6D"/>
    <w:rsid w:val="00542549"/>
    <w:rsid w:val="0054739F"/>
    <w:rsid w:val="00552665"/>
    <w:rsid w:val="00554B73"/>
    <w:rsid w:val="00565230"/>
    <w:rsid w:val="005727F9"/>
    <w:rsid w:val="005737D1"/>
    <w:rsid w:val="00590537"/>
    <w:rsid w:val="00593B35"/>
    <w:rsid w:val="005B63FD"/>
    <w:rsid w:val="005C17DB"/>
    <w:rsid w:val="005F1741"/>
    <w:rsid w:val="005F7232"/>
    <w:rsid w:val="00607080"/>
    <w:rsid w:val="00623358"/>
    <w:rsid w:val="0066205A"/>
    <w:rsid w:val="006655FF"/>
    <w:rsid w:val="006702AF"/>
    <w:rsid w:val="006708AB"/>
    <w:rsid w:val="00683998"/>
    <w:rsid w:val="006905F3"/>
    <w:rsid w:val="00694B4B"/>
    <w:rsid w:val="006A3151"/>
    <w:rsid w:val="006A7D64"/>
    <w:rsid w:val="006B42D5"/>
    <w:rsid w:val="006B459B"/>
    <w:rsid w:val="006B489C"/>
    <w:rsid w:val="006C127D"/>
    <w:rsid w:val="006C4929"/>
    <w:rsid w:val="006E34E6"/>
    <w:rsid w:val="006E39A1"/>
    <w:rsid w:val="006E5429"/>
    <w:rsid w:val="006F6410"/>
    <w:rsid w:val="00705C83"/>
    <w:rsid w:val="00711BF1"/>
    <w:rsid w:val="00714E11"/>
    <w:rsid w:val="00721C97"/>
    <w:rsid w:val="00721E2A"/>
    <w:rsid w:val="00735E9D"/>
    <w:rsid w:val="00756D34"/>
    <w:rsid w:val="00757498"/>
    <w:rsid w:val="007721E2"/>
    <w:rsid w:val="007937A9"/>
    <w:rsid w:val="007B00CC"/>
    <w:rsid w:val="007B4ACE"/>
    <w:rsid w:val="007C4527"/>
    <w:rsid w:val="007D25DA"/>
    <w:rsid w:val="007E3BDA"/>
    <w:rsid w:val="008042FA"/>
    <w:rsid w:val="008163C2"/>
    <w:rsid w:val="008234F6"/>
    <w:rsid w:val="008254F5"/>
    <w:rsid w:val="008300E6"/>
    <w:rsid w:val="00842119"/>
    <w:rsid w:val="008654BE"/>
    <w:rsid w:val="0087528F"/>
    <w:rsid w:val="00885009"/>
    <w:rsid w:val="00885436"/>
    <w:rsid w:val="0088577F"/>
    <w:rsid w:val="00890048"/>
    <w:rsid w:val="00892B24"/>
    <w:rsid w:val="008C27D3"/>
    <w:rsid w:val="008C7FEC"/>
    <w:rsid w:val="008D1304"/>
    <w:rsid w:val="008E04AF"/>
    <w:rsid w:val="008E30C6"/>
    <w:rsid w:val="008E7E6D"/>
    <w:rsid w:val="008F247D"/>
    <w:rsid w:val="008F45D4"/>
    <w:rsid w:val="009009CD"/>
    <w:rsid w:val="00902010"/>
    <w:rsid w:val="00910201"/>
    <w:rsid w:val="00923966"/>
    <w:rsid w:val="009246A9"/>
    <w:rsid w:val="009402B4"/>
    <w:rsid w:val="00945380"/>
    <w:rsid w:val="00952A93"/>
    <w:rsid w:val="00953879"/>
    <w:rsid w:val="00953F72"/>
    <w:rsid w:val="009566F4"/>
    <w:rsid w:val="0097211C"/>
    <w:rsid w:val="0097703B"/>
    <w:rsid w:val="009934F5"/>
    <w:rsid w:val="00994219"/>
    <w:rsid w:val="00994DAB"/>
    <w:rsid w:val="009969A1"/>
    <w:rsid w:val="009B47F8"/>
    <w:rsid w:val="009D5860"/>
    <w:rsid w:val="009D6594"/>
    <w:rsid w:val="009D6EC7"/>
    <w:rsid w:val="009D7E8D"/>
    <w:rsid w:val="009E0387"/>
    <w:rsid w:val="009E42A9"/>
    <w:rsid w:val="00A00095"/>
    <w:rsid w:val="00A031A0"/>
    <w:rsid w:val="00A15F90"/>
    <w:rsid w:val="00A213CA"/>
    <w:rsid w:val="00A23448"/>
    <w:rsid w:val="00A2441A"/>
    <w:rsid w:val="00A56534"/>
    <w:rsid w:val="00A62DF8"/>
    <w:rsid w:val="00A75796"/>
    <w:rsid w:val="00A77C15"/>
    <w:rsid w:val="00A942E0"/>
    <w:rsid w:val="00A954A8"/>
    <w:rsid w:val="00AA3E8E"/>
    <w:rsid w:val="00AB532D"/>
    <w:rsid w:val="00AC10AE"/>
    <w:rsid w:val="00AF543E"/>
    <w:rsid w:val="00B04BE1"/>
    <w:rsid w:val="00B13D34"/>
    <w:rsid w:val="00B15563"/>
    <w:rsid w:val="00B16D43"/>
    <w:rsid w:val="00B209E2"/>
    <w:rsid w:val="00B30A92"/>
    <w:rsid w:val="00B35AF8"/>
    <w:rsid w:val="00B45EE2"/>
    <w:rsid w:val="00B54CDD"/>
    <w:rsid w:val="00B63D48"/>
    <w:rsid w:val="00B71892"/>
    <w:rsid w:val="00B95A13"/>
    <w:rsid w:val="00BA03B1"/>
    <w:rsid w:val="00BA3AE5"/>
    <w:rsid w:val="00BB788A"/>
    <w:rsid w:val="00BC76E9"/>
    <w:rsid w:val="00BE5BF3"/>
    <w:rsid w:val="00BF2AC3"/>
    <w:rsid w:val="00BF7ECC"/>
    <w:rsid w:val="00C10CFB"/>
    <w:rsid w:val="00C208E8"/>
    <w:rsid w:val="00C3163E"/>
    <w:rsid w:val="00C3167D"/>
    <w:rsid w:val="00C46691"/>
    <w:rsid w:val="00C6781E"/>
    <w:rsid w:val="00C7195C"/>
    <w:rsid w:val="00C95514"/>
    <w:rsid w:val="00CB7E17"/>
    <w:rsid w:val="00CC00E7"/>
    <w:rsid w:val="00CD202C"/>
    <w:rsid w:val="00CF6A40"/>
    <w:rsid w:val="00CF7C46"/>
    <w:rsid w:val="00D00504"/>
    <w:rsid w:val="00D50B34"/>
    <w:rsid w:val="00D62841"/>
    <w:rsid w:val="00D67D5A"/>
    <w:rsid w:val="00D761EB"/>
    <w:rsid w:val="00D80B28"/>
    <w:rsid w:val="00D8626C"/>
    <w:rsid w:val="00DA64DB"/>
    <w:rsid w:val="00DB2E68"/>
    <w:rsid w:val="00DB38AE"/>
    <w:rsid w:val="00DB6083"/>
    <w:rsid w:val="00DC0F61"/>
    <w:rsid w:val="00DD1E1A"/>
    <w:rsid w:val="00DD40DD"/>
    <w:rsid w:val="00DE5B6B"/>
    <w:rsid w:val="00DF0D95"/>
    <w:rsid w:val="00E014F6"/>
    <w:rsid w:val="00E365A3"/>
    <w:rsid w:val="00E54C1D"/>
    <w:rsid w:val="00E56FD1"/>
    <w:rsid w:val="00E73386"/>
    <w:rsid w:val="00E80BA7"/>
    <w:rsid w:val="00E9168D"/>
    <w:rsid w:val="00E95882"/>
    <w:rsid w:val="00EA400B"/>
    <w:rsid w:val="00EB3E30"/>
    <w:rsid w:val="00EC67A7"/>
    <w:rsid w:val="00ED07B4"/>
    <w:rsid w:val="00EE3617"/>
    <w:rsid w:val="00EE6A9A"/>
    <w:rsid w:val="00EE6B69"/>
    <w:rsid w:val="00EF2A7F"/>
    <w:rsid w:val="00EF745C"/>
    <w:rsid w:val="00F00A82"/>
    <w:rsid w:val="00F0472D"/>
    <w:rsid w:val="00F07CCF"/>
    <w:rsid w:val="00F2381C"/>
    <w:rsid w:val="00F2407A"/>
    <w:rsid w:val="00F5235B"/>
    <w:rsid w:val="00F52C41"/>
    <w:rsid w:val="00F53869"/>
    <w:rsid w:val="00F53DC9"/>
    <w:rsid w:val="00F54D95"/>
    <w:rsid w:val="00F561FE"/>
    <w:rsid w:val="00F901FF"/>
    <w:rsid w:val="00F928CC"/>
    <w:rsid w:val="00FB2512"/>
    <w:rsid w:val="00FC498D"/>
    <w:rsid w:val="00FC5C5F"/>
    <w:rsid w:val="00FE1850"/>
    <w:rsid w:val="00FE2B59"/>
    <w:rsid w:val="00FE34FE"/>
    <w:rsid w:val="00FE3E3C"/>
    <w:rsid w:val="00FF0A4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chartTrackingRefBased/>
  <w15:docId w15:val="{5A21F25D-CC79-42FD-9363-220C58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5"/>
    <w:pPr>
      <w:spacing w:after="0" w:line="240" w:lineRule="auto"/>
      <w:jc w:val="both"/>
    </w:pPr>
    <w:rPr>
      <w:rFonts w:eastAsia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C7FEC"/>
    <w:pPr>
      <w:keepNext/>
      <w:textAlignment w:val="baseline"/>
      <w:outlineLvl w:val="0"/>
    </w:pPr>
    <w:rPr>
      <w:rFonts w:eastAsiaTheme="minorEastAsia"/>
      <w:b/>
      <w:i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7E17"/>
    <w:pPr>
      <w:keepNext/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5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D25D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D25DA"/>
    <w:rPr>
      <w:rFonts w:asciiTheme="minorHAnsi" w:eastAsiaTheme="minorEastAsia" w:hAnsiTheme="minorHAns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56FD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56FD1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Body Text"/>
    <w:basedOn w:val="a"/>
    <w:link w:val="ab"/>
    <w:uiPriority w:val="99"/>
    <w:unhideWhenUsed/>
    <w:rsid w:val="00623358"/>
    <w:pPr>
      <w:tabs>
        <w:tab w:val="left" w:pos="0"/>
      </w:tabs>
    </w:pPr>
    <w:rPr>
      <w:rFonts w:eastAsiaTheme="minorEastAsia"/>
      <w:sz w:val="28"/>
      <w:szCs w:val="28"/>
      <w:lang w:eastAsia="en-US"/>
    </w:rPr>
  </w:style>
  <w:style w:type="character" w:customStyle="1" w:styleId="ab">
    <w:name w:val="Основний текст Знак"/>
    <w:basedOn w:val="a0"/>
    <w:link w:val="aa"/>
    <w:uiPriority w:val="99"/>
    <w:rsid w:val="00623358"/>
    <w:rPr>
      <w:rFonts w:eastAsiaTheme="minorEastAsia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8C7FEC"/>
    <w:rPr>
      <w:rFonts w:eastAsiaTheme="minorEastAsia" w:cs="Times New Roman"/>
      <w:b/>
      <w:i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A77C1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77C15"/>
    <w:rPr>
      <w:rFonts w:eastAsia="Times New Roman" w:cs="Times New Roman"/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552665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CB7E17"/>
    <w:rPr>
      <w:rFonts w:eastAsia="Times New Roman" w:cs="Times New Roman"/>
      <w:b/>
      <w:i/>
      <w:sz w:val="32"/>
      <w:szCs w:val="32"/>
      <w:lang w:eastAsia="uk-UA"/>
    </w:rPr>
  </w:style>
  <w:style w:type="paragraph" w:styleId="af">
    <w:name w:val="Normal (Web)"/>
    <w:basedOn w:val="a"/>
    <w:uiPriority w:val="99"/>
    <w:unhideWhenUsed/>
    <w:rsid w:val="00F53DC9"/>
    <w:pPr>
      <w:spacing w:before="120" w:after="120"/>
      <w:ind w:left="120" w:right="120"/>
      <w:jc w:val="left"/>
    </w:pPr>
    <w:rPr>
      <w:rFonts w:eastAsiaTheme="minorEastAsia"/>
    </w:rPr>
  </w:style>
  <w:style w:type="paragraph" w:styleId="21">
    <w:name w:val="Body Text 2"/>
    <w:basedOn w:val="a"/>
    <w:link w:val="22"/>
    <w:uiPriority w:val="99"/>
    <w:unhideWhenUsed/>
    <w:rsid w:val="003B5442"/>
    <w:pPr>
      <w:tabs>
        <w:tab w:val="left" w:pos="0"/>
      </w:tabs>
    </w:pPr>
    <w:rPr>
      <w:rFonts w:eastAsiaTheme="minorEastAsia"/>
      <w:i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B5442"/>
    <w:rPr>
      <w:rFonts w:eastAsiaTheme="minorEastAsia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8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559A-0016-46C9-A74C-8B8D5337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20253</Words>
  <Characters>11545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 Дарія Володимирівна</dc:creator>
  <cp:keywords/>
  <dc:description/>
  <cp:lastModifiedBy>Ivanko Ludmyla</cp:lastModifiedBy>
  <cp:revision>33</cp:revision>
  <cp:lastPrinted>2019-11-29T09:56:00Z</cp:lastPrinted>
  <dcterms:created xsi:type="dcterms:W3CDTF">2019-11-27T14:27:00Z</dcterms:created>
  <dcterms:modified xsi:type="dcterms:W3CDTF">2019-11-29T14:43:00Z</dcterms:modified>
</cp:coreProperties>
</file>