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2" w:rsidRPr="002E5CB6" w:rsidRDefault="008A2EFE" w:rsidP="00BA5AAA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26362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2E5CB6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453624" w:rsidRPr="00AE64A5">
        <w:rPr>
          <w:rFonts w:ascii="Times New Roman" w:hAnsi="Times New Roman"/>
          <w:b/>
          <w:sz w:val="36"/>
          <w:szCs w:val="36"/>
        </w:rPr>
        <w:t>Звіт</w:t>
      </w:r>
      <w:r w:rsidR="002E5CB6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5456A2" w:rsidRPr="00AE64A5" w:rsidRDefault="00453624" w:rsidP="00BA5AA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56A2">
        <w:rPr>
          <w:rFonts w:ascii="Times New Roman" w:hAnsi="Times New Roman"/>
          <w:b/>
          <w:sz w:val="28"/>
          <w:szCs w:val="28"/>
        </w:rPr>
        <w:t xml:space="preserve">про виконання результативних показників </w:t>
      </w:r>
      <w:r w:rsidR="00EF3708">
        <w:rPr>
          <w:rFonts w:ascii="Times New Roman" w:hAnsi="Times New Roman"/>
          <w:b/>
          <w:sz w:val="28"/>
          <w:szCs w:val="28"/>
        </w:rPr>
        <w:t>за</w:t>
      </w:r>
      <w:r w:rsidR="009A517E">
        <w:rPr>
          <w:rFonts w:ascii="Times New Roman" w:hAnsi="Times New Roman"/>
          <w:b/>
          <w:sz w:val="28"/>
          <w:szCs w:val="28"/>
        </w:rPr>
        <w:t xml:space="preserve"> І квартал</w:t>
      </w:r>
      <w:r w:rsidR="00EF3708" w:rsidRPr="00EF37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9A517E">
        <w:rPr>
          <w:rFonts w:ascii="Times New Roman" w:hAnsi="Times New Roman"/>
          <w:b/>
          <w:sz w:val="28"/>
          <w:szCs w:val="28"/>
          <w:u w:val="single"/>
        </w:rPr>
        <w:t>9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року </w:t>
      </w:r>
    </w:p>
    <w:p w:rsidR="00926210" w:rsidRPr="00AE64A5" w:rsidRDefault="00453624" w:rsidP="00BA5AA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64A5">
        <w:rPr>
          <w:rFonts w:ascii="Times New Roman" w:hAnsi="Times New Roman"/>
          <w:b/>
          <w:sz w:val="28"/>
          <w:szCs w:val="28"/>
          <w:u w:val="single"/>
        </w:rPr>
        <w:t>Міськ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ої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цільов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ої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програм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и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протидії захворюванню на туберкульоз на 2017-2021 роки</w:t>
      </w:r>
    </w:p>
    <w:tbl>
      <w:tblPr>
        <w:tblStyle w:val="a3"/>
        <w:tblW w:w="15734" w:type="dxa"/>
        <w:jc w:val="center"/>
        <w:tblCellMar>
          <w:left w:w="57" w:type="dxa"/>
          <w:right w:w="57" w:type="dxa"/>
        </w:tblCellMar>
        <w:tblLook w:val="04A0"/>
      </w:tblPr>
      <w:tblGrid>
        <w:gridCol w:w="636"/>
        <w:gridCol w:w="3052"/>
        <w:gridCol w:w="2310"/>
        <w:gridCol w:w="3574"/>
        <w:gridCol w:w="1593"/>
        <w:gridCol w:w="1580"/>
        <w:gridCol w:w="2989"/>
      </w:tblGrid>
      <w:tr w:rsidR="00EE74F9" w:rsidRPr="00F35BFC" w:rsidTr="0010288A">
        <w:trPr>
          <w:tblHeader/>
          <w:jc w:val="center"/>
        </w:trPr>
        <w:tc>
          <w:tcPr>
            <w:tcW w:w="636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052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Результативні показники</w:t>
            </w:r>
          </w:p>
        </w:tc>
        <w:tc>
          <w:tcPr>
            <w:tcW w:w="5884" w:type="dxa"/>
            <w:gridSpan w:val="2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Значення показника</w:t>
            </w:r>
          </w:p>
        </w:tc>
        <w:tc>
          <w:tcPr>
            <w:tcW w:w="1593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 xml:space="preserve">Відхилення (зі знаком «+» або </w:t>
            </w:r>
            <w:r w:rsidR="00ED2532" w:rsidRPr="00F35BF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35BFC">
              <w:rPr>
                <w:rFonts w:ascii="Times New Roman" w:hAnsi="Times New Roman"/>
                <w:sz w:val="20"/>
                <w:szCs w:val="20"/>
              </w:rPr>
              <w:t>«-»)</w:t>
            </w:r>
          </w:p>
        </w:tc>
        <w:tc>
          <w:tcPr>
            <w:tcW w:w="1580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Фактичне значення показника до планового (%)</w:t>
            </w:r>
          </w:p>
        </w:tc>
        <w:tc>
          <w:tcPr>
            <w:tcW w:w="2989" w:type="dxa"/>
            <w:vMerge w:val="restart"/>
          </w:tcPr>
          <w:p w:rsidR="00453624" w:rsidRPr="00F35BFC" w:rsidRDefault="00453624" w:rsidP="00453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Причини невиконання показника</w:t>
            </w:r>
          </w:p>
        </w:tc>
      </w:tr>
      <w:tr w:rsidR="00293FF9" w:rsidRPr="006F6063" w:rsidTr="00D74492">
        <w:trPr>
          <w:tblHeader/>
          <w:jc w:val="center"/>
        </w:trPr>
        <w:tc>
          <w:tcPr>
            <w:tcW w:w="636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53624" w:rsidRPr="006F6063" w:rsidRDefault="00453624" w:rsidP="004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планове</w:t>
            </w:r>
          </w:p>
        </w:tc>
        <w:tc>
          <w:tcPr>
            <w:tcW w:w="3574" w:type="dxa"/>
          </w:tcPr>
          <w:p w:rsidR="00453624" w:rsidRPr="006F6063" w:rsidRDefault="00453624" w:rsidP="0045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фактичне</w:t>
            </w:r>
          </w:p>
        </w:tc>
        <w:tc>
          <w:tcPr>
            <w:tcW w:w="1593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</w:tcPr>
          <w:p w:rsidR="00453624" w:rsidRPr="006F6063" w:rsidRDefault="0045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38C" w:rsidRPr="00A521F0" w:rsidTr="0010288A">
        <w:trPr>
          <w:jc w:val="center"/>
        </w:trPr>
        <w:tc>
          <w:tcPr>
            <w:tcW w:w="15734" w:type="dxa"/>
            <w:gridSpan w:val="7"/>
          </w:tcPr>
          <w:p w:rsidR="00824664" w:rsidRPr="00A521F0" w:rsidRDefault="00824664">
            <w:pPr>
              <w:rPr>
                <w:rFonts w:ascii="Times New Roman" w:hAnsi="Times New Roman"/>
                <w:b/>
                <w:i/>
              </w:rPr>
            </w:pPr>
          </w:p>
          <w:p w:rsidR="001C338C" w:rsidRPr="00A521F0" w:rsidRDefault="001C338C">
            <w:pPr>
              <w:rPr>
                <w:rFonts w:ascii="Times New Roman" w:hAnsi="Times New Roman"/>
                <w:b/>
                <w:i/>
              </w:rPr>
            </w:pPr>
            <w:r w:rsidRPr="00A521F0">
              <w:rPr>
                <w:rFonts w:ascii="Times New Roman" w:hAnsi="Times New Roman"/>
                <w:b/>
                <w:i/>
              </w:rPr>
              <w:t xml:space="preserve">І. Комплексні та </w:t>
            </w:r>
            <w:r w:rsidR="008B6515" w:rsidRPr="00A521F0">
              <w:rPr>
                <w:rFonts w:ascii="Times New Roman" w:hAnsi="Times New Roman"/>
                <w:b/>
                <w:i/>
              </w:rPr>
              <w:t>орієнтовані на пацієнта скринінг, діагностика, лікування та профілактика туберкульозу</w:t>
            </w:r>
          </w:p>
        </w:tc>
      </w:tr>
      <w:tr w:rsidR="00135E3C" w:rsidRPr="00A521F0" w:rsidTr="0010288A">
        <w:trPr>
          <w:jc w:val="center"/>
        </w:trPr>
        <w:tc>
          <w:tcPr>
            <w:tcW w:w="15734" w:type="dxa"/>
            <w:gridSpan w:val="7"/>
          </w:tcPr>
          <w:p w:rsidR="00135E3C" w:rsidRPr="00A521F0" w:rsidRDefault="00135E3C" w:rsidP="00135E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</w:rPr>
            </w:pPr>
            <w:r w:rsidRPr="00A521F0">
              <w:rPr>
                <w:rFonts w:ascii="Times New Roman" w:hAnsi="Times New Roman"/>
                <w:b/>
                <w:i/>
              </w:rPr>
              <w:t>Систематичний скринінг груп високого ризику щодо захворювання на туберкульоз</w:t>
            </w:r>
          </w:p>
        </w:tc>
      </w:tr>
      <w:tr w:rsidR="00871B5D" w:rsidRPr="00A521F0" w:rsidTr="0010288A">
        <w:trPr>
          <w:jc w:val="center"/>
        </w:trPr>
        <w:tc>
          <w:tcPr>
            <w:tcW w:w="15734" w:type="dxa"/>
            <w:gridSpan w:val="7"/>
          </w:tcPr>
          <w:p w:rsidR="00871B5D" w:rsidRPr="00A521F0" w:rsidRDefault="00871B5D" w:rsidP="00871B5D">
            <w:pPr>
              <w:spacing w:before="100" w:beforeAutospacing="1" w:after="100" w:afterAutospacing="1"/>
              <w:ind w:firstLine="731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1.1. Диференційоване формування груп підвищеного ризику захворювання на туберкульоз для активного виявлення туберкульозу в залежності від регіональних особливостей (соціальних, епідеміологічних, туберкульоз/ВІЛ) та забезпечення їх повного охоплення діагностикою туберкульозу із залученням організацій громадянського суспільства</w:t>
            </w:r>
          </w:p>
        </w:tc>
      </w:tr>
      <w:tr w:rsidR="00AA7655" w:rsidRPr="00A521F0" w:rsidTr="00BC5929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AA7655" w:rsidRPr="00DC76C1" w:rsidRDefault="00AA7655" w:rsidP="00AA765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76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зростання відсотка виявлення хворих на туберкульоз серед осіб з груп ризику, охоплених скринінгом (%)</w:t>
            </w:r>
          </w:p>
        </w:tc>
        <w:tc>
          <w:tcPr>
            <w:tcW w:w="2310" w:type="dxa"/>
            <w:vAlign w:val="center"/>
          </w:tcPr>
          <w:p w:rsidR="00AA7655" w:rsidRPr="00DC76C1" w:rsidRDefault="009A517E" w:rsidP="00AA7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76C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A7655" w:rsidRPr="00DC76C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A7655" w:rsidRPr="00DC76C1" w:rsidRDefault="00DC76C1" w:rsidP="00C24B2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C76C1">
              <w:rPr>
                <w:rFonts w:ascii="Times New Roman" w:hAnsi="Times New Roman" w:cs="Times New Roman"/>
                <w:i/>
                <w:color w:val="000000" w:themeColor="text1"/>
              </w:rPr>
              <w:t>3,0%</w:t>
            </w:r>
            <w:r w:rsidR="009A517E" w:rsidRPr="00DC76C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C5929" w:rsidRPr="00DC76C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AA7655" w:rsidRPr="00DC76C1" w:rsidRDefault="00DC76C1" w:rsidP="00AA76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DC76C1" w:rsidRDefault="00DC76C1" w:rsidP="00AA76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100,0</w:t>
            </w:r>
          </w:p>
        </w:tc>
        <w:tc>
          <w:tcPr>
            <w:tcW w:w="2989" w:type="dxa"/>
            <w:vAlign w:val="center"/>
          </w:tcPr>
          <w:p w:rsidR="00AA7655" w:rsidRPr="00A521F0" w:rsidRDefault="00AA7655" w:rsidP="00652937">
            <w:pPr>
              <w:spacing w:before="120" w:line="280" w:lineRule="exact"/>
              <w:ind w:firstLine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10288A">
        <w:trPr>
          <w:jc w:val="center"/>
        </w:trPr>
        <w:tc>
          <w:tcPr>
            <w:tcW w:w="15734" w:type="dxa"/>
            <w:gridSpan w:val="7"/>
          </w:tcPr>
          <w:p w:rsidR="00AA7655" w:rsidRPr="00A521F0" w:rsidRDefault="00AA7655" w:rsidP="00AA7655">
            <w:pPr>
              <w:ind w:firstLine="731"/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1.2.Здійснення систематичного скринінгу, що включає активне виявлення випадків туберкульозу серед груп високого ризику захворювання на туберкульоз, в тому числі із залученням неурядового сектора (</w:t>
            </w:r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закупівля пересувного флюорографа, комплексу рентгенівського діагностичного з цифровою обробкою зображення на 2 робочих місця з функцією </w:t>
            </w:r>
            <w:proofErr w:type="spellStart"/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>томосинтезу</w:t>
            </w:r>
            <w:proofErr w:type="spellEnd"/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>,  портативного цифрового рентген</w:t>
            </w:r>
            <w:r w:rsidR="00457984" w:rsidRPr="00A521F0">
              <w:rPr>
                <w:rFonts w:ascii="Times New Roman" w:hAnsi="Times New Roman" w:cs="Times New Roman"/>
                <w:i/>
                <w:color w:val="000000" w:themeColor="text1"/>
              </w:rPr>
              <w:t>івського</w:t>
            </w:r>
            <w:r w:rsidR="00771057" w:rsidRPr="00A521F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апарату</w:t>
            </w:r>
            <w:r w:rsidRPr="00A521F0">
              <w:rPr>
                <w:rFonts w:ascii="Times New Roman" w:hAnsi="Times New Roman"/>
                <w:i/>
              </w:rPr>
              <w:t>)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A3A1F" w:rsidRPr="007A3A1F" w:rsidTr="00D74492">
        <w:trPr>
          <w:jc w:val="center"/>
        </w:trPr>
        <w:tc>
          <w:tcPr>
            <w:tcW w:w="636" w:type="dxa"/>
          </w:tcPr>
          <w:p w:rsidR="00AA7655" w:rsidRPr="007A3A1F" w:rsidRDefault="00AA7655" w:rsidP="00AA76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A7655" w:rsidRPr="007A3A1F" w:rsidRDefault="00AA7655" w:rsidP="00AA76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3A1F">
              <w:rPr>
                <w:rFonts w:ascii="Times New Roman" w:hAnsi="Times New Roman" w:cs="Times New Roman"/>
                <w:color w:val="000000" w:themeColor="text1"/>
              </w:rPr>
              <w:t>Обсяг видатків (</w:t>
            </w:r>
            <w:proofErr w:type="spellStart"/>
            <w:r w:rsidRPr="007A3A1F">
              <w:rPr>
                <w:rFonts w:ascii="Times New Roman" w:hAnsi="Times New Roman" w:cs="Times New Roman"/>
                <w:color w:val="000000" w:themeColor="text1"/>
              </w:rPr>
              <w:t>тис.грн</w:t>
            </w:r>
            <w:proofErr w:type="spellEnd"/>
            <w:r w:rsidRPr="007A3A1F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7A3A1F" w:rsidRDefault="00E26362" w:rsidP="00771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3A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74" w:type="dxa"/>
            <w:vAlign w:val="center"/>
          </w:tcPr>
          <w:p w:rsidR="00AA7655" w:rsidRPr="007A3A1F" w:rsidRDefault="00E26362" w:rsidP="00AA7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3A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93" w:type="dxa"/>
            <w:vAlign w:val="center"/>
          </w:tcPr>
          <w:p w:rsidR="00AA7655" w:rsidRPr="007A3A1F" w:rsidRDefault="00E26362" w:rsidP="000562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3A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7A3A1F" w:rsidRDefault="00E26362" w:rsidP="00AA7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3A1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89" w:type="dxa"/>
            <w:vAlign w:val="center"/>
          </w:tcPr>
          <w:p w:rsidR="00F56E42" w:rsidRPr="007A3A1F" w:rsidRDefault="00F56E42" w:rsidP="00F56E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  <w:highlight w:val="cyan"/>
              </w:rPr>
            </w:pPr>
          </w:p>
        </w:tc>
      </w:tr>
      <w:tr w:rsidR="00AA7655" w:rsidRPr="00BC5929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DC76C1" w:rsidRDefault="00AA7655" w:rsidP="00AA7655">
            <w:pPr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>Кількість осіб з груп ризику, які підлягають скринінгу на туберкульоз</w:t>
            </w:r>
          </w:p>
        </w:tc>
        <w:tc>
          <w:tcPr>
            <w:tcW w:w="2310" w:type="dxa"/>
            <w:vAlign w:val="center"/>
          </w:tcPr>
          <w:p w:rsidR="000B46E7" w:rsidRPr="00DC76C1" w:rsidRDefault="00AA7655" w:rsidP="005C3278">
            <w:pPr>
              <w:jc w:val="center"/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>250000</w:t>
            </w:r>
            <w:r w:rsidR="000B46E7" w:rsidRPr="00DC76C1">
              <w:rPr>
                <w:rFonts w:ascii="Times New Roman" w:hAnsi="Times New Roman"/>
              </w:rPr>
              <w:t xml:space="preserve"> </w:t>
            </w:r>
            <w:r w:rsidR="00575B7B" w:rsidRPr="00DC76C1">
              <w:rPr>
                <w:rFonts w:ascii="Times New Roman" w:hAnsi="Times New Roman"/>
              </w:rPr>
              <w:t xml:space="preserve"> </w:t>
            </w:r>
          </w:p>
          <w:p w:rsidR="00C24B24" w:rsidRPr="00DC76C1" w:rsidRDefault="00E5052C" w:rsidP="005C3278">
            <w:pPr>
              <w:jc w:val="center"/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vAlign w:val="center"/>
          </w:tcPr>
          <w:p w:rsidR="00F473A0" w:rsidRPr="00BC5929" w:rsidRDefault="00DC76C1" w:rsidP="007F2C0F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147572</w:t>
            </w:r>
          </w:p>
        </w:tc>
        <w:tc>
          <w:tcPr>
            <w:tcW w:w="1593" w:type="dxa"/>
            <w:vAlign w:val="center"/>
          </w:tcPr>
          <w:p w:rsidR="000B46E7" w:rsidRPr="00BC5929" w:rsidRDefault="00DC76C1" w:rsidP="00DC76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-102428</w:t>
            </w:r>
          </w:p>
        </w:tc>
        <w:tc>
          <w:tcPr>
            <w:tcW w:w="1580" w:type="dxa"/>
            <w:vAlign w:val="center"/>
          </w:tcPr>
          <w:p w:rsidR="00AA7655" w:rsidRPr="00BC5929" w:rsidRDefault="00DC76C1" w:rsidP="00804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2989" w:type="dxa"/>
            <w:vAlign w:val="center"/>
          </w:tcPr>
          <w:p w:rsidR="00AA7655" w:rsidRPr="00DC76C1" w:rsidRDefault="00DC76C1" w:rsidP="00DC76C1">
            <w:pPr>
              <w:rPr>
                <w:rFonts w:ascii="Times New Roman" w:hAnsi="Times New Roman"/>
                <w:i/>
              </w:rPr>
            </w:pPr>
            <w:r w:rsidRPr="00DC76C1">
              <w:rPr>
                <w:rFonts w:ascii="Times New Roman" w:hAnsi="Times New Roman"/>
                <w:i/>
              </w:rPr>
              <w:t xml:space="preserve">За перший квартал </w:t>
            </w:r>
            <w:r>
              <w:rPr>
                <w:rFonts w:ascii="Times New Roman" w:hAnsi="Times New Roman"/>
                <w:i/>
              </w:rPr>
              <w:t>поточного року річний план з формування груп ризику, які підлягають скринінгу на туберкульоз, виконаний на 59,0%.  Подальше формування груп ризику буде подовжено в наступних кварталах поточного року.</w:t>
            </w:r>
          </w:p>
        </w:tc>
      </w:tr>
      <w:tr w:rsidR="00AA7655" w:rsidRPr="00BC5929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B0DA7" w:rsidRPr="00BC5929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A7655" w:rsidRPr="00BC5929" w:rsidRDefault="00AA7655" w:rsidP="00163182">
            <w:pPr>
              <w:rPr>
                <w:rFonts w:ascii="Times New Roman" w:hAnsi="Times New Roman"/>
                <w:color w:val="000000" w:themeColor="text1"/>
              </w:rPr>
            </w:pPr>
            <w:r w:rsidRPr="00BC5929">
              <w:rPr>
                <w:rFonts w:ascii="Times New Roman" w:hAnsi="Times New Roman"/>
                <w:color w:val="000000" w:themeColor="text1"/>
              </w:rPr>
              <w:t xml:space="preserve">Середній розмір </w:t>
            </w:r>
            <w:r w:rsidR="00163182" w:rsidRPr="00BC5929">
              <w:rPr>
                <w:rFonts w:ascii="Times New Roman" w:hAnsi="Times New Roman"/>
                <w:color w:val="000000" w:themeColor="text1"/>
              </w:rPr>
              <w:t xml:space="preserve">забезпечення виробничими фондами на 1 </w:t>
            </w:r>
            <w:r w:rsidR="00163182" w:rsidRPr="00BC5929">
              <w:rPr>
                <w:rFonts w:ascii="Times New Roman" w:hAnsi="Times New Roman"/>
                <w:color w:val="000000" w:themeColor="text1"/>
              </w:rPr>
              <w:lastRenderedPageBreak/>
              <w:t>осо</w:t>
            </w:r>
            <w:r w:rsidRPr="00BC5929">
              <w:rPr>
                <w:rFonts w:ascii="Times New Roman" w:hAnsi="Times New Roman"/>
                <w:color w:val="000000" w:themeColor="text1"/>
              </w:rPr>
              <w:t>бу</w:t>
            </w:r>
            <w:r w:rsidR="00163182" w:rsidRPr="00BC5929">
              <w:rPr>
                <w:rFonts w:ascii="Times New Roman" w:hAnsi="Times New Roman"/>
                <w:color w:val="000000" w:themeColor="text1"/>
              </w:rPr>
              <w:t xml:space="preserve"> з групи ризику, яка підлягає </w:t>
            </w:r>
            <w:proofErr w:type="spellStart"/>
            <w:r w:rsidR="00163182" w:rsidRPr="00BC5929">
              <w:rPr>
                <w:rFonts w:ascii="Times New Roman" w:hAnsi="Times New Roman"/>
                <w:color w:val="000000" w:themeColor="text1"/>
              </w:rPr>
              <w:t>скринінгу</w:t>
            </w:r>
            <w:proofErr w:type="spellEnd"/>
            <w:r w:rsidRPr="00BC5929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BC5929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BC5929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3574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t>0</w:t>
            </w:r>
          </w:p>
        </w:tc>
        <w:tc>
          <w:tcPr>
            <w:tcW w:w="1593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/>
              </w:rPr>
            </w:pPr>
            <w:r w:rsidRPr="00E26362">
              <w:rPr>
                <w:rFonts w:ascii="Times New Roman" w:hAnsi="Times New Roman"/>
              </w:rPr>
              <w:t>0</w:t>
            </w:r>
          </w:p>
        </w:tc>
        <w:tc>
          <w:tcPr>
            <w:tcW w:w="2989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7655" w:rsidRPr="00BC5929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lastRenderedPageBreak/>
              <w:t>4.</w:t>
            </w:r>
          </w:p>
        </w:tc>
        <w:tc>
          <w:tcPr>
            <w:tcW w:w="3052" w:type="dxa"/>
          </w:tcPr>
          <w:p w:rsidR="00AA7655" w:rsidRPr="00BC5929" w:rsidRDefault="00AA7655" w:rsidP="00AA7655">
            <w:pPr>
              <w:rPr>
                <w:rFonts w:ascii="Times New Roman" w:hAnsi="Times New Roman"/>
                <w:i/>
              </w:rPr>
            </w:pPr>
            <w:r w:rsidRPr="00BC5929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BC5929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BC5929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DC76C1" w:rsidRDefault="00AA7655" w:rsidP="00AA7655">
            <w:pPr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>Динаміка зміни частки осіб з груп ризику, охоплених скринінгом на туберкульоз (%)</w:t>
            </w:r>
          </w:p>
        </w:tc>
        <w:tc>
          <w:tcPr>
            <w:tcW w:w="2310" w:type="dxa"/>
            <w:vAlign w:val="center"/>
          </w:tcPr>
          <w:p w:rsidR="00AA7655" w:rsidRPr="00DC76C1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DC76C1">
              <w:rPr>
                <w:rFonts w:ascii="Times New Roman" w:hAnsi="Times New Roman"/>
              </w:rPr>
              <w:t>95</w:t>
            </w:r>
          </w:p>
        </w:tc>
        <w:tc>
          <w:tcPr>
            <w:tcW w:w="3574" w:type="dxa"/>
            <w:vAlign w:val="center"/>
          </w:tcPr>
          <w:p w:rsidR="00AA7655" w:rsidRPr="00BC5929" w:rsidRDefault="00DC76C1" w:rsidP="00804A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27,8%</w:t>
            </w:r>
          </w:p>
        </w:tc>
        <w:tc>
          <w:tcPr>
            <w:tcW w:w="1593" w:type="dxa"/>
            <w:vAlign w:val="center"/>
          </w:tcPr>
          <w:p w:rsidR="00AA7655" w:rsidRPr="00BC5929" w:rsidRDefault="00DC76C1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-67,2</w:t>
            </w:r>
          </w:p>
        </w:tc>
        <w:tc>
          <w:tcPr>
            <w:tcW w:w="1580" w:type="dxa"/>
            <w:vAlign w:val="center"/>
          </w:tcPr>
          <w:p w:rsidR="00AA7655" w:rsidRPr="00BC5929" w:rsidRDefault="00DC76C1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29%</w:t>
            </w:r>
          </w:p>
        </w:tc>
        <w:tc>
          <w:tcPr>
            <w:tcW w:w="2989" w:type="dxa"/>
            <w:vAlign w:val="center"/>
          </w:tcPr>
          <w:p w:rsidR="00AA7655" w:rsidRPr="00A521F0" w:rsidRDefault="006C164A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B39C8">
              <w:rPr>
                <w:rFonts w:ascii="Times New Roman" w:hAnsi="Times New Roman"/>
              </w:rPr>
              <w:t xml:space="preserve"> </w:t>
            </w:r>
          </w:p>
        </w:tc>
      </w:tr>
      <w:tr w:rsidR="00AA7655" w:rsidRPr="00A521F0" w:rsidTr="0010288A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098" w:type="dxa"/>
            <w:gridSpan w:val="6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Рання діагностика усіх форм туберкульозу та всеохоплюючий доступ до тестування на чутливість до ліків, в тому числі шляхом використання швидких тестів</w:t>
            </w: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2.1.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Здійснення оптимізації мережі лабораторій з мікробіологічної діагностики туберкульозу</w:t>
            </w:r>
          </w:p>
          <w:p w:rsidR="00806F48" w:rsidRPr="00A521F0" w:rsidRDefault="00806F48" w:rsidP="00AA76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Приведення кількості лабораторій з мікробіологічної діагностики туберкульозу 1 рівня до фактичної потреби (одиниць)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316"/>
            <w:bookmarkEnd w:id="0"/>
          </w:p>
          <w:p w:rsidR="00AA7655" w:rsidRPr="00A521F0" w:rsidRDefault="00AA7655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  <w:p w:rsidR="00AA7655" w:rsidRPr="00A521F0" w:rsidRDefault="00AA7655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2.2.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Зміцнення лабораторної мережі з мікробіологічної діагностики туберкульозу для якісної діагностики всіх форм туберкульозу</w:t>
            </w:r>
          </w:p>
        </w:tc>
      </w:tr>
      <w:tr w:rsidR="00AA7655" w:rsidRPr="00A521F0" w:rsidTr="002F2C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A" w:rsidRPr="00A521F0" w:rsidRDefault="00AA7655" w:rsidP="00AA76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відсоток лабораторій 1, 2 та 3 рівнів, які успішно пройшли зовнішній контроль якості лабораторних досліджень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0" w:rsidRPr="00A521F0" w:rsidRDefault="00F473A0" w:rsidP="00AA76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AA7655" w:rsidRPr="00A521F0" w:rsidRDefault="005C3278" w:rsidP="004926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5853C4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5853C4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5853C4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5C3278" w:rsidRPr="00A521F0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8A" w:rsidRPr="005853C4" w:rsidRDefault="00F473A0" w:rsidP="00883D8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  <w:proofErr w:type="spellStart"/>
            <w:r w:rsidR="005853C4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="005853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ЗКЯ </w:t>
            </w:r>
            <w:proofErr w:type="spellStart"/>
            <w:r w:rsidR="005853C4">
              <w:rPr>
                <w:rFonts w:ascii="Times New Roman" w:eastAsia="Times New Roman" w:hAnsi="Times New Roman" w:cs="Times New Roman"/>
                <w:lang w:val="ru-RU" w:eastAsia="ru-RU"/>
              </w:rPr>
              <w:t>заплановано</w:t>
            </w:r>
            <w:proofErr w:type="spellEnd"/>
            <w:r w:rsidR="005853C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3 квартал 2019 року</w:t>
            </w:r>
          </w:p>
          <w:p w:rsidR="00D907BE" w:rsidRPr="00A521F0" w:rsidRDefault="00D907BE" w:rsidP="00883D8C">
            <w:pPr>
              <w:rPr>
                <w:rFonts w:ascii="Times New Roman" w:hAnsi="Times New Roman"/>
                <w:i/>
                <w:highlight w:val="cyan"/>
                <w:lang w:val="ru-RU"/>
              </w:rPr>
            </w:pPr>
          </w:p>
          <w:p w:rsidR="00D907BE" w:rsidRPr="00A521F0" w:rsidRDefault="00D907BE" w:rsidP="00883D8C">
            <w:pPr>
              <w:rPr>
                <w:rFonts w:ascii="Times New Roman" w:hAnsi="Times New Roman"/>
                <w:i/>
                <w:highlight w:val="cyan"/>
                <w:lang w:val="ru-RU"/>
              </w:rPr>
            </w:pPr>
          </w:p>
        </w:tc>
      </w:tr>
      <w:tr w:rsidR="00AA7655" w:rsidRPr="00A521F0" w:rsidTr="002F2CFD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</w:tcBorders>
          </w:tcPr>
          <w:p w:rsidR="00AA7655" w:rsidRPr="00A521F0" w:rsidRDefault="00AA7655" w:rsidP="00AA7655">
            <w:pPr>
              <w:pStyle w:val="a4"/>
              <w:numPr>
                <w:ilvl w:val="1"/>
                <w:numId w:val="4"/>
              </w:numPr>
              <w:ind w:left="447" w:hanging="447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Забезпечення 100 % доступу хворих до безперервної діагностики туберкульозу шляхом закупівлі обладнання та витратних матеріалів для бактеріологічних методів діагностики туберкульозу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E26362" w:rsidRPr="00E26362" w:rsidTr="00D74492">
        <w:trPr>
          <w:jc w:val="center"/>
        </w:trPr>
        <w:tc>
          <w:tcPr>
            <w:tcW w:w="636" w:type="dxa"/>
          </w:tcPr>
          <w:p w:rsidR="00AA7655" w:rsidRPr="00E26362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E26362" w:rsidRDefault="00AA7655" w:rsidP="00AA7655">
            <w:pPr>
              <w:rPr>
                <w:rFonts w:ascii="Times New Roman" w:hAnsi="Times New Roman" w:cs="Times New Roman"/>
              </w:rPr>
            </w:pPr>
            <w:r w:rsidRPr="00E26362">
              <w:rPr>
                <w:rFonts w:ascii="Times New Roman" w:hAnsi="Times New Roman" w:cs="Times New Roman"/>
              </w:rPr>
              <w:t>Обсяг видатків (</w:t>
            </w:r>
            <w:proofErr w:type="spellStart"/>
            <w:r w:rsidRPr="00E26362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E2636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E26362" w:rsidRDefault="00E26362" w:rsidP="00771057">
            <w:pPr>
              <w:jc w:val="center"/>
              <w:rPr>
                <w:rFonts w:ascii="Times New Roman" w:hAnsi="Times New Roman" w:cs="Times New Roman"/>
              </w:rPr>
            </w:pPr>
            <w:r w:rsidRPr="00E26362">
              <w:rPr>
                <w:rFonts w:ascii="Times New Roman" w:hAnsi="Times New Roman" w:cs="Times New Roman"/>
              </w:rPr>
              <w:t>1 005,4</w:t>
            </w:r>
          </w:p>
        </w:tc>
        <w:tc>
          <w:tcPr>
            <w:tcW w:w="3574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 w:cs="Times New Roman"/>
              </w:rPr>
            </w:pPr>
            <w:r w:rsidRPr="00E26362">
              <w:rPr>
                <w:rFonts w:ascii="Times New Roman" w:hAnsi="Times New Roman" w:cs="Times New Roman"/>
              </w:rPr>
              <w:t>738,6</w:t>
            </w:r>
          </w:p>
        </w:tc>
        <w:tc>
          <w:tcPr>
            <w:tcW w:w="1593" w:type="dxa"/>
            <w:vAlign w:val="center"/>
          </w:tcPr>
          <w:p w:rsidR="00AA7655" w:rsidRPr="00E26362" w:rsidRDefault="00E26362" w:rsidP="00771057">
            <w:pPr>
              <w:jc w:val="center"/>
              <w:rPr>
                <w:rFonts w:ascii="Times New Roman" w:hAnsi="Times New Roman" w:cs="Times New Roman"/>
              </w:rPr>
            </w:pPr>
            <w:r w:rsidRPr="00E26362">
              <w:rPr>
                <w:rFonts w:ascii="Times New Roman" w:hAnsi="Times New Roman" w:cs="Times New Roman"/>
              </w:rPr>
              <w:t>-266,8</w:t>
            </w:r>
          </w:p>
        </w:tc>
        <w:tc>
          <w:tcPr>
            <w:tcW w:w="1580" w:type="dxa"/>
            <w:vAlign w:val="center"/>
          </w:tcPr>
          <w:p w:rsidR="00AA7655" w:rsidRPr="00E26362" w:rsidRDefault="00E26362" w:rsidP="00AA7655">
            <w:pPr>
              <w:jc w:val="center"/>
              <w:rPr>
                <w:rFonts w:ascii="Times New Roman" w:hAnsi="Times New Roman" w:cs="Times New Roman"/>
              </w:rPr>
            </w:pPr>
            <w:r w:rsidRPr="00E26362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2989" w:type="dxa"/>
            <w:vAlign w:val="center"/>
          </w:tcPr>
          <w:p w:rsidR="00AA7655" w:rsidRPr="00E26362" w:rsidRDefault="00E26362" w:rsidP="00F324CC">
            <w:pPr>
              <w:rPr>
                <w:rFonts w:ascii="Times New Roman" w:hAnsi="Times New Roman" w:cs="Times New Roman"/>
              </w:rPr>
            </w:pPr>
            <w:r w:rsidRPr="00725B02">
              <w:rPr>
                <w:rFonts w:ascii="Times New Roman" w:hAnsi="Times New Roman" w:cs="Times New Roman"/>
                <w:color w:val="000000" w:themeColor="text1"/>
              </w:rPr>
              <w:t xml:space="preserve">Укладено договір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1 000,3</w:t>
            </w:r>
            <w:r w:rsidRPr="00725B02">
              <w:rPr>
                <w:rFonts w:ascii="Times New Roman" w:hAnsi="Times New Roman" w:cs="Times New Roman"/>
                <w:color w:val="000000" w:themeColor="text1"/>
              </w:rPr>
              <w:t xml:space="preserve"> тис. грн.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Поставка товару </w:t>
            </w:r>
            <w:r w:rsidR="00F324CC">
              <w:rPr>
                <w:rFonts w:ascii="Times New Roman" w:hAnsi="Times New Roman" w:cs="Times New Roman"/>
                <w:color w:val="000000" w:themeColor="text1"/>
              </w:rPr>
              <w:t xml:space="preserve">та замовлення фінансування буде здійснено у квітні. </w:t>
            </w:r>
            <w:r w:rsidRPr="00725B02">
              <w:rPr>
                <w:rFonts w:ascii="Times New Roman" w:hAnsi="Times New Roman" w:cs="Times New Roman"/>
                <w:color w:val="000000" w:themeColor="text1"/>
              </w:rPr>
              <w:t xml:space="preserve">Економія коштів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725B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5,1</w:t>
            </w:r>
            <w:r w:rsidRPr="00725B02">
              <w:rPr>
                <w:rFonts w:ascii="Times New Roman" w:hAnsi="Times New Roman" w:cs="Times New Roman"/>
                <w:color w:val="000000" w:themeColor="text1"/>
              </w:rPr>
              <w:t xml:space="preserve"> тис. грн.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5853C4" w:rsidRDefault="00AA7655" w:rsidP="00AA7655">
            <w:pPr>
              <w:rPr>
                <w:rFonts w:ascii="Times New Roman" w:hAnsi="Times New Roman"/>
              </w:rPr>
            </w:pPr>
            <w:r w:rsidRPr="005853C4">
              <w:rPr>
                <w:rFonts w:ascii="Times New Roman" w:hAnsi="Times New Roman"/>
              </w:rPr>
              <w:t xml:space="preserve">Кількість випадків туберкульозу 1-3 категорій, охоплених бактеріологічним </w:t>
            </w:r>
            <w:r w:rsidRPr="005853C4">
              <w:rPr>
                <w:rFonts w:ascii="Times New Roman" w:hAnsi="Times New Roman"/>
              </w:rPr>
              <w:lastRenderedPageBreak/>
              <w:t>обстеженням</w:t>
            </w:r>
          </w:p>
        </w:tc>
        <w:tc>
          <w:tcPr>
            <w:tcW w:w="2310" w:type="dxa"/>
            <w:vAlign w:val="center"/>
          </w:tcPr>
          <w:p w:rsidR="00AA7655" w:rsidRPr="005853C4" w:rsidRDefault="002736BB" w:rsidP="00AA7655">
            <w:pPr>
              <w:jc w:val="center"/>
              <w:rPr>
                <w:rFonts w:ascii="Times New Roman" w:hAnsi="Times New Roman"/>
              </w:rPr>
            </w:pPr>
            <w:r w:rsidRPr="005853C4">
              <w:rPr>
                <w:rFonts w:ascii="Times New Roman" w:hAnsi="Times New Roman"/>
              </w:rPr>
              <w:lastRenderedPageBreak/>
              <w:t xml:space="preserve"> </w:t>
            </w:r>
          </w:p>
          <w:p w:rsidR="00F10767" w:rsidRPr="005853C4" w:rsidRDefault="002736BB" w:rsidP="002B39C8">
            <w:pPr>
              <w:jc w:val="center"/>
              <w:rPr>
                <w:rFonts w:ascii="Times New Roman" w:hAnsi="Times New Roman"/>
              </w:rPr>
            </w:pPr>
            <w:r w:rsidRPr="005853C4">
              <w:rPr>
                <w:rFonts w:ascii="Times New Roman" w:hAnsi="Times New Roman"/>
              </w:rPr>
              <w:t>18</w:t>
            </w:r>
            <w:r w:rsidR="00C87381" w:rsidRPr="005853C4">
              <w:rPr>
                <w:rFonts w:ascii="Times New Roman" w:hAnsi="Times New Roman"/>
              </w:rPr>
              <w:t>19</w:t>
            </w:r>
            <w:r w:rsidRPr="005853C4">
              <w:rPr>
                <w:rFonts w:ascii="Times New Roman" w:hAnsi="Times New Roman"/>
              </w:rPr>
              <w:t xml:space="preserve"> </w:t>
            </w:r>
          </w:p>
          <w:p w:rsidR="008C1AA3" w:rsidRPr="005853C4" w:rsidRDefault="00CE59C9" w:rsidP="00E37F5B">
            <w:pPr>
              <w:jc w:val="center"/>
              <w:rPr>
                <w:rFonts w:ascii="Times New Roman" w:hAnsi="Times New Roman"/>
              </w:rPr>
            </w:pPr>
            <w:r w:rsidRPr="005853C4">
              <w:rPr>
                <w:rFonts w:ascii="Times New Roman" w:hAnsi="Times New Roman"/>
              </w:rPr>
              <w:t xml:space="preserve">(фактично </w:t>
            </w:r>
            <w:r w:rsidRPr="005853C4">
              <w:rPr>
                <w:rFonts w:ascii="Times New Roman" w:hAnsi="Times New Roman"/>
              </w:rPr>
              <w:lastRenderedPageBreak/>
              <w:t xml:space="preserve">зареєстровано </w:t>
            </w:r>
            <w:r w:rsidR="00E37F5B" w:rsidRPr="005853C4">
              <w:rPr>
                <w:rFonts w:ascii="Times New Roman" w:hAnsi="Times New Roman"/>
                <w:b/>
              </w:rPr>
              <w:t>352</w:t>
            </w:r>
            <w:r w:rsidRPr="005853C4">
              <w:rPr>
                <w:rFonts w:ascii="Times New Roman" w:hAnsi="Times New Roman"/>
              </w:rPr>
              <w:t xml:space="preserve"> випадки легеневого ТБ 1-3 кат, які   підлягали обстеженню)</w:t>
            </w:r>
            <w:r w:rsidR="002736BB" w:rsidRPr="005853C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574" w:type="dxa"/>
            <w:vAlign w:val="center"/>
          </w:tcPr>
          <w:p w:rsidR="00A65039" w:rsidRPr="005853C4" w:rsidRDefault="005853C4" w:rsidP="007A4B4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</w:p>
          <w:p w:rsidR="00063447" w:rsidRPr="005853C4" w:rsidRDefault="00063447" w:rsidP="007A4B4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853C4">
              <w:rPr>
                <w:rFonts w:ascii="Times New Roman" w:hAnsi="Times New Roman"/>
                <w:b/>
                <w:lang w:val="ru-RU"/>
              </w:rPr>
              <w:t>352</w:t>
            </w:r>
          </w:p>
        </w:tc>
        <w:tc>
          <w:tcPr>
            <w:tcW w:w="1593" w:type="dxa"/>
            <w:vAlign w:val="center"/>
          </w:tcPr>
          <w:p w:rsidR="00AA7655" w:rsidRPr="00A521F0" w:rsidRDefault="005853C4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A521F0" w:rsidRDefault="005853C4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100,0%</w:t>
            </w:r>
          </w:p>
        </w:tc>
        <w:tc>
          <w:tcPr>
            <w:tcW w:w="2989" w:type="dxa"/>
            <w:vAlign w:val="center"/>
          </w:tcPr>
          <w:p w:rsidR="00AA7655" w:rsidRPr="00A521F0" w:rsidRDefault="00AA7655" w:rsidP="00575B7B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>3.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F324CC" w:rsidTr="00D74492">
        <w:trPr>
          <w:jc w:val="center"/>
        </w:trPr>
        <w:tc>
          <w:tcPr>
            <w:tcW w:w="636" w:type="dxa"/>
          </w:tcPr>
          <w:p w:rsidR="00AA7655" w:rsidRPr="00F324CC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F324CC" w:rsidRDefault="00AA7655" w:rsidP="00AA7655">
            <w:pPr>
              <w:rPr>
                <w:rFonts w:ascii="Times New Roman" w:hAnsi="Times New Roman"/>
              </w:rPr>
            </w:pPr>
            <w:r w:rsidRPr="00F324CC">
              <w:rPr>
                <w:rFonts w:ascii="Times New Roman" w:hAnsi="Times New Roman"/>
              </w:rPr>
              <w:t>Середній розмір витрат на 1 випадок (</w:t>
            </w:r>
            <w:proofErr w:type="spellStart"/>
            <w:r w:rsidRPr="00F324CC">
              <w:rPr>
                <w:rFonts w:ascii="Times New Roman" w:hAnsi="Times New Roman"/>
              </w:rPr>
              <w:t>тис.грн</w:t>
            </w:r>
            <w:proofErr w:type="spellEnd"/>
            <w:r w:rsidRPr="00F324CC">
              <w:rPr>
                <w:rFonts w:ascii="Times New Roman" w:hAnsi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F324CC" w:rsidRDefault="0010288A" w:rsidP="00C87381">
            <w:pPr>
              <w:jc w:val="center"/>
              <w:rPr>
                <w:rFonts w:ascii="Times New Roman" w:hAnsi="Times New Roman"/>
                <w:lang w:val="ru-RU"/>
              </w:rPr>
            </w:pPr>
            <w:r w:rsidRPr="00F324CC">
              <w:rPr>
                <w:rFonts w:ascii="Times New Roman" w:hAnsi="Times New Roman"/>
                <w:lang w:val="ru-RU"/>
              </w:rPr>
              <w:t>0,5</w:t>
            </w:r>
            <w:r w:rsidR="00C87381" w:rsidRPr="00F324CC">
              <w:rPr>
                <w:rFonts w:ascii="Times New Roman" w:hAnsi="Times New Roman"/>
                <w:lang w:val="ru-RU"/>
              </w:rPr>
              <w:t>5</w:t>
            </w:r>
            <w:r w:rsidR="00F324CC" w:rsidRPr="00F324CC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574" w:type="dxa"/>
            <w:vAlign w:val="center"/>
          </w:tcPr>
          <w:p w:rsidR="00AA7655" w:rsidRPr="00F324CC" w:rsidRDefault="00F324CC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 w:rsidRPr="00F324CC">
              <w:rPr>
                <w:rFonts w:ascii="Times New Roman" w:hAnsi="Times New Roman"/>
                <w:lang w:val="ru-RU"/>
              </w:rPr>
              <w:t>2,098</w:t>
            </w:r>
          </w:p>
        </w:tc>
        <w:tc>
          <w:tcPr>
            <w:tcW w:w="1593" w:type="dxa"/>
            <w:vAlign w:val="center"/>
          </w:tcPr>
          <w:p w:rsidR="00AA7655" w:rsidRPr="00F324CC" w:rsidRDefault="00F324CC" w:rsidP="00F324CC">
            <w:pPr>
              <w:jc w:val="center"/>
              <w:rPr>
                <w:rFonts w:ascii="Times New Roman" w:hAnsi="Times New Roman"/>
              </w:rPr>
            </w:pPr>
            <w:r w:rsidRPr="00F324CC">
              <w:rPr>
                <w:rFonts w:ascii="Times New Roman" w:hAnsi="Times New Roman"/>
              </w:rPr>
              <w:t>+1,545</w:t>
            </w:r>
          </w:p>
        </w:tc>
        <w:tc>
          <w:tcPr>
            <w:tcW w:w="1580" w:type="dxa"/>
            <w:vAlign w:val="center"/>
          </w:tcPr>
          <w:p w:rsidR="00AA7655" w:rsidRPr="00F324CC" w:rsidRDefault="00F324CC" w:rsidP="00F324CC">
            <w:pPr>
              <w:jc w:val="center"/>
              <w:rPr>
                <w:rFonts w:ascii="Times New Roman" w:hAnsi="Times New Roman"/>
              </w:rPr>
            </w:pPr>
            <w:r w:rsidRPr="00F324CC">
              <w:rPr>
                <w:rFonts w:ascii="Times New Roman" w:hAnsi="Times New Roman"/>
              </w:rPr>
              <w:t>379,4</w:t>
            </w:r>
          </w:p>
        </w:tc>
        <w:tc>
          <w:tcPr>
            <w:tcW w:w="2989" w:type="dxa"/>
            <w:vAlign w:val="center"/>
          </w:tcPr>
          <w:p w:rsidR="00AA7655" w:rsidRPr="00F324CC" w:rsidRDefault="00AA7655" w:rsidP="00AA7655">
            <w:pPr>
              <w:jc w:val="center"/>
              <w:rPr>
                <w:rFonts w:ascii="Times New Roman" w:hAnsi="Times New Roman"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A521F0" w:rsidRDefault="00AA7655" w:rsidP="00AA7655">
            <w:pPr>
              <w:ind w:right="-108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Відсоток охоплення випадків туберкульозу 1-3 категорій бактеріологічним обстеженням (%)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100,0   </w:t>
            </w: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100%</w:t>
            </w: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A7655" w:rsidRPr="00A521F0" w:rsidTr="00E37F5B">
        <w:trPr>
          <w:jc w:val="center"/>
        </w:trPr>
        <w:tc>
          <w:tcPr>
            <w:tcW w:w="15734" w:type="dxa"/>
            <w:gridSpan w:val="7"/>
            <w:tcBorders>
              <w:bottom w:val="single" w:sz="4" w:space="0" w:color="auto"/>
            </w:tcBorders>
          </w:tcPr>
          <w:p w:rsidR="00AA7655" w:rsidRPr="00A521F0" w:rsidRDefault="00AA7655" w:rsidP="00AA7655">
            <w:pPr>
              <w:ind w:left="36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521F0">
              <w:rPr>
                <w:rFonts w:ascii="Times New Roman" w:hAnsi="Times New Roman" w:cs="Times New Roman"/>
                <w:color w:val="000000" w:themeColor="text1"/>
              </w:rPr>
              <w:t xml:space="preserve">2.4. </w:t>
            </w: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доступу хворих до швидкої діагностики туберкульозу з використанням молекулярно-генетичних методів</w:t>
            </w:r>
          </w:p>
        </w:tc>
      </w:tr>
      <w:tr w:rsidR="00AA7655" w:rsidRPr="00A521F0" w:rsidTr="00E37F5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ind w:right="-108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зростання відсотка охоплення випадків туберкульозу 1-3 категорій </w:t>
            </w:r>
            <w:r w:rsidRPr="00A521F0"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  <w:t xml:space="preserve"> </w:t>
            </w: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521F0">
              <w:rPr>
                <w:rFonts w:ascii="Times New Roman" w:hAnsi="Times New Roman" w:cs="Times New Roman"/>
                <w:color w:val="000000" w:themeColor="text1"/>
              </w:rPr>
              <w:t xml:space="preserve">  обстеженням за допомогою молекулярно-генетичних методів </w:t>
            </w: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C87381" w:rsidP="00AA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39" w:rsidRPr="00EA1A9C" w:rsidRDefault="005853C4" w:rsidP="00F1076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37F5B">
              <w:rPr>
                <w:rFonts w:ascii="Times New Roman" w:hAnsi="Times New Roman"/>
                <w:lang w:val="ru-RU"/>
              </w:rPr>
              <w:t xml:space="preserve"> 94,0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EA1A9C" w:rsidRDefault="00E37F5B" w:rsidP="00AA76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+4,5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EA1A9C" w:rsidRDefault="00E37F5B" w:rsidP="00372F2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104,4%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  <w:p w:rsidR="0074043E" w:rsidRPr="00A521F0" w:rsidRDefault="0074043E" w:rsidP="00AA7655">
            <w:pPr>
              <w:jc w:val="center"/>
              <w:rPr>
                <w:rFonts w:ascii="Times New Roman" w:hAnsi="Times New Roman"/>
              </w:rPr>
            </w:pPr>
          </w:p>
          <w:p w:rsidR="0074043E" w:rsidRPr="00A521F0" w:rsidRDefault="0074043E" w:rsidP="00AA7655">
            <w:pPr>
              <w:jc w:val="center"/>
              <w:rPr>
                <w:rFonts w:ascii="Times New Roman" w:hAnsi="Times New Roman"/>
              </w:rPr>
            </w:pPr>
          </w:p>
          <w:p w:rsidR="0074043E" w:rsidRPr="00A521F0" w:rsidRDefault="0074043E" w:rsidP="00AA7655">
            <w:pPr>
              <w:jc w:val="center"/>
              <w:rPr>
                <w:rFonts w:ascii="Times New Roman" w:hAnsi="Times New Roman"/>
              </w:rPr>
            </w:pPr>
          </w:p>
          <w:p w:rsidR="0074043E" w:rsidRPr="00A521F0" w:rsidRDefault="0074043E" w:rsidP="00806F48">
            <w:pPr>
              <w:rPr>
                <w:rFonts w:ascii="Times New Roman" w:hAnsi="Times New Roman"/>
              </w:rPr>
            </w:pPr>
          </w:p>
        </w:tc>
      </w:tr>
      <w:tr w:rsidR="00AA7655" w:rsidRPr="00A521F0" w:rsidTr="00E37F5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2.5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Організація транспортування мокротиння з пунктів збору до лабораторій 1 рівня для забезпечення раннього виявлення туберкульозу</w:t>
            </w:r>
          </w:p>
        </w:tc>
      </w:tr>
      <w:tr w:rsidR="00AA7655" w:rsidRPr="00A521F0" w:rsidTr="002A402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tabs>
                <w:tab w:val="left" w:pos="297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своєчасності доставки мокротиння з пунктів збору до лабораторій 1 рівня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55" w:rsidRPr="00A521F0" w:rsidRDefault="00AA7655" w:rsidP="00AA7655">
            <w:pPr>
              <w:tabs>
                <w:tab w:val="left" w:pos="297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" w:name="425"/>
            <w:bookmarkEnd w:id="1"/>
          </w:p>
          <w:p w:rsidR="00AA7655" w:rsidRPr="00A521F0" w:rsidRDefault="00AA7655" w:rsidP="00AA7655">
            <w:pPr>
              <w:tabs>
                <w:tab w:val="left" w:pos="2971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5" w:rsidRPr="00A521F0" w:rsidRDefault="00AA7655" w:rsidP="00AA7655">
            <w:pPr>
              <w:tabs>
                <w:tab w:val="left" w:pos="2971"/>
              </w:tabs>
              <w:jc w:val="center"/>
              <w:rPr>
                <w:rFonts w:ascii="Times New Roman" w:hAnsi="Times New Roman"/>
                <w:highlight w:val="cyan"/>
              </w:rPr>
            </w:pPr>
          </w:p>
        </w:tc>
      </w:tr>
      <w:tr w:rsidR="00AA7655" w:rsidRPr="00A521F0" w:rsidTr="002A4029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</w:tcBorders>
          </w:tcPr>
          <w:p w:rsidR="00AA7655" w:rsidRPr="00A521F0" w:rsidRDefault="00AA7655" w:rsidP="00AA7655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Забезпечення технічного обслуговування обладнання лабораторій з мікробіологічної діагностики туберкульозу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D172EE" w:rsidRPr="00F324CC" w:rsidTr="00D74492">
        <w:trPr>
          <w:jc w:val="center"/>
        </w:trPr>
        <w:tc>
          <w:tcPr>
            <w:tcW w:w="636" w:type="dxa"/>
          </w:tcPr>
          <w:p w:rsidR="00AA7655" w:rsidRPr="00F324CC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F324CC" w:rsidRDefault="00AA7655" w:rsidP="00AA7655">
            <w:pPr>
              <w:rPr>
                <w:rFonts w:ascii="Times New Roman" w:hAnsi="Times New Roman" w:cs="Times New Roman"/>
              </w:rPr>
            </w:pPr>
            <w:r w:rsidRPr="00F324CC">
              <w:rPr>
                <w:rFonts w:ascii="Times New Roman" w:hAnsi="Times New Roman" w:cs="Times New Roman"/>
              </w:rPr>
              <w:t>Обсяг видатків (</w:t>
            </w:r>
            <w:proofErr w:type="spellStart"/>
            <w:r w:rsidRPr="00F324CC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F324C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10" w:type="dxa"/>
            <w:vAlign w:val="center"/>
          </w:tcPr>
          <w:p w:rsidR="00AA7655" w:rsidRPr="00F324CC" w:rsidRDefault="00C87381" w:rsidP="00983FA5">
            <w:pPr>
              <w:jc w:val="center"/>
              <w:rPr>
                <w:rFonts w:ascii="Times New Roman" w:hAnsi="Times New Roman" w:cs="Times New Roman"/>
              </w:rPr>
            </w:pPr>
            <w:r w:rsidRPr="00F324CC">
              <w:rPr>
                <w:rFonts w:ascii="Times New Roman" w:hAnsi="Times New Roman" w:cs="Times New Roman"/>
              </w:rPr>
              <w:t>521,1</w:t>
            </w:r>
          </w:p>
        </w:tc>
        <w:tc>
          <w:tcPr>
            <w:tcW w:w="3574" w:type="dxa"/>
            <w:vAlign w:val="center"/>
          </w:tcPr>
          <w:p w:rsidR="00AA7655" w:rsidRPr="00F324CC" w:rsidRDefault="00F324CC" w:rsidP="00AA7655">
            <w:pPr>
              <w:jc w:val="center"/>
              <w:rPr>
                <w:rFonts w:ascii="Times New Roman" w:hAnsi="Times New Roman" w:cs="Times New Roman"/>
              </w:rPr>
            </w:pPr>
            <w:r w:rsidRPr="00F324CC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593" w:type="dxa"/>
            <w:vAlign w:val="center"/>
          </w:tcPr>
          <w:p w:rsidR="00AA7655" w:rsidRPr="00F324CC" w:rsidRDefault="00F324CC" w:rsidP="004E0075">
            <w:pPr>
              <w:jc w:val="center"/>
              <w:rPr>
                <w:rFonts w:ascii="Times New Roman" w:hAnsi="Times New Roman" w:cs="Times New Roman"/>
              </w:rPr>
            </w:pPr>
            <w:r w:rsidRPr="00F324CC">
              <w:rPr>
                <w:rFonts w:ascii="Times New Roman" w:hAnsi="Times New Roman" w:cs="Times New Roman"/>
              </w:rPr>
              <w:t>-32</w:t>
            </w:r>
            <w:r w:rsidR="004E007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0" w:type="dxa"/>
            <w:vAlign w:val="center"/>
          </w:tcPr>
          <w:p w:rsidR="00AA7655" w:rsidRPr="00F324CC" w:rsidRDefault="00F324CC" w:rsidP="00AA7655">
            <w:pPr>
              <w:jc w:val="center"/>
              <w:rPr>
                <w:rFonts w:ascii="Times New Roman" w:hAnsi="Times New Roman" w:cs="Times New Roman"/>
              </w:rPr>
            </w:pPr>
            <w:r w:rsidRPr="00F324CC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2989" w:type="dxa"/>
            <w:vAlign w:val="center"/>
          </w:tcPr>
          <w:p w:rsidR="004E0075" w:rsidRPr="004E0075" w:rsidRDefault="00F324CC" w:rsidP="004E0075">
            <w:pPr>
              <w:spacing w:line="264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0075">
              <w:rPr>
                <w:rFonts w:ascii="Times New Roman" w:hAnsi="Times New Roman" w:cs="Times New Roman"/>
                <w:sz w:val="21"/>
                <w:szCs w:val="21"/>
              </w:rPr>
              <w:t>Укладено 4 договори на  496,</w:t>
            </w:r>
            <w:r w:rsidR="004E0075" w:rsidRPr="004E007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4E0075">
              <w:rPr>
                <w:rFonts w:ascii="Times New Roman" w:hAnsi="Times New Roman" w:cs="Times New Roman"/>
                <w:sz w:val="21"/>
                <w:szCs w:val="21"/>
              </w:rPr>
              <w:t xml:space="preserve"> тис. грн. Економія коштів – 24,3тис. грн. </w:t>
            </w:r>
            <w:r w:rsidRPr="004E00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Проведено технічне обслуговування </w:t>
            </w:r>
            <w:r w:rsidR="004E0075" w:rsidRPr="004E00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та ремонт оптичного обладнання (в повному об’ємі), частково </w:t>
            </w:r>
            <w:r w:rsidRPr="004E00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E0075" w:rsidRPr="004E00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проведено ремонт та технічне обслуговування вентиляційних </w:t>
            </w:r>
            <w:r w:rsidR="004E0075" w:rsidRPr="004E00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систем та</w:t>
            </w:r>
            <w:r w:rsidRPr="004E007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лабораторного обладнання. </w:t>
            </w:r>
            <w:r w:rsidRPr="004E0075">
              <w:rPr>
                <w:rFonts w:ascii="Times New Roman" w:hAnsi="Times New Roman" w:cs="Times New Roman"/>
                <w:sz w:val="21"/>
                <w:szCs w:val="21"/>
              </w:rPr>
              <w:t>Фінансування замовляється згідно актів виконаних робіт</w:t>
            </w:r>
            <w:r w:rsidR="004E0075" w:rsidRPr="004E0075">
              <w:rPr>
                <w:rFonts w:ascii="Times New Roman" w:hAnsi="Times New Roman" w:cs="Times New Roman"/>
                <w:sz w:val="21"/>
                <w:szCs w:val="21"/>
              </w:rPr>
              <w:t xml:space="preserve"> відповідно помісячного плану асигнувань</w:t>
            </w:r>
            <w:r w:rsidRPr="004E007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>2.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Кількість лабораторій з мікробіологічної діагностики туберкульозу 2 та 3 рівнів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3</w:t>
            </w: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</w:tr>
      <w:tr w:rsidR="00AA7655" w:rsidRPr="00A521F0" w:rsidTr="00D74492">
        <w:trPr>
          <w:jc w:val="center"/>
        </w:trPr>
        <w:tc>
          <w:tcPr>
            <w:tcW w:w="636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A7655" w:rsidRPr="00A521F0" w:rsidRDefault="00AA7655" w:rsidP="00AA7655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A7655" w:rsidRPr="00A521F0" w:rsidRDefault="00AA7655" w:rsidP="00AA765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D172EE" w:rsidTr="00D74492">
        <w:trPr>
          <w:jc w:val="center"/>
        </w:trPr>
        <w:tc>
          <w:tcPr>
            <w:tcW w:w="636" w:type="dxa"/>
          </w:tcPr>
          <w:p w:rsidR="00A642EA" w:rsidRPr="00D172EE" w:rsidRDefault="00A642EA" w:rsidP="00A642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642EA" w:rsidRPr="00D172EE" w:rsidRDefault="00A642EA" w:rsidP="00A642EA">
            <w:pPr>
              <w:rPr>
                <w:rFonts w:ascii="Times New Roman" w:hAnsi="Times New Roman"/>
                <w:color w:val="000000" w:themeColor="text1"/>
              </w:rPr>
            </w:pPr>
            <w:r w:rsidRPr="00D172EE">
              <w:rPr>
                <w:rFonts w:ascii="Times New Roman" w:hAnsi="Times New Roman"/>
                <w:color w:val="000000" w:themeColor="text1"/>
              </w:rPr>
              <w:t>Середній розмір витрат на 1 лабораторію (</w:t>
            </w:r>
            <w:proofErr w:type="spellStart"/>
            <w:r w:rsidRPr="00D172EE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D172EE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642EA" w:rsidRPr="00D172EE" w:rsidRDefault="00C87381" w:rsidP="00A642EA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172EE">
              <w:rPr>
                <w:rFonts w:ascii="Times New Roman" w:hAnsi="Times New Roman"/>
                <w:i/>
                <w:color w:val="000000" w:themeColor="text1"/>
              </w:rPr>
              <w:t>173,7</w:t>
            </w:r>
          </w:p>
        </w:tc>
        <w:tc>
          <w:tcPr>
            <w:tcW w:w="3574" w:type="dxa"/>
            <w:vAlign w:val="center"/>
          </w:tcPr>
          <w:p w:rsidR="00A642EA" w:rsidRPr="00D172EE" w:rsidRDefault="00D172EE" w:rsidP="00A642EA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172EE">
              <w:rPr>
                <w:rFonts w:ascii="Times New Roman" w:hAnsi="Times New Roman"/>
                <w:i/>
                <w:color w:val="000000" w:themeColor="text1"/>
              </w:rPr>
              <w:t>66,7</w:t>
            </w:r>
          </w:p>
        </w:tc>
        <w:tc>
          <w:tcPr>
            <w:tcW w:w="1593" w:type="dxa"/>
            <w:vAlign w:val="center"/>
          </w:tcPr>
          <w:p w:rsidR="00A642EA" w:rsidRPr="00D172EE" w:rsidRDefault="00D172EE" w:rsidP="00771057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172EE">
              <w:rPr>
                <w:rFonts w:ascii="Times New Roman" w:hAnsi="Times New Roman"/>
                <w:i/>
                <w:color w:val="000000" w:themeColor="text1"/>
              </w:rPr>
              <w:t>-107,0</w:t>
            </w:r>
          </w:p>
        </w:tc>
        <w:tc>
          <w:tcPr>
            <w:tcW w:w="1580" w:type="dxa"/>
            <w:vAlign w:val="center"/>
          </w:tcPr>
          <w:p w:rsidR="00A642EA" w:rsidRPr="00D172EE" w:rsidRDefault="00D172EE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72EE">
              <w:rPr>
                <w:rFonts w:ascii="Times New Roman" w:hAnsi="Times New Roman"/>
                <w:color w:val="000000" w:themeColor="text1"/>
              </w:rPr>
              <w:t>38,4</w:t>
            </w:r>
          </w:p>
        </w:tc>
        <w:tc>
          <w:tcPr>
            <w:tcW w:w="2989" w:type="dxa"/>
            <w:vAlign w:val="center"/>
          </w:tcPr>
          <w:p w:rsidR="00A642EA" w:rsidRPr="00D172EE" w:rsidRDefault="00A642EA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42EA" w:rsidRPr="00A521F0" w:rsidTr="004C2E4A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2EA" w:rsidRPr="00A521F0" w:rsidTr="004C2E4A">
        <w:trPr>
          <w:jc w:val="center"/>
        </w:trPr>
        <w:tc>
          <w:tcPr>
            <w:tcW w:w="636" w:type="dxa"/>
            <w:tcBorders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Відсоток охоплення технічним обслуговуванням лабораторій з мікробіологічної діагностики туберкульозу 2 та 3 рівнів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2B5B79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2B5B79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2B5B79" w:rsidP="002B5B7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DD6C15">
            <w:pPr>
              <w:rPr>
                <w:rFonts w:ascii="Times New Roman" w:hAnsi="Times New Roman"/>
                <w:highlight w:val="cyan"/>
              </w:rPr>
            </w:pPr>
          </w:p>
        </w:tc>
      </w:tr>
      <w:tr w:rsidR="00A642EA" w:rsidRPr="00A521F0" w:rsidTr="004C2E4A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Всеохоплюючий доступ до якісного лікування та всього комплексу послуг для всіх хворих на туберкульоз, включаючи його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хіміорезистентні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форми, а також надання підтримки пацієнтам з метою формування прихильності до лікування</w:t>
            </w:r>
          </w:p>
        </w:tc>
      </w:tr>
      <w:tr w:rsidR="00A642EA" w:rsidRPr="00A521F0" w:rsidTr="0010288A">
        <w:trPr>
          <w:jc w:val="center"/>
        </w:trPr>
        <w:tc>
          <w:tcPr>
            <w:tcW w:w="15734" w:type="dxa"/>
            <w:gridSpan w:val="7"/>
          </w:tcPr>
          <w:p w:rsidR="00A642EA" w:rsidRPr="00A521F0" w:rsidRDefault="00A642EA" w:rsidP="00A642EA">
            <w:pPr>
              <w:ind w:left="360"/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3.1. Забезпечення 100 % доступу хворих до рентгенологічного обстеження з метою моніторингу лікування шляхом закупівлі витратних матеріалів</w:t>
            </w:r>
          </w:p>
        </w:tc>
      </w:tr>
      <w:tr w:rsidR="00A642EA" w:rsidRPr="00A521F0" w:rsidTr="007E1BDE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D172EE" w:rsidTr="007E1BD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D172EE" w:rsidRDefault="00A642EA" w:rsidP="00A642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D172EE" w:rsidRDefault="00A642EA" w:rsidP="00A642EA">
            <w:pPr>
              <w:rPr>
                <w:rFonts w:ascii="Times New Roman" w:hAnsi="Times New Roman"/>
                <w:color w:val="000000" w:themeColor="text1"/>
              </w:rPr>
            </w:pPr>
            <w:r w:rsidRPr="00D172EE">
              <w:rPr>
                <w:rFonts w:ascii="Times New Roman" w:hAnsi="Times New Roman"/>
                <w:color w:val="000000" w:themeColor="text1"/>
              </w:rPr>
              <w:t>Обсяг видатків (</w:t>
            </w:r>
            <w:proofErr w:type="spellStart"/>
            <w:r w:rsidRPr="00D172EE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D172EE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D172EE" w:rsidRDefault="00D172EE" w:rsidP="00725B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2EE">
              <w:rPr>
                <w:rFonts w:ascii="Times New Roman" w:hAnsi="Times New Roman" w:cs="Times New Roman"/>
                <w:color w:val="000000" w:themeColor="text1"/>
              </w:rPr>
              <w:t>638,8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D172EE" w:rsidRDefault="00D172EE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2E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D172EE" w:rsidRDefault="00D172EE" w:rsidP="00725B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2EE">
              <w:rPr>
                <w:rFonts w:ascii="Times New Roman" w:hAnsi="Times New Roman" w:cs="Times New Roman"/>
                <w:color w:val="000000" w:themeColor="text1"/>
              </w:rPr>
              <w:t>-638,8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D172EE" w:rsidRDefault="00D172EE" w:rsidP="00D744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2E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D172EE" w:rsidRDefault="00D172EE" w:rsidP="00725B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2EE">
              <w:rPr>
                <w:rFonts w:ascii="Times New Roman" w:hAnsi="Times New Roman" w:cs="Times New Roman"/>
                <w:color w:val="000000" w:themeColor="text1"/>
              </w:rPr>
              <w:t xml:space="preserve">Закупівля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рентгенівської плівки та хімічних реактивів </w:t>
            </w:r>
            <w:r w:rsidRPr="00D172EE">
              <w:rPr>
                <w:rFonts w:ascii="Times New Roman" w:hAnsi="Times New Roman" w:cs="Times New Roman"/>
                <w:color w:val="000000" w:themeColor="text1"/>
              </w:rPr>
              <w:t>планується на ІІ півріччя 2019 року</w:t>
            </w:r>
          </w:p>
        </w:tc>
      </w:tr>
      <w:tr w:rsidR="00D907BE" w:rsidRPr="00A521F0" w:rsidTr="007E1BDE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2EA" w:rsidRPr="00A521F0" w:rsidTr="00D74492">
        <w:trPr>
          <w:trHeight w:val="1365"/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Кількість випадків 1-4 категорій, охоплених рентгенологічним обстеженням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21</w:t>
            </w:r>
            <w:r w:rsidR="00C87381">
              <w:rPr>
                <w:rFonts w:ascii="Times New Roman" w:hAnsi="Times New Roman"/>
              </w:rPr>
              <w:t>99</w:t>
            </w:r>
            <w:r w:rsidRPr="00A521F0">
              <w:rPr>
                <w:rFonts w:ascii="Times New Roman" w:hAnsi="Times New Roman"/>
              </w:rPr>
              <w:t xml:space="preserve"> (річний показник)</w:t>
            </w:r>
          </w:p>
          <w:p w:rsidR="002736BB" w:rsidRPr="00A521F0" w:rsidRDefault="002736BB" w:rsidP="00063447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</w:rPr>
              <w:t>Фактично потребували</w:t>
            </w:r>
            <w:r w:rsidR="00EA1A9C">
              <w:rPr>
                <w:rFonts w:ascii="Times New Roman" w:hAnsi="Times New Roman"/>
                <w:lang w:val="ru-RU"/>
              </w:rPr>
              <w:t xml:space="preserve"> </w:t>
            </w:r>
            <w:r w:rsidR="005853C4">
              <w:rPr>
                <w:rFonts w:ascii="Times New Roman" w:hAnsi="Times New Roman"/>
                <w:lang w:val="ru-RU"/>
              </w:rPr>
              <w:t xml:space="preserve"> в </w:t>
            </w:r>
            <w:r w:rsidR="005853C4">
              <w:rPr>
                <w:rFonts w:ascii="Times New Roman" w:hAnsi="Times New Roman"/>
                <w:lang w:val="ru-RU"/>
              </w:rPr>
              <w:br/>
              <w:t xml:space="preserve">І кв. 2019 - </w:t>
            </w:r>
            <w:r w:rsidR="00063447" w:rsidRPr="005853C4">
              <w:rPr>
                <w:rFonts w:ascii="Times New Roman" w:hAnsi="Times New Roman"/>
                <w:lang w:val="ru-RU"/>
              </w:rPr>
              <w:t>451</w:t>
            </w:r>
            <w:r w:rsidR="00EA1A9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63447">
              <w:rPr>
                <w:rFonts w:ascii="Times New Roman" w:hAnsi="Times New Roman"/>
                <w:lang w:val="ru-RU"/>
              </w:rPr>
              <w:t>чол</w:t>
            </w:r>
            <w:proofErr w:type="spellEnd"/>
            <w:r w:rsidR="00063447">
              <w:rPr>
                <w:rFonts w:ascii="Times New Roman" w:hAnsi="Times New Roman"/>
                <w:lang w:val="ru-RU"/>
              </w:rPr>
              <w:t>.</w:t>
            </w:r>
            <w:r w:rsidR="00250316" w:rsidRPr="00A521F0">
              <w:rPr>
                <w:rFonts w:ascii="Times New Roman" w:hAnsi="Times New Roman"/>
              </w:rPr>
              <w:t xml:space="preserve"> </w:t>
            </w:r>
            <w:r w:rsidR="00575B7B" w:rsidRPr="00A521F0">
              <w:rPr>
                <w:rFonts w:ascii="Times New Roman" w:hAnsi="Times New Roman"/>
              </w:rPr>
              <w:t xml:space="preserve"> </w:t>
            </w:r>
            <w:r w:rsidR="002B39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vAlign w:val="center"/>
          </w:tcPr>
          <w:p w:rsidR="00A642EA" w:rsidRPr="001C3C71" w:rsidRDefault="005853C4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875C3" w:rsidRPr="005853C4">
              <w:rPr>
                <w:rFonts w:ascii="Times New Roman" w:hAnsi="Times New Roman"/>
              </w:rPr>
              <w:t>451</w:t>
            </w:r>
          </w:p>
        </w:tc>
        <w:tc>
          <w:tcPr>
            <w:tcW w:w="1593" w:type="dxa"/>
            <w:vAlign w:val="center"/>
          </w:tcPr>
          <w:p w:rsidR="00A642EA" w:rsidRPr="00A521F0" w:rsidRDefault="00063447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2EA" w:rsidRPr="00A521F0" w:rsidRDefault="00063447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D172EE" w:rsidTr="00D74492">
        <w:trPr>
          <w:jc w:val="center"/>
        </w:trPr>
        <w:tc>
          <w:tcPr>
            <w:tcW w:w="636" w:type="dxa"/>
          </w:tcPr>
          <w:p w:rsidR="00A642EA" w:rsidRPr="00D172EE" w:rsidRDefault="00A642EA" w:rsidP="00A642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642EA" w:rsidRPr="00D172EE" w:rsidRDefault="00A642EA" w:rsidP="00A642EA">
            <w:pPr>
              <w:rPr>
                <w:rFonts w:ascii="Times New Roman" w:hAnsi="Times New Roman"/>
                <w:color w:val="000000" w:themeColor="text1"/>
              </w:rPr>
            </w:pPr>
            <w:r w:rsidRPr="00D172EE">
              <w:rPr>
                <w:rFonts w:ascii="Times New Roman" w:hAnsi="Times New Roman"/>
                <w:color w:val="000000" w:themeColor="text1"/>
              </w:rPr>
              <w:t>Середній розмір витрат на 1 хворого (</w:t>
            </w:r>
            <w:proofErr w:type="spellStart"/>
            <w:r w:rsidRPr="00D172EE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D172EE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642EA" w:rsidRPr="00D172EE" w:rsidRDefault="005952F7" w:rsidP="00C8738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72EE">
              <w:rPr>
                <w:rFonts w:ascii="Times New Roman" w:hAnsi="Times New Roman"/>
                <w:color w:val="000000" w:themeColor="text1"/>
              </w:rPr>
              <w:t>0,2</w:t>
            </w:r>
            <w:r w:rsidR="00C87381" w:rsidRPr="00D172EE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3574" w:type="dxa"/>
            <w:vAlign w:val="center"/>
          </w:tcPr>
          <w:p w:rsidR="00A642EA" w:rsidRPr="00D172EE" w:rsidRDefault="00D172EE" w:rsidP="00AF7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72E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593" w:type="dxa"/>
            <w:vAlign w:val="center"/>
          </w:tcPr>
          <w:p w:rsidR="00A642EA" w:rsidRPr="00D172EE" w:rsidRDefault="00D172EE" w:rsidP="003C513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72EE">
              <w:rPr>
                <w:rFonts w:ascii="Times New Roman" w:hAnsi="Times New Roman"/>
                <w:color w:val="000000" w:themeColor="text1"/>
              </w:rPr>
              <w:t>-0,29</w:t>
            </w:r>
          </w:p>
        </w:tc>
        <w:tc>
          <w:tcPr>
            <w:tcW w:w="1580" w:type="dxa"/>
            <w:vAlign w:val="center"/>
          </w:tcPr>
          <w:p w:rsidR="00A642EA" w:rsidRPr="00D172EE" w:rsidRDefault="00D172EE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72E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989" w:type="dxa"/>
            <w:vAlign w:val="center"/>
          </w:tcPr>
          <w:p w:rsidR="00A642EA" w:rsidRPr="00D172EE" w:rsidRDefault="00A642EA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Відсоток випадків 1-4 категорій, охоплених рентгенологічним обстеженням (%)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10767" w:rsidRPr="00A521F0" w:rsidRDefault="00EA1A9C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100,0</w:t>
            </w: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A642EA" w:rsidRPr="00A521F0" w:rsidTr="00C875C3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jc w:val="both"/>
              <w:rPr>
                <w:rFonts w:ascii="Times New Roman" w:hAnsi="Times New Roman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Забезпечення своєчасного скерування до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торакального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хірурга з питання хірургічного лікування хворих на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мультирезистентний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туберкульоз, туберкульоз із розширеною резистентністю за наявністю відповідних медичних показів, у доповнення до адекватної хіміотерапії</w:t>
            </w:r>
          </w:p>
        </w:tc>
      </w:tr>
      <w:tr w:rsidR="00A642EA" w:rsidRPr="00A521F0" w:rsidTr="00C875C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зростання відсотка хворих на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мультирезистентний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туберкульоз, які направлені на хірургічне лікування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strike/>
                <w:color w:val="000000" w:themeColor="text1"/>
                <w:lang w:val="ru-RU"/>
              </w:rPr>
            </w:pPr>
            <w:r w:rsidRPr="00A521F0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</w:p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521F0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  <w:r w:rsidR="00883CBB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  <w:r w:rsidRPr="00A521F0">
              <w:rPr>
                <w:rFonts w:ascii="Times New Roman" w:hAnsi="Times New Roman"/>
                <w:color w:val="000000" w:themeColor="text1"/>
                <w:lang w:val="ru-RU"/>
              </w:rPr>
              <w:t>,0</w:t>
            </w:r>
          </w:p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A521F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3" w:rsidRPr="00A521F0" w:rsidRDefault="005853C4" w:rsidP="00A642EA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18,0%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063447" w:rsidP="003450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+6,0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5853C4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2B6428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21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642EA" w:rsidRPr="00A521F0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A642EA" w:rsidRPr="00A521F0" w:rsidTr="00C875C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64969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Удосконалення системи надання медичної допомоги хворим на туберкульоз шляхом впровадження моделей лікування з акцентом на амбулаторне лікування, інтегрованих в роботу медичних закладів різного рівня надання послуг із залученням громадянського суспільства</w:t>
            </w:r>
          </w:p>
        </w:tc>
      </w:tr>
      <w:tr w:rsidR="00A642EA" w:rsidRPr="007A3A1F" w:rsidTr="003A445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7A3A1F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7A3A1F" w:rsidRDefault="00A642EA" w:rsidP="00A642EA">
            <w:pPr>
              <w:rPr>
                <w:rFonts w:ascii="Times New Roman" w:hAnsi="Times New Roman" w:cs="Times New Roman"/>
              </w:rPr>
            </w:pPr>
            <w:r w:rsidRPr="007A3A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охоплення хворих 1 - 4 категорії контрольованим лікуванням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7A3A1F" w:rsidRDefault="00A642EA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7A3A1F">
              <w:rPr>
                <w:rFonts w:ascii="Times New Roman" w:hAnsi="Times New Roman"/>
              </w:rPr>
              <w:t xml:space="preserve"> </w:t>
            </w:r>
          </w:p>
          <w:p w:rsidR="00A642EA" w:rsidRPr="007A3A1F" w:rsidRDefault="00A642EA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7A3A1F">
              <w:rPr>
                <w:rFonts w:ascii="Times New Roman" w:hAnsi="Times New Roman"/>
                <w:lang w:val="ru-RU"/>
              </w:rPr>
              <w:t xml:space="preserve">100,0 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E9" w:rsidRPr="007A3A1F" w:rsidRDefault="001371B1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7A3A1F">
              <w:rPr>
                <w:rFonts w:ascii="Times New Roman" w:hAnsi="Times New Roman"/>
              </w:rPr>
              <w:t xml:space="preserve"> </w:t>
            </w:r>
            <w:r w:rsidR="003B0C3C" w:rsidRPr="007A3A1F">
              <w:rPr>
                <w:rFonts w:ascii="Times New Roman" w:hAnsi="Times New Roman"/>
              </w:rPr>
              <w:t xml:space="preserve"> </w:t>
            </w:r>
          </w:p>
          <w:p w:rsidR="00A642EA" w:rsidRPr="007A3A1F" w:rsidRDefault="00C84F7B" w:rsidP="008848C4">
            <w:pPr>
              <w:jc w:val="center"/>
              <w:rPr>
                <w:rFonts w:ascii="Times New Roman" w:hAnsi="Times New Roman"/>
              </w:rPr>
            </w:pPr>
            <w:r w:rsidRPr="007A3A1F"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7A3A1F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7A3A1F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7A3A1F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7A3A1F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7A3A1F" w:rsidRDefault="00A642EA" w:rsidP="00A642EA">
            <w:pPr>
              <w:jc w:val="center"/>
              <w:rPr>
                <w:rFonts w:ascii="Times New Roman" w:hAnsi="Times New Roman"/>
              </w:rPr>
            </w:pPr>
          </w:p>
        </w:tc>
      </w:tr>
      <w:tr w:rsidR="00A642EA" w:rsidRPr="00A521F0" w:rsidTr="003A4453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Забезпечення соціальної підтримки хворих на туберкульоз, орієнтованої на потреби пацієнтів та членів їх родин, з метою забезпечення прихильності до лікування та завершення повного курсу</w:t>
            </w: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E1F88" w:rsidRPr="00D172EE" w:rsidTr="00D74492">
        <w:trPr>
          <w:jc w:val="center"/>
        </w:trPr>
        <w:tc>
          <w:tcPr>
            <w:tcW w:w="636" w:type="dxa"/>
          </w:tcPr>
          <w:p w:rsidR="00A642EA" w:rsidRPr="00D172EE" w:rsidRDefault="00A642EA" w:rsidP="00A642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642EA" w:rsidRPr="00D172EE" w:rsidRDefault="00A642EA" w:rsidP="00A642EA">
            <w:pPr>
              <w:rPr>
                <w:rFonts w:ascii="Times New Roman" w:hAnsi="Times New Roman"/>
                <w:color w:val="000000" w:themeColor="text1"/>
              </w:rPr>
            </w:pPr>
            <w:r w:rsidRPr="00D172EE">
              <w:rPr>
                <w:rFonts w:ascii="Times New Roman" w:hAnsi="Times New Roman"/>
                <w:color w:val="000000" w:themeColor="text1"/>
              </w:rPr>
              <w:t>Обсяг видатків (</w:t>
            </w:r>
            <w:proofErr w:type="spellStart"/>
            <w:r w:rsidRPr="00D172EE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D172EE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642EA" w:rsidRPr="00D172EE" w:rsidRDefault="00D172EE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2EE">
              <w:rPr>
                <w:rFonts w:ascii="Times New Roman" w:hAnsi="Times New Roman" w:cs="Times New Roman"/>
                <w:color w:val="000000" w:themeColor="text1"/>
              </w:rPr>
              <w:t>3 519,6</w:t>
            </w:r>
          </w:p>
        </w:tc>
        <w:tc>
          <w:tcPr>
            <w:tcW w:w="3574" w:type="dxa"/>
            <w:vAlign w:val="center"/>
          </w:tcPr>
          <w:p w:rsidR="00A642EA" w:rsidRPr="00D172EE" w:rsidRDefault="00D172EE" w:rsidP="00D744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2EE">
              <w:rPr>
                <w:rFonts w:ascii="Times New Roman" w:hAnsi="Times New Roman" w:cs="Times New Roman"/>
                <w:color w:val="000000" w:themeColor="text1"/>
              </w:rPr>
              <w:t>635,7</w:t>
            </w:r>
          </w:p>
        </w:tc>
        <w:tc>
          <w:tcPr>
            <w:tcW w:w="1593" w:type="dxa"/>
            <w:vAlign w:val="center"/>
          </w:tcPr>
          <w:p w:rsidR="00A642EA" w:rsidRPr="00D172EE" w:rsidRDefault="00D172EE" w:rsidP="00D172E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172EE">
              <w:rPr>
                <w:rFonts w:ascii="Times New Roman" w:hAnsi="Times New Roman" w:cs="Times New Roman"/>
                <w:color w:val="000000" w:themeColor="text1"/>
              </w:rPr>
              <w:t>-2 883,9</w:t>
            </w:r>
          </w:p>
        </w:tc>
        <w:tc>
          <w:tcPr>
            <w:tcW w:w="1580" w:type="dxa"/>
            <w:vAlign w:val="center"/>
          </w:tcPr>
          <w:p w:rsidR="00A642EA" w:rsidRPr="00D172EE" w:rsidRDefault="00D172EE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72EE">
              <w:rPr>
                <w:rFonts w:ascii="Times New Roman" w:hAnsi="Times New Roman" w:cs="Times New Roman"/>
                <w:color w:val="000000" w:themeColor="text1"/>
              </w:rPr>
              <w:t>18,1</w:t>
            </w:r>
          </w:p>
        </w:tc>
        <w:tc>
          <w:tcPr>
            <w:tcW w:w="2989" w:type="dxa"/>
            <w:vAlign w:val="center"/>
          </w:tcPr>
          <w:p w:rsidR="00A642EA" w:rsidRPr="00D172EE" w:rsidRDefault="00D172EE" w:rsidP="00D172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Укладено договір на загальну суму 2 787,6 тис. грн. </w:t>
            </w:r>
            <w:r w:rsidR="001E1F88">
              <w:rPr>
                <w:rFonts w:ascii="Times New Roman" w:hAnsi="Times New Roman" w:cs="Times New Roman"/>
                <w:color w:val="000000" w:themeColor="text1"/>
              </w:rPr>
              <w:t xml:space="preserve">економія коштів – 732,0 тис. грн. </w:t>
            </w:r>
            <w:r>
              <w:rPr>
                <w:rFonts w:ascii="Times New Roman" w:hAnsi="Times New Roman" w:cs="Times New Roman"/>
                <w:color w:val="000000" w:themeColor="text1"/>
              </w:rPr>
              <w:t>Поставлено та профінансовано 1843 продуктові набори. Поставка товару та замовлення фінансування відповідно помісячного плану асигнувань.</w:t>
            </w: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Кількість випадків 1-4 категорій, охоплених соціальною підтримкою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2053 (річний показник</w:t>
            </w:r>
            <w:r w:rsidR="00DA6AFD">
              <w:rPr>
                <w:rFonts w:ascii="Times New Roman" w:hAnsi="Times New Roman"/>
              </w:rPr>
              <w:t xml:space="preserve"> за програмою</w:t>
            </w:r>
            <w:r w:rsidRPr="00A521F0">
              <w:rPr>
                <w:rFonts w:ascii="Times New Roman" w:hAnsi="Times New Roman"/>
              </w:rPr>
              <w:t>)</w:t>
            </w:r>
          </w:p>
          <w:p w:rsidR="00A642EA" w:rsidRPr="007A3A1F" w:rsidRDefault="002F2CFD" w:rsidP="007A3A1F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</w:rPr>
              <w:t>фактично</w:t>
            </w:r>
            <w:r w:rsidR="004D2E02" w:rsidRPr="00A521F0">
              <w:rPr>
                <w:rFonts w:ascii="Times New Roman" w:hAnsi="Times New Roman"/>
              </w:rPr>
              <w:t xml:space="preserve"> п</w:t>
            </w:r>
            <w:r w:rsidR="00A642EA" w:rsidRPr="00A521F0">
              <w:rPr>
                <w:rFonts w:ascii="Times New Roman" w:hAnsi="Times New Roman"/>
              </w:rPr>
              <w:t xml:space="preserve">ідлягало </w:t>
            </w:r>
            <w:r w:rsidRPr="00A521F0">
              <w:rPr>
                <w:rFonts w:ascii="Times New Roman" w:hAnsi="Times New Roman"/>
              </w:rPr>
              <w:t xml:space="preserve">охопленню соціальною підтримкою </w:t>
            </w:r>
            <w:r w:rsidR="00A642EA" w:rsidRPr="00A521F0">
              <w:rPr>
                <w:rFonts w:ascii="Times New Roman" w:hAnsi="Times New Roman"/>
              </w:rPr>
              <w:t xml:space="preserve">в </w:t>
            </w:r>
            <w:r w:rsidR="004D4112">
              <w:rPr>
                <w:rFonts w:ascii="Times New Roman" w:hAnsi="Times New Roman"/>
                <w:lang w:val="ru-RU"/>
              </w:rPr>
              <w:t xml:space="preserve">І кв. 2019 - </w:t>
            </w:r>
            <w:r w:rsidR="004D4112" w:rsidRPr="00C75FB3">
              <w:rPr>
                <w:rFonts w:ascii="Times New Roman" w:hAnsi="Times New Roman"/>
                <w:b/>
                <w:lang w:val="ru-RU"/>
              </w:rPr>
              <w:t>721</w:t>
            </w:r>
            <w:r w:rsidR="004D411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2612E9" w:rsidRPr="00A521F0" w:rsidRDefault="00C75FB3" w:rsidP="00A642EA">
            <w:pPr>
              <w:jc w:val="center"/>
              <w:rPr>
                <w:rFonts w:ascii="Times New Roman" w:hAnsi="Times New Roman"/>
                <w:color w:val="C00000"/>
                <w:lang w:val="ru-RU"/>
              </w:rPr>
            </w:pPr>
            <w:r>
              <w:rPr>
                <w:rFonts w:ascii="Times New Roman" w:hAnsi="Times New Roman"/>
                <w:color w:val="C00000"/>
                <w:lang w:val="ru-RU"/>
              </w:rPr>
              <w:t xml:space="preserve"> </w:t>
            </w:r>
            <w:r w:rsidR="00CF5DF7" w:rsidRPr="00C75FB3">
              <w:rPr>
                <w:rFonts w:ascii="Times New Roman" w:hAnsi="Times New Roman"/>
                <w:lang w:val="ru-RU"/>
              </w:rPr>
              <w:t>721</w:t>
            </w:r>
          </w:p>
        </w:tc>
        <w:tc>
          <w:tcPr>
            <w:tcW w:w="1593" w:type="dxa"/>
            <w:vAlign w:val="center"/>
          </w:tcPr>
          <w:p w:rsidR="00A642EA" w:rsidRPr="00A521F0" w:rsidRDefault="00C75FB3" w:rsidP="00E24F7C">
            <w:pPr>
              <w:ind w:left="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2EA" w:rsidRPr="00A521F0" w:rsidRDefault="00C75FB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642EA" w:rsidRPr="00A521F0" w:rsidRDefault="004D2E02" w:rsidP="00CF5DF7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  <w:r w:rsidR="00CF5DF7">
              <w:rPr>
                <w:rFonts w:ascii="Times New Roman" w:hAnsi="Times New Roman"/>
              </w:rPr>
              <w:t xml:space="preserve"> </w:t>
            </w: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1E1F88" w:rsidTr="00D74492">
        <w:trPr>
          <w:jc w:val="center"/>
        </w:trPr>
        <w:tc>
          <w:tcPr>
            <w:tcW w:w="636" w:type="dxa"/>
          </w:tcPr>
          <w:p w:rsidR="00A642EA" w:rsidRPr="001E1F88" w:rsidRDefault="00A642EA" w:rsidP="00A642E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A642EA" w:rsidRPr="001E1F88" w:rsidRDefault="00A642EA" w:rsidP="00A642EA">
            <w:pPr>
              <w:rPr>
                <w:rFonts w:ascii="Times New Roman" w:hAnsi="Times New Roman"/>
                <w:color w:val="000000" w:themeColor="text1"/>
              </w:rPr>
            </w:pPr>
            <w:r w:rsidRPr="001E1F88">
              <w:rPr>
                <w:rFonts w:ascii="Times New Roman" w:hAnsi="Times New Roman"/>
                <w:color w:val="000000" w:themeColor="text1"/>
              </w:rPr>
              <w:t>Середній розмір витрат на соц. допомогу (продуктові або гігієнічні набори) на 1 хворого (</w:t>
            </w:r>
            <w:proofErr w:type="spellStart"/>
            <w:r w:rsidRPr="001E1F88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1E1F88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A642EA" w:rsidRPr="001E1F88" w:rsidRDefault="001E1F88" w:rsidP="006C4C4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1F88">
              <w:rPr>
                <w:rFonts w:ascii="Times New Roman" w:hAnsi="Times New Roman"/>
                <w:color w:val="000000" w:themeColor="text1"/>
              </w:rPr>
              <w:t>1,714</w:t>
            </w:r>
          </w:p>
        </w:tc>
        <w:tc>
          <w:tcPr>
            <w:tcW w:w="3574" w:type="dxa"/>
            <w:vAlign w:val="center"/>
          </w:tcPr>
          <w:p w:rsidR="00A642EA" w:rsidRPr="001E1F88" w:rsidRDefault="001E1F88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1F88">
              <w:rPr>
                <w:rFonts w:ascii="Times New Roman" w:hAnsi="Times New Roman"/>
                <w:color w:val="000000" w:themeColor="text1"/>
              </w:rPr>
              <w:t>0,882</w:t>
            </w:r>
          </w:p>
        </w:tc>
        <w:tc>
          <w:tcPr>
            <w:tcW w:w="1593" w:type="dxa"/>
            <w:vAlign w:val="center"/>
          </w:tcPr>
          <w:p w:rsidR="00A642EA" w:rsidRPr="001E1F88" w:rsidRDefault="001E1F88" w:rsidP="00AF7F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1F88">
              <w:rPr>
                <w:rFonts w:ascii="Times New Roman" w:hAnsi="Times New Roman"/>
                <w:color w:val="000000" w:themeColor="text1"/>
              </w:rPr>
              <w:t>-0,832</w:t>
            </w:r>
          </w:p>
        </w:tc>
        <w:tc>
          <w:tcPr>
            <w:tcW w:w="1580" w:type="dxa"/>
            <w:vAlign w:val="center"/>
          </w:tcPr>
          <w:p w:rsidR="00A642EA" w:rsidRPr="001E1F88" w:rsidRDefault="001E1F88" w:rsidP="00A642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51,5</w:t>
            </w:r>
          </w:p>
        </w:tc>
        <w:tc>
          <w:tcPr>
            <w:tcW w:w="2989" w:type="dxa"/>
            <w:vAlign w:val="center"/>
          </w:tcPr>
          <w:p w:rsidR="00A642EA" w:rsidRPr="001E1F88" w:rsidRDefault="00D52172" w:rsidP="00D521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Сума закупівлі після аукціону менша за планову на 723 тис. грн та складає 2 787,0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Видано набори 721 хворому   при річному показнику за програмою 2053 </w:t>
            </w: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Динаміка відсотка хворих 1-4 категорій, охоплених соціальною допомогою (%)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642EA" w:rsidRPr="00A521F0" w:rsidRDefault="00C75FB3" w:rsidP="005E55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3" w:type="dxa"/>
            <w:vAlign w:val="center"/>
          </w:tcPr>
          <w:p w:rsidR="00A642EA" w:rsidRPr="00A521F0" w:rsidRDefault="00C75FB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2EA" w:rsidRPr="00A521F0" w:rsidRDefault="00C75FB3" w:rsidP="00A64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</w:p>
        </w:tc>
      </w:tr>
      <w:tr w:rsidR="00A642EA" w:rsidRPr="00A521F0" w:rsidTr="0036459C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Зміцнення моделі комплексного надання інтегрованих послуг хворим на туберкульоз із залученням працівників закладів первинної медичної допомоги та громад шляхом широкого застосування сучасних інформаційних та комунікаційних технологій</w:t>
            </w:r>
          </w:p>
        </w:tc>
      </w:tr>
      <w:tr w:rsidR="00A642EA" w:rsidRPr="00A521F0" w:rsidTr="0036459C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зростання відсотка хворих 1 - 4 категорії, які лікуються у закладах первинної медичної допомоги та із залученням неурядових організацій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C75FB3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8</w:t>
            </w:r>
            <w:r w:rsidR="00883CBB">
              <w:rPr>
                <w:rFonts w:ascii="Times New Roman" w:hAnsi="Times New Roman"/>
              </w:rPr>
              <w:t>5</w:t>
            </w:r>
            <w:r w:rsidRPr="00A521F0">
              <w:rPr>
                <w:rFonts w:ascii="Times New Roman" w:hAnsi="Times New Roman"/>
              </w:rPr>
              <w:t>%</w:t>
            </w:r>
            <w:r w:rsidR="002C4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E9" w:rsidRPr="00C75FB3" w:rsidRDefault="00C75FB3" w:rsidP="00CF5DF7">
            <w:pPr>
              <w:jc w:val="center"/>
              <w:rPr>
                <w:rFonts w:ascii="Times New Roman" w:hAnsi="Times New Roman"/>
                <w:lang w:val="ru-RU"/>
              </w:rPr>
            </w:pPr>
            <w:r w:rsidRPr="00C75FB3">
              <w:rPr>
                <w:rFonts w:ascii="Times New Roman" w:hAnsi="Times New Roman"/>
              </w:rPr>
              <w:t>86,9</w:t>
            </w:r>
            <w:r w:rsidRPr="00C75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C75FB3" w:rsidP="00E7386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+1,9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EA" w:rsidRPr="00C75FB3" w:rsidRDefault="00C75FB3" w:rsidP="000F2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  <w:lang w:val="ru-RU"/>
              </w:rPr>
              <w:t xml:space="preserve"> </w:t>
            </w: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2EA" w:rsidRPr="00A521F0" w:rsidTr="0036459C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b/>
                <w:color w:val="000000" w:themeColor="text1"/>
              </w:rPr>
              <w:t>3.6.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Забезпечення безперервності надання послуг мігрантам, особам без громадянства, внутрішньо переміщеним особам, учасникам АТО</w:t>
            </w:r>
          </w:p>
        </w:tc>
      </w:tr>
      <w:tr w:rsidR="00A642EA" w:rsidRPr="00A521F0" w:rsidTr="00D74492">
        <w:trPr>
          <w:jc w:val="center"/>
        </w:trPr>
        <w:tc>
          <w:tcPr>
            <w:tcW w:w="636" w:type="dxa"/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охоплення безперервним лікуванням хворих на туберкульоз внутрішньо переміщених осіб, мігрантів, осіб без громадянства, учасників АТО (%)</w:t>
            </w:r>
          </w:p>
        </w:tc>
        <w:tc>
          <w:tcPr>
            <w:tcW w:w="231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090B32" w:rsidRPr="00A521F0" w:rsidRDefault="00E32935" w:rsidP="00A642EA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  <w:p w:rsidR="00A642EA" w:rsidRPr="00A521F0" w:rsidRDefault="00A642EA" w:rsidP="00A642EA">
            <w:pPr>
              <w:jc w:val="center"/>
              <w:rPr>
                <w:rFonts w:ascii="Times New Roman" w:hAnsi="Times New Roman"/>
                <w:lang w:val="en-US"/>
              </w:rPr>
            </w:pPr>
            <w:r w:rsidRPr="00A521F0">
              <w:rPr>
                <w:rFonts w:ascii="Times New Roman" w:hAnsi="Times New Roman"/>
                <w:color w:val="C00000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lastRenderedPageBreak/>
              <w:t>3.7.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Зміцнення співпраці між цивільним та пенітенціарним сектором з метою забезпечення безперервності лікування пацієнтів, які переводяться з пенітенціарних закладів до закладів цивільного сектора та навпаки</w:t>
            </w: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охоплення безперервним лікуванням хворих на туберкульоз, які переводяться з пенітенціарних закладів до закладів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EA" w:rsidRPr="00A521F0" w:rsidRDefault="00E32935" w:rsidP="00A642EA">
            <w:pPr>
              <w:jc w:val="center"/>
              <w:rPr>
                <w:rFonts w:ascii="Times New Roman" w:hAnsi="Times New Roman"/>
                <w:color w:val="C00000"/>
                <w:lang w:val="en-US"/>
              </w:rPr>
            </w:pPr>
            <w:r w:rsidRPr="00A521F0">
              <w:rPr>
                <w:rFonts w:ascii="Times New Roman" w:hAnsi="Times New Roman"/>
                <w:lang w:val="ru-RU"/>
              </w:rPr>
              <w:t>100,0</w:t>
            </w:r>
          </w:p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3.8.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E81879">
            <w:pPr>
              <w:spacing w:before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Забезпечення належного надання паліативної допомоги хворим на туберкульоз</w:t>
            </w: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Забезпечення охоплення паліативним лікуванням хворих відповідно до потреби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E" w:rsidRPr="00A521F0" w:rsidRDefault="00E32935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521F0">
              <w:rPr>
                <w:rFonts w:ascii="Times New Roman" w:hAnsi="Times New Roman" w:cs="Times New Roman"/>
                <w:color w:val="000000" w:themeColor="text1"/>
                <w:lang w:val="ru-RU"/>
              </w:rPr>
              <w:t>100,0</w:t>
            </w:r>
          </w:p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521F0">
              <w:rPr>
                <w:rFonts w:ascii="Times New Roman" w:hAnsi="Times New Roman" w:cs="Times New Roman"/>
                <w:color w:val="C00000"/>
                <w:lang w:val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E8187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Спільні заходи боротьби з ко-інфекцією туберкульоз/ ВІЛ-інфекція та ведення поєднаних патологій</w:t>
            </w: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4.1.</w:t>
            </w:r>
          </w:p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Забезпечення співпраці на регіональному рівні для сприяння наданню комплексних послуг хворим на ко-інфекцію туберкульоз/ВІЛ та поєднані патології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2EA" w:rsidRPr="00A521F0" w:rsidTr="00DA6AFD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A642EA" w:rsidRPr="009250EC" w:rsidRDefault="00A642EA" w:rsidP="00A642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50EC">
              <w:rPr>
                <w:rFonts w:ascii="Times New Roman" w:eastAsia="Times New Roman" w:hAnsi="Times New Roman" w:cs="Times New Roman"/>
                <w:lang w:eastAsia="ru-RU"/>
              </w:rPr>
              <w:t>Розроблений та впроваджений план спільних заходів щодо протидії захворюванню на ко-інфекцію (туберкульоз/ВІЛ-інфекцію/СНІД) на регіональному рівні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2EA" w:rsidRPr="009250EC" w:rsidRDefault="00A642EA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2EA" w:rsidRPr="009250EC" w:rsidRDefault="009250EC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2EA" w:rsidRPr="009250EC" w:rsidRDefault="009250EC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2EA" w:rsidRPr="009250EC" w:rsidRDefault="009250EC" w:rsidP="00A642EA">
            <w:pPr>
              <w:jc w:val="center"/>
              <w:rPr>
                <w:rFonts w:ascii="Times New Roman" w:hAnsi="Times New Roman" w:cs="Times New Roman"/>
              </w:rPr>
            </w:pPr>
            <w:r w:rsidRPr="00925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2EA" w:rsidRPr="00A521F0" w:rsidRDefault="009250EC" w:rsidP="00A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42EA" w:rsidRPr="00A521F0" w:rsidTr="00A62160">
        <w:trPr>
          <w:trHeight w:val="52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4.2.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EA" w:rsidRPr="00A521F0" w:rsidRDefault="00A642EA" w:rsidP="00A64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100 % доступу хворих до консультування та тестування на ВІЛ</w:t>
            </w:r>
          </w:p>
        </w:tc>
      </w:tr>
      <w:tr w:rsidR="00C5572B" w:rsidRPr="00C5572B" w:rsidTr="00A6216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C5572B" w:rsidRDefault="00C5572B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572B">
              <w:rPr>
                <w:rFonts w:ascii="Times New Roman" w:eastAsia="Times New Roman" w:hAnsi="Times New Roman" w:cs="Times New Roman"/>
                <w:lang w:eastAsia="ru-RU"/>
              </w:rPr>
              <w:t>Забезпечення охоплення хворих на туберкульоз обстеженням на ВІЛ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C5572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2B" w:rsidRPr="00C5572B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C5572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C5572B" w:rsidP="00C5572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C5572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C5572B" w:rsidP="00C5572B">
            <w:pPr>
              <w:jc w:val="center"/>
              <w:rPr>
                <w:rFonts w:ascii="Times New Roman" w:hAnsi="Times New Roman"/>
              </w:rPr>
            </w:pPr>
            <w:r w:rsidRPr="00C5572B">
              <w:rPr>
                <w:rFonts w:ascii="Times New Roman" w:hAnsi="Times New Roman"/>
              </w:rPr>
              <w:t xml:space="preserve">  </w:t>
            </w:r>
          </w:p>
        </w:tc>
      </w:tr>
      <w:tr w:rsidR="00C5572B" w:rsidRPr="00A521F0" w:rsidTr="00A6216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C5572B" w:rsidRDefault="00C5572B" w:rsidP="00C5572B">
            <w:pPr>
              <w:rPr>
                <w:rFonts w:ascii="Times New Roman" w:hAnsi="Times New Roman"/>
              </w:rPr>
            </w:pPr>
            <w:r w:rsidRPr="00C5572B">
              <w:rPr>
                <w:rFonts w:ascii="Times New Roman" w:hAnsi="Times New Roman"/>
              </w:rPr>
              <w:t>4.3.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C5572B" w:rsidRDefault="00C5572B" w:rsidP="00C5572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57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Забезпечення 100 % доступу хворих на туберкульоз/ВІЛ до </w:t>
            </w:r>
            <w:r w:rsidRPr="00C557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профілактичного лікування </w:t>
            </w:r>
            <w:proofErr w:type="spellStart"/>
            <w:r w:rsidRPr="00C557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ко-тримоксазолом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C5572B" w:rsidP="00C5572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5572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100%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2B" w:rsidRPr="00C5572B" w:rsidRDefault="00C5572B" w:rsidP="00C5572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5572B">
              <w:rPr>
                <w:rFonts w:ascii="Times New Roman" w:hAnsi="Times New Roman"/>
                <w:color w:val="000000" w:themeColor="text1"/>
                <w:lang w:val="ru-RU"/>
              </w:rPr>
              <w:t>100%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C5572B" w:rsidP="00C5572B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C5572B" w:rsidP="00C5572B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5572B">
              <w:rPr>
                <w:rFonts w:ascii="Times New Roman" w:hAnsi="Times New Roman"/>
                <w:color w:val="000000" w:themeColor="text1"/>
                <w:lang w:val="ru-RU"/>
              </w:rPr>
              <w:t>100%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C5572B" w:rsidRDefault="00C5572B" w:rsidP="00C5572B">
            <w:pPr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572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C5572B" w:rsidRPr="00A521F0" w:rsidTr="008F7DCB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  <w:b/>
                <w:i/>
              </w:rPr>
              <w:lastRenderedPageBreak/>
              <w:t>ІІ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  <w:b/>
                <w:i/>
              </w:rPr>
              <w:t xml:space="preserve"> Системна підтримка та реформа надання послуг</w:t>
            </w:r>
          </w:p>
        </w:tc>
      </w:tr>
      <w:tr w:rsidR="00C5572B" w:rsidRPr="00A521F0" w:rsidTr="00D74492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</w:t>
            </w:r>
          </w:p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5572B" w:rsidRPr="00A521F0" w:rsidRDefault="00C5572B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Епіднагляд та управління даними</w:t>
            </w:r>
          </w:p>
        </w:tc>
        <w:tc>
          <w:tcPr>
            <w:tcW w:w="231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3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72B" w:rsidRPr="00A521F0" w:rsidTr="0010288A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color w:val="264969"/>
                <w:lang w:eastAsia="ru-RU"/>
              </w:rPr>
              <w:t>1.1.</w:t>
            </w:r>
          </w:p>
        </w:tc>
        <w:tc>
          <w:tcPr>
            <w:tcW w:w="15098" w:type="dxa"/>
            <w:gridSpan w:val="6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Розбудова єдиної системи моніторингу та оцінки ефективності заходів, спрямованих на протидію туберкульозу з метою удосконалення процесу стратегічного планування, виконання державної та Програми, благодійних програм, проектів міжнародної технічної допомоги</w:t>
            </w:r>
          </w:p>
        </w:tc>
      </w:tr>
      <w:tr w:rsidR="00C5572B" w:rsidRPr="00A521F0" w:rsidTr="00D74492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5572B" w:rsidRPr="00A521F0" w:rsidRDefault="00C5572B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Зростання відсотка фахівців протитуберкульозної служби, які пройшли навчання з питань моніторингу та оцінки, відповідно до потреби (%)</w:t>
            </w:r>
          </w:p>
        </w:tc>
        <w:tc>
          <w:tcPr>
            <w:tcW w:w="231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3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-20 </w:t>
            </w:r>
          </w:p>
        </w:tc>
        <w:tc>
          <w:tcPr>
            <w:tcW w:w="158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989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Навчання проводитиметься протягом року </w:t>
            </w:r>
            <w:r w:rsidRPr="00A521F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5572B" w:rsidRPr="00A521F0" w:rsidTr="0010288A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1.2</w:t>
            </w:r>
          </w:p>
        </w:tc>
        <w:tc>
          <w:tcPr>
            <w:tcW w:w="15098" w:type="dxa"/>
            <w:gridSpan w:val="6"/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діяльності центру моніторингу та оцінки протидії захворюванню на туберкульоз</w:t>
            </w:r>
          </w:p>
        </w:tc>
      </w:tr>
      <w:tr w:rsidR="00C5572B" w:rsidRPr="00A521F0" w:rsidTr="00D74492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5572B" w:rsidRPr="00A521F0" w:rsidRDefault="00C5572B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Створений та функціонує центр моніторингу та оцінки заходів протидії захворюванню на туберкульоз</w:t>
            </w:r>
          </w:p>
        </w:tc>
        <w:tc>
          <w:tcPr>
            <w:tcW w:w="231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</w:tr>
      <w:tr w:rsidR="00C5572B" w:rsidRPr="00A521F0" w:rsidTr="0010288A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1.3.</w:t>
            </w:r>
          </w:p>
        </w:tc>
        <w:tc>
          <w:tcPr>
            <w:tcW w:w="15098" w:type="dxa"/>
            <w:gridSpan w:val="6"/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Розробка та впровадження плану моніторингу та оцінки ефективності виконання Програми</w:t>
            </w:r>
          </w:p>
        </w:tc>
      </w:tr>
      <w:tr w:rsidR="00C5572B" w:rsidRPr="00A521F0" w:rsidTr="00D74492">
        <w:trPr>
          <w:jc w:val="center"/>
        </w:trPr>
        <w:tc>
          <w:tcPr>
            <w:tcW w:w="636" w:type="dxa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C5572B" w:rsidRPr="00A521F0" w:rsidRDefault="00C5572B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Розроблений та впроваджений план моніторингу та оцінки ефективності виконання Програми в регіоні</w:t>
            </w:r>
          </w:p>
        </w:tc>
        <w:tc>
          <w:tcPr>
            <w:tcW w:w="231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93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C5572B" w:rsidRPr="00A521F0" w:rsidTr="009E79DE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1.4.</w:t>
            </w:r>
          </w:p>
        </w:tc>
        <w:tc>
          <w:tcPr>
            <w:tcW w:w="15098" w:type="dxa"/>
            <w:gridSpan w:val="6"/>
            <w:tcBorders>
              <w:bottom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Здійснення моніторингових візитів до відповідних закладів охорони здоров'я</w:t>
            </w:r>
          </w:p>
        </w:tc>
      </w:tr>
      <w:tr w:rsidR="00C5572B" w:rsidRPr="00A521F0" w:rsidTr="009E79DE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Охоплення моніторинговими візитами закладів охорони здоров'я первинного та вторинного рівнів надання медичної допомоги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2B" w:rsidRPr="00A521F0" w:rsidRDefault="00FA49E7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FA49E7" w:rsidRDefault="00FA49E7" w:rsidP="00FA49E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FA49E7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FA49E7" w:rsidP="00C5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Початок проведення моніторингових візитів  - з ІІ кварталу 2019 року</w:t>
            </w:r>
            <w:r w:rsidR="00C5572B" w:rsidRPr="00A521F0">
              <w:rPr>
                <w:rFonts w:ascii="Times New Roman" w:hAnsi="Times New Roman"/>
              </w:rPr>
              <w:t xml:space="preserve"> </w:t>
            </w:r>
            <w:r w:rsidR="00C5572B">
              <w:rPr>
                <w:rFonts w:ascii="Times New Roman" w:hAnsi="Times New Roman"/>
              </w:rPr>
              <w:t xml:space="preserve"> </w:t>
            </w:r>
          </w:p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 </w:t>
            </w:r>
          </w:p>
        </w:tc>
      </w:tr>
      <w:tr w:rsidR="00C5572B" w:rsidRPr="00A521F0" w:rsidTr="00861C44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1.5.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Забезпечення взаємного обміну інформацією між різними джерелами даних, що використовуються для епіднагляду за туберкульозом</w:t>
            </w:r>
          </w:p>
        </w:tc>
      </w:tr>
      <w:tr w:rsidR="00C5572B" w:rsidRPr="00A521F0" w:rsidTr="00861C44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Забезпечення показника відповідності даних, що використовуються для епіднагляду за туберкульозом </w:t>
            </w: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 надаються з різних джерел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811"/>
            <w:bookmarkEnd w:id="2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21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</w:tr>
      <w:tr w:rsidR="00C5572B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>Раціональне використання  лікарських засобів</w:t>
            </w:r>
          </w:p>
        </w:tc>
      </w:tr>
      <w:tr w:rsidR="00C5572B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Удосконалення </w:t>
            </w:r>
            <w:proofErr w:type="spellStart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фармаконагляду</w:t>
            </w:r>
            <w:proofErr w:type="spellEnd"/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 та контролю за побічними реакціями на основі наявних в Україні інструментів, технічних та кадрових ресурсів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64969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</w:tr>
      <w:tr w:rsidR="00C5572B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Охоплення лікуванням побічних реакцій на протитуберкульозні препарати у хворих на туберкульоз відповідно до потреби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842"/>
            <w:bookmarkEnd w:id="3"/>
          </w:p>
          <w:p w:rsidR="00C5572B" w:rsidRPr="00A521F0" w:rsidRDefault="00C5572B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521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</w:rPr>
            </w:pPr>
          </w:p>
        </w:tc>
      </w:tr>
      <w:tr w:rsidR="00C5572B" w:rsidRPr="00A521F0" w:rsidTr="000145E6">
        <w:trPr>
          <w:jc w:val="center"/>
        </w:trPr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B" w:rsidRPr="00A521F0" w:rsidRDefault="00C5572B" w:rsidP="00C557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 xml:space="preserve">Інфекційний контроль за туберкульоз. </w:t>
            </w:r>
          </w:p>
          <w:p w:rsidR="00C5572B" w:rsidRPr="00A521F0" w:rsidRDefault="00C5572B" w:rsidP="00C5572B">
            <w:pPr>
              <w:ind w:left="450"/>
              <w:rPr>
                <w:rFonts w:ascii="Times New Roman" w:hAnsi="Times New Roman"/>
                <w:b/>
              </w:rPr>
            </w:pPr>
            <w:r w:rsidRPr="00A521F0">
              <w:rPr>
                <w:rFonts w:ascii="Times New Roman" w:hAnsi="Times New Roman"/>
                <w:b/>
              </w:rPr>
              <w:t xml:space="preserve">Запровадження сучасних заходів з інфекційного контролю за туберкульоз, спрямованих на запобігання поширення захворювання на туберкульоз у закладах охорони здоров’я та зміцнення матеріально-технічної бази протитуберкульозних закладів </w:t>
            </w:r>
          </w:p>
        </w:tc>
      </w:tr>
      <w:tr w:rsidR="00C5572B" w:rsidRPr="00A521F0" w:rsidTr="000145E6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C5572B" w:rsidRPr="00A521F0" w:rsidRDefault="00C5572B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C5572B" w:rsidRPr="00A521F0" w:rsidRDefault="00C5572B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6F60CC" w:rsidTr="00D74492">
        <w:trPr>
          <w:jc w:val="center"/>
        </w:trPr>
        <w:tc>
          <w:tcPr>
            <w:tcW w:w="636" w:type="dxa"/>
          </w:tcPr>
          <w:p w:rsidR="00C5572B" w:rsidRPr="006F60CC" w:rsidRDefault="00C5572B" w:rsidP="00C5572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C5572B" w:rsidRPr="006F60CC" w:rsidRDefault="00C5572B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Обсяг видатків (</w:t>
            </w:r>
            <w:proofErr w:type="spellStart"/>
            <w:r w:rsidRPr="006F60CC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6F60CC">
              <w:rPr>
                <w:rFonts w:ascii="Times New Roman" w:hAnsi="Times New Roman"/>
                <w:color w:val="000000" w:themeColor="text1"/>
              </w:rPr>
              <w:t>.)</w:t>
            </w:r>
          </w:p>
          <w:p w:rsidR="00C5572B" w:rsidRPr="006F60CC" w:rsidRDefault="00C5572B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у тому числі:</w:t>
            </w:r>
          </w:p>
        </w:tc>
        <w:tc>
          <w:tcPr>
            <w:tcW w:w="2310" w:type="dxa"/>
            <w:vAlign w:val="center"/>
          </w:tcPr>
          <w:p w:rsidR="00C5572B" w:rsidRPr="006F60CC" w:rsidRDefault="00314EE4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A3A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60CC">
              <w:rPr>
                <w:rFonts w:ascii="Times New Roman" w:hAnsi="Times New Roman" w:cs="Times New Roman"/>
                <w:color w:val="000000" w:themeColor="text1"/>
              </w:rPr>
              <w:t>537,1</w:t>
            </w:r>
          </w:p>
        </w:tc>
        <w:tc>
          <w:tcPr>
            <w:tcW w:w="3574" w:type="dxa"/>
            <w:vAlign w:val="center"/>
          </w:tcPr>
          <w:p w:rsidR="00C5572B" w:rsidRPr="006F60CC" w:rsidRDefault="00314EE4" w:rsidP="00314E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101,0</w:t>
            </w:r>
          </w:p>
        </w:tc>
        <w:tc>
          <w:tcPr>
            <w:tcW w:w="1593" w:type="dxa"/>
            <w:vAlign w:val="center"/>
          </w:tcPr>
          <w:p w:rsidR="00C5572B" w:rsidRPr="006F60CC" w:rsidRDefault="00314EE4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7A3A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60CC">
              <w:rPr>
                <w:rFonts w:ascii="Times New Roman" w:hAnsi="Times New Roman" w:cs="Times New Roman"/>
                <w:color w:val="000000" w:themeColor="text1"/>
              </w:rPr>
              <w:t>436,1</w:t>
            </w:r>
          </w:p>
        </w:tc>
        <w:tc>
          <w:tcPr>
            <w:tcW w:w="1580" w:type="dxa"/>
            <w:vAlign w:val="center"/>
          </w:tcPr>
          <w:p w:rsidR="00C5572B" w:rsidRPr="006F60CC" w:rsidRDefault="00314EE4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6,6</w:t>
            </w:r>
          </w:p>
        </w:tc>
        <w:tc>
          <w:tcPr>
            <w:tcW w:w="2989" w:type="dxa"/>
            <w:vAlign w:val="center"/>
          </w:tcPr>
          <w:p w:rsidR="00C5572B" w:rsidRPr="006F60CC" w:rsidRDefault="000145E6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 зв’язку з тим, що не відбулася закупівля респіраторів (надано менше двох пропозицій)</w:t>
            </w:r>
          </w:p>
        </w:tc>
      </w:tr>
      <w:tr w:rsidR="006F60CC" w:rsidRPr="006F60CC" w:rsidTr="00D74492">
        <w:trPr>
          <w:jc w:val="center"/>
        </w:trPr>
        <w:tc>
          <w:tcPr>
            <w:tcW w:w="636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 xml:space="preserve">Лампи для  </w:t>
            </w:r>
            <w:proofErr w:type="spellStart"/>
            <w:r w:rsidRPr="006F60CC">
              <w:rPr>
                <w:rFonts w:ascii="Times New Roman" w:hAnsi="Times New Roman"/>
                <w:color w:val="000000" w:themeColor="text1"/>
              </w:rPr>
              <w:t>бактеріцидних</w:t>
            </w:r>
            <w:proofErr w:type="spellEnd"/>
            <w:r w:rsidRPr="006F60C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F60CC">
              <w:rPr>
                <w:rFonts w:ascii="Times New Roman" w:hAnsi="Times New Roman"/>
                <w:color w:val="000000" w:themeColor="text1"/>
              </w:rPr>
              <w:t>опромінювачів</w:t>
            </w:r>
            <w:proofErr w:type="spellEnd"/>
            <w:r w:rsidRPr="006F60CC">
              <w:rPr>
                <w:rFonts w:ascii="Times New Roman" w:hAnsi="Times New Roman"/>
                <w:color w:val="000000" w:themeColor="text1"/>
              </w:rPr>
              <w:t xml:space="preserve">) </w:t>
            </w:r>
          </w:p>
        </w:tc>
        <w:tc>
          <w:tcPr>
            <w:tcW w:w="231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24,6</w:t>
            </w:r>
          </w:p>
        </w:tc>
        <w:tc>
          <w:tcPr>
            <w:tcW w:w="3574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21,9</w:t>
            </w:r>
          </w:p>
        </w:tc>
        <w:tc>
          <w:tcPr>
            <w:tcW w:w="1593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-2,7</w:t>
            </w:r>
          </w:p>
        </w:tc>
        <w:tc>
          <w:tcPr>
            <w:tcW w:w="158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89,0</w:t>
            </w:r>
          </w:p>
        </w:tc>
        <w:tc>
          <w:tcPr>
            <w:tcW w:w="2989" w:type="dxa"/>
            <w:vAlign w:val="center"/>
          </w:tcPr>
          <w:p w:rsidR="006F60CC" w:rsidRPr="006F60CC" w:rsidRDefault="006F60CC" w:rsidP="00AE15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 xml:space="preserve">Виконано. </w:t>
            </w:r>
          </w:p>
          <w:p w:rsidR="006F60CC" w:rsidRPr="006F60CC" w:rsidRDefault="006F60CC" w:rsidP="00AE1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Товар (бактерицидні лампи до </w:t>
            </w:r>
            <w:proofErr w:type="spellStart"/>
            <w:r w:rsidRPr="006F60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опромінювачів</w:t>
            </w:r>
            <w:proofErr w:type="spellEnd"/>
            <w:r w:rsidRPr="006F60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- 80 шт.) поставлено та профінансовано в повному обсязі. </w:t>
            </w:r>
          </w:p>
          <w:p w:rsidR="006F60CC" w:rsidRPr="006F60CC" w:rsidRDefault="006F60CC" w:rsidP="006F6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Економія коштів – 2,7 тис. грн.  </w:t>
            </w:r>
          </w:p>
        </w:tc>
      </w:tr>
      <w:tr w:rsidR="006F60CC" w:rsidRPr="006F60CC" w:rsidTr="00D74492">
        <w:trPr>
          <w:jc w:val="center"/>
        </w:trPr>
        <w:tc>
          <w:tcPr>
            <w:tcW w:w="636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 xml:space="preserve">Маски медичні одноразові </w:t>
            </w:r>
          </w:p>
        </w:tc>
        <w:tc>
          <w:tcPr>
            <w:tcW w:w="2310" w:type="dxa"/>
            <w:vAlign w:val="center"/>
          </w:tcPr>
          <w:p w:rsidR="006F60CC" w:rsidRPr="006F60CC" w:rsidRDefault="006F60CC" w:rsidP="00314E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3574" w:type="dxa"/>
            <w:vAlign w:val="center"/>
          </w:tcPr>
          <w:p w:rsidR="006F60CC" w:rsidRPr="006F60CC" w:rsidRDefault="006F60CC" w:rsidP="00314E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1593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8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989" w:type="dxa"/>
            <w:vAlign w:val="center"/>
          </w:tcPr>
          <w:p w:rsidR="006F60CC" w:rsidRPr="006F60CC" w:rsidRDefault="006F60CC" w:rsidP="00AE15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 xml:space="preserve">Виконано. </w:t>
            </w:r>
          </w:p>
          <w:p w:rsidR="006F60CC" w:rsidRPr="006F60CC" w:rsidRDefault="006F60CC" w:rsidP="00AE1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Товар </w:t>
            </w:r>
          </w:p>
          <w:p w:rsidR="006F60CC" w:rsidRPr="006F60CC" w:rsidRDefault="006F60CC" w:rsidP="006F6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(маски медичні - 175 900 шт.) поставлено та профінансовано в повному обсязі. </w:t>
            </w:r>
          </w:p>
        </w:tc>
      </w:tr>
      <w:tr w:rsidR="006F60CC" w:rsidRPr="006F60CC" w:rsidTr="00D74492">
        <w:trPr>
          <w:jc w:val="center"/>
        </w:trPr>
        <w:tc>
          <w:tcPr>
            <w:tcW w:w="636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 xml:space="preserve">Респіратори </w:t>
            </w:r>
          </w:p>
        </w:tc>
        <w:tc>
          <w:tcPr>
            <w:tcW w:w="2310" w:type="dxa"/>
            <w:vAlign w:val="center"/>
          </w:tcPr>
          <w:p w:rsidR="006F60CC" w:rsidRPr="006F60CC" w:rsidRDefault="006F60CC" w:rsidP="00314E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A3A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60CC">
              <w:rPr>
                <w:rFonts w:ascii="Times New Roman" w:hAnsi="Times New Roman" w:cs="Times New Roman"/>
                <w:color w:val="000000" w:themeColor="text1"/>
              </w:rPr>
              <w:t>433,4</w:t>
            </w:r>
          </w:p>
        </w:tc>
        <w:tc>
          <w:tcPr>
            <w:tcW w:w="3574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93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7A3A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60CC">
              <w:rPr>
                <w:rFonts w:ascii="Times New Roman" w:hAnsi="Times New Roman" w:cs="Times New Roman"/>
                <w:color w:val="000000" w:themeColor="text1"/>
              </w:rPr>
              <w:t>433,4</w:t>
            </w:r>
          </w:p>
        </w:tc>
        <w:tc>
          <w:tcPr>
            <w:tcW w:w="158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89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60CC">
              <w:rPr>
                <w:rFonts w:ascii="Times New Roman" w:hAnsi="Times New Roman" w:cs="Times New Roman"/>
                <w:color w:val="000000" w:themeColor="text1"/>
              </w:rPr>
              <w:t>Була про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ведена процедура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відкритих торгів, яка не відбулась (менше двох пропозицій). Повторна процедура планується у квітні</w:t>
            </w:r>
          </w:p>
        </w:tc>
      </w:tr>
      <w:tr w:rsidR="006F60CC" w:rsidRPr="00A521F0" w:rsidTr="00D74492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>2.</w:t>
            </w:r>
          </w:p>
        </w:tc>
        <w:tc>
          <w:tcPr>
            <w:tcW w:w="3052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A521F0" w:rsidTr="00D74492">
        <w:trPr>
          <w:jc w:val="center"/>
        </w:trPr>
        <w:tc>
          <w:tcPr>
            <w:tcW w:w="636" w:type="dxa"/>
            <w:shd w:val="clear" w:color="auto" w:fill="auto"/>
          </w:tcPr>
          <w:p w:rsidR="006F60CC" w:rsidRPr="00A521F0" w:rsidRDefault="006F60CC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  <w:shd w:val="clear" w:color="auto" w:fill="auto"/>
          </w:tcPr>
          <w:p w:rsidR="006F60CC" w:rsidRPr="00A521F0" w:rsidRDefault="006F60CC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Кількість медичних працівників протитуберкульозних закладів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lang w:val="ru-RU"/>
              </w:rPr>
            </w:pPr>
            <w:r w:rsidRPr="00A521F0">
              <w:rPr>
                <w:rFonts w:ascii="Times New Roman" w:hAnsi="Times New Roman"/>
                <w:lang w:val="ru-RU"/>
              </w:rPr>
              <w:t>972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6F60CC" w:rsidRPr="00C06EBB" w:rsidRDefault="006F60CC" w:rsidP="00C5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6F60CC" w:rsidRPr="00C06EBB" w:rsidRDefault="006F60CC" w:rsidP="00C5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F60CC" w:rsidRPr="00C06EBB" w:rsidRDefault="006F60CC" w:rsidP="00C5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74,7%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6F60CC" w:rsidRPr="00950DC0" w:rsidRDefault="006F60CC" w:rsidP="00C5572B">
            <w:pPr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Низька укомплектованість кадрами протитуберкульозних закладів за рахунок небажання   спеціалістів працювати в умовах </w:t>
            </w:r>
            <w:proofErr w:type="spellStart"/>
            <w:r>
              <w:rPr>
                <w:rFonts w:ascii="Times New Roman" w:hAnsi="Times New Roman"/>
              </w:rPr>
              <w:t>підвишеного</w:t>
            </w:r>
            <w:proofErr w:type="spellEnd"/>
            <w:r>
              <w:rPr>
                <w:rFonts w:ascii="Times New Roman" w:hAnsi="Times New Roman"/>
              </w:rPr>
              <w:t xml:space="preserve"> ризику   захворюваності на туберкульоз</w:t>
            </w:r>
          </w:p>
        </w:tc>
      </w:tr>
      <w:tr w:rsidR="006F60CC" w:rsidRPr="00A521F0" w:rsidTr="00D74492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3052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6F60CC" w:rsidTr="00D74492">
        <w:trPr>
          <w:jc w:val="center"/>
        </w:trPr>
        <w:tc>
          <w:tcPr>
            <w:tcW w:w="636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Середній розмір витрат на 1 медичного працівника (</w:t>
            </w:r>
            <w:proofErr w:type="spellStart"/>
            <w:r w:rsidRPr="006F60CC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6F60CC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6F60CC" w:rsidRPr="006F60CC" w:rsidRDefault="006F60CC" w:rsidP="006F60C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1,581</w:t>
            </w:r>
          </w:p>
        </w:tc>
        <w:tc>
          <w:tcPr>
            <w:tcW w:w="3574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0,139</w:t>
            </w:r>
          </w:p>
        </w:tc>
        <w:tc>
          <w:tcPr>
            <w:tcW w:w="1593" w:type="dxa"/>
            <w:vAlign w:val="center"/>
          </w:tcPr>
          <w:p w:rsidR="006F60CC" w:rsidRPr="006F60CC" w:rsidRDefault="006F60CC" w:rsidP="006F60C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-1,442</w:t>
            </w:r>
          </w:p>
        </w:tc>
        <w:tc>
          <w:tcPr>
            <w:tcW w:w="158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8,8</w:t>
            </w:r>
          </w:p>
        </w:tc>
        <w:tc>
          <w:tcPr>
            <w:tcW w:w="2989" w:type="dxa"/>
            <w:vAlign w:val="center"/>
          </w:tcPr>
          <w:p w:rsidR="006F60CC" w:rsidRPr="006F60CC" w:rsidRDefault="000145E6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 зв’язку з тим, що не відбулася закупівля респіраторів (надано менше двох пропозицій)</w:t>
            </w:r>
          </w:p>
        </w:tc>
      </w:tr>
      <w:tr w:rsidR="006F60CC" w:rsidRPr="00A521F0" w:rsidTr="00D74492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A521F0" w:rsidTr="00D74492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6F60CC" w:rsidRPr="00A521F0" w:rsidRDefault="006F60CC" w:rsidP="00C5572B">
            <w:pPr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 xml:space="preserve">Динаміка показника захворюваності на туберкульоз серед медичних працівників (показник на 100 тис. медичних працівників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протитуберкульозних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закладів</w:t>
            </w:r>
            <w:proofErr w:type="spellEnd"/>
            <w:r w:rsidRPr="00A521F0">
              <w:rPr>
                <w:rFonts w:ascii="Times New Roman" w:hAnsi="Times New Roman"/>
              </w:rPr>
              <w:t>)</w:t>
            </w:r>
          </w:p>
        </w:tc>
        <w:tc>
          <w:tcPr>
            <w:tcW w:w="231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100,0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6F60CC" w:rsidRPr="00861C44" w:rsidRDefault="006F60CC" w:rsidP="00C557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6F60CC" w:rsidRPr="004D4112" w:rsidRDefault="006F60CC" w:rsidP="00C557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-100</w:t>
            </w:r>
          </w:p>
        </w:tc>
        <w:tc>
          <w:tcPr>
            <w:tcW w:w="1580" w:type="dxa"/>
            <w:vAlign w:val="center"/>
          </w:tcPr>
          <w:p w:rsidR="006F60CC" w:rsidRPr="004D4112" w:rsidRDefault="006F60CC" w:rsidP="00C5572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989" w:type="dxa"/>
            <w:vAlign w:val="center"/>
          </w:tcPr>
          <w:p w:rsidR="006F60CC" w:rsidRPr="00861C44" w:rsidRDefault="006F60CC" w:rsidP="00C557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61C44">
              <w:rPr>
                <w:rFonts w:ascii="Times New Roman" w:hAnsi="Times New Roman"/>
              </w:rPr>
              <w:t xml:space="preserve"> </w:t>
            </w:r>
          </w:p>
        </w:tc>
      </w:tr>
      <w:tr w:rsidR="006F60CC" w:rsidRPr="00A521F0" w:rsidTr="0010288A">
        <w:trPr>
          <w:jc w:val="center"/>
        </w:trPr>
        <w:tc>
          <w:tcPr>
            <w:tcW w:w="15734" w:type="dxa"/>
            <w:gridSpan w:val="7"/>
          </w:tcPr>
          <w:p w:rsidR="006F60CC" w:rsidRPr="00A521F0" w:rsidRDefault="006F60CC" w:rsidP="00C557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Залучення громадянського суспільства в сфері протидії туберкульозу</w:t>
            </w:r>
          </w:p>
        </w:tc>
      </w:tr>
      <w:tr w:rsidR="006F60CC" w:rsidRPr="00A521F0" w:rsidTr="0010288A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4.1.</w:t>
            </w:r>
          </w:p>
        </w:tc>
        <w:tc>
          <w:tcPr>
            <w:tcW w:w="15098" w:type="dxa"/>
            <w:gridSpan w:val="6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Залучення організацій громадянського суспільства до активної участі у протидії туберкульозу, в тому числі до виконання державного соціального замовлення, забезпечення захисту населення з обмеженим доступом до медичної допомоги, підвищення рівня громадської обізнаності, розв'язання проблеми,</w:t>
            </w:r>
          </w:p>
        </w:tc>
      </w:tr>
      <w:tr w:rsidR="006F60CC" w:rsidRPr="00A521F0" w:rsidTr="00D74492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6F60CC" w:rsidRPr="00A521F0" w:rsidRDefault="006F60CC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Розроблений та впроваджений регіональний план заходів з інформування та залучення </w:t>
            </w: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населення до протидії захворюванню на туберкульоз</w:t>
            </w:r>
          </w:p>
        </w:tc>
        <w:tc>
          <w:tcPr>
            <w:tcW w:w="2310" w:type="dxa"/>
          </w:tcPr>
          <w:p w:rsidR="006F60CC" w:rsidRDefault="006F60CC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922"/>
            <w:bookmarkEnd w:id="4"/>
          </w:p>
          <w:p w:rsidR="006F60CC" w:rsidRPr="00A521F0" w:rsidRDefault="006F60CC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64969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4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  <w:vAlign w:val="center"/>
          </w:tcPr>
          <w:p w:rsidR="006F60CC" w:rsidRPr="00811CD9" w:rsidRDefault="006F60CC" w:rsidP="00C5572B">
            <w:pPr>
              <w:jc w:val="center"/>
              <w:rPr>
                <w:rFonts w:ascii="Times New Roman" w:hAnsi="Times New Roman"/>
              </w:rPr>
            </w:pPr>
            <w:r w:rsidRPr="00811CD9">
              <w:rPr>
                <w:rFonts w:ascii="Times New Roman" w:hAnsi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</w:rPr>
            </w:pPr>
            <w:r w:rsidRPr="00A521F0">
              <w:rPr>
                <w:rFonts w:ascii="Times New Roman" w:hAnsi="Times New Roman"/>
              </w:rPr>
              <w:t>100</w:t>
            </w:r>
          </w:p>
        </w:tc>
        <w:tc>
          <w:tcPr>
            <w:tcW w:w="2989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A521F0" w:rsidTr="0010288A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lastRenderedPageBreak/>
              <w:t xml:space="preserve">4.2. </w:t>
            </w:r>
          </w:p>
        </w:tc>
        <w:tc>
          <w:tcPr>
            <w:tcW w:w="15098" w:type="dxa"/>
            <w:gridSpan w:val="6"/>
          </w:tcPr>
          <w:p w:rsidR="006F60CC" w:rsidRPr="00A521F0" w:rsidRDefault="006F60CC" w:rsidP="00C5572B">
            <w:pPr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 xml:space="preserve"> Залучення осіб, які постраждали від туберкульозу, до діяльності у сфері протидії туберкульозу</w:t>
            </w:r>
          </w:p>
        </w:tc>
      </w:tr>
      <w:tr w:rsidR="006F60CC" w:rsidRPr="00A521F0" w:rsidTr="00D74492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</w:tcPr>
          <w:p w:rsidR="006F60CC" w:rsidRPr="00A521F0" w:rsidRDefault="006F60CC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Забезпечення охоплення хворих на туберкульоз соціально-психологічною допомогою (%)</w:t>
            </w:r>
          </w:p>
        </w:tc>
        <w:tc>
          <w:tcPr>
            <w:tcW w:w="2310" w:type="dxa"/>
          </w:tcPr>
          <w:p w:rsidR="006F60CC" w:rsidRPr="00A521F0" w:rsidRDefault="006F60CC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938"/>
            <w:bookmarkEnd w:id="5"/>
          </w:p>
          <w:p w:rsidR="006F60CC" w:rsidRPr="00A521F0" w:rsidRDefault="006F60CC" w:rsidP="00C557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74" w:type="dxa"/>
            <w:vAlign w:val="center"/>
          </w:tcPr>
          <w:p w:rsidR="006F60CC" w:rsidRDefault="006F60CC" w:rsidP="00C55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F60CC" w:rsidRPr="00A521F0" w:rsidRDefault="006F60CC" w:rsidP="00C55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21F0">
              <w:rPr>
                <w:rFonts w:ascii="Times New Roman" w:hAnsi="Times New Roman" w:cs="Times New Roman"/>
                <w:lang w:val="ru-RU"/>
              </w:rPr>
              <w:t>100,0</w:t>
            </w:r>
          </w:p>
          <w:p w:rsidR="006F60CC" w:rsidRPr="00A521F0" w:rsidRDefault="006F60CC" w:rsidP="00C5572B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A521F0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  <w:p w:rsidR="006F60CC" w:rsidRPr="00A521F0" w:rsidRDefault="006F60CC" w:rsidP="00C557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21F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2989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21F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6F60CC" w:rsidRPr="00A521F0" w:rsidTr="00025B16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4.3.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6F60CC" w:rsidRPr="00A521F0" w:rsidRDefault="006F60CC" w:rsidP="00C55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4969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Впровадження механізмів залучення неурядового сектору до проведення скринінгу на туберкульоз серед уразливих верств населення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A521F0" w:rsidTr="00025B16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C" w:rsidRPr="00883CBB" w:rsidRDefault="006F60CC" w:rsidP="00C5572B">
            <w:pPr>
              <w:rPr>
                <w:rFonts w:ascii="Times New Roman" w:hAnsi="Times New Roman" w:cs="Times New Roman"/>
                <w:highlight w:val="yellow"/>
              </w:rPr>
            </w:pPr>
            <w:r w:rsidRPr="006C164A">
              <w:rPr>
                <w:rFonts w:ascii="Times New Roman" w:eastAsia="Times New Roman" w:hAnsi="Times New Roman" w:cs="Times New Roman"/>
                <w:lang w:eastAsia="ru-RU"/>
              </w:rPr>
              <w:t>Зростання відсотка охоплення скринінгом на туберкульоз осіб з уразливих та важко доступних верств населення (%)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6C164A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6C164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6C164A" w:rsidRDefault="006C164A" w:rsidP="00C5572B">
            <w:pPr>
              <w:jc w:val="center"/>
              <w:rPr>
                <w:rFonts w:ascii="Times New Roman" w:hAnsi="Times New Roman" w:cs="Times New Roman"/>
              </w:rPr>
            </w:pPr>
            <w:r w:rsidRPr="006C164A">
              <w:rPr>
                <w:rFonts w:ascii="Times New Roman" w:hAnsi="Times New Roman" w:cs="Times New Roman"/>
              </w:rPr>
              <w:t>27,8%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6C164A" w:rsidRDefault="006C164A" w:rsidP="00C5572B">
            <w:pPr>
              <w:jc w:val="center"/>
              <w:rPr>
                <w:rFonts w:ascii="Times New Roman" w:hAnsi="Times New Roman" w:cs="Times New Roman"/>
              </w:rPr>
            </w:pPr>
            <w:r w:rsidRPr="006C164A">
              <w:rPr>
                <w:rFonts w:ascii="Times New Roman" w:hAnsi="Times New Roman" w:cs="Times New Roman"/>
              </w:rPr>
              <w:t>-62,2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A521F0" w:rsidRDefault="006C164A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A521F0" w:rsidRDefault="000145E6" w:rsidP="000145E6">
            <w:pPr>
              <w:jc w:val="both"/>
              <w:rPr>
                <w:rFonts w:ascii="Times New Roman" w:hAnsi="Times New Roman"/>
                <w:i/>
              </w:rPr>
            </w:pPr>
            <w:r w:rsidRPr="00DC76C1">
              <w:rPr>
                <w:rFonts w:ascii="Times New Roman" w:hAnsi="Times New Roman"/>
                <w:i/>
              </w:rPr>
              <w:t xml:space="preserve">За перший квартал </w:t>
            </w:r>
            <w:r>
              <w:rPr>
                <w:rFonts w:ascii="Times New Roman" w:hAnsi="Times New Roman"/>
                <w:i/>
              </w:rPr>
              <w:t>поточного року річний план охоплення  груп ризику, які підлягають скринінгу на туберкульоз, виконаний на 27,8%.  Подальше обстеження груп ризику буде подовжено в наступних кварталах поточного року.</w:t>
            </w:r>
          </w:p>
        </w:tc>
      </w:tr>
      <w:tr w:rsidR="006F60CC" w:rsidRPr="00A521F0" w:rsidTr="00C5572B">
        <w:trPr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F60CC" w:rsidRPr="00A521F0" w:rsidRDefault="006F60CC" w:rsidP="00C5572B">
            <w:pPr>
              <w:rPr>
                <w:rFonts w:ascii="Times New Roman" w:hAnsi="Times New Roman" w:cs="Times New Roman"/>
                <w:b/>
              </w:rPr>
            </w:pPr>
            <w:r w:rsidRPr="00A521F0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60CC" w:rsidRPr="00A521F0" w:rsidRDefault="006F60CC" w:rsidP="00C5572B">
            <w:pPr>
              <w:rPr>
                <w:rFonts w:ascii="Times New Roman" w:hAnsi="Times New Roman" w:cs="Times New Roman"/>
                <w:b/>
                <w:i/>
              </w:rPr>
            </w:pPr>
            <w:r w:rsidRPr="00A521F0">
              <w:rPr>
                <w:rFonts w:ascii="Times New Roman" w:eastAsia="Times New Roman" w:hAnsi="Times New Roman" w:cs="Times New Roman"/>
                <w:b/>
                <w:lang w:eastAsia="ru-RU"/>
              </w:rPr>
              <w:t>Навчання соціальних працівників, фахівців центрів соціальних служб для сім'ї, дітей та молоді з питань надання соціальних послуг у сфері протидії туберкульозу</w:t>
            </w:r>
          </w:p>
        </w:tc>
      </w:tr>
      <w:tr w:rsidR="006F60CC" w:rsidRPr="00A521F0" w:rsidTr="00C5572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C" w:rsidRPr="00A521F0" w:rsidRDefault="006F60CC" w:rsidP="00C5572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C" w:rsidRDefault="006F60CC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21F0">
              <w:rPr>
                <w:rFonts w:ascii="Times New Roman" w:eastAsia="Times New Roman" w:hAnsi="Times New Roman" w:cs="Times New Roman"/>
                <w:lang w:eastAsia="ru-RU"/>
              </w:rPr>
              <w:t>Зростання відсотка охоплення навчанням соціальних працівників центрів соціальних служб для сім'ї, дітей та молоді з питань надання соціальних послуг у сфері протидії туберкульозу відповідно до потреби (%   )</w:t>
            </w:r>
          </w:p>
          <w:p w:rsidR="007A3A1F" w:rsidRDefault="007A3A1F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A1F" w:rsidRPr="00A521F0" w:rsidRDefault="007A3A1F" w:rsidP="00C557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 w:cs="Times New Roman"/>
              </w:rPr>
            </w:pPr>
            <w:r w:rsidRPr="00A521F0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A521F0" w:rsidRDefault="00D90FCC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A521F0" w:rsidRDefault="00D90FCC" w:rsidP="00C557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A521F0" w:rsidRDefault="00D90FCC" w:rsidP="00C55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CC" w:rsidRPr="00A521F0" w:rsidRDefault="00D90FCC" w:rsidP="00C557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bookmarkStart w:id="6" w:name="_GoBack"/>
            <w:bookmarkEnd w:id="6"/>
          </w:p>
        </w:tc>
      </w:tr>
      <w:tr w:rsidR="006F60CC" w:rsidRPr="00A521F0" w:rsidTr="00C5572B">
        <w:trPr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b/>
              </w:rPr>
              <w:lastRenderedPageBreak/>
              <w:t>4.5.</w:t>
            </w:r>
          </w:p>
        </w:tc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b/>
              </w:rPr>
              <w:t xml:space="preserve">Розробка та запровадження інформаційних матеріалів щодо профілактики туберкульозу у місцях масового перебування населення, в т.ч. забезпечення  </w:t>
            </w:r>
            <w:proofErr w:type="spellStart"/>
            <w:r w:rsidRPr="00A521F0">
              <w:rPr>
                <w:rFonts w:ascii="Times New Roman" w:hAnsi="Times New Roman"/>
                <w:b/>
              </w:rPr>
              <w:t>скринінговими</w:t>
            </w:r>
            <w:proofErr w:type="spellEnd"/>
            <w:r w:rsidRPr="00A521F0">
              <w:rPr>
                <w:rFonts w:ascii="Times New Roman" w:hAnsi="Times New Roman"/>
                <w:b/>
              </w:rPr>
              <w:t xml:space="preserve"> анкетами соціальних закладів та громадських організацій, які працюють з представниками груп ризику</w:t>
            </w:r>
          </w:p>
        </w:tc>
      </w:tr>
      <w:tr w:rsidR="006F60CC" w:rsidRPr="00A521F0" w:rsidTr="00D74492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052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витрат</w:t>
            </w:r>
          </w:p>
        </w:tc>
        <w:tc>
          <w:tcPr>
            <w:tcW w:w="231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6F60CC" w:rsidTr="00D74492">
        <w:trPr>
          <w:jc w:val="center"/>
        </w:trPr>
        <w:tc>
          <w:tcPr>
            <w:tcW w:w="636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Обсяг видатків (</w:t>
            </w:r>
            <w:proofErr w:type="spellStart"/>
            <w:r w:rsidRPr="006F60CC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6F60CC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3574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593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8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989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Виконано.</w:t>
            </w:r>
          </w:p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 xml:space="preserve">Товар (буклети - 1 000 шт.) поставлено та </w:t>
            </w:r>
            <w:proofErr w:type="spellStart"/>
            <w:r w:rsidRPr="006F60CC">
              <w:rPr>
                <w:rFonts w:ascii="Times New Roman" w:hAnsi="Times New Roman"/>
                <w:color w:val="000000" w:themeColor="text1"/>
              </w:rPr>
              <w:t>профінан-совано</w:t>
            </w:r>
            <w:proofErr w:type="spellEnd"/>
            <w:r w:rsidRPr="006F60CC">
              <w:rPr>
                <w:rFonts w:ascii="Times New Roman" w:hAnsi="Times New Roman"/>
                <w:color w:val="000000" w:themeColor="text1"/>
              </w:rPr>
              <w:t xml:space="preserve"> в повному обсязі</w:t>
            </w:r>
          </w:p>
        </w:tc>
      </w:tr>
      <w:tr w:rsidR="006F60CC" w:rsidRPr="006F60CC" w:rsidTr="00D74492">
        <w:trPr>
          <w:jc w:val="center"/>
        </w:trPr>
        <w:tc>
          <w:tcPr>
            <w:tcW w:w="636" w:type="dxa"/>
          </w:tcPr>
          <w:p w:rsidR="006F60CC" w:rsidRPr="006F60CC" w:rsidRDefault="006F60CC" w:rsidP="00C5572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2.</w:t>
            </w:r>
          </w:p>
        </w:tc>
        <w:tc>
          <w:tcPr>
            <w:tcW w:w="3052" w:type="dxa"/>
          </w:tcPr>
          <w:p w:rsidR="006F60CC" w:rsidRPr="006F60CC" w:rsidRDefault="006F60CC" w:rsidP="00C5572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Показники продукту</w:t>
            </w:r>
          </w:p>
        </w:tc>
        <w:tc>
          <w:tcPr>
            <w:tcW w:w="231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574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93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8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989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6F60CC" w:rsidRPr="006F60CC" w:rsidTr="00D74492">
        <w:trPr>
          <w:jc w:val="center"/>
        </w:trPr>
        <w:tc>
          <w:tcPr>
            <w:tcW w:w="636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Кількість інформаційних матеріалів щодо профілактики туберкульозу</w:t>
            </w:r>
          </w:p>
        </w:tc>
        <w:tc>
          <w:tcPr>
            <w:tcW w:w="231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3574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1000</w:t>
            </w:r>
          </w:p>
        </w:tc>
        <w:tc>
          <w:tcPr>
            <w:tcW w:w="1593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+500</w:t>
            </w:r>
          </w:p>
        </w:tc>
        <w:tc>
          <w:tcPr>
            <w:tcW w:w="158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2989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60CC" w:rsidRPr="006F60CC" w:rsidTr="00D74492">
        <w:trPr>
          <w:jc w:val="center"/>
        </w:trPr>
        <w:tc>
          <w:tcPr>
            <w:tcW w:w="636" w:type="dxa"/>
          </w:tcPr>
          <w:p w:rsidR="006F60CC" w:rsidRPr="006F60CC" w:rsidRDefault="006F60CC" w:rsidP="00C5572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3.</w:t>
            </w:r>
          </w:p>
        </w:tc>
        <w:tc>
          <w:tcPr>
            <w:tcW w:w="3052" w:type="dxa"/>
          </w:tcPr>
          <w:p w:rsidR="006F60CC" w:rsidRPr="006F60CC" w:rsidRDefault="006F60CC" w:rsidP="00C5572B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Показники ефективності</w:t>
            </w:r>
          </w:p>
        </w:tc>
        <w:tc>
          <w:tcPr>
            <w:tcW w:w="231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574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93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58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989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6F60CC" w:rsidRPr="006F60CC" w:rsidTr="00D74492">
        <w:trPr>
          <w:jc w:val="center"/>
        </w:trPr>
        <w:tc>
          <w:tcPr>
            <w:tcW w:w="636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2" w:type="dxa"/>
          </w:tcPr>
          <w:p w:rsidR="006F60CC" w:rsidRPr="006F60CC" w:rsidRDefault="006F60CC" w:rsidP="00C5572B">
            <w:pPr>
              <w:rPr>
                <w:rFonts w:ascii="Times New Roman" w:hAnsi="Times New Roman"/>
                <w:color w:val="000000" w:themeColor="text1"/>
              </w:rPr>
            </w:pPr>
            <w:r w:rsidRPr="006F60CC">
              <w:rPr>
                <w:rFonts w:ascii="Times New Roman" w:hAnsi="Times New Roman"/>
                <w:color w:val="000000" w:themeColor="text1"/>
              </w:rPr>
              <w:t>Середній розмір витрат на 1 екземпляр інформаційних матеріалів (</w:t>
            </w:r>
            <w:proofErr w:type="spellStart"/>
            <w:r w:rsidRPr="006F60CC">
              <w:rPr>
                <w:rFonts w:ascii="Times New Roman" w:hAnsi="Times New Roman"/>
                <w:color w:val="000000" w:themeColor="text1"/>
              </w:rPr>
              <w:t>тис.грн</w:t>
            </w:r>
            <w:proofErr w:type="spellEnd"/>
            <w:r w:rsidRPr="006F60CC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231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0,02</w:t>
            </w:r>
          </w:p>
        </w:tc>
        <w:tc>
          <w:tcPr>
            <w:tcW w:w="3574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0,01</w:t>
            </w:r>
          </w:p>
        </w:tc>
        <w:tc>
          <w:tcPr>
            <w:tcW w:w="1593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-0,01</w:t>
            </w:r>
          </w:p>
        </w:tc>
        <w:tc>
          <w:tcPr>
            <w:tcW w:w="1580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F60CC">
              <w:rPr>
                <w:rFonts w:ascii="Times New Roman" w:hAnsi="Times New Roman"/>
                <w:i/>
                <w:color w:val="000000" w:themeColor="text1"/>
              </w:rPr>
              <w:t>200,0</w:t>
            </w:r>
          </w:p>
        </w:tc>
        <w:tc>
          <w:tcPr>
            <w:tcW w:w="2989" w:type="dxa"/>
            <w:vAlign w:val="center"/>
          </w:tcPr>
          <w:p w:rsidR="006F60CC" w:rsidRPr="006F60CC" w:rsidRDefault="006F60CC" w:rsidP="00C557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F60CC" w:rsidRPr="00A521F0" w:rsidTr="00D74492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052" w:type="dxa"/>
          </w:tcPr>
          <w:p w:rsidR="006F60CC" w:rsidRPr="00A521F0" w:rsidRDefault="006F60CC" w:rsidP="00C5572B">
            <w:pPr>
              <w:rPr>
                <w:rFonts w:ascii="Times New Roman" w:hAnsi="Times New Roman"/>
                <w:i/>
              </w:rPr>
            </w:pPr>
            <w:r w:rsidRPr="00A521F0">
              <w:rPr>
                <w:rFonts w:ascii="Times New Roman" w:hAnsi="Times New Roman"/>
                <w:i/>
              </w:rPr>
              <w:t>Показники якості</w:t>
            </w:r>
          </w:p>
        </w:tc>
        <w:tc>
          <w:tcPr>
            <w:tcW w:w="231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74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3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80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9" w:type="dxa"/>
            <w:vAlign w:val="center"/>
          </w:tcPr>
          <w:p w:rsidR="006F60CC" w:rsidRPr="00A521F0" w:rsidRDefault="006F60CC" w:rsidP="00C5572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F60CC" w:rsidRPr="00A521F0" w:rsidTr="00D74492">
        <w:trPr>
          <w:jc w:val="center"/>
        </w:trPr>
        <w:tc>
          <w:tcPr>
            <w:tcW w:w="636" w:type="dxa"/>
          </w:tcPr>
          <w:p w:rsidR="006F60CC" w:rsidRPr="00A521F0" w:rsidRDefault="006F60CC" w:rsidP="00C5572B">
            <w:pPr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:rsidR="006F60CC" w:rsidRPr="006C164A" w:rsidRDefault="006F60CC" w:rsidP="00C5572B">
            <w:pPr>
              <w:rPr>
                <w:rFonts w:ascii="Times New Roman" w:hAnsi="Times New Roman"/>
              </w:rPr>
            </w:pPr>
            <w:r w:rsidRPr="006C164A">
              <w:rPr>
                <w:rFonts w:ascii="Times New Roman" w:hAnsi="Times New Roman"/>
              </w:rPr>
              <w:t xml:space="preserve">Динаміка показника охоплення населення </w:t>
            </w:r>
            <w:proofErr w:type="spellStart"/>
            <w:r w:rsidRPr="006C164A">
              <w:rPr>
                <w:rFonts w:ascii="Times New Roman" w:hAnsi="Times New Roman"/>
              </w:rPr>
              <w:t>профоглядами</w:t>
            </w:r>
            <w:proofErr w:type="spellEnd"/>
            <w:r w:rsidRPr="006C164A">
              <w:rPr>
                <w:rFonts w:ascii="Times New Roman" w:hAnsi="Times New Roman"/>
              </w:rPr>
              <w:t xml:space="preserve"> на туберкульоз (%)</w:t>
            </w:r>
          </w:p>
        </w:tc>
        <w:tc>
          <w:tcPr>
            <w:tcW w:w="2310" w:type="dxa"/>
            <w:vAlign w:val="center"/>
          </w:tcPr>
          <w:p w:rsidR="006F60CC" w:rsidRPr="006C164A" w:rsidRDefault="006F60CC" w:rsidP="00C5572B">
            <w:pPr>
              <w:jc w:val="center"/>
              <w:rPr>
                <w:rFonts w:ascii="Times New Roman" w:hAnsi="Times New Roman"/>
              </w:rPr>
            </w:pPr>
            <w:r w:rsidRPr="006C164A">
              <w:rPr>
                <w:rFonts w:ascii="Times New Roman" w:hAnsi="Times New Roman"/>
              </w:rPr>
              <w:t>85</w:t>
            </w:r>
          </w:p>
        </w:tc>
        <w:tc>
          <w:tcPr>
            <w:tcW w:w="3574" w:type="dxa"/>
            <w:vAlign w:val="center"/>
          </w:tcPr>
          <w:p w:rsidR="006F60CC" w:rsidRPr="006C164A" w:rsidRDefault="006C164A" w:rsidP="00C5572B">
            <w:pPr>
              <w:jc w:val="center"/>
              <w:rPr>
                <w:rFonts w:ascii="Times New Roman" w:hAnsi="Times New Roman"/>
              </w:rPr>
            </w:pPr>
            <w:r w:rsidRPr="006C164A">
              <w:rPr>
                <w:rFonts w:ascii="Times New Roman" w:hAnsi="Times New Roman"/>
              </w:rPr>
              <w:t>28,6</w:t>
            </w:r>
            <w:r w:rsidR="006F60CC" w:rsidRPr="006C164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593" w:type="dxa"/>
            <w:vAlign w:val="center"/>
          </w:tcPr>
          <w:p w:rsidR="006F60CC" w:rsidRPr="006C164A" w:rsidRDefault="006F60CC" w:rsidP="00C5572B">
            <w:pPr>
              <w:jc w:val="center"/>
              <w:rPr>
                <w:rFonts w:ascii="Times New Roman" w:hAnsi="Times New Roman"/>
              </w:rPr>
            </w:pPr>
            <w:r w:rsidRPr="006C164A">
              <w:rPr>
                <w:rFonts w:ascii="Times New Roman" w:hAnsi="Times New Roman"/>
              </w:rPr>
              <w:t xml:space="preserve"> </w:t>
            </w:r>
            <w:r w:rsidR="006C164A" w:rsidRPr="006C164A">
              <w:rPr>
                <w:rFonts w:ascii="Times New Roman" w:hAnsi="Times New Roman"/>
              </w:rPr>
              <w:t>-56,4</w:t>
            </w:r>
          </w:p>
        </w:tc>
        <w:tc>
          <w:tcPr>
            <w:tcW w:w="1580" w:type="dxa"/>
            <w:vAlign w:val="center"/>
          </w:tcPr>
          <w:p w:rsidR="006F60CC" w:rsidRPr="00A521F0" w:rsidRDefault="006C164A" w:rsidP="00C5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33,6%</w:t>
            </w:r>
          </w:p>
        </w:tc>
        <w:tc>
          <w:tcPr>
            <w:tcW w:w="2989" w:type="dxa"/>
            <w:vAlign w:val="center"/>
          </w:tcPr>
          <w:p w:rsidR="006F60CC" w:rsidRPr="00A521F0" w:rsidRDefault="006F60CC" w:rsidP="006C16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C164A">
              <w:rPr>
                <w:rFonts w:ascii="Times New Roman" w:hAnsi="Times New Roman"/>
              </w:rPr>
              <w:t xml:space="preserve">В І кв. поточного року річний  план охоплення населення </w:t>
            </w:r>
            <w:proofErr w:type="spellStart"/>
            <w:r w:rsidR="006C164A">
              <w:rPr>
                <w:rFonts w:ascii="Times New Roman" w:hAnsi="Times New Roman"/>
              </w:rPr>
              <w:t>профоглядами</w:t>
            </w:r>
            <w:proofErr w:type="spellEnd"/>
            <w:r w:rsidR="006C164A">
              <w:rPr>
                <w:rFonts w:ascii="Times New Roman" w:hAnsi="Times New Roman"/>
              </w:rPr>
              <w:t xml:space="preserve"> на туберкульоз  складає 28,6%. Робота буде подовжена в наступних кварталах.</w:t>
            </w:r>
          </w:p>
        </w:tc>
      </w:tr>
    </w:tbl>
    <w:p w:rsidR="00557B48" w:rsidRDefault="00AA7655">
      <w:pPr>
        <w:rPr>
          <w:rFonts w:ascii="Times New Roman" w:hAnsi="Times New Roman"/>
        </w:rPr>
      </w:pPr>
      <w:r w:rsidRPr="00A521F0">
        <w:rPr>
          <w:rFonts w:ascii="Times New Roman" w:hAnsi="Times New Roman"/>
        </w:rPr>
        <w:t xml:space="preserve">  </w:t>
      </w:r>
    </w:p>
    <w:p w:rsidR="00557B48" w:rsidRPr="00557B48" w:rsidRDefault="00557B48" w:rsidP="00557B48">
      <w:pPr>
        <w:rPr>
          <w:rFonts w:ascii="Times New Roman" w:hAnsi="Times New Roman"/>
        </w:rPr>
      </w:pPr>
    </w:p>
    <w:p w:rsidR="00557B48" w:rsidRDefault="00557B48" w:rsidP="00557B48">
      <w:pPr>
        <w:rPr>
          <w:rFonts w:ascii="Times New Roman" w:hAnsi="Times New Roman"/>
        </w:rPr>
      </w:pPr>
    </w:p>
    <w:p w:rsidR="00453624" w:rsidRPr="00557B48" w:rsidRDefault="00557B48" w:rsidP="00557B48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557B48">
        <w:rPr>
          <w:rFonts w:ascii="Times New Roman" w:hAnsi="Times New Roman"/>
          <w:sz w:val="28"/>
          <w:szCs w:val="28"/>
        </w:rPr>
        <w:t>Директор</w:t>
      </w:r>
      <w:r w:rsidRPr="00557B48">
        <w:rPr>
          <w:rFonts w:ascii="Times New Roman" w:hAnsi="Times New Roman"/>
          <w:sz w:val="28"/>
          <w:szCs w:val="28"/>
        </w:rPr>
        <w:tab/>
      </w:r>
      <w:r w:rsidRPr="00557B48">
        <w:rPr>
          <w:rFonts w:ascii="Times New Roman" w:hAnsi="Times New Roman"/>
          <w:sz w:val="28"/>
          <w:szCs w:val="28"/>
        </w:rPr>
        <w:tab/>
      </w:r>
      <w:r w:rsidRPr="00557B48">
        <w:rPr>
          <w:rFonts w:ascii="Times New Roman" w:hAnsi="Times New Roman"/>
          <w:sz w:val="28"/>
          <w:szCs w:val="28"/>
        </w:rPr>
        <w:tab/>
      </w:r>
      <w:r w:rsidRPr="00557B48">
        <w:rPr>
          <w:rFonts w:ascii="Times New Roman" w:hAnsi="Times New Roman"/>
          <w:sz w:val="28"/>
          <w:szCs w:val="28"/>
        </w:rPr>
        <w:tab/>
      </w:r>
      <w:r w:rsidRPr="00557B48">
        <w:rPr>
          <w:rFonts w:ascii="Times New Roman" w:hAnsi="Times New Roman"/>
          <w:sz w:val="28"/>
          <w:szCs w:val="28"/>
        </w:rPr>
        <w:tab/>
      </w:r>
      <w:r w:rsidRPr="00557B48">
        <w:rPr>
          <w:rFonts w:ascii="Times New Roman" w:hAnsi="Times New Roman"/>
          <w:sz w:val="28"/>
          <w:szCs w:val="28"/>
        </w:rPr>
        <w:tab/>
      </w:r>
      <w:r w:rsidRPr="00557B48">
        <w:rPr>
          <w:rFonts w:ascii="Times New Roman" w:hAnsi="Times New Roman"/>
          <w:sz w:val="28"/>
          <w:szCs w:val="28"/>
        </w:rPr>
        <w:tab/>
      </w:r>
      <w:r w:rsidRPr="00557B48">
        <w:rPr>
          <w:rFonts w:ascii="Times New Roman" w:hAnsi="Times New Roman"/>
          <w:sz w:val="28"/>
          <w:szCs w:val="28"/>
        </w:rPr>
        <w:tab/>
      </w:r>
      <w:r w:rsidRPr="00557B48">
        <w:rPr>
          <w:rFonts w:ascii="Times New Roman" w:hAnsi="Times New Roman"/>
          <w:sz w:val="28"/>
          <w:szCs w:val="28"/>
        </w:rPr>
        <w:tab/>
      </w:r>
      <w:r w:rsidRPr="00557B48">
        <w:rPr>
          <w:rFonts w:ascii="Times New Roman" w:hAnsi="Times New Roman"/>
          <w:sz w:val="28"/>
          <w:szCs w:val="28"/>
        </w:rPr>
        <w:tab/>
        <w:t>Валентина ГІНЗБУРГ</w:t>
      </w:r>
    </w:p>
    <w:sectPr w:rsidR="00453624" w:rsidRPr="00557B48" w:rsidSect="0010288A">
      <w:footerReference w:type="default" r:id="rId8"/>
      <w:pgSz w:w="16838" w:h="11906" w:orient="landscape" w:code="9"/>
      <w:pgMar w:top="1418" w:right="454" w:bottom="567" w:left="454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D9" w:rsidRDefault="003426D9" w:rsidP="008F76FA">
      <w:pPr>
        <w:spacing w:after="0" w:line="240" w:lineRule="auto"/>
      </w:pPr>
      <w:r>
        <w:separator/>
      </w:r>
    </w:p>
  </w:endnote>
  <w:endnote w:type="continuationSeparator" w:id="0">
    <w:p w:rsidR="003426D9" w:rsidRDefault="003426D9" w:rsidP="008F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065681"/>
      <w:docPartObj>
        <w:docPartGallery w:val="Page Numbers (Bottom of Page)"/>
        <w:docPartUnique/>
      </w:docPartObj>
    </w:sdtPr>
    <w:sdtContent>
      <w:p w:rsidR="00AE1541" w:rsidRDefault="00AE1541">
        <w:pPr>
          <w:pStyle w:val="a7"/>
          <w:jc w:val="center"/>
        </w:pPr>
        <w:r>
          <w:t xml:space="preserve"> </w:t>
        </w:r>
        <w:r w:rsidR="00F96F56">
          <w:fldChar w:fldCharType="begin"/>
        </w:r>
        <w:r>
          <w:instrText>PAGE   \* MERGEFORMAT</w:instrText>
        </w:r>
        <w:r w:rsidR="00F96F56">
          <w:fldChar w:fldCharType="separate"/>
        </w:r>
        <w:r w:rsidR="00557B48" w:rsidRPr="00557B48">
          <w:rPr>
            <w:noProof/>
            <w:lang w:val="ru-RU"/>
          </w:rPr>
          <w:t>10</w:t>
        </w:r>
        <w:r w:rsidR="00F96F56">
          <w:fldChar w:fldCharType="end"/>
        </w:r>
      </w:p>
    </w:sdtContent>
  </w:sdt>
  <w:p w:rsidR="00AE1541" w:rsidRDefault="00AE15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D9" w:rsidRDefault="003426D9" w:rsidP="008F76FA">
      <w:pPr>
        <w:spacing w:after="0" w:line="240" w:lineRule="auto"/>
      </w:pPr>
      <w:r>
        <w:separator/>
      </w:r>
    </w:p>
  </w:footnote>
  <w:footnote w:type="continuationSeparator" w:id="0">
    <w:p w:rsidR="003426D9" w:rsidRDefault="003426D9" w:rsidP="008F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55C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1E6304"/>
    <w:multiLevelType w:val="hybridMultilevel"/>
    <w:tmpl w:val="9ECECD4C"/>
    <w:lvl w:ilvl="0" w:tplc="D8D2A7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682E"/>
    <w:multiLevelType w:val="hybridMultilevel"/>
    <w:tmpl w:val="91ECA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728E"/>
    <w:multiLevelType w:val="hybridMultilevel"/>
    <w:tmpl w:val="BF3E500C"/>
    <w:lvl w:ilvl="0" w:tplc="E0607018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86E5B90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9964D19"/>
    <w:multiLevelType w:val="hybridMultilevel"/>
    <w:tmpl w:val="C0365BB4"/>
    <w:lvl w:ilvl="0" w:tplc="D9E23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7CBE"/>
    <w:multiLevelType w:val="multilevel"/>
    <w:tmpl w:val="A35EE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2966E97"/>
    <w:multiLevelType w:val="hybridMultilevel"/>
    <w:tmpl w:val="161ED7C8"/>
    <w:lvl w:ilvl="0" w:tplc="F112BE90">
      <w:start w:val="18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4E0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7335D4E"/>
    <w:multiLevelType w:val="hybridMultilevel"/>
    <w:tmpl w:val="2AA8E8E4"/>
    <w:lvl w:ilvl="0" w:tplc="5E988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1523D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7C3546D"/>
    <w:multiLevelType w:val="hybridMultilevel"/>
    <w:tmpl w:val="40D6B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15C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40175A4"/>
    <w:multiLevelType w:val="multilevel"/>
    <w:tmpl w:val="A35EE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4C840FF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3246DC2"/>
    <w:multiLevelType w:val="hybridMultilevel"/>
    <w:tmpl w:val="9E98CC34"/>
    <w:lvl w:ilvl="0" w:tplc="6B727A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67E9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A0D2133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7"/>
  </w:num>
  <w:num w:numId="5">
    <w:abstractNumId w:val="0"/>
  </w:num>
  <w:num w:numId="6">
    <w:abstractNumId w:val="14"/>
  </w:num>
  <w:num w:numId="7">
    <w:abstractNumId w:val="10"/>
  </w:num>
  <w:num w:numId="8">
    <w:abstractNumId w:val="16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624"/>
    <w:rsid w:val="00007E56"/>
    <w:rsid w:val="000145E6"/>
    <w:rsid w:val="00021777"/>
    <w:rsid w:val="00025B16"/>
    <w:rsid w:val="00030B3E"/>
    <w:rsid w:val="000366CC"/>
    <w:rsid w:val="000434DA"/>
    <w:rsid w:val="00045753"/>
    <w:rsid w:val="00056298"/>
    <w:rsid w:val="00062F40"/>
    <w:rsid w:val="00063447"/>
    <w:rsid w:val="00072A7A"/>
    <w:rsid w:val="0007781A"/>
    <w:rsid w:val="00077E42"/>
    <w:rsid w:val="00082C34"/>
    <w:rsid w:val="00083082"/>
    <w:rsid w:val="00085085"/>
    <w:rsid w:val="00090B32"/>
    <w:rsid w:val="00094DF0"/>
    <w:rsid w:val="000A2C99"/>
    <w:rsid w:val="000A55A9"/>
    <w:rsid w:val="000B46E7"/>
    <w:rsid w:val="000B5620"/>
    <w:rsid w:val="000C1D1F"/>
    <w:rsid w:val="000C2BAE"/>
    <w:rsid w:val="000C4B69"/>
    <w:rsid w:val="000D1171"/>
    <w:rsid w:val="000D2DF1"/>
    <w:rsid w:val="000D7184"/>
    <w:rsid w:val="000D7699"/>
    <w:rsid w:val="000D798D"/>
    <w:rsid w:val="000E6D66"/>
    <w:rsid w:val="000F20E6"/>
    <w:rsid w:val="000F296D"/>
    <w:rsid w:val="000F2C9C"/>
    <w:rsid w:val="000F33B5"/>
    <w:rsid w:val="000F78BB"/>
    <w:rsid w:val="000F7D38"/>
    <w:rsid w:val="00101651"/>
    <w:rsid w:val="0010288A"/>
    <w:rsid w:val="0011614E"/>
    <w:rsid w:val="00117D71"/>
    <w:rsid w:val="00121205"/>
    <w:rsid w:val="0013174A"/>
    <w:rsid w:val="00135E3C"/>
    <w:rsid w:val="001371B1"/>
    <w:rsid w:val="00141D1E"/>
    <w:rsid w:val="00142B17"/>
    <w:rsid w:val="00146E55"/>
    <w:rsid w:val="00147658"/>
    <w:rsid w:val="00153CC5"/>
    <w:rsid w:val="001561ED"/>
    <w:rsid w:val="00163182"/>
    <w:rsid w:val="00177617"/>
    <w:rsid w:val="001779FD"/>
    <w:rsid w:val="00187FF7"/>
    <w:rsid w:val="0019309D"/>
    <w:rsid w:val="001A44F8"/>
    <w:rsid w:val="001B0413"/>
    <w:rsid w:val="001C310D"/>
    <w:rsid w:val="001C338C"/>
    <w:rsid w:val="001C3C71"/>
    <w:rsid w:val="001D6642"/>
    <w:rsid w:val="001E1F88"/>
    <w:rsid w:val="001E4341"/>
    <w:rsid w:val="001E5007"/>
    <w:rsid w:val="001E5CAB"/>
    <w:rsid w:val="001E711E"/>
    <w:rsid w:val="001F2912"/>
    <w:rsid w:val="001F361D"/>
    <w:rsid w:val="00202738"/>
    <w:rsid w:val="00207F21"/>
    <w:rsid w:val="00213B0A"/>
    <w:rsid w:val="00216039"/>
    <w:rsid w:val="002270EE"/>
    <w:rsid w:val="00243BF0"/>
    <w:rsid w:val="00250316"/>
    <w:rsid w:val="0025342A"/>
    <w:rsid w:val="002551C8"/>
    <w:rsid w:val="002612E9"/>
    <w:rsid w:val="002670F2"/>
    <w:rsid w:val="00272827"/>
    <w:rsid w:val="002736BB"/>
    <w:rsid w:val="00273B5A"/>
    <w:rsid w:val="002743C4"/>
    <w:rsid w:val="0028103A"/>
    <w:rsid w:val="002903E7"/>
    <w:rsid w:val="00293FF9"/>
    <w:rsid w:val="002945BD"/>
    <w:rsid w:val="002A4029"/>
    <w:rsid w:val="002A5521"/>
    <w:rsid w:val="002B39C8"/>
    <w:rsid w:val="002B5B79"/>
    <w:rsid w:val="002B6428"/>
    <w:rsid w:val="002C427A"/>
    <w:rsid w:val="002D1BC0"/>
    <w:rsid w:val="002D2DF9"/>
    <w:rsid w:val="002D5AFA"/>
    <w:rsid w:val="002D6298"/>
    <w:rsid w:val="002D7BF5"/>
    <w:rsid w:val="002E5CB6"/>
    <w:rsid w:val="002E7136"/>
    <w:rsid w:val="002F070D"/>
    <w:rsid w:val="002F2CFD"/>
    <w:rsid w:val="00314EE4"/>
    <w:rsid w:val="00317998"/>
    <w:rsid w:val="00323314"/>
    <w:rsid w:val="00325AD6"/>
    <w:rsid w:val="00326D1C"/>
    <w:rsid w:val="0033068A"/>
    <w:rsid w:val="00336CDE"/>
    <w:rsid w:val="003408A0"/>
    <w:rsid w:val="003426D9"/>
    <w:rsid w:val="00345036"/>
    <w:rsid w:val="0035520B"/>
    <w:rsid w:val="00355AB2"/>
    <w:rsid w:val="00362F4E"/>
    <w:rsid w:val="0036459C"/>
    <w:rsid w:val="00372F2A"/>
    <w:rsid w:val="00383BB6"/>
    <w:rsid w:val="00395583"/>
    <w:rsid w:val="003A220B"/>
    <w:rsid w:val="003A3550"/>
    <w:rsid w:val="003A4453"/>
    <w:rsid w:val="003B0C3C"/>
    <w:rsid w:val="003B3E34"/>
    <w:rsid w:val="003C5130"/>
    <w:rsid w:val="003C6124"/>
    <w:rsid w:val="003D141D"/>
    <w:rsid w:val="003D39A8"/>
    <w:rsid w:val="003E6A37"/>
    <w:rsid w:val="003F5ED3"/>
    <w:rsid w:val="004068ED"/>
    <w:rsid w:val="00433FB5"/>
    <w:rsid w:val="004403F0"/>
    <w:rsid w:val="004452F6"/>
    <w:rsid w:val="00453624"/>
    <w:rsid w:val="00457984"/>
    <w:rsid w:val="00475BBD"/>
    <w:rsid w:val="0047764A"/>
    <w:rsid w:val="00492046"/>
    <w:rsid w:val="004922E0"/>
    <w:rsid w:val="0049264F"/>
    <w:rsid w:val="00497813"/>
    <w:rsid w:val="004B04B9"/>
    <w:rsid w:val="004B12A4"/>
    <w:rsid w:val="004B2866"/>
    <w:rsid w:val="004B501C"/>
    <w:rsid w:val="004B6259"/>
    <w:rsid w:val="004B7782"/>
    <w:rsid w:val="004C2993"/>
    <w:rsid w:val="004C2E4A"/>
    <w:rsid w:val="004D0ADB"/>
    <w:rsid w:val="004D2E02"/>
    <w:rsid w:val="004D4112"/>
    <w:rsid w:val="004E0075"/>
    <w:rsid w:val="004E099F"/>
    <w:rsid w:val="004F635C"/>
    <w:rsid w:val="004F7C21"/>
    <w:rsid w:val="00500B6F"/>
    <w:rsid w:val="005039AB"/>
    <w:rsid w:val="00507EBB"/>
    <w:rsid w:val="005167C5"/>
    <w:rsid w:val="00522BC7"/>
    <w:rsid w:val="00530042"/>
    <w:rsid w:val="0053523C"/>
    <w:rsid w:val="00543129"/>
    <w:rsid w:val="00545233"/>
    <w:rsid w:val="005456A2"/>
    <w:rsid w:val="00547038"/>
    <w:rsid w:val="00557B48"/>
    <w:rsid w:val="00560BB2"/>
    <w:rsid w:val="00565027"/>
    <w:rsid w:val="005702A5"/>
    <w:rsid w:val="00572D6E"/>
    <w:rsid w:val="00573A2B"/>
    <w:rsid w:val="00575B7B"/>
    <w:rsid w:val="005853C4"/>
    <w:rsid w:val="0059408D"/>
    <w:rsid w:val="005952F7"/>
    <w:rsid w:val="005A308C"/>
    <w:rsid w:val="005A6C7B"/>
    <w:rsid w:val="005B570A"/>
    <w:rsid w:val="005C1E90"/>
    <w:rsid w:val="005C325B"/>
    <w:rsid w:val="005C3278"/>
    <w:rsid w:val="005E55DE"/>
    <w:rsid w:val="005F057E"/>
    <w:rsid w:val="005F1B87"/>
    <w:rsid w:val="005F4EF6"/>
    <w:rsid w:val="005F7A0D"/>
    <w:rsid w:val="00601B81"/>
    <w:rsid w:val="00602AA3"/>
    <w:rsid w:val="006058E7"/>
    <w:rsid w:val="00617C13"/>
    <w:rsid w:val="006259EB"/>
    <w:rsid w:val="00626CF4"/>
    <w:rsid w:val="00626D84"/>
    <w:rsid w:val="006351F2"/>
    <w:rsid w:val="00636EF3"/>
    <w:rsid w:val="00652937"/>
    <w:rsid w:val="006544D4"/>
    <w:rsid w:val="006573DA"/>
    <w:rsid w:val="00662FC9"/>
    <w:rsid w:val="00664FB7"/>
    <w:rsid w:val="00670B5E"/>
    <w:rsid w:val="00670E0D"/>
    <w:rsid w:val="006736D6"/>
    <w:rsid w:val="00676B3A"/>
    <w:rsid w:val="00676E9C"/>
    <w:rsid w:val="00683DFC"/>
    <w:rsid w:val="0068520E"/>
    <w:rsid w:val="00693C12"/>
    <w:rsid w:val="006A3D01"/>
    <w:rsid w:val="006A3E2D"/>
    <w:rsid w:val="006A5026"/>
    <w:rsid w:val="006A6F15"/>
    <w:rsid w:val="006B13B7"/>
    <w:rsid w:val="006B6681"/>
    <w:rsid w:val="006C164A"/>
    <w:rsid w:val="006C3919"/>
    <w:rsid w:val="006C4C4C"/>
    <w:rsid w:val="006D5128"/>
    <w:rsid w:val="006D75CE"/>
    <w:rsid w:val="006E604F"/>
    <w:rsid w:val="006E78BD"/>
    <w:rsid w:val="006F4993"/>
    <w:rsid w:val="006F6063"/>
    <w:rsid w:val="006F60CC"/>
    <w:rsid w:val="00706AA9"/>
    <w:rsid w:val="0071166E"/>
    <w:rsid w:val="007210A7"/>
    <w:rsid w:val="00725B02"/>
    <w:rsid w:val="007261BF"/>
    <w:rsid w:val="00730E58"/>
    <w:rsid w:val="007363F9"/>
    <w:rsid w:val="0074043E"/>
    <w:rsid w:val="00762095"/>
    <w:rsid w:val="007650D4"/>
    <w:rsid w:val="00771057"/>
    <w:rsid w:val="00775547"/>
    <w:rsid w:val="007768C8"/>
    <w:rsid w:val="00776FF8"/>
    <w:rsid w:val="0078105E"/>
    <w:rsid w:val="00783FC7"/>
    <w:rsid w:val="00791479"/>
    <w:rsid w:val="007949D6"/>
    <w:rsid w:val="007A3A1F"/>
    <w:rsid w:val="007A4B49"/>
    <w:rsid w:val="007B4660"/>
    <w:rsid w:val="007C411E"/>
    <w:rsid w:val="007C4E83"/>
    <w:rsid w:val="007C6DFD"/>
    <w:rsid w:val="007D4625"/>
    <w:rsid w:val="007E0A3B"/>
    <w:rsid w:val="007E1BDE"/>
    <w:rsid w:val="007E6AD6"/>
    <w:rsid w:val="007F0AE3"/>
    <w:rsid w:val="007F2C0F"/>
    <w:rsid w:val="007F64FB"/>
    <w:rsid w:val="00804AF9"/>
    <w:rsid w:val="00806F48"/>
    <w:rsid w:val="00811CD9"/>
    <w:rsid w:val="008176F3"/>
    <w:rsid w:val="00820B68"/>
    <w:rsid w:val="00821E38"/>
    <w:rsid w:val="00824664"/>
    <w:rsid w:val="008248D0"/>
    <w:rsid w:val="00825CB2"/>
    <w:rsid w:val="0083450A"/>
    <w:rsid w:val="00861C44"/>
    <w:rsid w:val="00871B5D"/>
    <w:rsid w:val="008743AF"/>
    <w:rsid w:val="00874803"/>
    <w:rsid w:val="00883CBB"/>
    <w:rsid w:val="00883D8C"/>
    <w:rsid w:val="008848C4"/>
    <w:rsid w:val="008876EF"/>
    <w:rsid w:val="00893EF0"/>
    <w:rsid w:val="00894E00"/>
    <w:rsid w:val="008A05C7"/>
    <w:rsid w:val="008A2EFE"/>
    <w:rsid w:val="008A64A1"/>
    <w:rsid w:val="008B6515"/>
    <w:rsid w:val="008B7C83"/>
    <w:rsid w:val="008C1AA3"/>
    <w:rsid w:val="008D4345"/>
    <w:rsid w:val="008D5D2C"/>
    <w:rsid w:val="008E1EAE"/>
    <w:rsid w:val="008E4349"/>
    <w:rsid w:val="008F39F8"/>
    <w:rsid w:val="008F4884"/>
    <w:rsid w:val="008F64BB"/>
    <w:rsid w:val="008F6548"/>
    <w:rsid w:val="008F76FA"/>
    <w:rsid w:val="008F7DCB"/>
    <w:rsid w:val="00903AAD"/>
    <w:rsid w:val="00912AE5"/>
    <w:rsid w:val="00917618"/>
    <w:rsid w:val="009230FA"/>
    <w:rsid w:val="009242E3"/>
    <w:rsid w:val="009250EC"/>
    <w:rsid w:val="00926210"/>
    <w:rsid w:val="00942182"/>
    <w:rsid w:val="009424BC"/>
    <w:rsid w:val="00950DC0"/>
    <w:rsid w:val="009575FE"/>
    <w:rsid w:val="009722B6"/>
    <w:rsid w:val="009807A3"/>
    <w:rsid w:val="00983FA5"/>
    <w:rsid w:val="009A2AF6"/>
    <w:rsid w:val="009A517E"/>
    <w:rsid w:val="009B35D9"/>
    <w:rsid w:val="009B47F3"/>
    <w:rsid w:val="009C04CA"/>
    <w:rsid w:val="009C7EF8"/>
    <w:rsid w:val="009D0D10"/>
    <w:rsid w:val="009D415D"/>
    <w:rsid w:val="009D63EF"/>
    <w:rsid w:val="009D7D6C"/>
    <w:rsid w:val="009E127C"/>
    <w:rsid w:val="009E79DE"/>
    <w:rsid w:val="009F1A5E"/>
    <w:rsid w:val="00A13BF9"/>
    <w:rsid w:val="00A15808"/>
    <w:rsid w:val="00A15E51"/>
    <w:rsid w:val="00A1713D"/>
    <w:rsid w:val="00A21C8A"/>
    <w:rsid w:val="00A25B47"/>
    <w:rsid w:val="00A324C7"/>
    <w:rsid w:val="00A339BD"/>
    <w:rsid w:val="00A43E4D"/>
    <w:rsid w:val="00A448EF"/>
    <w:rsid w:val="00A521F0"/>
    <w:rsid w:val="00A62160"/>
    <w:rsid w:val="00A6285A"/>
    <w:rsid w:val="00A642EA"/>
    <w:rsid w:val="00A65039"/>
    <w:rsid w:val="00A665BE"/>
    <w:rsid w:val="00A86CA0"/>
    <w:rsid w:val="00A91B9B"/>
    <w:rsid w:val="00AA7655"/>
    <w:rsid w:val="00AA7C4B"/>
    <w:rsid w:val="00AA7D9D"/>
    <w:rsid w:val="00AB13F2"/>
    <w:rsid w:val="00AE1541"/>
    <w:rsid w:val="00AE1EAD"/>
    <w:rsid w:val="00AE2078"/>
    <w:rsid w:val="00AE2E85"/>
    <w:rsid w:val="00AE64A5"/>
    <w:rsid w:val="00AF2FC8"/>
    <w:rsid w:val="00AF7D72"/>
    <w:rsid w:val="00AF7F75"/>
    <w:rsid w:val="00B05B76"/>
    <w:rsid w:val="00B11853"/>
    <w:rsid w:val="00B1441A"/>
    <w:rsid w:val="00B14FA4"/>
    <w:rsid w:val="00B3606B"/>
    <w:rsid w:val="00B360D0"/>
    <w:rsid w:val="00B4044E"/>
    <w:rsid w:val="00B447DA"/>
    <w:rsid w:val="00B50E23"/>
    <w:rsid w:val="00B667C4"/>
    <w:rsid w:val="00B67DED"/>
    <w:rsid w:val="00B70A3C"/>
    <w:rsid w:val="00B7327B"/>
    <w:rsid w:val="00B736BE"/>
    <w:rsid w:val="00B75711"/>
    <w:rsid w:val="00B84EAA"/>
    <w:rsid w:val="00B94108"/>
    <w:rsid w:val="00BA5AAA"/>
    <w:rsid w:val="00BB1623"/>
    <w:rsid w:val="00BB2603"/>
    <w:rsid w:val="00BB27E1"/>
    <w:rsid w:val="00BC5929"/>
    <w:rsid w:val="00BD336B"/>
    <w:rsid w:val="00BD4FB8"/>
    <w:rsid w:val="00BE1780"/>
    <w:rsid w:val="00BE7780"/>
    <w:rsid w:val="00BF07B3"/>
    <w:rsid w:val="00BF2564"/>
    <w:rsid w:val="00BF6E33"/>
    <w:rsid w:val="00C06EBB"/>
    <w:rsid w:val="00C1598E"/>
    <w:rsid w:val="00C15DA6"/>
    <w:rsid w:val="00C218E8"/>
    <w:rsid w:val="00C24B24"/>
    <w:rsid w:val="00C35DBA"/>
    <w:rsid w:val="00C412EA"/>
    <w:rsid w:val="00C43050"/>
    <w:rsid w:val="00C5070F"/>
    <w:rsid w:val="00C5572B"/>
    <w:rsid w:val="00C619EA"/>
    <w:rsid w:val="00C71F91"/>
    <w:rsid w:val="00C75FB3"/>
    <w:rsid w:val="00C83720"/>
    <w:rsid w:val="00C84F7B"/>
    <w:rsid w:val="00C87381"/>
    <w:rsid w:val="00C875C3"/>
    <w:rsid w:val="00CA6594"/>
    <w:rsid w:val="00CC16CC"/>
    <w:rsid w:val="00CD4E1A"/>
    <w:rsid w:val="00CD7E79"/>
    <w:rsid w:val="00CE277B"/>
    <w:rsid w:val="00CE4B46"/>
    <w:rsid w:val="00CE59C9"/>
    <w:rsid w:val="00CF5DF7"/>
    <w:rsid w:val="00D146F9"/>
    <w:rsid w:val="00D172EE"/>
    <w:rsid w:val="00D234AA"/>
    <w:rsid w:val="00D3379D"/>
    <w:rsid w:val="00D3484D"/>
    <w:rsid w:val="00D41D91"/>
    <w:rsid w:val="00D42CC1"/>
    <w:rsid w:val="00D4761B"/>
    <w:rsid w:val="00D52172"/>
    <w:rsid w:val="00D53795"/>
    <w:rsid w:val="00D647EC"/>
    <w:rsid w:val="00D730EA"/>
    <w:rsid w:val="00D74492"/>
    <w:rsid w:val="00D76E85"/>
    <w:rsid w:val="00D77B2D"/>
    <w:rsid w:val="00D8021C"/>
    <w:rsid w:val="00D907BE"/>
    <w:rsid w:val="00D90FCC"/>
    <w:rsid w:val="00D91219"/>
    <w:rsid w:val="00D971E6"/>
    <w:rsid w:val="00DA0E36"/>
    <w:rsid w:val="00DA273F"/>
    <w:rsid w:val="00DA6AFD"/>
    <w:rsid w:val="00DB0DA7"/>
    <w:rsid w:val="00DB0FD3"/>
    <w:rsid w:val="00DB1785"/>
    <w:rsid w:val="00DB1D5F"/>
    <w:rsid w:val="00DB2EE0"/>
    <w:rsid w:val="00DB7F26"/>
    <w:rsid w:val="00DC0F0C"/>
    <w:rsid w:val="00DC1B7A"/>
    <w:rsid w:val="00DC76C1"/>
    <w:rsid w:val="00DD6C15"/>
    <w:rsid w:val="00DE1391"/>
    <w:rsid w:val="00DE1B69"/>
    <w:rsid w:val="00DE49E3"/>
    <w:rsid w:val="00DF12C4"/>
    <w:rsid w:val="00E100D5"/>
    <w:rsid w:val="00E10A48"/>
    <w:rsid w:val="00E15E37"/>
    <w:rsid w:val="00E24B0F"/>
    <w:rsid w:val="00E24F7C"/>
    <w:rsid w:val="00E24FCC"/>
    <w:rsid w:val="00E26362"/>
    <w:rsid w:val="00E32935"/>
    <w:rsid w:val="00E3716C"/>
    <w:rsid w:val="00E37609"/>
    <w:rsid w:val="00E37F5B"/>
    <w:rsid w:val="00E404F8"/>
    <w:rsid w:val="00E50434"/>
    <w:rsid w:val="00E5052C"/>
    <w:rsid w:val="00E50C02"/>
    <w:rsid w:val="00E55CCF"/>
    <w:rsid w:val="00E56E38"/>
    <w:rsid w:val="00E607F6"/>
    <w:rsid w:val="00E64D3A"/>
    <w:rsid w:val="00E660AA"/>
    <w:rsid w:val="00E7386A"/>
    <w:rsid w:val="00E76A5D"/>
    <w:rsid w:val="00E81879"/>
    <w:rsid w:val="00E8395C"/>
    <w:rsid w:val="00EA1A9C"/>
    <w:rsid w:val="00EB2321"/>
    <w:rsid w:val="00EB561B"/>
    <w:rsid w:val="00EB78A5"/>
    <w:rsid w:val="00EC3A22"/>
    <w:rsid w:val="00ED2532"/>
    <w:rsid w:val="00ED30A4"/>
    <w:rsid w:val="00ED6582"/>
    <w:rsid w:val="00EE04F5"/>
    <w:rsid w:val="00EE74F9"/>
    <w:rsid w:val="00EF2DB2"/>
    <w:rsid w:val="00EF3708"/>
    <w:rsid w:val="00F002A5"/>
    <w:rsid w:val="00F06FB7"/>
    <w:rsid w:val="00F10767"/>
    <w:rsid w:val="00F324CC"/>
    <w:rsid w:val="00F35BFC"/>
    <w:rsid w:val="00F46C52"/>
    <w:rsid w:val="00F473A0"/>
    <w:rsid w:val="00F51370"/>
    <w:rsid w:val="00F56DA1"/>
    <w:rsid w:val="00F56E42"/>
    <w:rsid w:val="00F6506A"/>
    <w:rsid w:val="00F73F13"/>
    <w:rsid w:val="00F7471B"/>
    <w:rsid w:val="00F74B5F"/>
    <w:rsid w:val="00F759FC"/>
    <w:rsid w:val="00F8393D"/>
    <w:rsid w:val="00F857CA"/>
    <w:rsid w:val="00F92E05"/>
    <w:rsid w:val="00F95CBA"/>
    <w:rsid w:val="00F96F56"/>
    <w:rsid w:val="00F971A0"/>
    <w:rsid w:val="00F97BBA"/>
    <w:rsid w:val="00FA18AD"/>
    <w:rsid w:val="00FA49E7"/>
    <w:rsid w:val="00FB7524"/>
    <w:rsid w:val="00FC42C6"/>
    <w:rsid w:val="00FD164D"/>
    <w:rsid w:val="00FD3580"/>
    <w:rsid w:val="00FE5F21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6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6FA"/>
  </w:style>
  <w:style w:type="paragraph" w:styleId="a7">
    <w:name w:val="footer"/>
    <w:basedOn w:val="a"/>
    <w:link w:val="a8"/>
    <w:uiPriority w:val="99"/>
    <w:unhideWhenUsed/>
    <w:rsid w:val="008F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6FA"/>
  </w:style>
  <w:style w:type="paragraph" w:styleId="a9">
    <w:name w:val="Balloon Text"/>
    <w:basedOn w:val="a"/>
    <w:link w:val="aa"/>
    <w:uiPriority w:val="99"/>
    <w:semiHidden/>
    <w:unhideWhenUsed/>
    <w:rsid w:val="0079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ABB7-3612-4CBD-B466-14EE5A1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</cp:lastModifiedBy>
  <cp:revision>7</cp:revision>
  <cp:lastPrinted>2019-04-15T14:07:00Z</cp:lastPrinted>
  <dcterms:created xsi:type="dcterms:W3CDTF">2019-04-16T08:49:00Z</dcterms:created>
  <dcterms:modified xsi:type="dcterms:W3CDTF">2019-05-02T06:20:00Z</dcterms:modified>
</cp:coreProperties>
</file>