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BA" w:rsidRPr="00B5656C" w:rsidRDefault="008F0EBA" w:rsidP="008F0EBA">
      <w:pPr>
        <w:widowControl w:val="0"/>
        <w:suppressAutoHyphens/>
        <w:spacing w:after="0" w:line="240" w:lineRule="auto"/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</w:pPr>
      <w:r w:rsidRPr="00B5656C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06E28B7" wp14:editId="6D1CAFBF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44830" cy="719455"/>
            <wp:effectExtent l="0" t="0" r="762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0EBA" w:rsidRPr="00B5656C" w:rsidRDefault="008F0EBA" w:rsidP="008F0EBA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</w:pPr>
    </w:p>
    <w:p w:rsidR="008F0EBA" w:rsidRPr="00B5656C" w:rsidRDefault="008F0EBA" w:rsidP="008F0EBA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</w:pPr>
      <w:r w:rsidRPr="00B5656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>КИ</w:t>
      </w:r>
      <w:r w:rsidRPr="00B5656C">
        <w:rPr>
          <w:rFonts w:ascii="Times New Roman" w:eastAsia="SimSun" w:hAnsi="Times New Roman" w:cs="Mangal"/>
          <w:b/>
          <w:spacing w:val="18"/>
          <w:w w:val="66"/>
          <w:kern w:val="2"/>
          <w:sz w:val="72"/>
          <w:szCs w:val="24"/>
          <w:lang w:eastAsia="zh-CN" w:bidi="hi-IN"/>
        </w:rPr>
        <w:t>Ї</w:t>
      </w:r>
      <w:r w:rsidRPr="00B5656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>ВСЬКА М</w:t>
      </w:r>
      <w:r w:rsidRPr="00B5656C">
        <w:rPr>
          <w:rFonts w:ascii="Times New Roman" w:eastAsia="SimSun" w:hAnsi="Times New Roman" w:cs="Mangal"/>
          <w:b/>
          <w:spacing w:val="18"/>
          <w:w w:val="66"/>
          <w:kern w:val="2"/>
          <w:sz w:val="72"/>
          <w:szCs w:val="24"/>
          <w:lang w:eastAsia="zh-CN" w:bidi="hi-IN"/>
        </w:rPr>
        <w:t>І</w:t>
      </w:r>
      <w:r w:rsidRPr="00B5656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>СЬКА РАДА</w:t>
      </w:r>
    </w:p>
    <w:p w:rsidR="008F0EBA" w:rsidRPr="00B5656C" w:rsidRDefault="008F0EBA" w:rsidP="008F0E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w w:val="90"/>
          <w:kern w:val="2"/>
          <w:sz w:val="16"/>
          <w:szCs w:val="16"/>
          <w:lang w:eastAsia="zh-CN" w:bidi="hi-IN"/>
        </w:rPr>
      </w:pPr>
      <w:r w:rsidRPr="00B5656C"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</w:t>
      </w:r>
      <w:proofErr w:type="spellStart"/>
      <w:r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>Пр</w:t>
      </w:r>
      <w:proofErr w:type="spellEnd"/>
      <w:r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>№</w:t>
      </w:r>
      <w:r w:rsidRPr="00B5656C"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</w:t>
      </w:r>
    </w:p>
    <w:p w:rsidR="008F0EBA" w:rsidRPr="00B5656C" w:rsidRDefault="008F0EBA" w:rsidP="008F0EBA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</w:pPr>
      <w:r w:rsidRPr="00B5656C">
        <w:rPr>
          <w:rFonts w:ascii="Benguiat" w:eastAsia="SimSun" w:hAnsi="Benguiat" w:cs="Benguiat"/>
          <w:b/>
          <w:w w:val="90"/>
          <w:kern w:val="2"/>
          <w:sz w:val="28"/>
          <w:szCs w:val="28"/>
          <w:lang w:eastAsia="zh-CN" w:bidi="hi-IN"/>
        </w:rPr>
        <w:t>VIII СКЛИКАННЯ</w:t>
      </w:r>
    </w:p>
    <w:p w:rsidR="008F0EBA" w:rsidRPr="00B5656C" w:rsidRDefault="008F0EBA" w:rsidP="008F0EBA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</w:pP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ПОСТ</w:t>
      </w:r>
      <w:r w:rsidRPr="00B5656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ЙНА КОМ</w:t>
      </w:r>
      <w:r w:rsidRPr="00B5656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С</w:t>
      </w:r>
      <w:r w:rsidRPr="00B5656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 xml:space="preserve">Я З ПИТАНЬ КУЛЬТУРИ, ТУРИЗМУ </w:t>
      </w:r>
    </w:p>
    <w:p w:rsidR="008F0EBA" w:rsidRPr="00B5656C" w:rsidRDefault="008F0EBA" w:rsidP="008F0EBA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</w:pP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ТА IНФОРМАЦIЙНО</w:t>
      </w:r>
      <w:r w:rsidRPr="00B5656C">
        <w:rPr>
          <w:rFonts w:ascii="Cambria" w:eastAsia="SimSun" w:hAnsi="Cambria" w:cs="Benguiat"/>
          <w:b/>
          <w:bCs/>
          <w:kern w:val="2"/>
          <w:sz w:val="28"/>
          <w:szCs w:val="24"/>
          <w:lang w:eastAsia="zh-CN" w:bidi="hi-IN"/>
        </w:rPr>
        <w:t>Ї</w:t>
      </w: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 xml:space="preserve"> ПОЛIТИКИ</w:t>
      </w:r>
    </w:p>
    <w:p w:rsidR="008F0EBA" w:rsidRPr="00B5656C" w:rsidRDefault="008F0EBA" w:rsidP="008F0EBA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</w:pPr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 xml:space="preserve">01044, м. Київ, вул. Хрещатик, 36                                                         </w:t>
      </w:r>
      <w:proofErr w:type="spellStart"/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тел</w:t>
      </w:r>
      <w:proofErr w:type="spellEnd"/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 xml:space="preserve">.:(044)202-72-25, </w:t>
      </w:r>
      <w:proofErr w:type="spellStart"/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тел</w:t>
      </w:r>
      <w:proofErr w:type="spellEnd"/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./факс(044)202-73-05</w:t>
      </w:r>
    </w:p>
    <w:p w:rsidR="008F0EBA" w:rsidRPr="00B5656C" w:rsidRDefault="008F0EBA" w:rsidP="008F0EBA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8F0EBA" w:rsidRPr="00B5656C" w:rsidRDefault="008F0EBA" w:rsidP="008F0EBA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</w:t>
      </w:r>
    </w:p>
    <w:p w:rsidR="008F0EBA" w:rsidRPr="00B5656C" w:rsidRDefault="008F0EBA" w:rsidP="008F0EBA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ПРОЕКТ</w:t>
      </w:r>
    </w:p>
    <w:p w:rsidR="008F0EBA" w:rsidRPr="00B5656C" w:rsidRDefault="008F0EBA" w:rsidP="008F0EBA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2"/>
          <w:sz w:val="28"/>
          <w:szCs w:val="28"/>
          <w:lang w:eastAsia="zh-CN" w:bidi="hi-IN"/>
        </w:rPr>
      </w:pPr>
    </w:p>
    <w:p w:rsidR="008F0EBA" w:rsidRPr="00B5656C" w:rsidRDefault="008F0EBA" w:rsidP="008F0EBA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Порядок денний</w:t>
      </w:r>
    </w:p>
    <w:p w:rsidR="008F0EBA" w:rsidRPr="00B5656C" w:rsidRDefault="008F0EBA" w:rsidP="008F0EBA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виїзного</w:t>
      </w:r>
      <w:r w:rsidRPr="00B5656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засідання постійної комісії Київської міської ради</w:t>
      </w:r>
    </w:p>
    <w:p w:rsidR="008F0EBA" w:rsidRPr="00B5656C" w:rsidRDefault="008F0EBA" w:rsidP="008F0EBA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 питань культури, туризму та інформаційної політики</w:t>
      </w:r>
    </w:p>
    <w:p w:rsidR="008F0EBA" w:rsidRDefault="008F0EBA" w:rsidP="008F0EBA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03.</w:t>
      </w:r>
      <w:r w:rsidRPr="007D7DE3">
        <w:rPr>
          <w:rFonts w:ascii="Times New Roman" w:eastAsia="SimSun" w:hAnsi="Times New Roman" w:cs="Mangal"/>
          <w:b/>
          <w:kern w:val="2"/>
          <w:sz w:val="28"/>
          <w:szCs w:val="28"/>
          <w:lang w:val="ru-RU" w:eastAsia="zh-CN" w:bidi="hi-IN"/>
        </w:rPr>
        <w:t>10</w:t>
      </w:r>
      <w:r w:rsidRPr="00B5656C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.2018</w:t>
      </w:r>
      <w:r w:rsidRPr="00B5656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року о </w:t>
      </w:r>
      <w:r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10-00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,</w:t>
      </w:r>
    </w:p>
    <w:p w:rsidR="008F0EBA" w:rsidRDefault="008F0EBA" w:rsidP="008F0EBA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</w:t>
      </w:r>
      <w:r w:rsidRPr="009D61C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риміщення Центральної районної бібліотеки ім. Є. Плужника</w:t>
      </w:r>
    </w:p>
    <w:p w:rsidR="008F0EBA" w:rsidRDefault="008F0EBA" w:rsidP="008F0EBA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Шевченківської районної в місті Києві державної адміністрації</w:t>
      </w:r>
      <w:r w:rsidRPr="009D61C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, </w:t>
      </w:r>
    </w:p>
    <w:p w:rsidR="008F0EBA" w:rsidRDefault="008F0EBA" w:rsidP="008F0EBA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9D61C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вул. Прорізна, 15, м. Київ</w:t>
      </w:r>
    </w:p>
    <w:p w:rsidR="008F0EBA" w:rsidRDefault="008F0EBA" w:rsidP="008F0EBA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8F0EBA" w:rsidRPr="00FF4559" w:rsidRDefault="008F0EBA" w:rsidP="008F0EBA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1. </w:t>
      </w:r>
      <w:r w:rsidRPr="00FF4559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Повторний </w:t>
      </w:r>
      <w:r w:rsidRPr="00FF455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розгляд</w:t>
      </w:r>
      <w:r w:rsidRPr="00FF45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доручення заступника міського голови – секретаря Київської міської ради В. </w:t>
      </w:r>
      <w:proofErr w:type="spellStart"/>
      <w:r w:rsidRPr="00FF45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Прокопіва</w:t>
      </w:r>
      <w:proofErr w:type="spellEnd"/>
      <w:r w:rsidRPr="00FF45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F4559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(ОП/К-12850/1 від 03.09.2018)</w:t>
      </w:r>
      <w:r w:rsidRPr="00FF45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щодо звернення Центральної районної бібліотеки ім. Є. Плужника (далі – Бібліотеки) на адресу Київського міського голови з проханням надати можливість доповісти депутатам Комісії про ситуацію, що склалася із виселенням Бібліотеки з приміщення на вул. Прорізній, 15 Національним агентством України з питань державної слу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жби </w:t>
      </w:r>
      <w:r w:rsidRPr="00FF455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(на виконання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рішення Комісії від 14.09.2018, Протокол №15).</w:t>
      </w:r>
    </w:p>
    <w:p w:rsidR="008F0EBA" w:rsidRPr="0085585D" w:rsidRDefault="008F0EBA" w:rsidP="008F0EBA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8F0EBA" w:rsidRPr="00ED3730" w:rsidRDefault="008F0EBA" w:rsidP="008F0EB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EBA" w:rsidRDefault="008F0EBA" w:rsidP="008F0EBA">
      <w:pPr>
        <w:pStyle w:val="a3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Голова комісії                                                                                     Муха В. В.</w:t>
      </w:r>
    </w:p>
    <w:p w:rsidR="008F0EBA" w:rsidRDefault="008F0EBA" w:rsidP="008F0EBA">
      <w:pPr>
        <w:pStyle w:val="a3"/>
        <w:spacing w:after="0" w:line="240" w:lineRule="atLeast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EBA" w:rsidRPr="003E4B69" w:rsidRDefault="008F0EBA" w:rsidP="008F0EBA">
      <w:pPr>
        <w:pStyle w:val="a3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комісії                                                                       Поживанов О. М.</w:t>
      </w:r>
    </w:p>
    <w:p w:rsidR="008F0EBA" w:rsidRDefault="008F0EBA" w:rsidP="008F0EBA">
      <w:pPr>
        <w:spacing w:after="0" w:line="240" w:lineRule="atLeast"/>
      </w:pPr>
    </w:p>
    <w:p w:rsidR="008F0EBA" w:rsidRDefault="008F0EBA" w:rsidP="008F0EBA"/>
    <w:p w:rsidR="008F0EBA" w:rsidRDefault="008F0EBA" w:rsidP="008F0EBA"/>
    <w:p w:rsidR="005D23FC" w:rsidRDefault="005D23FC">
      <w:bookmarkStart w:id="0" w:name="_GoBack"/>
      <w:bookmarkEnd w:id="0"/>
    </w:p>
    <w:sectPr w:rsidR="005D23FC" w:rsidSect="00D63855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BA"/>
    <w:rsid w:val="005D23FC"/>
    <w:rsid w:val="008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2FCA-8A90-4D7C-AE3B-A35418B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2018-10-01T13:38:00Z</dcterms:created>
  <dcterms:modified xsi:type="dcterms:W3CDTF">2018-10-01T13:40:00Z</dcterms:modified>
</cp:coreProperties>
</file>