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3D8" w:rsidRDefault="00F90F19">
      <w:pPr>
        <w:jc w:val="center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33985" distR="118110" simplePos="0" relativeHeight="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F90F19">
      <w:pPr>
        <w:jc w:val="center"/>
        <w:rPr>
          <w:b/>
          <w:szCs w:val="28"/>
        </w:rPr>
      </w:pPr>
      <w:r>
        <w:rPr>
          <w:b/>
          <w:szCs w:val="28"/>
        </w:rPr>
        <w:t>КИЇВСЬКА МІСЬКА РАДА</w:t>
      </w:r>
    </w:p>
    <w:p w:rsidR="007313D8" w:rsidRDefault="00F90F19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</w:pPr>
      <w:r>
        <w:rPr>
          <w:b/>
          <w:szCs w:val="28"/>
        </w:rPr>
        <w:t>ПРОТОКОЛ №</w:t>
      </w:r>
      <w:r w:rsidR="00AC1B15">
        <w:rPr>
          <w:b/>
          <w:szCs w:val="28"/>
        </w:rPr>
        <w:t>16/67</w:t>
      </w:r>
    </w:p>
    <w:p w:rsidR="007313D8" w:rsidRDefault="00F90F19">
      <w:pPr>
        <w:ind w:firstLine="0"/>
        <w:jc w:val="center"/>
        <w:rPr>
          <w:szCs w:val="28"/>
        </w:rPr>
      </w:pPr>
      <w:r>
        <w:rPr>
          <w:szCs w:val="28"/>
        </w:rPr>
        <w:t xml:space="preserve"> засідання постійної комісії Київської міської ради</w:t>
      </w:r>
    </w:p>
    <w:p w:rsidR="007313D8" w:rsidRDefault="00F90F19">
      <w:pPr>
        <w:jc w:val="center"/>
        <w:rPr>
          <w:szCs w:val="28"/>
        </w:rPr>
      </w:pPr>
      <w:r>
        <w:rPr>
          <w:szCs w:val="28"/>
        </w:rPr>
        <w:t xml:space="preserve">з питань освіти, науки, сім'ї, молоді та спорту  </w:t>
      </w:r>
    </w:p>
    <w:p w:rsidR="007313D8" w:rsidRDefault="00F90F19">
      <w:pPr>
        <w:rPr>
          <w:b/>
          <w:szCs w:val="28"/>
        </w:rPr>
      </w:pPr>
      <w:r>
        <w:rPr>
          <w:b/>
          <w:szCs w:val="28"/>
        </w:rPr>
        <w:t xml:space="preserve">м. Київ, </w:t>
      </w:r>
    </w:p>
    <w:p w:rsidR="003C50DE" w:rsidRDefault="00AC1B15" w:rsidP="003C50DE">
      <w:pPr>
        <w:rPr>
          <w:b/>
          <w:szCs w:val="28"/>
        </w:rPr>
      </w:pPr>
      <w:r>
        <w:rPr>
          <w:b/>
          <w:szCs w:val="28"/>
        </w:rPr>
        <w:t>вул. Хрещатик, 36,</w:t>
      </w:r>
    </w:p>
    <w:p w:rsidR="007313D8" w:rsidRPr="003C50DE" w:rsidRDefault="003C50DE" w:rsidP="003C50DE">
      <w:pPr>
        <w:rPr>
          <w:b/>
          <w:szCs w:val="28"/>
        </w:rPr>
      </w:pPr>
      <w:r>
        <w:rPr>
          <w:b/>
          <w:szCs w:val="28"/>
        </w:rPr>
        <w:t xml:space="preserve">4-й поверх (сесійна зала)                                                                </w:t>
      </w:r>
      <w:r w:rsidR="00AC1B15">
        <w:rPr>
          <w:b/>
          <w:szCs w:val="28"/>
        </w:rPr>
        <w:t>19</w:t>
      </w:r>
      <w:r w:rsidR="00F90F19">
        <w:rPr>
          <w:b/>
          <w:szCs w:val="28"/>
        </w:rPr>
        <w:t>.07</w:t>
      </w:r>
      <w:r w:rsidR="00F90F19">
        <w:rPr>
          <w:b/>
          <w:bCs/>
          <w:szCs w:val="28"/>
        </w:rPr>
        <w:t>.2018</w:t>
      </w:r>
    </w:p>
    <w:p w:rsidR="007313D8" w:rsidRDefault="007313D8"/>
    <w:tbl>
      <w:tblPr>
        <w:tblW w:w="10215" w:type="dxa"/>
        <w:tblInd w:w="-601" w:type="dxa"/>
        <w:tblLook w:val="0000" w:firstRow="0" w:lastRow="0" w:firstColumn="0" w:lastColumn="0" w:noHBand="0" w:noVBand="0"/>
      </w:tblPr>
      <w:tblGrid>
        <w:gridCol w:w="2068"/>
        <w:gridCol w:w="8147"/>
      </w:tblGrid>
      <w:tr w:rsidR="007313D8">
        <w:trPr>
          <w:trHeight w:val="1267"/>
        </w:trPr>
        <w:tc>
          <w:tcPr>
            <w:tcW w:w="2068" w:type="dxa"/>
            <w:shd w:val="clear" w:color="auto" w:fill="FFFFFF"/>
          </w:tcPr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Склад комісії: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Присутні: 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F90F19">
            <w:pPr>
              <w:ind w:firstLine="0"/>
            </w:pPr>
            <w:r>
              <w:rPr>
                <w:szCs w:val="28"/>
              </w:rPr>
              <w:t xml:space="preserve">Відсутні:                                                                  </w:t>
            </w:r>
          </w:p>
        </w:tc>
        <w:tc>
          <w:tcPr>
            <w:tcW w:w="8146" w:type="dxa"/>
            <w:shd w:val="clear" w:color="auto" w:fill="FFFFFF"/>
          </w:tcPr>
          <w:p w:rsidR="007313D8" w:rsidRDefault="00F90F1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6 (шість) депутатів Київської міської ради.</w:t>
            </w:r>
          </w:p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  <w:p w:rsidR="007313D8" w:rsidRDefault="009F49DA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90F19">
              <w:rPr>
                <w:szCs w:val="28"/>
              </w:rPr>
              <w:t xml:space="preserve"> </w:t>
            </w:r>
            <w:r>
              <w:rPr>
                <w:szCs w:val="28"/>
              </w:rPr>
              <w:t>(чотири</w:t>
            </w:r>
            <w:r w:rsidR="00F90F19">
              <w:rPr>
                <w:szCs w:val="28"/>
              </w:rPr>
              <w:t>) депутатів Київської міської ради, члени постійної комісії:</w:t>
            </w:r>
          </w:p>
          <w:p w:rsidR="007313D8" w:rsidRDefault="00F90F19">
            <w:pPr>
              <w:snapToGrid w:val="0"/>
              <w:ind w:firstLine="0"/>
            </w:pPr>
            <w:proofErr w:type="spellStart"/>
            <w:r>
              <w:rPr>
                <w:szCs w:val="28"/>
              </w:rPr>
              <w:t>Старостенко</w:t>
            </w:r>
            <w:proofErr w:type="spellEnd"/>
            <w:r>
              <w:rPr>
                <w:szCs w:val="28"/>
              </w:rPr>
              <w:t xml:space="preserve"> Г.В.– голова комісії, головуюча</w:t>
            </w:r>
          </w:p>
          <w:p w:rsidR="0029189C" w:rsidRDefault="0029189C">
            <w:pPr>
              <w:snapToGrid w:val="0"/>
              <w:ind w:firstLine="0"/>
              <w:rPr>
                <w:szCs w:val="28"/>
              </w:rPr>
            </w:pPr>
            <w:r w:rsidRPr="0029189C">
              <w:rPr>
                <w:szCs w:val="28"/>
              </w:rPr>
              <w:t>Паладій С.В. – заступник голови комісії</w:t>
            </w:r>
          </w:p>
          <w:p w:rsidR="007313D8" w:rsidRDefault="00F90F19">
            <w:pPr>
              <w:snapToGrid w:val="0"/>
              <w:ind w:firstLine="0"/>
            </w:pPr>
            <w:r>
              <w:rPr>
                <w:szCs w:val="28"/>
              </w:rPr>
              <w:t xml:space="preserve">Васильчук В.В. </w:t>
            </w:r>
            <w:r>
              <w:rPr>
                <w:szCs w:val="28"/>
                <w:lang w:val="ru-RU"/>
              </w:rPr>
              <w:t>- член ком</w:t>
            </w:r>
            <w:proofErr w:type="spellStart"/>
            <w:r>
              <w:rPr>
                <w:szCs w:val="28"/>
              </w:rPr>
              <w:t>ісії</w:t>
            </w:r>
            <w:proofErr w:type="spellEnd"/>
          </w:p>
          <w:p w:rsidR="00F90F19" w:rsidRPr="00AC1B15" w:rsidRDefault="00F90F19" w:rsidP="00F90F19">
            <w:pPr>
              <w:snapToGrid w:val="0"/>
              <w:ind w:firstLine="0"/>
            </w:pPr>
            <w:r>
              <w:rPr>
                <w:szCs w:val="28"/>
              </w:rPr>
              <w:t>Гончаров О.В. - член комісії</w:t>
            </w:r>
          </w:p>
          <w:p w:rsidR="00AC1B15" w:rsidRDefault="00AC1B15" w:rsidP="00F90F19">
            <w:pPr>
              <w:snapToGrid w:val="0"/>
              <w:ind w:firstLine="0"/>
              <w:rPr>
                <w:szCs w:val="28"/>
              </w:rPr>
            </w:pPr>
          </w:p>
          <w:p w:rsidR="00F90F19" w:rsidRPr="00F90F19" w:rsidRDefault="00F90F19" w:rsidP="00F90F19">
            <w:pPr>
              <w:snapToGrid w:val="0"/>
              <w:ind w:firstLine="0"/>
              <w:rPr>
                <w:szCs w:val="28"/>
              </w:rPr>
            </w:pPr>
            <w:r w:rsidRPr="00F90F19">
              <w:rPr>
                <w:szCs w:val="28"/>
              </w:rPr>
              <w:t>Шульга Н.І. -  секретар комісії</w:t>
            </w:r>
          </w:p>
          <w:p w:rsidR="00AC1B15" w:rsidRPr="00AC1B15" w:rsidRDefault="00AC1B15" w:rsidP="00AC1B15">
            <w:pPr>
              <w:snapToGrid w:val="0"/>
              <w:ind w:firstLine="0"/>
              <w:rPr>
                <w:szCs w:val="28"/>
              </w:rPr>
            </w:pPr>
            <w:proofErr w:type="spellStart"/>
            <w:r w:rsidRPr="00AC1B15">
              <w:rPr>
                <w:szCs w:val="28"/>
              </w:rPr>
              <w:t>Стрижов</w:t>
            </w:r>
            <w:proofErr w:type="spellEnd"/>
            <w:r w:rsidRPr="00AC1B15">
              <w:rPr>
                <w:szCs w:val="28"/>
              </w:rPr>
              <w:t xml:space="preserve"> Д.С. - член комісії</w:t>
            </w:r>
          </w:p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</w:tc>
      </w:tr>
      <w:tr w:rsidR="007313D8" w:rsidTr="003C50DE">
        <w:trPr>
          <w:trHeight w:val="65"/>
        </w:trPr>
        <w:tc>
          <w:tcPr>
            <w:tcW w:w="2068" w:type="dxa"/>
            <w:shd w:val="clear" w:color="auto" w:fill="FFFFFF"/>
          </w:tcPr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146" w:type="dxa"/>
            <w:shd w:val="clear" w:color="auto" w:fill="FFFFFF"/>
          </w:tcPr>
          <w:p w:rsidR="007313D8" w:rsidRPr="00F74FFE" w:rsidRDefault="007313D8">
            <w:pPr>
              <w:ind w:firstLine="0"/>
              <w:rPr>
                <w:rStyle w:val="-"/>
                <w:color w:val="00000A"/>
                <w:u w:val="none"/>
              </w:rPr>
            </w:pPr>
          </w:p>
        </w:tc>
      </w:tr>
    </w:tbl>
    <w:p w:rsidR="007313D8" w:rsidRDefault="00F90F19">
      <w:pPr>
        <w:ind w:firstLine="0"/>
        <w:jc w:val="center"/>
        <w:rPr>
          <w:b/>
          <w:sz w:val="27"/>
          <w:szCs w:val="27"/>
        </w:rPr>
      </w:pPr>
      <w:bookmarkStart w:id="0" w:name="__DdeLink__830_818516737"/>
      <w:bookmarkEnd w:id="0"/>
      <w:r>
        <w:rPr>
          <w:b/>
          <w:sz w:val="27"/>
          <w:szCs w:val="27"/>
        </w:rPr>
        <w:t>ПОРЯДОК ДЕННИЙ:</w:t>
      </w:r>
    </w:p>
    <w:p w:rsidR="007313D8" w:rsidRDefault="007313D8">
      <w:pPr>
        <w:ind w:firstLine="0"/>
        <w:jc w:val="center"/>
        <w:rPr>
          <w:b/>
          <w:sz w:val="27"/>
          <w:szCs w:val="27"/>
        </w:rPr>
      </w:pPr>
    </w:p>
    <w:p w:rsidR="00011166" w:rsidRPr="004B31F9" w:rsidRDefault="004B31F9" w:rsidP="004B31F9">
      <w:pPr>
        <w:ind w:firstLine="709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1.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  «Про надання дозволу на знесення та списання будівлі, яка належить до комунальної власності територіальної громади міста Києва та обліковується на балансі Комплексної дитячо-юнацької спортивної школи «Ринг» 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В.В. №08/231-2228/ПР від 11.07.2018)  </w:t>
      </w:r>
    </w:p>
    <w:p w:rsidR="00011166" w:rsidRPr="004B31F9" w:rsidRDefault="004B31F9" w:rsidP="004B31F9">
      <w:pPr>
        <w:ind w:firstLine="709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2.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(апарат управління освіти) на </w:t>
      </w:r>
      <w:proofErr w:type="spellStart"/>
      <w:r w:rsidR="00011166" w:rsidRPr="004B31F9">
        <w:rPr>
          <w:rFonts w:eastAsia="Calibri"/>
          <w:iCs/>
          <w:color w:val="000000"/>
          <w:szCs w:val="28"/>
        </w:rPr>
        <w:t>просп</w:t>
      </w:r>
      <w:proofErr w:type="spellEnd"/>
      <w:r w:rsidR="00011166" w:rsidRPr="004B31F9">
        <w:rPr>
          <w:rFonts w:eastAsia="Calibri"/>
          <w:iCs/>
          <w:color w:val="000000"/>
          <w:szCs w:val="28"/>
        </w:rPr>
        <w:t xml:space="preserve">. Голосіївському, 118-б у Голосіївському районі м. Києва» </w:t>
      </w:r>
      <w:r w:rsidR="00011166" w:rsidRPr="004B31F9">
        <w:rPr>
          <w:rFonts w:eastAsia="Calibri"/>
          <w:i/>
          <w:iCs/>
          <w:color w:val="000000"/>
          <w:szCs w:val="28"/>
        </w:rPr>
        <w:t>(справа А-25290)</w:t>
      </w:r>
      <w:r w:rsidR="00011166" w:rsidRPr="004B31F9">
        <w:rPr>
          <w:rFonts w:eastAsia="Calibri"/>
          <w:iCs/>
          <w:color w:val="000000"/>
          <w:szCs w:val="28"/>
        </w:rPr>
        <w:t xml:space="preserve">  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В.В. №08/231-2227/ПР від 11.07.2018</w:t>
      </w:r>
      <w:r>
        <w:rPr>
          <w:rFonts w:eastAsia="Calibri"/>
          <w:i/>
          <w:iCs/>
          <w:color w:val="000000"/>
          <w:szCs w:val="28"/>
        </w:rPr>
        <w:t>)</w:t>
      </w:r>
      <w:r w:rsidR="00011166" w:rsidRPr="004B31F9">
        <w:rPr>
          <w:rFonts w:eastAsia="Calibri"/>
          <w:i/>
          <w:iCs/>
          <w:color w:val="000000"/>
          <w:szCs w:val="28"/>
        </w:rPr>
        <w:t>.</w:t>
      </w:r>
    </w:p>
    <w:p w:rsidR="00011166" w:rsidRPr="004B31F9" w:rsidRDefault="004B31F9" w:rsidP="004B31F9">
      <w:pPr>
        <w:ind w:firstLine="709"/>
        <w:rPr>
          <w:rFonts w:eastAsia="Calibri"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3.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«Про 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</w:t>
      </w:r>
      <w:r w:rsidR="00011166" w:rsidRPr="004B31F9">
        <w:rPr>
          <w:rFonts w:eastAsia="Calibri"/>
          <w:iCs/>
          <w:color w:val="000000"/>
          <w:szCs w:val="28"/>
        </w:rPr>
        <w:lastRenderedPageBreak/>
        <w:t xml:space="preserve">закладу освіти на вул. Генерала </w:t>
      </w:r>
      <w:proofErr w:type="spellStart"/>
      <w:r w:rsidR="00011166" w:rsidRPr="004B31F9">
        <w:rPr>
          <w:rFonts w:eastAsia="Calibri"/>
          <w:iCs/>
          <w:color w:val="000000"/>
          <w:szCs w:val="28"/>
        </w:rPr>
        <w:t>Матикіна</w:t>
      </w:r>
      <w:proofErr w:type="spellEnd"/>
      <w:r w:rsidR="00011166" w:rsidRPr="004B31F9">
        <w:rPr>
          <w:rFonts w:eastAsia="Calibri"/>
          <w:iCs/>
          <w:color w:val="000000"/>
          <w:szCs w:val="28"/>
        </w:rPr>
        <w:t xml:space="preserve">, 5 у Голосіївському районі м. Києва» 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(справа А-25257)   (доручення заступника міського голови-секретаря Київської міської ради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В.В. №08/231-2226 від 17.07.2018).</w:t>
      </w:r>
    </w:p>
    <w:p w:rsidR="00011166" w:rsidRPr="004B31F9" w:rsidRDefault="004B31F9" w:rsidP="004B31F9">
      <w:pPr>
        <w:ind w:firstLine="709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4.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Сєченова, 9 у Голосіївському районі м. 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Києва (справа А-25285) (доручення заступника міського голови-секретаря Київської міської ради В.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№08/231-2225/ ПР від 11.07.2018).</w:t>
      </w:r>
    </w:p>
    <w:p w:rsidR="00011166" w:rsidRPr="004B31F9" w:rsidRDefault="004B31F9" w:rsidP="004B31F9">
      <w:pPr>
        <w:ind w:firstLine="709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5.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 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</w:t>
      </w:r>
      <w:proofErr w:type="spellStart"/>
      <w:r w:rsidR="00011166" w:rsidRPr="004B31F9">
        <w:rPr>
          <w:rFonts w:eastAsia="Calibri"/>
          <w:iCs/>
          <w:color w:val="000000"/>
          <w:szCs w:val="28"/>
        </w:rPr>
        <w:t>просп</w:t>
      </w:r>
      <w:proofErr w:type="spellEnd"/>
      <w:r w:rsidR="00011166" w:rsidRPr="004B31F9">
        <w:rPr>
          <w:rFonts w:eastAsia="Calibri"/>
          <w:iCs/>
          <w:color w:val="000000"/>
          <w:szCs w:val="28"/>
        </w:rPr>
        <w:t xml:space="preserve">. Академіка Глушкова, 17-а у Голосіївському районі м. Києва» 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(справа А-25293) (доручення заступника міського голови-секретаря Київської міської ради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В.В. №08/231-2216/ПР від 11.07.2018).</w:t>
      </w:r>
    </w:p>
    <w:p w:rsidR="00011166" w:rsidRPr="004B31F9" w:rsidRDefault="004B31F9" w:rsidP="004B31F9">
      <w:pPr>
        <w:ind w:firstLine="709"/>
        <w:rPr>
          <w:rFonts w:eastAsia="Calibri"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6.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 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Академіка Заболотного, 114-а у Голосіївському районі м. Києва» 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(справа А-25282)  (доручення заступника міського голови-секретаря Київської міської ради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В.В. №08/231-2215/ПР від 11.07.2018).</w:t>
      </w:r>
    </w:p>
    <w:p w:rsidR="00011166" w:rsidRPr="004B31F9" w:rsidRDefault="004B31F9" w:rsidP="004B31F9">
      <w:pPr>
        <w:ind w:firstLine="709"/>
        <w:rPr>
          <w:rFonts w:eastAsia="Calibri"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7.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Академіка Заболотного, 70-а у Голосіївському районі м. Києва» 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(справа А-25284) (доручення заступника міського голови-секретаря Київської міської ради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В.В. №08/231-2220/ПР від 11.07.2018).</w:t>
      </w:r>
    </w:p>
    <w:p w:rsidR="00011166" w:rsidRPr="004B31F9" w:rsidRDefault="004B31F9" w:rsidP="004B31F9">
      <w:pPr>
        <w:ind w:firstLine="709"/>
        <w:rPr>
          <w:rFonts w:eastAsia="Calibri"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8.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 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</w:t>
      </w:r>
      <w:proofErr w:type="spellStart"/>
      <w:r w:rsidR="00011166" w:rsidRPr="004B31F9">
        <w:rPr>
          <w:rFonts w:eastAsia="Calibri"/>
          <w:iCs/>
          <w:color w:val="000000"/>
          <w:szCs w:val="28"/>
        </w:rPr>
        <w:t>просп</w:t>
      </w:r>
      <w:proofErr w:type="spellEnd"/>
      <w:r w:rsidR="00011166" w:rsidRPr="004B31F9">
        <w:rPr>
          <w:rFonts w:eastAsia="Calibri"/>
          <w:iCs/>
          <w:color w:val="000000"/>
          <w:szCs w:val="28"/>
        </w:rPr>
        <w:t xml:space="preserve">. Академіка Глушкова, 41-б у Голосіївському районі м. Києва» 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(справа А-25292) (доручення заступника міського голови-секретаря Київської міської ради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В.В. №08/231-2219/ПР від 11.07.2018).</w:t>
      </w:r>
    </w:p>
    <w:p w:rsidR="00011166" w:rsidRPr="004B31F9" w:rsidRDefault="004B31F9" w:rsidP="004B31F9">
      <w:pPr>
        <w:ind w:firstLine="709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9.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 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</w:t>
      </w:r>
      <w:proofErr w:type="spellStart"/>
      <w:r w:rsidR="00011166" w:rsidRPr="004B31F9">
        <w:rPr>
          <w:rFonts w:eastAsia="Calibri"/>
          <w:iCs/>
          <w:color w:val="000000"/>
          <w:szCs w:val="28"/>
        </w:rPr>
        <w:t>просп</w:t>
      </w:r>
      <w:proofErr w:type="spellEnd"/>
      <w:r w:rsidR="00011166" w:rsidRPr="004B31F9">
        <w:rPr>
          <w:rFonts w:eastAsia="Calibri"/>
          <w:iCs/>
          <w:color w:val="000000"/>
          <w:szCs w:val="28"/>
        </w:rPr>
        <w:t xml:space="preserve">. Академіка Глушкова, 55-а у Голосіївському районі м. Києва» 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(справа А-25294) (доручення заступника міського голови-секретаря Київської міської ради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В.В. №08/231-2218/ПР від 11.07.2018).</w:t>
      </w:r>
    </w:p>
    <w:p w:rsidR="00011166" w:rsidRPr="004B31F9" w:rsidRDefault="004B31F9" w:rsidP="004B31F9">
      <w:pPr>
        <w:ind w:firstLine="709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10.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</w:r>
      <w:proofErr w:type="spellStart"/>
      <w:r w:rsidR="00011166" w:rsidRPr="004B31F9">
        <w:rPr>
          <w:rFonts w:eastAsia="Calibri"/>
          <w:iCs/>
          <w:color w:val="000000"/>
          <w:szCs w:val="28"/>
        </w:rPr>
        <w:t>бульв</w:t>
      </w:r>
      <w:proofErr w:type="spellEnd"/>
      <w:r w:rsidR="00011166" w:rsidRPr="004B31F9">
        <w:rPr>
          <w:rFonts w:eastAsia="Calibri"/>
          <w:iCs/>
          <w:color w:val="000000"/>
          <w:szCs w:val="28"/>
        </w:rPr>
        <w:t>. Перова, 21 у Дніпровському районі м. Києва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» (справа А-25151) (доручення заступника міського голови-секретаря Київської міської ради В.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№08/231-2224/ПР від 11.07.2018).</w:t>
      </w:r>
    </w:p>
    <w:p w:rsidR="00011166" w:rsidRPr="004B31F9" w:rsidRDefault="004B31F9" w:rsidP="004B31F9">
      <w:pPr>
        <w:ind w:firstLine="709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11.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 «Про надання управлінню освіти Дніпровської районної в місті Києві державної адміністрації </w:t>
      </w:r>
      <w:r w:rsidR="00011166" w:rsidRPr="004B31F9">
        <w:rPr>
          <w:rFonts w:eastAsia="Calibri"/>
          <w:iCs/>
          <w:color w:val="000000"/>
          <w:szCs w:val="28"/>
        </w:rPr>
        <w:lastRenderedPageBreak/>
        <w:t xml:space="preserve">земельної ділянки для експлуатації та обслуговування навчального закладу на вул. </w:t>
      </w:r>
      <w:proofErr w:type="spellStart"/>
      <w:r w:rsidR="00011166" w:rsidRPr="004B31F9">
        <w:rPr>
          <w:rFonts w:eastAsia="Calibri"/>
          <w:iCs/>
          <w:color w:val="000000"/>
          <w:szCs w:val="28"/>
        </w:rPr>
        <w:t>Сосницькій</w:t>
      </w:r>
      <w:proofErr w:type="spellEnd"/>
      <w:r w:rsidR="00011166" w:rsidRPr="004B31F9">
        <w:rPr>
          <w:rFonts w:eastAsia="Calibri"/>
          <w:iCs/>
          <w:color w:val="000000"/>
          <w:szCs w:val="28"/>
        </w:rPr>
        <w:t xml:space="preserve">, 8 у Дніпровському районі м. Києва» 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(справа А-25150) (доручення заступника міського голови-секретаря Київської міської ради В.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№08/231-2223/ПР від 11.07.2018).</w:t>
      </w:r>
    </w:p>
    <w:p w:rsidR="00011166" w:rsidRPr="004B31F9" w:rsidRDefault="004B31F9" w:rsidP="004B31F9">
      <w:pPr>
        <w:ind w:firstLine="709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12.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9-а у Дніпровському районі м. Києва» 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(справа А-25152) (доручення заступника міського голови-секретаря Київської міської ради В.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№08/231-2222/ПР від 11.07.2018).</w:t>
      </w:r>
    </w:p>
    <w:p w:rsidR="00011166" w:rsidRPr="004B31F9" w:rsidRDefault="004B31F9" w:rsidP="004B31F9">
      <w:pPr>
        <w:ind w:firstLine="709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13.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Валентина Сєрова, 19 у Дніпровському районі м. Києва» 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(справа А-25154) (доручення заступника міського голови-секретаря Київської міської ради В.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№08/231-2221/ПР від 11.07.2018).</w:t>
      </w:r>
    </w:p>
    <w:p w:rsidR="00011166" w:rsidRPr="004B31F9" w:rsidRDefault="004B31F9" w:rsidP="004B31F9">
      <w:pPr>
        <w:ind w:firstLine="709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14.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Миколи Кибальчича, 10-а у Дніпровському районі м. Києва» 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(справа А-25163) (доручення заступника міського голови-секретаря Київської міської ради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В.В. №08/231-2217/ПР від 11.07.2018). </w:t>
      </w:r>
    </w:p>
    <w:p w:rsidR="00011166" w:rsidRPr="004B31F9" w:rsidRDefault="004B31F9" w:rsidP="004B31F9">
      <w:pPr>
        <w:ind w:firstLine="709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15.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Івана Микитенка, 9-а у Дніпровському районі м. Києва» 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(справа А-25156) (доручення заступника міського голови-секретаря Київської міської ради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В.В. №08/231-2214/ПР від 11.07.2018).</w:t>
      </w:r>
    </w:p>
    <w:p w:rsidR="00011166" w:rsidRPr="004B31F9" w:rsidRDefault="004B31F9" w:rsidP="004B31F9">
      <w:pPr>
        <w:ind w:firstLine="709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16.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</w:r>
      <w:proofErr w:type="spellStart"/>
      <w:r w:rsidR="00011166" w:rsidRPr="004B31F9">
        <w:rPr>
          <w:rFonts w:eastAsia="Calibri"/>
          <w:iCs/>
          <w:color w:val="000000"/>
          <w:szCs w:val="28"/>
        </w:rPr>
        <w:t>бульв</w:t>
      </w:r>
      <w:proofErr w:type="spellEnd"/>
      <w:r w:rsidR="00011166" w:rsidRPr="004B31F9">
        <w:rPr>
          <w:rFonts w:eastAsia="Calibri"/>
          <w:iCs/>
          <w:color w:val="000000"/>
          <w:szCs w:val="28"/>
        </w:rPr>
        <w:t xml:space="preserve">. Ігоря </w:t>
      </w:r>
      <w:proofErr w:type="spellStart"/>
      <w:r w:rsidR="00011166" w:rsidRPr="004B31F9">
        <w:rPr>
          <w:rFonts w:eastAsia="Calibri"/>
          <w:iCs/>
          <w:color w:val="000000"/>
          <w:szCs w:val="28"/>
        </w:rPr>
        <w:t>Шамо</w:t>
      </w:r>
      <w:proofErr w:type="spellEnd"/>
      <w:r w:rsidR="00011166" w:rsidRPr="004B31F9">
        <w:rPr>
          <w:rFonts w:eastAsia="Calibri"/>
          <w:iCs/>
          <w:color w:val="000000"/>
          <w:szCs w:val="28"/>
        </w:rPr>
        <w:t xml:space="preserve">, 18 у Дніпровському районі м. Києва» 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(справа А-25261)  (доручення заступника міського голови-секретаря Київської міської ради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В.В. №08/231-2240/ПР від 16.07.2018).</w:t>
      </w:r>
    </w:p>
    <w:p w:rsidR="00011166" w:rsidRPr="004B31F9" w:rsidRDefault="004B31F9" w:rsidP="004B31F9">
      <w:pPr>
        <w:ind w:firstLine="709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17.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Ентузіастів, 7/4 у Дніпровському районі м. Києва» 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(справа А-25263) (доручення заступника міського голови-секретаря Київської міської ради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В.В. №08/231-2239/ПР від 16.07.2018).</w:t>
      </w:r>
    </w:p>
    <w:p w:rsidR="00011166" w:rsidRPr="004B31F9" w:rsidRDefault="004B31F9" w:rsidP="004B31F9">
      <w:pPr>
        <w:ind w:firstLine="709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18. </w:t>
      </w:r>
      <w:r w:rsidR="00011166" w:rsidRPr="004B31F9">
        <w:rPr>
          <w:rFonts w:eastAsia="Calibri"/>
          <w:iCs/>
          <w:color w:val="000000"/>
          <w:szCs w:val="28"/>
        </w:rPr>
        <w:t>Про розгляд проекту рішення Київської міської ради 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Алма-Атинській, 113 у Дніпровському районі м. Києва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» (справа А-25260)  (доручення заступника міського голови-секретаря Київської міської ради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В.В. №08/231-2238/ПР від 16.07.2018).</w:t>
      </w:r>
    </w:p>
    <w:p w:rsidR="00011166" w:rsidRPr="004B31F9" w:rsidRDefault="004B31F9" w:rsidP="004B31F9">
      <w:pPr>
        <w:ind w:firstLine="709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lastRenderedPageBreak/>
        <w:t xml:space="preserve">19.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Олександра </w:t>
      </w:r>
      <w:proofErr w:type="spellStart"/>
      <w:r w:rsidR="00011166" w:rsidRPr="004B31F9">
        <w:rPr>
          <w:rFonts w:eastAsia="Calibri"/>
          <w:iCs/>
          <w:color w:val="000000"/>
          <w:szCs w:val="28"/>
        </w:rPr>
        <w:t>Бойченка</w:t>
      </w:r>
      <w:proofErr w:type="spellEnd"/>
      <w:r w:rsidR="00011166" w:rsidRPr="004B31F9">
        <w:rPr>
          <w:rFonts w:eastAsia="Calibri"/>
          <w:iCs/>
          <w:color w:val="000000"/>
          <w:szCs w:val="28"/>
        </w:rPr>
        <w:t>, 12-а у Дніпровському районі м. Києва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» (справа А-25267) (доручення заступника міського голови-секретаря Київської міської ради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В.В. №08/231-2237/ПР від 16.07.2018).</w:t>
      </w:r>
    </w:p>
    <w:p w:rsidR="00011166" w:rsidRPr="004B31F9" w:rsidRDefault="004B31F9" w:rsidP="004B31F9">
      <w:pPr>
        <w:ind w:firstLine="709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20. </w:t>
      </w:r>
      <w:r w:rsidR="00011166" w:rsidRPr="004B31F9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Ентузіастів, 35/2 у Дніпровському районі м. Києва» 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(справа А-25262) (доручення заступника міського голови-секретаря Київської міської ради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В.В. №08/231-2236/ПР від 16.07.2018).</w:t>
      </w:r>
    </w:p>
    <w:p w:rsidR="00011166" w:rsidRPr="004B31F9" w:rsidRDefault="004B31F9" w:rsidP="004B31F9">
      <w:pPr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21. </w:t>
      </w:r>
      <w:r w:rsidR="00011166" w:rsidRPr="004B31F9">
        <w:rPr>
          <w:rFonts w:eastAsia="Calibri"/>
          <w:iCs/>
          <w:color w:val="000000"/>
          <w:szCs w:val="28"/>
        </w:rPr>
        <w:t xml:space="preserve"> Про розгляд проекту рішення Київської міської ради 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Ентузіастів, 11/3 у Дніпровському районі м. Києва» </w:t>
      </w:r>
      <w:r w:rsidR="00011166" w:rsidRPr="004B31F9">
        <w:rPr>
          <w:rFonts w:eastAsia="Calibri"/>
          <w:i/>
          <w:iCs/>
          <w:color w:val="000000"/>
          <w:szCs w:val="28"/>
        </w:rPr>
        <w:t xml:space="preserve">(справа А-25266)  (доручення заступника міського голови-секретаря Київської міської ради </w:t>
      </w:r>
      <w:proofErr w:type="spellStart"/>
      <w:r w:rsidR="00011166" w:rsidRPr="004B31F9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011166" w:rsidRPr="004B31F9">
        <w:rPr>
          <w:rFonts w:eastAsia="Calibri"/>
          <w:i/>
          <w:iCs/>
          <w:color w:val="000000"/>
          <w:szCs w:val="28"/>
        </w:rPr>
        <w:t xml:space="preserve"> В.В. №08/231-2235/ПР від 16.07.2018).</w:t>
      </w:r>
    </w:p>
    <w:p w:rsidR="00011166" w:rsidRPr="004B31F9" w:rsidRDefault="00011166" w:rsidP="004B31F9">
      <w:pPr>
        <w:ind w:firstLine="709"/>
        <w:rPr>
          <w:rFonts w:eastAsia="Calibri"/>
          <w:iCs/>
          <w:color w:val="000000"/>
          <w:szCs w:val="28"/>
        </w:rPr>
      </w:pPr>
      <w:r w:rsidRPr="004B31F9">
        <w:rPr>
          <w:rFonts w:eastAsia="Calibri"/>
          <w:iCs/>
          <w:color w:val="000000"/>
          <w:szCs w:val="28"/>
        </w:rPr>
        <w:t xml:space="preserve"> </w:t>
      </w:r>
    </w:p>
    <w:p w:rsidR="007313D8" w:rsidRDefault="007313D8">
      <w:pPr>
        <w:ind w:firstLine="567"/>
        <w:rPr>
          <w:rFonts w:eastAsia="Calibri"/>
          <w:iCs/>
          <w:color w:val="000000"/>
          <w:szCs w:val="28"/>
        </w:rPr>
      </w:pPr>
    </w:p>
    <w:p w:rsidR="007313D8" w:rsidRDefault="00F90F19">
      <w:pPr>
        <w:pStyle w:val="af1"/>
        <w:ind w:firstLine="510"/>
        <w:jc w:val="both"/>
      </w:pP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СЛУХАЛИ:</w:t>
      </w:r>
      <w:r>
        <w:rPr>
          <w:rStyle w:val="-"/>
          <w:rFonts w:ascii="Times New Roman" w:eastAsia="Calibri" w:hAnsi="Times New Roman" w:cs="Times New Roman"/>
          <w:b/>
          <w:bCs/>
          <w:color w:val="000000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-"/>
          <w:rFonts w:ascii="Times New Roman" w:eastAsia="Calibri" w:hAnsi="Times New Roman" w:cs="Times New Roman"/>
          <w:bCs/>
          <w:color w:val="000000"/>
          <w:sz w:val="28"/>
          <w:szCs w:val="28"/>
          <w:u w:val="none"/>
          <w:lang w:val="uk-UA"/>
        </w:rPr>
        <w:t>Старостенко</w:t>
      </w:r>
      <w:proofErr w:type="spellEnd"/>
      <w:r>
        <w:rPr>
          <w:rStyle w:val="-"/>
          <w:rFonts w:ascii="Times New Roman" w:eastAsia="Calibri" w:hAnsi="Times New Roman" w:cs="Times New Roman"/>
          <w:bCs/>
          <w:color w:val="000000"/>
          <w:sz w:val="28"/>
          <w:szCs w:val="28"/>
          <w:u w:val="none"/>
          <w:lang w:val="uk-UA"/>
        </w:rPr>
        <w:t xml:space="preserve"> Г.В.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- голову комісії щодо прийняття за основу</w:t>
      </w:r>
      <w:r w:rsidR="00547E2F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та в цілому </w:t>
      </w:r>
      <w:bookmarkStart w:id="1" w:name="_GoBack"/>
      <w:bookmarkEnd w:id="1"/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порядку денного із </w:t>
      </w:r>
      <w:r w:rsidR="00011166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2</w:t>
      </w:r>
      <w:r w:rsidR="004B31F9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1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питан</w:t>
      </w:r>
      <w:r w:rsidR="004B31F9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ня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засідання постійної комісії Київської міської ради з питань освіти, науки, </w:t>
      </w:r>
      <w:r w:rsidR="009F275B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сім’ї, 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молоді та спорту від</w:t>
      </w:r>
      <w:bookmarkStart w:id="2" w:name="__DdeLink__2949_2928827951"/>
      <w:r w:rsidR="00011166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19</w:t>
      </w:r>
      <w:r w:rsidR="009F275B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.07</w:t>
      </w:r>
      <w:r w:rsidR="00BF1D07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.2018</w:t>
      </w:r>
      <w:bookmarkEnd w:id="2"/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.</w:t>
      </w:r>
    </w:p>
    <w:p w:rsidR="007313D8" w:rsidRDefault="00F90F19">
      <w:pPr>
        <w:pStyle w:val="af1"/>
        <w:ind w:firstLine="510"/>
        <w:jc w:val="both"/>
      </w:pP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ВИРІШИЛИ:</w:t>
      </w:r>
      <w:r>
        <w:rPr>
          <w:rStyle w:val="-"/>
          <w:rFonts w:ascii="Times New Roman" w:eastAsia="Calibri" w:hAnsi="Times New Roman" w:cs="Times New Roman"/>
          <w:b/>
          <w:bCs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Прийняти за основу </w:t>
      </w:r>
      <w:r w:rsidR="00547E2F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та в цілому 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порядок денний із </w:t>
      </w:r>
      <w:r w:rsidR="00011166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2</w:t>
      </w:r>
      <w:r w:rsidR="004B31F9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1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питан</w:t>
      </w:r>
      <w:r w:rsidR="004B31F9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ня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засідання постійної комісії Київської міської ради з питань освіти, науки, молоді та спорту від </w:t>
      </w:r>
      <w:r w:rsidR="00011166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19</w:t>
      </w:r>
      <w:r w:rsidR="009F275B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.07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.2018.</w:t>
      </w:r>
    </w:p>
    <w:p w:rsidR="007313D8" w:rsidRPr="00011166" w:rsidRDefault="00F90F19" w:rsidP="00011166">
      <w:pPr>
        <w:pStyle w:val="af1"/>
        <w:suppressAutoHyphens w:val="0"/>
        <w:ind w:firstLine="510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за -4,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проти - немає, утрималось – немає, </w:t>
      </w:r>
      <w:r>
        <w:rPr>
          <w:rStyle w:val="-"/>
          <w:rFonts w:ascii="Times New Roman" w:eastAsia="Calibri" w:hAnsi="Times New Roman"/>
          <w:color w:val="000000"/>
          <w:sz w:val="28"/>
          <w:szCs w:val="28"/>
          <w:highlight w:val="white"/>
          <w:u w:val="none"/>
          <w:lang w:val="uk-UA"/>
        </w:rPr>
        <w:t xml:space="preserve">не голосували - </w:t>
      </w:r>
      <w:r w:rsidR="00BF1D07">
        <w:rPr>
          <w:rStyle w:val="-"/>
          <w:rFonts w:ascii="Times New Roman" w:eastAsia="Calibri" w:hAnsi="Times New Roman"/>
          <w:color w:val="000000"/>
          <w:sz w:val="28"/>
          <w:szCs w:val="28"/>
          <w:highlight w:val="white"/>
          <w:u w:val="none"/>
          <w:lang w:val="uk-UA"/>
        </w:rPr>
        <w:t>немає</w:t>
      </w:r>
      <w:r>
        <w:rPr>
          <w:rStyle w:val="-"/>
          <w:rFonts w:ascii="Times New Roman" w:eastAsia="Calibri" w:hAnsi="Times New Roman"/>
          <w:color w:val="000000"/>
          <w:sz w:val="28"/>
          <w:szCs w:val="28"/>
          <w:highlight w:val="white"/>
          <w:u w:val="none"/>
          <w:lang w:val="uk-UA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highlight w:val="white"/>
          <w:lang w:val="uk-UA"/>
        </w:rPr>
        <w:t xml:space="preserve"> 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highlight w:val="white"/>
          <w:lang w:val="uk-UA"/>
        </w:rPr>
        <w:t>Рішення прийнято.</w:t>
      </w:r>
    </w:p>
    <w:p w:rsidR="007313D8" w:rsidRDefault="007313D8">
      <w:pPr>
        <w:pStyle w:val="af1"/>
        <w:suppressAutoHyphens w:val="0"/>
        <w:ind w:firstLine="510"/>
        <w:jc w:val="both"/>
        <w:textAlignment w:val="baseline"/>
        <w:rPr>
          <w:rStyle w:val="-"/>
          <w:rFonts w:ascii="Times New Roman" w:eastAsia="Calibri" w:hAnsi="Times New Roman"/>
          <w:b/>
          <w:bCs/>
          <w:i/>
          <w:sz w:val="28"/>
          <w:szCs w:val="28"/>
          <w:highlight w:val="white"/>
          <w:lang w:val="uk-UA"/>
        </w:rPr>
      </w:pPr>
    </w:p>
    <w:p w:rsidR="007313D8" w:rsidRDefault="00F90F19">
      <w:pPr>
        <w:ind w:firstLine="0"/>
        <w:jc w:val="center"/>
      </w:pPr>
      <w:r>
        <w:rPr>
          <w:b/>
          <w:iCs/>
          <w:szCs w:val="28"/>
        </w:rPr>
        <w:t>Розгляд (обговорення) питань порядку денного:</w:t>
      </w:r>
    </w:p>
    <w:p w:rsidR="007313D8" w:rsidRDefault="007313D8">
      <w:pPr>
        <w:ind w:firstLine="0"/>
        <w:jc w:val="center"/>
        <w:rPr>
          <w:b/>
          <w:szCs w:val="28"/>
        </w:rPr>
      </w:pPr>
    </w:p>
    <w:tbl>
      <w:tblPr>
        <w:tblW w:w="10100" w:type="dxa"/>
        <w:tblInd w:w="-35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1"/>
        <w:gridCol w:w="7989"/>
      </w:tblGrid>
      <w:tr w:rsidR="007313D8" w:rsidTr="006200B4">
        <w:trPr>
          <w:trHeight w:val="60"/>
        </w:trPr>
        <w:tc>
          <w:tcPr>
            <w:tcW w:w="2111" w:type="dxa"/>
            <w:shd w:val="clear" w:color="auto" w:fill="FFFFFF"/>
          </w:tcPr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1.</w:t>
            </w:r>
            <w:r>
              <w:rPr>
                <w:szCs w:val="28"/>
              </w:rPr>
              <w:t xml:space="preserve"> СЛУХАЛИ:   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4C2E9C" w:rsidRDefault="004C2E9C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  <w:bookmarkStart w:id="3" w:name="__DdeLink__3142_2816617589"/>
            <w:bookmarkEnd w:id="3"/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2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714CFD" w:rsidRDefault="00714CFD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4B31F9" w:rsidRDefault="004B31F9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3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szCs w:val="28"/>
              </w:rPr>
              <w:t xml:space="preserve">4. </w:t>
            </w:r>
            <w:r>
              <w:rPr>
                <w:szCs w:val="28"/>
              </w:rPr>
              <w:t>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5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C3501D" w:rsidRDefault="00C3501D">
            <w:pPr>
              <w:ind w:firstLine="0"/>
              <w:jc w:val="left"/>
              <w:rPr>
                <w:szCs w:val="28"/>
              </w:rPr>
            </w:pPr>
          </w:p>
          <w:p w:rsidR="00C3501D" w:rsidRDefault="00C3501D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6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7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4B31F9" w:rsidRDefault="004B31F9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8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bookmarkStart w:id="4" w:name="__DdeLink__3142_281661758922"/>
            <w:bookmarkStart w:id="5" w:name="__DdeLink__3142_281661758923"/>
            <w:bookmarkStart w:id="6" w:name="__DdeLink__3142_281661758925"/>
            <w:bookmarkStart w:id="7" w:name="__DdeLink__3142_281661758921"/>
            <w:bookmarkEnd w:id="4"/>
            <w:bookmarkEnd w:id="5"/>
            <w:bookmarkEnd w:id="6"/>
            <w:bookmarkEnd w:id="7"/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</w:pPr>
          </w:p>
          <w:p w:rsidR="007313D8" w:rsidRDefault="007313D8">
            <w:pPr>
              <w:ind w:firstLine="0"/>
              <w:jc w:val="left"/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9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F90000" w:rsidRDefault="00F90000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F90000" w:rsidRDefault="00F90000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674ED2" w:rsidRDefault="00674ED2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10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11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B831BA" w:rsidRDefault="00B831BA">
            <w:pPr>
              <w:ind w:firstLine="0"/>
              <w:jc w:val="left"/>
              <w:rPr>
                <w:szCs w:val="28"/>
              </w:rPr>
            </w:pPr>
          </w:p>
          <w:p w:rsidR="00547E2F" w:rsidRDefault="00547E2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547E2F" w:rsidRDefault="00547E2F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4B31F9" w:rsidRDefault="004B31F9">
            <w:pPr>
              <w:ind w:firstLine="0"/>
              <w:jc w:val="left"/>
              <w:rPr>
                <w:szCs w:val="28"/>
              </w:rPr>
            </w:pPr>
          </w:p>
          <w:p w:rsidR="00435D89" w:rsidRDefault="00435D89">
            <w:pPr>
              <w:ind w:firstLine="0"/>
              <w:jc w:val="left"/>
              <w:rPr>
                <w:szCs w:val="28"/>
              </w:rPr>
            </w:pPr>
          </w:p>
          <w:p w:rsidR="00435D89" w:rsidRDefault="00435D89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674ED2" w:rsidRDefault="00674ED2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12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9F1C33" w:rsidRDefault="009F1C33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9F1C33" w:rsidRDefault="009F1C33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90709" w:rsidRDefault="00090709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90709" w:rsidRDefault="00090709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13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2E3E77" w:rsidRDefault="002E3E77">
            <w:pPr>
              <w:ind w:firstLine="0"/>
              <w:jc w:val="left"/>
              <w:rPr>
                <w:szCs w:val="28"/>
              </w:rPr>
            </w:pPr>
          </w:p>
          <w:p w:rsidR="002E3E77" w:rsidRDefault="002E3E77">
            <w:pPr>
              <w:ind w:firstLine="0"/>
              <w:jc w:val="left"/>
              <w:rPr>
                <w:szCs w:val="28"/>
              </w:rPr>
            </w:pPr>
          </w:p>
          <w:p w:rsidR="00090709" w:rsidRDefault="00090709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EF02C5" w:rsidRDefault="00EF02C5">
            <w:pPr>
              <w:ind w:firstLine="0"/>
              <w:jc w:val="left"/>
              <w:rPr>
                <w:szCs w:val="28"/>
              </w:rPr>
            </w:pPr>
          </w:p>
          <w:p w:rsidR="00EF02C5" w:rsidRDefault="00EF02C5">
            <w:pPr>
              <w:ind w:firstLine="0"/>
              <w:jc w:val="left"/>
              <w:rPr>
                <w:szCs w:val="28"/>
              </w:rPr>
            </w:pPr>
          </w:p>
          <w:p w:rsidR="004B31F9" w:rsidRDefault="004B31F9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14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2B3C46" w:rsidRDefault="002B3C46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2B3C46" w:rsidRDefault="002B3C46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15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2A3D17" w:rsidRDefault="002A3D17">
            <w:pPr>
              <w:ind w:firstLine="0"/>
              <w:jc w:val="left"/>
              <w:rPr>
                <w:szCs w:val="28"/>
              </w:rPr>
            </w:pPr>
          </w:p>
          <w:p w:rsidR="002A3D17" w:rsidRDefault="002A3D17">
            <w:pPr>
              <w:ind w:firstLine="0"/>
              <w:jc w:val="left"/>
              <w:rPr>
                <w:szCs w:val="28"/>
              </w:rPr>
            </w:pPr>
          </w:p>
          <w:p w:rsidR="002A3D17" w:rsidRDefault="002A3D17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CF4D58" w:rsidRDefault="00CF4D5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2A3D17" w:rsidRDefault="002A3D17">
            <w:pPr>
              <w:ind w:firstLine="0"/>
              <w:jc w:val="left"/>
              <w:rPr>
                <w:szCs w:val="28"/>
              </w:rPr>
            </w:pPr>
          </w:p>
          <w:p w:rsidR="008D62FE" w:rsidRDefault="008D62FE">
            <w:pPr>
              <w:ind w:firstLine="0"/>
              <w:jc w:val="left"/>
              <w:rPr>
                <w:szCs w:val="28"/>
              </w:rPr>
            </w:pPr>
          </w:p>
          <w:p w:rsidR="004B31F9" w:rsidRDefault="004B31F9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16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490E87" w:rsidRDefault="00490E87">
            <w:pPr>
              <w:ind w:firstLine="0"/>
              <w:jc w:val="left"/>
              <w:rPr>
                <w:szCs w:val="28"/>
              </w:rPr>
            </w:pPr>
          </w:p>
          <w:p w:rsidR="001024E9" w:rsidRDefault="001024E9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226AB" w:rsidRDefault="000226AB">
            <w:pPr>
              <w:ind w:firstLine="0"/>
              <w:jc w:val="left"/>
              <w:rPr>
                <w:szCs w:val="28"/>
              </w:rPr>
            </w:pPr>
          </w:p>
          <w:p w:rsidR="008210D7" w:rsidRDefault="008210D7">
            <w:pPr>
              <w:ind w:firstLine="0"/>
              <w:jc w:val="left"/>
              <w:rPr>
                <w:szCs w:val="28"/>
              </w:rPr>
            </w:pPr>
          </w:p>
          <w:p w:rsidR="004B31F9" w:rsidRDefault="004B31F9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17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605384" w:rsidRDefault="00605384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4B31F9" w:rsidRDefault="004B31F9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18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D30FD0" w:rsidRDefault="00D30FD0">
            <w:pPr>
              <w:ind w:firstLine="0"/>
              <w:jc w:val="left"/>
              <w:rPr>
                <w:szCs w:val="28"/>
              </w:rPr>
            </w:pPr>
          </w:p>
          <w:p w:rsidR="00D30FD0" w:rsidRDefault="00D30FD0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1B76E5" w:rsidRDefault="001B76E5">
            <w:pPr>
              <w:ind w:firstLine="0"/>
              <w:jc w:val="left"/>
              <w:rPr>
                <w:szCs w:val="28"/>
              </w:rPr>
            </w:pPr>
          </w:p>
          <w:p w:rsidR="001B76E5" w:rsidRDefault="001B76E5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19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11283" w:rsidRDefault="00011283">
            <w:pPr>
              <w:ind w:firstLine="0"/>
              <w:jc w:val="left"/>
              <w:rPr>
                <w:szCs w:val="28"/>
              </w:rPr>
            </w:pPr>
          </w:p>
          <w:p w:rsidR="00011283" w:rsidRDefault="00011283">
            <w:pPr>
              <w:ind w:firstLine="0"/>
              <w:jc w:val="left"/>
              <w:rPr>
                <w:szCs w:val="28"/>
              </w:rPr>
            </w:pPr>
          </w:p>
          <w:p w:rsidR="00011283" w:rsidRDefault="00011283">
            <w:pPr>
              <w:ind w:firstLine="0"/>
              <w:jc w:val="left"/>
              <w:rPr>
                <w:szCs w:val="28"/>
              </w:rPr>
            </w:pPr>
          </w:p>
          <w:p w:rsidR="00BA6D47" w:rsidRDefault="00BA6D47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11283" w:rsidRDefault="00011283">
            <w:pPr>
              <w:ind w:firstLine="0"/>
              <w:jc w:val="left"/>
              <w:rPr>
                <w:szCs w:val="28"/>
              </w:rPr>
            </w:pPr>
          </w:p>
          <w:p w:rsidR="00011283" w:rsidRDefault="00011283">
            <w:pPr>
              <w:ind w:firstLine="0"/>
              <w:jc w:val="left"/>
              <w:rPr>
                <w:szCs w:val="28"/>
              </w:rPr>
            </w:pPr>
          </w:p>
          <w:p w:rsidR="00011283" w:rsidRDefault="00011283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20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8908B4" w:rsidRDefault="008908B4">
            <w:pPr>
              <w:ind w:firstLine="0"/>
              <w:jc w:val="left"/>
              <w:rPr>
                <w:szCs w:val="28"/>
              </w:rPr>
            </w:pPr>
          </w:p>
          <w:p w:rsidR="008908B4" w:rsidRDefault="008908B4">
            <w:pPr>
              <w:ind w:firstLine="0"/>
              <w:jc w:val="left"/>
              <w:rPr>
                <w:szCs w:val="28"/>
              </w:rPr>
            </w:pPr>
          </w:p>
          <w:p w:rsidR="008908B4" w:rsidRDefault="008908B4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2944AE" w:rsidRDefault="002944AE">
            <w:pPr>
              <w:ind w:firstLine="0"/>
              <w:jc w:val="left"/>
              <w:rPr>
                <w:szCs w:val="28"/>
              </w:rPr>
            </w:pPr>
          </w:p>
          <w:p w:rsidR="008908B4" w:rsidRDefault="008908B4">
            <w:pPr>
              <w:ind w:firstLine="0"/>
              <w:jc w:val="left"/>
              <w:rPr>
                <w:szCs w:val="28"/>
              </w:rPr>
            </w:pPr>
          </w:p>
          <w:p w:rsidR="008908B4" w:rsidRDefault="008908B4">
            <w:pPr>
              <w:ind w:firstLine="0"/>
              <w:jc w:val="left"/>
              <w:rPr>
                <w:szCs w:val="28"/>
              </w:rPr>
            </w:pPr>
          </w:p>
          <w:p w:rsidR="009B4164" w:rsidRDefault="009B4164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21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8908B4" w:rsidRDefault="008908B4">
            <w:pPr>
              <w:ind w:firstLine="0"/>
              <w:jc w:val="left"/>
              <w:rPr>
                <w:szCs w:val="28"/>
              </w:rPr>
            </w:pPr>
          </w:p>
          <w:p w:rsidR="008908B4" w:rsidRDefault="008908B4">
            <w:pPr>
              <w:ind w:firstLine="0"/>
              <w:jc w:val="left"/>
              <w:rPr>
                <w:szCs w:val="28"/>
              </w:rPr>
            </w:pPr>
          </w:p>
          <w:p w:rsidR="008908B4" w:rsidRDefault="008908B4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9B4164" w:rsidRDefault="009B4164">
            <w:pPr>
              <w:ind w:firstLine="0"/>
              <w:jc w:val="left"/>
              <w:rPr>
                <w:szCs w:val="28"/>
              </w:rPr>
            </w:pPr>
          </w:p>
          <w:p w:rsidR="00063270" w:rsidRDefault="00063270">
            <w:pPr>
              <w:ind w:firstLine="0"/>
              <w:jc w:val="left"/>
              <w:rPr>
                <w:szCs w:val="28"/>
              </w:rPr>
            </w:pPr>
          </w:p>
          <w:p w:rsidR="00ED7C93" w:rsidRDefault="00ED7C93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Pr="008908B4" w:rsidRDefault="007313D8">
            <w:pPr>
              <w:ind w:firstLine="0"/>
              <w:jc w:val="left"/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szCs w:val="28"/>
              </w:rPr>
              <w:t xml:space="preserve">Голова 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9B4164" w:rsidRDefault="009B4164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8E5C09">
            <w:pPr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Заступник </w:t>
            </w: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</w:t>
            </w:r>
            <w:r w:rsidR="00C8624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C86247" w:rsidRPr="00C8624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надання дозволу на знесення та списання будівлі, яка належить до комунальної власності територіальної громади міста Києва та обліковується на балансі Комплексної дитячо-юнацької спортивної школи «Ринг» </w:t>
            </w:r>
            <w:r w:rsidR="00C86247" w:rsidRPr="00C86247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C86247" w:rsidRPr="00C86247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C86247" w:rsidRPr="00C86247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</w:t>
            </w:r>
            <w:r w:rsidR="00C86247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№08/231-2228/ПР від 11.07.2018).</w:t>
            </w:r>
            <w:r w:rsidR="00C86247" w:rsidRPr="00C86247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C8624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u w:val="single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</w:t>
            </w:r>
            <w:r w:rsidR="00C8624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C86247" w:rsidRPr="00C8624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дозволу на знесення та списання будівлі, яка належить до комунальної власності територіальної громади міста Києва та обліковується на балансі Комплексної дитячо-юнацької спортивної школи «Ринг»</w:t>
            </w:r>
            <w:r w:rsidR="00C8624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 xml:space="preserve">За –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</w:t>
            </w:r>
            <w:r w:rsidR="00714CFD" w:rsidRPr="00714CF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(апарат управління освіти) на </w:t>
            </w:r>
            <w:proofErr w:type="spellStart"/>
            <w:r w:rsidR="00714CFD" w:rsidRPr="00714CF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="00714CFD" w:rsidRPr="00714CF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. Голосіївському, 118-б у Голосіївському районі м. Києва» </w:t>
            </w:r>
            <w:r w:rsidR="00714CFD" w:rsidRPr="004B31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(справа А-25290)</w:t>
            </w:r>
            <w:r w:rsidR="00714CFD" w:rsidRPr="00714CF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 </w:t>
            </w:r>
            <w:r w:rsidR="00714CFD" w:rsidRPr="00714CFD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714CFD" w:rsidRPr="00714CFD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714CFD" w:rsidRPr="00714CFD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№08/231-2227/ПР від 11.07.2018.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714CF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u w:val="single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 </w:t>
            </w:r>
            <w:r w:rsidR="00714CFD" w:rsidRPr="00714CF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(апарат управління освіти) на </w:t>
            </w:r>
            <w:proofErr w:type="spellStart"/>
            <w:r w:rsidR="00714CFD" w:rsidRPr="00714CF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="00714CFD" w:rsidRPr="00714CF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 Голосіївському, 118-б у Голосіївському районі м. Києва»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4B31F9" w:rsidRPr="004B31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(справа А-25290) 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C2365C" w:rsidRPr="00C2365C" w:rsidRDefault="00D618E0" w:rsidP="00C2365C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</w:t>
            </w:r>
            <w:r w:rsidR="00C2365C" w:rsidRPr="00C2365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Генерала </w:t>
            </w:r>
            <w:proofErr w:type="spellStart"/>
            <w:r w:rsidR="00C2365C" w:rsidRPr="00C2365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Матикіна</w:t>
            </w:r>
            <w:proofErr w:type="spellEnd"/>
            <w:r w:rsidR="00C2365C" w:rsidRPr="00C2365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, 5 у Голосіївському районі м. Києва» (справа А-25257)  </w:t>
            </w:r>
            <w:r w:rsidR="00C2365C" w:rsidRPr="00C2365C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="00C2365C" w:rsidRPr="00C2365C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C2365C" w:rsidRPr="00C2365C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№08/231-2226 від 17.07.2018).</w:t>
            </w:r>
          </w:p>
          <w:p w:rsidR="00C3501D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C2365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Pr="00C2365C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="00C2365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</w:t>
            </w:r>
            <w:r w:rsidR="00C2365C" w:rsidRPr="00C2365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Генерала </w:t>
            </w:r>
            <w:proofErr w:type="spellStart"/>
            <w:r w:rsidR="00C2365C" w:rsidRPr="00C2365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Матикіна</w:t>
            </w:r>
            <w:proofErr w:type="spellEnd"/>
            <w:r w:rsidR="00C2365C" w:rsidRPr="00C2365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5 у Голосіївському районі м. Києва»</w:t>
            </w:r>
            <w:r w:rsidR="004B31F9" w:rsidRPr="004B31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А-25257)  </w:t>
            </w:r>
            <w:r w:rsidR="004B31F9" w:rsidRPr="004B31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C3501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A45488" w:rsidRPr="00A45488" w:rsidRDefault="00D618E0" w:rsidP="00A4548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</w:t>
            </w:r>
            <w:r w:rsidR="00A45488" w:rsidRPr="00A4548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надання земельної ділянки </w:t>
            </w:r>
            <w:r w:rsidR="00A45488" w:rsidRPr="00A4548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>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Сєченова, 9 у Голосіївському районі м. Києва</w:t>
            </w:r>
            <w:r w:rsidR="00A4548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="00A45488" w:rsidRPr="00A4548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А-25285) (</w:t>
            </w:r>
            <w:r w:rsidR="00A45488" w:rsidRPr="00A45488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доручення заступника міського голови-секретаря Київської міської ради В. </w:t>
            </w:r>
            <w:proofErr w:type="spellStart"/>
            <w:r w:rsidR="00A45488" w:rsidRPr="00A45488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A45488" w:rsidRPr="00A45488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№08/231-2225/ ПР від 11.07.2018).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</w:t>
            </w:r>
            <w:r w:rsidR="00A45488" w:rsidRPr="00A4548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Сєченова, 9 у Голосіївському районі м. Києва</w:t>
            </w:r>
            <w:r w:rsidR="00A4548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="00A45488" w:rsidRPr="00A4548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4B31F9" w:rsidRPr="004B31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(справа А-25285) </w:t>
            </w:r>
            <w:r w:rsidR="00A4548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C3501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646029" w:rsidRPr="00646029" w:rsidRDefault="00D618E0" w:rsidP="00646029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</w:t>
            </w:r>
            <w:r w:rsidR="0064602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646029" w:rsidRPr="0064602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</w:t>
            </w:r>
            <w:proofErr w:type="spellStart"/>
            <w:r w:rsidR="00646029" w:rsidRPr="0064602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="00646029" w:rsidRPr="0064602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. Академіка Глушкова, 17-а у Голосіївському районі м. Києва» (справа А-25293) </w:t>
            </w:r>
            <w:r w:rsidR="00646029" w:rsidRPr="0064602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646029" w:rsidRPr="0064602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646029" w:rsidRPr="0064602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№08/231-2216/ПР від 11.07.2018).</w:t>
            </w:r>
          </w:p>
          <w:p w:rsidR="00674ED2" w:rsidRPr="00D618E0" w:rsidRDefault="00674ED2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u w:val="single"/>
                <w:lang w:eastAsia="ru-RU"/>
              </w:rPr>
            </w:pPr>
          </w:p>
          <w:p w:rsidR="00D618E0" w:rsidRPr="00646029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="0064602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</w:t>
            </w:r>
            <w:r w:rsidR="00646029" w:rsidRPr="0064602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</w:t>
            </w:r>
            <w:proofErr w:type="spellStart"/>
            <w:r w:rsidR="00646029" w:rsidRPr="0064602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="00646029" w:rsidRPr="0064602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. Академіка Глушкова, 17-а у Голосіївському районі м. Києва» </w:t>
            </w:r>
            <w:r w:rsidR="004B31F9" w:rsidRPr="004B31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(справа А-25293)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C3501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79500E" w:rsidRPr="0079500E" w:rsidRDefault="00D618E0" w:rsidP="0079500E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 </w:t>
            </w:r>
            <w:r w:rsidR="0079500E" w:rsidRPr="0079500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Академіка Заболотного, 114-а у Голосіївському районі м. Києва» (справа А-25282)  </w:t>
            </w:r>
            <w:r w:rsidR="0079500E" w:rsidRPr="0079500E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79500E" w:rsidRPr="0079500E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79500E" w:rsidRPr="0079500E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№08/231-2215/ПР від 11.07.2018).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u w:val="single"/>
                <w:lang w:eastAsia="ru-RU"/>
              </w:rPr>
            </w:pPr>
          </w:p>
          <w:p w:rsidR="00D618E0" w:rsidRPr="0079500E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 xml:space="preserve">Підтримати проект рішення Київської міської ради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 </w:t>
            </w:r>
            <w:r w:rsidR="0079500E" w:rsidRPr="0079500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Академіка Заболотного, 114-а у Голосіївському районі м. Києва»</w:t>
            </w:r>
            <w:r w:rsidR="004B31F9" w:rsidRPr="004B31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4B31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(справа А-25282)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C3501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292C3F" w:rsidRPr="00292C3F" w:rsidRDefault="00D618E0" w:rsidP="00292C3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</w:t>
            </w:r>
            <w:r w:rsidR="00292C3F" w:rsidRPr="00292C3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Академіка Заболотного, 70-а у Голосіївському районі м. Києва» (справа А-25284)</w:t>
            </w:r>
            <w:r w:rsidR="00292C3F" w:rsidRPr="00292C3F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="00292C3F" w:rsidRPr="00292C3F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292C3F" w:rsidRPr="00292C3F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№08/231-2220/ПР від 11.07.2018).</w:t>
            </w:r>
          </w:p>
          <w:p w:rsidR="00B831BA" w:rsidRPr="00292C3F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292C3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B831BA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="00292C3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</w:t>
            </w:r>
            <w:r w:rsidR="00292C3F" w:rsidRPr="00292C3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Академіка Заболотного, 70-а у </w:t>
            </w:r>
            <w:r w:rsidR="00292C3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Голосіївському районі м. Києва»</w:t>
            </w:r>
            <w:r w:rsidR="004B31F9" w:rsidRPr="004B31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А-25284)</w:t>
            </w:r>
            <w:r w:rsidR="004B31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4B31F9" w:rsidRPr="00D618E0" w:rsidRDefault="004B31F9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B831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B831BA" w:rsidRPr="00D618E0" w:rsidRDefault="00B831B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D618E0" w:rsidP="00E449BA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</w:t>
            </w:r>
            <w:proofErr w:type="spellStart"/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 Академіка Глушкова, 41-б у Голосіївському районі м. Києва» (справа А-25292)</w:t>
            </w:r>
            <w:r w:rsidR="00E449BA"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="00E449BA"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E449BA"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№08/231-2219/ПР від 11.07.2018).</w:t>
            </w:r>
          </w:p>
          <w:p w:rsidR="00B831BA" w:rsidRPr="00D618E0" w:rsidRDefault="00B831B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</w:t>
            </w:r>
            <w:proofErr w:type="spellStart"/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. Академіка Глушкова, 41-б у Голосіївському районі м. Києва» </w:t>
            </w:r>
            <w:r w:rsidR="004B31F9" w:rsidRPr="004B31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(справа А-25292)</w:t>
            </w:r>
            <w:r w:rsidR="004B31F9" w:rsidRPr="004B31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B831BA" w:rsidRPr="00D618E0" w:rsidRDefault="00B831B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B831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7313D8" w:rsidRPr="00E449BA" w:rsidRDefault="007313D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F90000" w:rsidRPr="00F90000" w:rsidRDefault="00E449BA" w:rsidP="00F90000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«Про </w:t>
            </w:r>
            <w:r w:rsidR="00F90000" w:rsidRPr="00F9000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</w:t>
            </w:r>
            <w:proofErr w:type="spellStart"/>
            <w:r w:rsidR="00F90000" w:rsidRPr="00F9000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="00F90000" w:rsidRPr="00F9000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. Академіка Глушкова, 55-а у Голосіївському районі м. Києва» (справа А-25294) </w:t>
            </w:r>
            <w:r w:rsidR="00F90000" w:rsidRPr="00F9000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F90000" w:rsidRPr="00F9000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F90000" w:rsidRPr="00F9000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№08/231-2218/ПР від 11.07.2018).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F90000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Підтримати проект рішення Київської міської ради «</w:t>
            </w:r>
            <w:r w:rsidR="00F9000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</w:t>
            </w:r>
            <w:r w:rsidR="00F90000" w:rsidRPr="00F9000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</w:t>
            </w:r>
            <w:proofErr w:type="spellStart"/>
            <w:r w:rsidR="00F90000" w:rsidRPr="00F9000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="00F90000" w:rsidRPr="00F9000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. Академіка Глушкова, 55-а у Голосіївському районі м. Києва» </w:t>
            </w:r>
            <w:r w:rsidR="004B31F9" w:rsidRPr="004B31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(справа А-25294) 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 має.</w:t>
            </w: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Pr="00E449BA" w:rsidRDefault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C1B79" w:rsidRPr="00DC1B79" w:rsidRDefault="00E449BA" w:rsidP="00DC1B79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«Про </w:t>
            </w:r>
            <w:r w:rsidR="00DC1B79" w:rsidRPr="00DC1B7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      </w:r>
            <w:proofErr w:type="spellStart"/>
            <w:r w:rsidR="00DC1B79" w:rsidRPr="00DC1B7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бульв</w:t>
            </w:r>
            <w:proofErr w:type="spellEnd"/>
            <w:r w:rsidR="00DC1B79" w:rsidRPr="00DC1B7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 Перова, 21 у Дніпровському районі м. Києва» (справа А-25151) (</w:t>
            </w:r>
            <w:r w:rsidR="00DC1B79" w:rsidRPr="00DC1B7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доручення заступника міського голови-секретаря Київської міської ради В. </w:t>
            </w:r>
            <w:proofErr w:type="spellStart"/>
            <w:r w:rsidR="00DC1B79" w:rsidRPr="00DC1B7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DC1B79" w:rsidRPr="00DC1B7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№08/231-2224/ПР від 11.07.2018).</w:t>
            </w:r>
          </w:p>
          <w:p w:rsidR="00E449BA" w:rsidRPr="00DC1B79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«Про </w:t>
            </w:r>
            <w:r w:rsidR="00DC1B79" w:rsidRPr="00DC1B7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      </w:r>
            <w:proofErr w:type="spellStart"/>
            <w:r w:rsidR="00DC1B79" w:rsidRPr="00DC1B7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бульв</w:t>
            </w:r>
            <w:proofErr w:type="spellEnd"/>
            <w:r w:rsidR="00DC1B79" w:rsidRPr="00DC1B7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 Перова, 21 у Дніпровському районі м. Києва» (справа А-25151</w:t>
            </w:r>
            <w:r w:rsidR="00DC1B7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) 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 має.</w:t>
            </w: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Pr="00E449BA" w:rsidRDefault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AE7282" w:rsidRPr="00AE7282" w:rsidRDefault="00E449BA" w:rsidP="00AE7282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«</w:t>
            </w:r>
            <w:r w:rsidR="00AE728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</w:t>
            </w:r>
            <w:r w:rsidR="00AE7282" w:rsidRPr="00AE728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управлінню освіти </w:t>
            </w:r>
            <w:r w:rsidR="00AE7282" w:rsidRPr="00AE728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 xml:space="preserve">Дніпровської районної в місті Києві державної адміністрації земельної ділянки для експлуатації та обслуговування навчального закладу на вул. </w:t>
            </w:r>
            <w:proofErr w:type="spellStart"/>
            <w:r w:rsidR="00AE7282" w:rsidRPr="00AE728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Сосницькій</w:t>
            </w:r>
            <w:proofErr w:type="spellEnd"/>
            <w:r w:rsidR="00AE7282" w:rsidRPr="00AE728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8 у Дніпровському районі м. Києва» (справа А-25150) (</w:t>
            </w:r>
            <w:r w:rsidR="00AE7282" w:rsidRPr="00AE7282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доручення заступника міського голови-секретаря Київської міської ради В. </w:t>
            </w:r>
            <w:proofErr w:type="spellStart"/>
            <w:r w:rsidR="00AE7282" w:rsidRPr="00AE7282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AE7282" w:rsidRPr="00AE7282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№08/231-2223/ПР від 11.07.2018).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547E2F" w:rsidRDefault="00547E2F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Гончаров О.В.</w:t>
            </w:r>
          </w:p>
          <w:p w:rsidR="00547E2F" w:rsidRDefault="00547E2F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435D89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У зв’язку з допущенням технічної помилки у назві вулиці, де розташований заклад дошкільної освіти №619, 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проект рішення Київської міської ради «Про </w:t>
            </w:r>
            <w:r w:rsidR="00AE7282" w:rsidRPr="00AE728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</w:t>
            </w:r>
            <w:proofErr w:type="spellStart"/>
            <w:r w:rsidR="00AE7282" w:rsidRPr="00AE728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Сосницькій</w:t>
            </w:r>
            <w:proofErr w:type="spellEnd"/>
            <w:r w:rsidR="00AE7282" w:rsidRPr="00AE728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, 8 у Дніпровському районі м. Києва» </w:t>
            </w:r>
            <w:r w:rsidR="004B31F9" w:rsidRPr="004B31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(справа А-25150) </w:t>
            </w:r>
            <w:r w:rsidRPr="00435D8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</w:t>
            </w:r>
            <w:r w:rsidR="00026C2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 редакційною правкою, а саме слова «вул. </w:t>
            </w:r>
            <w:proofErr w:type="spellStart"/>
            <w:r w:rsidR="00026C2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Сосницька</w:t>
            </w:r>
            <w:proofErr w:type="spellEnd"/>
            <w:r w:rsidR="00026C2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8» замінити на слова «</w:t>
            </w:r>
            <w:proofErr w:type="spellStart"/>
            <w:r w:rsidR="00026C2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вул.Сосницька</w:t>
            </w:r>
            <w:proofErr w:type="spellEnd"/>
            <w:r w:rsidR="00026C2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8-А».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 має.</w:t>
            </w: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E449BA" w:rsidRPr="00E449BA" w:rsidRDefault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</w:t>
            </w:r>
            <w:r w:rsidR="004B31F9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то</w:t>
            </w: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E449BA" w:rsidRDefault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674ED2" w:rsidRPr="00E449BA" w:rsidRDefault="00674ED2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090709" w:rsidRPr="00090709" w:rsidRDefault="00E449BA" w:rsidP="00090709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«Про </w:t>
            </w:r>
            <w:r w:rsidR="00090709" w:rsidRPr="0009070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9-а у Дніпровському районі м. Києва» (справа А-25152) (</w:t>
            </w:r>
            <w:r w:rsidR="00090709" w:rsidRPr="0009070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доручення заступника міського голови-секретаря Київської міської ради В. </w:t>
            </w:r>
            <w:proofErr w:type="spellStart"/>
            <w:r w:rsidR="00090709" w:rsidRPr="0009070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090709" w:rsidRPr="0009070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№08/231-2222/ПР від 11.07.2018).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«Про </w:t>
            </w:r>
            <w:r w:rsidR="00090709" w:rsidRPr="0009070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9-а у Дніпровському районі м. Києва» (справа А-25152) (</w:t>
            </w:r>
            <w:r w:rsidR="00090709" w:rsidRPr="0009070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доручення заступника міського голови-секретаря Київської міської ради В. </w:t>
            </w:r>
            <w:proofErr w:type="spellStart"/>
            <w:r w:rsidR="00090709" w:rsidRPr="0009070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090709" w:rsidRPr="0009070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4B31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№08/231-2222/ПР від 11.07.2018) 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 має.</w:t>
            </w: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E449BA" w:rsidRPr="00674ED2" w:rsidRDefault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Pr="00E449BA" w:rsidRDefault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090709" w:rsidRPr="00090709" w:rsidRDefault="00E449BA" w:rsidP="00090709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«</w:t>
            </w:r>
            <w:r w:rsidR="0009070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</w:t>
            </w:r>
            <w:r w:rsidR="00090709" w:rsidRPr="0009070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управлінню освіти </w:t>
            </w:r>
            <w:r w:rsidR="00090709" w:rsidRPr="0009070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>Дніпровської районної в місті Києві державної адміністрації земельної ділянки для експлуатації та обслуговування навчального закладу на вул. Валентина Сєрова, 19 у Дніпровському районі м. Києва» (справа А-25154) (</w:t>
            </w:r>
            <w:r w:rsidR="00090709" w:rsidRPr="0009070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доручення заступника міського голови-секретаря Київської міської ради В. </w:t>
            </w:r>
            <w:proofErr w:type="spellStart"/>
            <w:r w:rsidR="00090709" w:rsidRPr="0009070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090709" w:rsidRPr="0009070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№08/231-2221/ПР від 11.07.2018).</w:t>
            </w:r>
          </w:p>
          <w:p w:rsidR="00E449BA" w:rsidRPr="00090709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«Про </w:t>
            </w:r>
            <w:r w:rsidR="00090709" w:rsidRPr="0009070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Валентина Сєрова, 19 у Дніпровському районі м. Києва» </w:t>
            </w:r>
            <w:r w:rsidR="0009070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4B31F9" w:rsidRPr="004B31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(справа А-25154) 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 має.</w:t>
            </w: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Pr="00E449BA" w:rsidRDefault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090709" w:rsidRPr="00090709" w:rsidRDefault="00E449BA" w:rsidP="00090709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«Про </w:t>
            </w:r>
            <w:r w:rsidR="00090709" w:rsidRPr="0009070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Миколи Кибальчича, 10-а у Дніпровському районі м. Києва» (справа А-25163) </w:t>
            </w:r>
            <w:r w:rsidR="00090709" w:rsidRPr="0009070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090709" w:rsidRPr="0009070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090709" w:rsidRPr="0009070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№08/231-2217/ПР від 11.07.2018). 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090709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«Про </w:t>
            </w:r>
            <w:r w:rsidR="00090709" w:rsidRPr="0009070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Миколи Кибальчича, 10-а у Дніпровському районі м. Києва»</w:t>
            </w:r>
            <w:r w:rsidR="004B31F9" w:rsidRPr="004B31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А-25163) 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 має.</w:t>
            </w: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090709" w:rsidRPr="00E449BA" w:rsidRDefault="00090709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FC6DF4" w:rsidRPr="00FC6DF4" w:rsidRDefault="00E449BA" w:rsidP="00FC6DF4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«</w:t>
            </w:r>
            <w:r w:rsidR="00FC6DF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</w:t>
            </w:r>
            <w:r w:rsidR="00FC6DF4" w:rsidRPr="00FC6DF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Івана Микитенка, 9-а у Дніпровському районі м. Києва» (справа А-25156) </w:t>
            </w:r>
            <w:r w:rsidR="00FC6DF4" w:rsidRPr="00FC6DF4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FC6DF4" w:rsidRPr="00FC6DF4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FC6DF4" w:rsidRPr="00FC6DF4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№08/231-2214/ПР від 11.07.2018).</w:t>
            </w:r>
          </w:p>
          <w:p w:rsidR="00FC6DF4" w:rsidRPr="00E449BA" w:rsidRDefault="00FC6DF4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FC6DF4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 xml:space="preserve">Підтримати проект рішення Київської міської ради «Про </w:t>
            </w:r>
            <w:r w:rsidR="00FC6DF4" w:rsidRPr="00FC6DF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Івана Микитенка, 9-а у Дніпровському районі м. Києва» </w:t>
            </w:r>
            <w:r w:rsidR="004B31F9" w:rsidRPr="004B31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(справа А-25156) 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 має.</w:t>
            </w: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FC6DF4" w:rsidRPr="00E449BA" w:rsidRDefault="00FC6DF4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490E87" w:rsidRPr="00490E87" w:rsidRDefault="00E449BA" w:rsidP="00490E87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«</w:t>
            </w:r>
            <w:r w:rsidR="00490E8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</w:t>
            </w:r>
            <w:r w:rsidR="00490E87" w:rsidRPr="00490E8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      </w:r>
            <w:proofErr w:type="spellStart"/>
            <w:r w:rsidR="00490E87" w:rsidRPr="00490E8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бульв</w:t>
            </w:r>
            <w:proofErr w:type="spellEnd"/>
            <w:r w:rsidR="00490E87" w:rsidRPr="00490E8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. Ігоря </w:t>
            </w:r>
            <w:proofErr w:type="spellStart"/>
            <w:r w:rsidR="00490E87" w:rsidRPr="00490E8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Шамо</w:t>
            </w:r>
            <w:proofErr w:type="spellEnd"/>
            <w:r w:rsidR="00490E87" w:rsidRPr="00490E8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, 18 у Дніпровському районі м. Києва» (справа А-25261)  </w:t>
            </w:r>
            <w:r w:rsidR="00490E87" w:rsidRPr="00490E87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490E87" w:rsidRPr="00490E87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490E87" w:rsidRPr="00490E87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№08/231-2240/ПР від 16.07.2018).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490E87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«Про </w:t>
            </w:r>
            <w:r w:rsidR="00490E87" w:rsidRPr="00490E8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      </w:r>
            <w:proofErr w:type="spellStart"/>
            <w:r w:rsidR="00490E87" w:rsidRPr="00490E8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бульв</w:t>
            </w:r>
            <w:proofErr w:type="spellEnd"/>
            <w:r w:rsidR="00490E87" w:rsidRPr="00490E8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. Ігоря </w:t>
            </w:r>
            <w:proofErr w:type="spellStart"/>
            <w:r w:rsidR="00490E87" w:rsidRPr="00490E8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Шамо</w:t>
            </w:r>
            <w:proofErr w:type="spellEnd"/>
            <w:r w:rsidR="00490E87" w:rsidRPr="00490E8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18 у Дніпровському районі м. Києва»</w:t>
            </w:r>
            <w:r w:rsidR="00490E87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4B31F9" w:rsidRPr="004B31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(справа А-25261)</w:t>
            </w:r>
            <w:r w:rsidR="004B31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 має.</w:t>
            </w: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Pr="00E449BA" w:rsidRDefault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537961" w:rsidRPr="00537961" w:rsidRDefault="00E449BA" w:rsidP="00537961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«Про </w:t>
            </w:r>
            <w:r w:rsidR="00537961" w:rsidRPr="0053796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Ентузіастів, 7/4 у Дніпровському районі м. Києва» (справа А-25263) </w:t>
            </w:r>
            <w:r w:rsidR="00537961" w:rsidRPr="00537961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537961" w:rsidRPr="00537961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537961" w:rsidRPr="00537961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№08/231-2239/ПР від 16.07.2018).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537961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«Про </w:t>
            </w:r>
            <w:r w:rsidR="00537961" w:rsidRPr="0053796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Ентузіастів, 7/4 у Дніпровському районі м. Києва» </w:t>
            </w:r>
            <w:r w:rsidR="004B31F9" w:rsidRPr="004B31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(справа А-25263) 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 має.</w:t>
            </w: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Pr="00E449BA" w:rsidRDefault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8736A" w:rsidRPr="00E8736A" w:rsidRDefault="00E449BA" w:rsidP="00E8736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«</w:t>
            </w:r>
            <w:r w:rsidR="00E8736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</w:t>
            </w:r>
            <w:r w:rsidR="00E8736A" w:rsidRPr="00E8736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Алма-Атинській, 113 у Дніпровському районі м. Києва» (справа А-25260)  </w:t>
            </w:r>
            <w:r w:rsidR="00E8736A" w:rsidRPr="00E8736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E8736A" w:rsidRPr="00E8736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E8736A" w:rsidRPr="00E8736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№08/231-2238/ПР від 16.07.2018).</w:t>
            </w:r>
          </w:p>
          <w:p w:rsidR="00E449BA" w:rsidRPr="00E8736A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E449BA" w:rsidRPr="00E8736A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«Про  </w:t>
            </w:r>
            <w:r w:rsidR="00E8736A" w:rsidRPr="00E8736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Алма-Атинській, 113 у Дніпровському районі м. Києва» </w:t>
            </w:r>
            <w:r w:rsidR="009B416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(справа А-25260)</w:t>
            </w:r>
            <w:r w:rsidR="00E8736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 має.</w:t>
            </w: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Pr="00E449BA" w:rsidRDefault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011283" w:rsidRPr="00011283" w:rsidRDefault="00E449BA" w:rsidP="00011283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«</w:t>
            </w:r>
            <w:r w:rsidR="0001128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</w:t>
            </w:r>
            <w:r w:rsidR="00011283" w:rsidRPr="0001128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Олександра </w:t>
            </w:r>
            <w:proofErr w:type="spellStart"/>
            <w:r w:rsidR="00011283" w:rsidRPr="0001128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Бойченка</w:t>
            </w:r>
            <w:proofErr w:type="spellEnd"/>
            <w:r w:rsidR="00011283" w:rsidRPr="0001128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, 12-а у Дніпровському районі м. Києва» (справа А-25267) </w:t>
            </w:r>
            <w:r w:rsidR="00011283" w:rsidRPr="00011283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011283" w:rsidRPr="00011283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011283" w:rsidRPr="00011283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№08/231-2237/ПР від 16.07.2018).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011283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«Про  </w:t>
            </w:r>
            <w:r w:rsidR="00011283" w:rsidRPr="0001128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Олександра </w:t>
            </w:r>
            <w:proofErr w:type="spellStart"/>
            <w:r w:rsidR="00011283" w:rsidRPr="0001128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Бойченка</w:t>
            </w:r>
            <w:proofErr w:type="spellEnd"/>
            <w:r w:rsidR="00011283" w:rsidRPr="0001128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12-а у Дніпровському районі м. Києва»</w:t>
            </w:r>
            <w:r w:rsidR="009B4164" w:rsidRPr="009B416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А-25267) 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 має.</w:t>
            </w: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Pr="00E449BA" w:rsidRDefault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8908B4" w:rsidRPr="008908B4" w:rsidRDefault="00E449BA" w:rsidP="008908B4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«</w:t>
            </w:r>
            <w:r w:rsidR="008908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</w:t>
            </w:r>
            <w:r w:rsidR="008908B4" w:rsidRPr="008908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управлінню освіти Дніпровської районної в місті Києві державної адміністрації </w:t>
            </w:r>
            <w:r w:rsidR="008908B4" w:rsidRPr="008908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 xml:space="preserve">земельної ділянки для експлуатації та обслуговування навчального закладу на вул. Ентузіастів, 35/2 у Дніпровському районі м. Києва» (справа А-25262) </w:t>
            </w:r>
            <w:r w:rsidR="008908B4" w:rsidRPr="008908B4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8908B4" w:rsidRPr="008908B4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8908B4" w:rsidRPr="008908B4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№08/231-2236/ПР від 16.07.2018).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8908B4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«Про </w:t>
            </w:r>
            <w:r w:rsidR="008908B4" w:rsidRPr="008908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Ентузіастів, 35/2 у Дніпровському районі м. Києва» </w:t>
            </w:r>
            <w:r w:rsidR="009B416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(справа А-25262) 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 має.</w:t>
            </w: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Default="00E449BA">
            <w:pPr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8908B4" w:rsidRPr="008908B4" w:rsidRDefault="008908B4" w:rsidP="008908B4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8908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8908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8908B4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8908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Ентузіастів, 11/3 у Дніпровському районі м. Києва» (справа А-25266)  </w:t>
            </w:r>
            <w:r w:rsidRPr="008908B4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8908B4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Pr="008908B4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№08/231-2235/ПР від 16.07.2018).</w:t>
            </w:r>
          </w:p>
          <w:p w:rsidR="008908B4" w:rsidRPr="008908B4" w:rsidRDefault="008908B4" w:rsidP="008908B4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8908B4" w:rsidRPr="008908B4" w:rsidRDefault="008908B4" w:rsidP="008908B4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8908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«Про 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Ентузіастів, 11/3 у Дніпровському районі м. Києва» </w:t>
            </w:r>
            <w:r w:rsidR="009B416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(справа А-25266) </w:t>
            </w:r>
            <w:r w:rsidRPr="008908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8908B4" w:rsidRPr="008908B4" w:rsidRDefault="008908B4" w:rsidP="008908B4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8908B4" w:rsidRPr="008908B4" w:rsidRDefault="008908B4" w:rsidP="008908B4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8908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 має.</w:t>
            </w:r>
            <w:r w:rsidRPr="008908B4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8908B4" w:rsidRPr="008908B4" w:rsidRDefault="008908B4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8908B4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8908B4" w:rsidRDefault="008908B4">
            <w:pPr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B5735A" w:rsidRDefault="00E449BA">
            <w:pPr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7313D8" w:rsidRDefault="00F90F19">
            <w:pPr>
              <w:ind w:firstLine="0"/>
            </w:pPr>
            <w:r>
              <w:rPr>
                <w:szCs w:val="28"/>
              </w:rPr>
              <w:t xml:space="preserve">комісії                                                                         </w:t>
            </w:r>
            <w:proofErr w:type="spellStart"/>
            <w:r>
              <w:rPr>
                <w:szCs w:val="28"/>
              </w:rPr>
              <w:t>Г.Старостенко</w:t>
            </w:r>
            <w:proofErr w:type="spellEnd"/>
            <w:r>
              <w:rPr>
                <w:szCs w:val="28"/>
              </w:rPr>
              <w:t xml:space="preserve">   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29189C" w:rsidRDefault="0029189C">
            <w:pPr>
              <w:ind w:firstLine="0"/>
              <w:rPr>
                <w:szCs w:val="28"/>
              </w:rPr>
            </w:pPr>
          </w:p>
          <w:p w:rsidR="007313D8" w:rsidRPr="00F535F5" w:rsidRDefault="008E5C09">
            <w:pPr>
              <w:ind w:firstLine="0"/>
            </w:pPr>
            <w:r>
              <w:rPr>
                <w:rStyle w:val="-"/>
                <w:rFonts w:eastAsia="Calibri"/>
                <w:color w:val="000000"/>
                <w:szCs w:val="28"/>
                <w:highlight w:val="white"/>
                <w:u w:val="none"/>
              </w:rPr>
              <w:t>голови комісії</w:t>
            </w:r>
            <w:r w:rsidR="00F90F19">
              <w:rPr>
                <w:rStyle w:val="-"/>
                <w:rFonts w:eastAsia="Calibri"/>
                <w:color w:val="000000"/>
                <w:szCs w:val="28"/>
                <w:highlight w:val="white"/>
                <w:u w:val="none"/>
              </w:rPr>
              <w:t xml:space="preserve">                          </w:t>
            </w:r>
            <w:r>
              <w:rPr>
                <w:rStyle w:val="-"/>
                <w:rFonts w:eastAsia="Calibri"/>
                <w:color w:val="000000"/>
                <w:szCs w:val="28"/>
                <w:highlight w:val="white"/>
                <w:u w:val="none"/>
              </w:rPr>
              <w:t xml:space="preserve">                                  </w:t>
            </w:r>
            <w:proofErr w:type="spellStart"/>
            <w:r w:rsidR="00BA756A">
              <w:rPr>
                <w:rStyle w:val="-"/>
                <w:rFonts w:eastAsia="Calibri"/>
                <w:color w:val="000000"/>
                <w:szCs w:val="28"/>
                <w:u w:val="none"/>
              </w:rPr>
              <w:t>С.Паладій</w:t>
            </w:r>
            <w:proofErr w:type="spellEnd"/>
          </w:p>
        </w:tc>
      </w:tr>
      <w:tr w:rsidR="007313D8" w:rsidTr="006200B4">
        <w:trPr>
          <w:trHeight w:val="60"/>
        </w:trPr>
        <w:tc>
          <w:tcPr>
            <w:tcW w:w="2104" w:type="dxa"/>
            <w:shd w:val="clear" w:color="auto" w:fill="FFFFFF"/>
          </w:tcPr>
          <w:p w:rsidR="007313D8" w:rsidRDefault="00F90F19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</w:t>
            </w:r>
          </w:p>
        </w:tc>
        <w:tc>
          <w:tcPr>
            <w:tcW w:w="7964" w:type="dxa"/>
            <w:shd w:val="clear" w:color="auto" w:fill="FFFFFF"/>
          </w:tcPr>
          <w:p w:rsidR="007313D8" w:rsidRDefault="007313D8">
            <w:pPr>
              <w:ind w:firstLine="0"/>
              <w:rPr>
                <w:color w:val="000000"/>
                <w:szCs w:val="28"/>
                <w:highlight w:val="white"/>
              </w:rPr>
            </w:pPr>
          </w:p>
        </w:tc>
      </w:tr>
    </w:tbl>
    <w:p w:rsidR="007313D8" w:rsidRDefault="007313D8">
      <w:pPr>
        <w:ind w:firstLine="0"/>
      </w:pPr>
    </w:p>
    <w:sectPr w:rsidR="007313D8">
      <w:pgSz w:w="11906" w:h="16838"/>
      <w:pgMar w:top="850" w:right="851" w:bottom="567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868"/>
    <w:multiLevelType w:val="multilevel"/>
    <w:tmpl w:val="5B040A3A"/>
    <w:lvl w:ilvl="0">
      <w:start w:val="2"/>
      <w:numFmt w:val="decimal"/>
      <w:lvlText w:val="%1."/>
      <w:lvlJc w:val="left"/>
      <w:pPr>
        <w:ind w:left="423" w:hanging="423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D40606B"/>
    <w:multiLevelType w:val="hybridMultilevel"/>
    <w:tmpl w:val="B2EA5A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6CFE"/>
    <w:multiLevelType w:val="hybridMultilevel"/>
    <w:tmpl w:val="728837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10714"/>
    <w:multiLevelType w:val="hybridMultilevel"/>
    <w:tmpl w:val="EA4E3E84"/>
    <w:lvl w:ilvl="0" w:tplc="E4CCE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5CE14FB"/>
    <w:multiLevelType w:val="hybridMultilevel"/>
    <w:tmpl w:val="DF64C0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B37E5"/>
    <w:multiLevelType w:val="multilevel"/>
    <w:tmpl w:val="3118D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D301B30"/>
    <w:multiLevelType w:val="hybridMultilevel"/>
    <w:tmpl w:val="C95E92D6"/>
    <w:lvl w:ilvl="0" w:tplc="6CB02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13D8"/>
    <w:rsid w:val="00004123"/>
    <w:rsid w:val="00011166"/>
    <w:rsid w:val="00011283"/>
    <w:rsid w:val="00014021"/>
    <w:rsid w:val="000226AB"/>
    <w:rsid w:val="00026C29"/>
    <w:rsid w:val="00063270"/>
    <w:rsid w:val="000666D7"/>
    <w:rsid w:val="00090709"/>
    <w:rsid w:val="000A497B"/>
    <w:rsid w:val="000B4B9C"/>
    <w:rsid w:val="000B6E19"/>
    <w:rsid w:val="000D0FBF"/>
    <w:rsid w:val="000D1CB9"/>
    <w:rsid w:val="000D3326"/>
    <w:rsid w:val="000E5715"/>
    <w:rsid w:val="000F4574"/>
    <w:rsid w:val="001024E9"/>
    <w:rsid w:val="0014785F"/>
    <w:rsid w:val="00161AD6"/>
    <w:rsid w:val="001B76E5"/>
    <w:rsid w:val="002270DF"/>
    <w:rsid w:val="00241571"/>
    <w:rsid w:val="00281A59"/>
    <w:rsid w:val="0029189C"/>
    <w:rsid w:val="00292C3F"/>
    <w:rsid w:val="002944AE"/>
    <w:rsid w:val="002A3D17"/>
    <w:rsid w:val="002B3C46"/>
    <w:rsid w:val="002D30B4"/>
    <w:rsid w:val="002E3E77"/>
    <w:rsid w:val="002E50F4"/>
    <w:rsid w:val="0030611A"/>
    <w:rsid w:val="00341DAC"/>
    <w:rsid w:val="00344D46"/>
    <w:rsid w:val="003615AC"/>
    <w:rsid w:val="00376187"/>
    <w:rsid w:val="003C50DE"/>
    <w:rsid w:val="003C60F4"/>
    <w:rsid w:val="00427EB5"/>
    <w:rsid w:val="00435D89"/>
    <w:rsid w:val="00440457"/>
    <w:rsid w:val="004635F3"/>
    <w:rsid w:val="00490E87"/>
    <w:rsid w:val="004A1D21"/>
    <w:rsid w:val="004B3055"/>
    <w:rsid w:val="004B31F9"/>
    <w:rsid w:val="004C2E9C"/>
    <w:rsid w:val="00520BE8"/>
    <w:rsid w:val="005318DB"/>
    <w:rsid w:val="00532811"/>
    <w:rsid w:val="00537961"/>
    <w:rsid w:val="00547E2F"/>
    <w:rsid w:val="00552178"/>
    <w:rsid w:val="005E415E"/>
    <w:rsid w:val="00605384"/>
    <w:rsid w:val="00610ED1"/>
    <w:rsid w:val="006200B4"/>
    <w:rsid w:val="006264DF"/>
    <w:rsid w:val="00634D02"/>
    <w:rsid w:val="00646029"/>
    <w:rsid w:val="00674ED2"/>
    <w:rsid w:val="006F37B1"/>
    <w:rsid w:val="00704EB5"/>
    <w:rsid w:val="00704FEC"/>
    <w:rsid w:val="00714CFD"/>
    <w:rsid w:val="007313D8"/>
    <w:rsid w:val="00750E6A"/>
    <w:rsid w:val="007770AD"/>
    <w:rsid w:val="0079500E"/>
    <w:rsid w:val="007B774E"/>
    <w:rsid w:val="0080117B"/>
    <w:rsid w:val="008210D7"/>
    <w:rsid w:val="00833054"/>
    <w:rsid w:val="00846B92"/>
    <w:rsid w:val="008908B4"/>
    <w:rsid w:val="00894ADF"/>
    <w:rsid w:val="0089695F"/>
    <w:rsid w:val="008D62FE"/>
    <w:rsid w:val="008E5C09"/>
    <w:rsid w:val="008E6CEC"/>
    <w:rsid w:val="00927017"/>
    <w:rsid w:val="0093179B"/>
    <w:rsid w:val="009773F1"/>
    <w:rsid w:val="00982C44"/>
    <w:rsid w:val="009B4164"/>
    <w:rsid w:val="009B66F5"/>
    <w:rsid w:val="009C0C6E"/>
    <w:rsid w:val="009C49EB"/>
    <w:rsid w:val="009F1C33"/>
    <w:rsid w:val="009F275B"/>
    <w:rsid w:val="009F49DA"/>
    <w:rsid w:val="00A1114F"/>
    <w:rsid w:val="00A12362"/>
    <w:rsid w:val="00A16CE7"/>
    <w:rsid w:val="00A17332"/>
    <w:rsid w:val="00A22D5F"/>
    <w:rsid w:val="00A36288"/>
    <w:rsid w:val="00A45488"/>
    <w:rsid w:val="00A70A94"/>
    <w:rsid w:val="00A829F4"/>
    <w:rsid w:val="00AB6837"/>
    <w:rsid w:val="00AB7932"/>
    <w:rsid w:val="00AC1B15"/>
    <w:rsid w:val="00AC7E02"/>
    <w:rsid w:val="00AE7282"/>
    <w:rsid w:val="00AF000F"/>
    <w:rsid w:val="00B47B5E"/>
    <w:rsid w:val="00B545E7"/>
    <w:rsid w:val="00B5735A"/>
    <w:rsid w:val="00B759DF"/>
    <w:rsid w:val="00B831BA"/>
    <w:rsid w:val="00BA6D47"/>
    <w:rsid w:val="00BA756A"/>
    <w:rsid w:val="00BD5A9A"/>
    <w:rsid w:val="00BE194D"/>
    <w:rsid w:val="00BF1D07"/>
    <w:rsid w:val="00C1663C"/>
    <w:rsid w:val="00C2365C"/>
    <w:rsid w:val="00C3501D"/>
    <w:rsid w:val="00C6115E"/>
    <w:rsid w:val="00C86247"/>
    <w:rsid w:val="00CA5FD2"/>
    <w:rsid w:val="00CB539A"/>
    <w:rsid w:val="00CF4D58"/>
    <w:rsid w:val="00CF6D62"/>
    <w:rsid w:val="00D30FD0"/>
    <w:rsid w:val="00D618E0"/>
    <w:rsid w:val="00DC1B79"/>
    <w:rsid w:val="00DD7DD2"/>
    <w:rsid w:val="00DF05D9"/>
    <w:rsid w:val="00E30481"/>
    <w:rsid w:val="00E41F70"/>
    <w:rsid w:val="00E449BA"/>
    <w:rsid w:val="00E476F4"/>
    <w:rsid w:val="00E80DCF"/>
    <w:rsid w:val="00E8736A"/>
    <w:rsid w:val="00E97A7A"/>
    <w:rsid w:val="00EC3429"/>
    <w:rsid w:val="00ED7C93"/>
    <w:rsid w:val="00EE7C41"/>
    <w:rsid w:val="00EF02C5"/>
    <w:rsid w:val="00EF4D2D"/>
    <w:rsid w:val="00F0056C"/>
    <w:rsid w:val="00F048FE"/>
    <w:rsid w:val="00F07EBB"/>
    <w:rsid w:val="00F25792"/>
    <w:rsid w:val="00F535F5"/>
    <w:rsid w:val="00F61BF1"/>
    <w:rsid w:val="00F65082"/>
    <w:rsid w:val="00F74FFE"/>
    <w:rsid w:val="00F75EB2"/>
    <w:rsid w:val="00F86F37"/>
    <w:rsid w:val="00F90000"/>
    <w:rsid w:val="00F90F19"/>
    <w:rsid w:val="00FC6DF4"/>
    <w:rsid w:val="00FD4837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AFD9"/>
  <w15:docId w15:val="{87793BDE-F5D2-4F69-86CD-72247A3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BA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2">
    <w:name w:val="heading 2"/>
    <w:basedOn w:val="a0"/>
    <w:qFormat/>
    <w:pPr>
      <w:outlineLvl w:val="1"/>
    </w:pPr>
  </w:style>
  <w:style w:type="paragraph" w:styleId="5">
    <w:name w:val="heading 5"/>
    <w:basedOn w:val="a0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Calibri"/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50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1">
    <w:name w:val="Заголовок 2 Знак"/>
    <w:qFormat/>
    <w:rPr>
      <w:b/>
      <w:bCs/>
      <w:sz w:val="36"/>
      <w:szCs w:val="36"/>
    </w:rPr>
  </w:style>
  <w:style w:type="character" w:customStyle="1" w:styleId="apple-converted-space">
    <w:name w:val="apple-converted-space"/>
    <w:basedOn w:val="1"/>
    <w:qFormat/>
    <w:rPr>
      <w:rFonts w:cs="Times New Roman"/>
    </w:rPr>
  </w:style>
  <w:style w:type="character" w:customStyle="1" w:styleId="30">
    <w:name w:val="Заголовок 3 Знак"/>
    <w:basedOn w:val="1"/>
    <w:qFormat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4">
    <w:name w:val="Символ нумерации"/>
    <w:qFormat/>
  </w:style>
  <w:style w:type="character" w:customStyle="1" w:styleId="ins">
    <w:name w:val="ins"/>
    <w:qFormat/>
  </w:style>
  <w:style w:type="character" w:styleId="a5">
    <w:name w:val="Strong"/>
    <w:qFormat/>
    <w:rPr>
      <w:b/>
      <w:bCs/>
    </w:rPr>
  </w:style>
  <w:style w:type="character" w:customStyle="1" w:styleId="40">
    <w:name w:val="Основной текст (4)_"/>
    <w:basedOn w:val="1"/>
    <w:qFormat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customStyle="1" w:styleId="41">
    <w:name w:val="Основной текст (4) + Полужирный"/>
    <w:basedOn w:val="40"/>
    <w:qFormat/>
    <w:rPr>
      <w:rFonts w:ascii="Times New Roman" w:hAnsi="Times New Roman" w:cs="Times New Roman"/>
      <w:i w:val="0"/>
      <w:iCs w:val="0"/>
      <w:sz w:val="27"/>
      <w:szCs w:val="27"/>
      <w:highlight w:val="whit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"/>
    <w:qFormat/>
    <w:rPr>
      <w:i/>
      <w:iCs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Mangal"/>
    </w:rPr>
  </w:style>
  <w:style w:type="paragraph" w:customStyle="1" w:styleId="11">
    <w:name w:val="Заголовок 11"/>
    <w:basedOn w:val="a0"/>
    <w:qFormat/>
    <w:pPr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"/>
    <w:qFormat/>
    <w:pPr>
      <w:spacing w:before="280" w:after="280"/>
      <w:ind w:firstLine="0"/>
      <w:jc w:val="left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51">
    <w:name w:val="Заголовок 51"/>
    <w:basedOn w:val="a0"/>
    <w:qFormat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customStyle="1" w:styleId="61">
    <w:name w:val="Заголовок 61"/>
    <w:basedOn w:val="a0"/>
    <w:qFormat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paragraph" w:customStyle="1" w:styleId="10">
    <w:name w:val="Назва об'є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0"/>
    <w:qFormat/>
    <w:pPr>
      <w:jc w:val="center"/>
    </w:pPr>
    <w:rPr>
      <w:b/>
      <w:bCs/>
      <w:sz w:val="56"/>
      <w:szCs w:val="56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2">
    <w:name w:val="Название объекта2"/>
    <w:basedOn w:val="a0"/>
    <w:qFormat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qFormat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styleId="af1">
    <w:name w:val="No Spacing"/>
    <w:qFormat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4">
    <w:name w:val="Обычный1"/>
    <w:basedOn w:val="a"/>
    <w:qFormat/>
    <w:rPr>
      <w:sz w:val="24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Блочная цитата"/>
    <w:basedOn w:val="a"/>
    <w:qFormat/>
    <w:pPr>
      <w:spacing w:after="283"/>
      <w:ind w:left="567" w:right="567" w:firstLine="0"/>
    </w:pPr>
  </w:style>
  <w:style w:type="paragraph" w:styleId="af5">
    <w:name w:val="Subtitle"/>
    <w:basedOn w:val="a0"/>
    <w:qFormat/>
    <w:pPr>
      <w:spacing w:before="60"/>
      <w:jc w:val="center"/>
    </w:pPr>
    <w:rPr>
      <w:sz w:val="36"/>
      <w:szCs w:val="36"/>
    </w:rPr>
  </w:style>
  <w:style w:type="paragraph" w:customStyle="1" w:styleId="af6">
    <w:name w:val="Текст в заданном формате"/>
    <w:basedOn w:val="a"/>
    <w:qFormat/>
    <w:rPr>
      <w:rFonts w:ascii="Liberation Mono" w:eastAsia="NSimSun" w:hAnsi="Liberation Mono" w:cs="Liberation Mono"/>
      <w:sz w:val="20"/>
    </w:rPr>
  </w:style>
  <w:style w:type="paragraph" w:customStyle="1" w:styleId="15">
    <w:name w:val="Библиография 1"/>
    <w:basedOn w:val="23"/>
    <w:qFormat/>
    <w:pPr>
      <w:tabs>
        <w:tab w:val="right" w:leader="dot" w:pos="9354"/>
      </w:tabs>
      <w:ind w:firstLine="0"/>
    </w:pPr>
  </w:style>
  <w:style w:type="paragraph" w:customStyle="1" w:styleId="44">
    <w:name w:val="Основной текст (4)"/>
    <w:basedOn w:val="a"/>
    <w:qFormat/>
    <w:pPr>
      <w:shd w:val="clear" w:color="auto" w:fill="FFFFFF"/>
      <w:spacing w:line="322" w:lineRule="exact"/>
      <w:ind w:firstLine="860"/>
    </w:pPr>
    <w:rPr>
      <w:i/>
      <w:iCs/>
      <w:sz w:val="27"/>
      <w:szCs w:val="27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16">
    <w:name w:val="Основной текст1"/>
    <w:basedOn w:val="a"/>
    <w:qFormat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paragraph" w:customStyle="1" w:styleId="af8">
    <w:name w:val="Без интервала"/>
    <w:qFormat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2">
    <w:name w:val="WW8Num2"/>
    <w:qFormat/>
  </w:style>
  <w:style w:type="numbering" w:customStyle="1" w:styleId="WW8Num7">
    <w:name w:val="WW8Num7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15">
    <w:name w:val="WW8Num15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numbering" w:customStyle="1" w:styleId="WW8Num4">
    <w:name w:val="WW8Num4"/>
    <w:qFormat/>
  </w:style>
  <w:style w:type="numbering" w:customStyle="1" w:styleId="WW8Num13">
    <w:name w:val="WW8Num13"/>
    <w:qFormat/>
  </w:style>
  <w:style w:type="numbering" w:customStyle="1" w:styleId="WW8Num5">
    <w:name w:val="WW8Num5"/>
    <w:qFormat/>
  </w:style>
  <w:style w:type="character" w:customStyle="1" w:styleId="field-content3">
    <w:name w:val="field-content3"/>
    <w:basedOn w:val="a1"/>
    <w:rsid w:val="009B66F5"/>
  </w:style>
  <w:style w:type="table" w:styleId="af9">
    <w:name w:val="Table Grid"/>
    <w:basedOn w:val="a2"/>
    <w:rsid w:val="006200B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F10DF-AD6B-4063-B383-D4145E0C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15168</TotalTime>
  <Pages>14</Pages>
  <Words>20215</Words>
  <Characters>11523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КИЇВСЬКА МІСЬКА РАДА</vt:lpstr>
    </vt:vector>
  </TitlesOfParts>
  <Company>Reanimator Extreme Edition</Company>
  <LinksUpToDate>false</LinksUpToDate>
  <CharactersWithSpaces>31675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dc:description/>
  <cp:lastModifiedBy>Руденко Наталія Анатоліївна</cp:lastModifiedBy>
  <cp:revision>612</cp:revision>
  <cp:lastPrinted>2018-07-19T12:31:00Z</cp:lastPrinted>
  <dcterms:created xsi:type="dcterms:W3CDTF">2017-12-26T19:49:00Z</dcterms:created>
  <dcterms:modified xsi:type="dcterms:W3CDTF">2018-07-19T12:32:00Z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