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3C" w:rsidRPr="00006743" w:rsidRDefault="0064093C" w:rsidP="0064093C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8"/>
          <w:lang w:bidi="en-US"/>
        </w:rPr>
      </w:pPr>
      <w:r w:rsidRPr="00006743">
        <w:rPr>
          <w:rFonts w:ascii="Calibri" w:eastAsia="Calibri" w:hAnsi="Calibri" w:cs="Times New Roman"/>
          <w:noProof/>
          <w:lang w:eastAsia="uk-UA"/>
        </w:rPr>
        <w:drawing>
          <wp:anchor distT="0" distB="0" distL="133350" distR="119380" simplePos="0" relativeHeight="251659264" behindDoc="0" locked="0" layoutInCell="1" allowOverlap="1" wp14:anchorId="03FC6A6B" wp14:editId="058B4FF5">
            <wp:simplePos x="0" y="0"/>
            <wp:positionH relativeFrom="page">
              <wp:posOffset>3584575</wp:posOffset>
            </wp:positionH>
            <wp:positionV relativeFrom="paragraph">
              <wp:posOffset>-320675</wp:posOffset>
            </wp:positionV>
            <wp:extent cx="547370" cy="723900"/>
            <wp:effectExtent l="0" t="0" r="5080" b="0"/>
            <wp:wrapNone/>
            <wp:docPr id="3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93C" w:rsidRPr="00006743" w:rsidRDefault="0064093C" w:rsidP="0064093C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8"/>
          <w:lang w:val="en-US" w:bidi="en-US"/>
        </w:rPr>
      </w:pPr>
    </w:p>
    <w:p w:rsidR="0064093C" w:rsidRPr="00006743" w:rsidRDefault="0064093C" w:rsidP="0064093C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8"/>
          <w:lang w:val="en-US" w:bidi="en-US"/>
        </w:rPr>
      </w:pPr>
    </w:p>
    <w:p w:rsidR="0064093C" w:rsidRPr="00006743" w:rsidRDefault="0064093C" w:rsidP="0064093C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60"/>
          <w:szCs w:val="60"/>
          <w:lang w:val="ru-RU" w:bidi="en-US"/>
        </w:rPr>
      </w:pPr>
      <w:r w:rsidRPr="00006743">
        <w:rPr>
          <w:rFonts w:ascii="Times New Roman" w:eastAsia="Andale Sans UI" w:hAnsi="Times New Roman" w:cs="Times New Roman"/>
          <w:b/>
          <w:color w:val="00000A"/>
          <w:sz w:val="60"/>
          <w:szCs w:val="60"/>
          <w:lang w:val="ru-RU" w:bidi="en-US"/>
        </w:rPr>
        <w:t>КИЇВСЬКА МІСЬКА РАДА</w:t>
      </w:r>
    </w:p>
    <w:p w:rsidR="0064093C" w:rsidRPr="00006743" w:rsidRDefault="0064093C" w:rsidP="0064093C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 w:rsidRPr="00006743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bidi="en-US"/>
        </w:rPr>
        <w:t>V</w:t>
      </w:r>
      <w:r w:rsidRPr="00006743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ru-RU" w:bidi="en-US"/>
        </w:rPr>
        <w:t>ІІ</w:t>
      </w:r>
      <w:r w:rsidRPr="00006743">
        <w:rPr>
          <w:rFonts w:ascii="Times New Roman" w:eastAsia="Andale Sans UI" w:hAnsi="Times New Roman" w:cs="Times New Roman"/>
          <w:b/>
          <w:color w:val="00000A"/>
          <w:sz w:val="24"/>
          <w:szCs w:val="24"/>
          <w:lang w:bidi="en-US"/>
        </w:rPr>
        <w:t>І</w:t>
      </w:r>
      <w:r w:rsidRPr="00006743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ru-RU" w:bidi="en-US"/>
        </w:rPr>
        <w:t xml:space="preserve"> СКЛИКАННЯ</w:t>
      </w:r>
    </w:p>
    <w:p w:rsidR="0064093C" w:rsidRPr="00006743" w:rsidRDefault="0064093C" w:rsidP="0064093C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</w:pPr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ПОСТІЙНА КОМІСІЯ З ПИТАНЬ ДОТРИМАННЯ ЗАКОННОСТІ, ПРАВОПОРЯДКУ </w:t>
      </w:r>
    </w:p>
    <w:p w:rsidR="0064093C" w:rsidRPr="00006743" w:rsidRDefault="0064093C" w:rsidP="0064093C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</w:pPr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ТА </w:t>
      </w:r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bidi="en-US"/>
        </w:rPr>
        <w:t xml:space="preserve">ЗАПОБІГАННЯ </w:t>
      </w:r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>КОРУПЦІ</w:t>
      </w:r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bidi="en-US"/>
        </w:rPr>
        <w:t>Ї</w:t>
      </w:r>
    </w:p>
    <w:p w:rsidR="0064093C" w:rsidRPr="00006743" w:rsidRDefault="0064093C" w:rsidP="0064093C">
      <w:pPr>
        <w:widowControl w:val="0"/>
        <w:pBdr>
          <w:top w:val="thinThickSmallGap" w:sz="24" w:space="1" w:color="00000A"/>
        </w:pBdr>
        <w:tabs>
          <w:tab w:val="left" w:pos="6660"/>
        </w:tabs>
        <w:overflowPunct w:val="0"/>
        <w:spacing w:after="0" w:line="240" w:lineRule="auto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 w:rsidRPr="00006743">
        <w:rPr>
          <w:rFonts w:ascii="Times New Roman" w:eastAsia="Andale Sans UI" w:hAnsi="Times New Roman" w:cs="Times New Roman"/>
          <w:b/>
          <w:bCs/>
          <w:color w:val="00000A"/>
          <w:sz w:val="16"/>
          <w:szCs w:val="16"/>
          <w:lang w:val="ru-RU" w:bidi="en-US"/>
        </w:rPr>
        <w:t xml:space="preserve">  </w:t>
      </w:r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01044, м. </w:t>
      </w:r>
      <w:proofErr w:type="spellStart"/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>Київ</w:t>
      </w:r>
      <w:proofErr w:type="spellEnd"/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, </w:t>
      </w:r>
      <w:proofErr w:type="spellStart"/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>вул</w:t>
      </w:r>
      <w:proofErr w:type="spellEnd"/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. </w:t>
      </w:r>
      <w:proofErr w:type="spellStart"/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>Хрещатик</w:t>
      </w:r>
      <w:proofErr w:type="spellEnd"/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, 36                                                           </w:t>
      </w:r>
      <w:r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  </w:t>
      </w:r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  тел./факс 202-76-88                          </w:t>
      </w:r>
      <w:r w:rsidRPr="00006743">
        <w:rPr>
          <w:rFonts w:ascii="Times New Roman" w:eastAsia="Andale Sans UI" w:hAnsi="Times New Roman" w:cs="Times New Roman"/>
          <w:bCs/>
          <w:color w:val="00000A"/>
          <w:sz w:val="20"/>
          <w:szCs w:val="24"/>
          <w:lang w:val="ru-RU" w:bidi="en-US"/>
        </w:rPr>
        <w:t xml:space="preserve">                                                       </w:t>
      </w:r>
      <w:r w:rsidRPr="00006743">
        <w:rPr>
          <w:rFonts w:ascii="Times New Roman" w:eastAsia="Andale Sans UI" w:hAnsi="Times New Roman" w:cs="Times New Roman"/>
          <w:bCs/>
          <w:color w:val="00000A"/>
          <w:sz w:val="24"/>
          <w:szCs w:val="24"/>
          <w:lang w:val="ru-RU" w:bidi="en-US"/>
        </w:rPr>
        <w:t xml:space="preserve">                                               </w:t>
      </w:r>
    </w:p>
    <w:p w:rsidR="0064093C" w:rsidRPr="00006743" w:rsidRDefault="0064093C" w:rsidP="0064093C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</w:pPr>
      <w:r w:rsidRPr="00006743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 xml:space="preserve">                                                                                                             </w:t>
      </w:r>
    </w:p>
    <w:p w:rsidR="0064093C" w:rsidRPr="00006743" w:rsidRDefault="0064093C" w:rsidP="0064093C">
      <w:pPr>
        <w:widowControl w:val="0"/>
        <w:overflowPunct w:val="0"/>
        <w:spacing w:after="0" w:line="240" w:lineRule="auto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006743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 xml:space="preserve">                                                                            </w:t>
      </w:r>
      <w:r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 xml:space="preserve">                            </w:t>
      </w:r>
      <w:r w:rsidRPr="00006743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вул. Хрещатик, 36 </w:t>
      </w:r>
    </w:p>
    <w:p w:rsidR="0064093C" w:rsidRPr="00006743" w:rsidRDefault="0064093C" w:rsidP="0064093C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highlight w:val="white"/>
          <w:lang w:bidi="en-US"/>
        </w:rPr>
      </w:pPr>
      <w:r w:rsidRPr="00006743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highlight w:val="white"/>
          <w:lang w:bidi="en-US"/>
        </w:rPr>
        <w:t xml:space="preserve">               </w:t>
      </w: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highlight w:val="white"/>
          <w:lang w:bidi="en-US"/>
        </w:rPr>
        <w:t xml:space="preserve">                      (</w:t>
      </w: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highlight w:val="white"/>
          <w:lang w:bidi="en-US"/>
        </w:rPr>
        <w:t>кулуари, 4</w:t>
      </w: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highlight w:val="white"/>
          <w:lang w:bidi="en-US"/>
        </w:rPr>
        <w:t>-</w:t>
      </w:r>
      <w:r w:rsidRPr="00006743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highlight w:val="white"/>
          <w:lang w:bidi="en-US"/>
        </w:rPr>
        <w:t>поверх)</w:t>
      </w:r>
    </w:p>
    <w:p w:rsidR="0064093C" w:rsidRPr="00006743" w:rsidRDefault="0064093C" w:rsidP="0064093C">
      <w:pPr>
        <w:widowControl w:val="0"/>
        <w:tabs>
          <w:tab w:val="left" w:pos="6521"/>
        </w:tabs>
        <w:overflowPunct w:val="0"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006743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u w:val="single"/>
          <w:lang w:bidi="en-US"/>
        </w:rPr>
        <w:t>Проект</w:t>
      </w:r>
      <w:r w:rsidRPr="00006743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ab/>
      </w:r>
      <w:r w:rsidRPr="00006743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ab/>
      </w:r>
      <w:r w:rsidRPr="00006743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ab/>
      </w:r>
      <w:r w:rsidRPr="00006743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ab/>
      </w:r>
      <w:r w:rsidRPr="00006743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ab/>
        <w:t xml:space="preserve">           </w:t>
      </w: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11.3</w:t>
      </w: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0</w:t>
      </w:r>
    </w:p>
    <w:p w:rsidR="0064093C" w:rsidRPr="00006743" w:rsidRDefault="0064093C" w:rsidP="0064093C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sz w:val="28"/>
          <w:szCs w:val="28"/>
          <w:lang w:eastAsia="zh-CN" w:bidi="fa-IR"/>
        </w:rPr>
      </w:pPr>
    </w:p>
    <w:p w:rsidR="0064093C" w:rsidRPr="00006743" w:rsidRDefault="0064093C" w:rsidP="0064093C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sz w:val="28"/>
          <w:szCs w:val="28"/>
          <w:lang w:eastAsia="zh-CN" w:bidi="fa-IR"/>
        </w:rPr>
      </w:pPr>
    </w:p>
    <w:p w:rsidR="0064093C" w:rsidRPr="00006743" w:rsidRDefault="0064093C" w:rsidP="0064093C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006743">
        <w:rPr>
          <w:rFonts w:ascii="Times New Roman" w:eastAsia="Andale Sans UI" w:hAnsi="Times New Roman" w:cs="Times New Roman"/>
          <w:b/>
          <w:bCs/>
          <w:color w:val="000000" w:themeColor="text1"/>
          <w:sz w:val="28"/>
          <w:szCs w:val="28"/>
          <w:lang w:eastAsia="zh-CN" w:bidi="fa-IR"/>
        </w:rPr>
        <w:t>Порядок денний</w:t>
      </w:r>
    </w:p>
    <w:p w:rsidR="0064093C" w:rsidRPr="00006743" w:rsidRDefault="0064093C" w:rsidP="0064093C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006743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засідання постійної комісії Київської міської ради з питань дотримання законності, правопорядку та запобігання корупції</w:t>
      </w:r>
    </w:p>
    <w:p w:rsidR="0064093C" w:rsidRPr="0064093C" w:rsidRDefault="0064093C" w:rsidP="0064093C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8"/>
          <w:szCs w:val="28"/>
          <w:lang w:bidi="en-US"/>
        </w:rPr>
      </w:pPr>
      <w:r w:rsidRPr="0064093C">
        <w:rPr>
          <w:rFonts w:ascii="Times New Roman" w:eastAsia="Andale Sans UI" w:hAnsi="Times New Roman" w:cs="Times New Roman"/>
          <w:b/>
          <w:color w:val="00000A"/>
          <w:sz w:val="28"/>
          <w:szCs w:val="28"/>
          <w:lang w:bidi="en-US"/>
        </w:rPr>
        <w:t>11</w:t>
      </w:r>
      <w:r w:rsidRPr="0064093C">
        <w:rPr>
          <w:rFonts w:ascii="Times New Roman" w:eastAsia="Andale Sans UI" w:hAnsi="Times New Roman" w:cs="Times New Roman"/>
          <w:b/>
          <w:color w:val="00000A"/>
          <w:sz w:val="28"/>
          <w:szCs w:val="28"/>
          <w:lang w:bidi="en-US"/>
        </w:rPr>
        <w:t>.07.2018</w:t>
      </w:r>
    </w:p>
    <w:p w:rsidR="0064093C" w:rsidRPr="0064093C" w:rsidRDefault="0064093C" w:rsidP="00640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93C" w:rsidRDefault="0064093C" w:rsidP="006409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0BB">
        <w:rPr>
          <w:rFonts w:ascii="Times New Roman" w:hAnsi="Times New Roman" w:cs="Times New Roman"/>
          <w:sz w:val="28"/>
          <w:szCs w:val="28"/>
        </w:rPr>
        <w:t xml:space="preserve">Про підготовку проекту рішення </w:t>
      </w:r>
      <w:r w:rsidRPr="002850BB">
        <w:rPr>
          <w:rFonts w:ascii="Times New Roman" w:hAnsi="Times New Roman"/>
          <w:bCs/>
          <w:sz w:val="28"/>
          <w:szCs w:val="28"/>
        </w:rPr>
        <w:t>Київської міської ради «</w:t>
      </w:r>
      <w:r w:rsidRPr="002850BB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Про внесення змін до міської цільової комплексної програми профілактики та протидії злочинності в місті Києві «Безпечна столиця» на 2016 - 2018 роки, затвердженої рішенням Київської міської ради від 14 квітня 2016 року № 334/334</w:t>
      </w:r>
      <w:r w:rsidRPr="002850BB">
        <w:rPr>
          <w:rFonts w:ascii="Times New Roman" w:hAnsi="Times New Roman"/>
          <w:bCs/>
          <w:sz w:val="28"/>
          <w:szCs w:val="28"/>
        </w:rPr>
        <w:t xml:space="preserve">» (від 27.03.18 №08/231-985/ПР) </w:t>
      </w:r>
      <w:r w:rsidRPr="002850B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другого читання</w:t>
      </w:r>
      <w:r w:rsidRPr="002850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50BB">
        <w:rPr>
          <w:rFonts w:ascii="Times New Roman" w:hAnsi="Times New Roman" w:cs="Times New Roman"/>
          <w:i/>
          <w:sz w:val="28"/>
          <w:szCs w:val="28"/>
        </w:rPr>
        <w:t>(Доповідач О. Бондарчук).</w:t>
      </w:r>
    </w:p>
    <w:p w:rsidR="0064093C" w:rsidRDefault="0064093C" w:rsidP="006409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93C">
        <w:rPr>
          <w:rFonts w:ascii="Times New Roman" w:hAnsi="Times New Roman" w:cs="Times New Roman"/>
          <w:sz w:val="28"/>
          <w:szCs w:val="28"/>
        </w:rPr>
        <w:t xml:space="preserve">Про затвердження протоколу робочої групи з доопрацювання проекту рішення Київської міської ради «Про внесення змін до міської цільової комплексної програми профілактики та протидії злочинності в місті Києві «Безпечна столиця» на 2016-2018 роки, затвердженої рішенням Київської міської ради від 14 квітня 2016 року № 334/334» (№ 08/231-1985/ПР від 08.06.2018) </w:t>
      </w:r>
      <w:r w:rsidRPr="0064093C">
        <w:rPr>
          <w:rFonts w:ascii="Times New Roman" w:hAnsi="Times New Roman" w:cs="Times New Roman"/>
          <w:i/>
          <w:sz w:val="28"/>
          <w:szCs w:val="28"/>
        </w:rPr>
        <w:t>(Доповідач О. Бондарчук).</w:t>
      </w:r>
    </w:p>
    <w:p w:rsidR="000B14EC" w:rsidRPr="0064093C" w:rsidRDefault="0064093C" w:rsidP="006409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93C">
        <w:rPr>
          <w:rFonts w:ascii="Times New Roman" w:hAnsi="Times New Roman" w:cs="Times New Roman"/>
          <w:sz w:val="28"/>
          <w:szCs w:val="28"/>
        </w:rPr>
        <w:t xml:space="preserve">Про розгляд проекту рішення Київської міської ради «Про внесення змін до міської цільової комплексної програми профілактики та протидії злочинності в місті Києві «Безпечна столиця» на 2016-2018 роки, затвердженої рішенням Київської міської ради від 14 квітня 2016 року № 334/334» (№ 08/231-1985/ПР від 08.06.2018) </w:t>
      </w:r>
      <w:bookmarkStart w:id="0" w:name="_GoBack"/>
      <w:r w:rsidRPr="0064093C">
        <w:rPr>
          <w:rFonts w:ascii="Times New Roman" w:hAnsi="Times New Roman" w:cs="Times New Roman"/>
          <w:i/>
          <w:sz w:val="28"/>
          <w:szCs w:val="28"/>
        </w:rPr>
        <w:t xml:space="preserve">(Доповідач О. </w:t>
      </w:r>
      <w:proofErr w:type="spellStart"/>
      <w:r w:rsidRPr="0064093C">
        <w:rPr>
          <w:rFonts w:ascii="Times New Roman" w:hAnsi="Times New Roman" w:cs="Times New Roman"/>
          <w:i/>
          <w:sz w:val="28"/>
          <w:szCs w:val="28"/>
        </w:rPr>
        <w:t>Куявський</w:t>
      </w:r>
      <w:proofErr w:type="spellEnd"/>
      <w:r w:rsidRPr="0064093C">
        <w:rPr>
          <w:rFonts w:ascii="Times New Roman" w:hAnsi="Times New Roman" w:cs="Times New Roman"/>
          <w:i/>
          <w:sz w:val="28"/>
          <w:szCs w:val="28"/>
        </w:rPr>
        <w:t>).</w:t>
      </w:r>
      <w:bookmarkEnd w:id="0"/>
    </w:p>
    <w:p w:rsidR="0064093C" w:rsidRDefault="0064093C" w:rsidP="0064093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93C" w:rsidRDefault="0064093C" w:rsidP="0064093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 повагою</w:t>
      </w:r>
    </w:p>
    <w:p w:rsidR="0064093C" w:rsidRPr="0064093C" w:rsidRDefault="0064093C" w:rsidP="0064093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комісії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Бондарчук</w:t>
      </w:r>
    </w:p>
    <w:sectPr w:rsidR="0064093C" w:rsidRPr="006409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E26"/>
    <w:multiLevelType w:val="hybridMultilevel"/>
    <w:tmpl w:val="379CA318"/>
    <w:lvl w:ilvl="0" w:tplc="D3CCBAD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D0"/>
    <w:rsid w:val="0064093C"/>
    <w:rsid w:val="008332D0"/>
    <w:rsid w:val="00D12789"/>
    <w:rsid w:val="00D4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6368"/>
  <w15:chartTrackingRefBased/>
  <w15:docId w15:val="{D0B077B5-CB00-4484-B208-482B336D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1257</Words>
  <Characters>717</Characters>
  <Application>Microsoft Office Word</Application>
  <DocSecurity>0</DocSecurity>
  <Lines>5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Gogol Ludmyla</dc:creator>
  <cp:keywords/>
  <dc:description/>
  <cp:lastModifiedBy>Gogol Ludmyla</cp:lastModifiedBy>
  <cp:revision>2</cp:revision>
  <dcterms:created xsi:type="dcterms:W3CDTF">2018-07-11T07:04:00Z</dcterms:created>
  <dcterms:modified xsi:type="dcterms:W3CDTF">2018-07-11T07:10:00Z</dcterms:modified>
</cp:coreProperties>
</file>