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№11/62</w:t>
      </w:r>
    </w:p>
    <w:p>
      <w:pPr>
        <w:pStyle w:val="Normal"/>
        <w:ind w:hanging="0"/>
        <w:jc w:val="center"/>
        <w:rPr/>
      </w:pPr>
      <w:r>
        <w:rPr>
          <w:szCs w:val="28"/>
        </w:rPr>
        <w:t xml:space="preserve"> </w:t>
      </w:r>
      <w:r>
        <w:rPr>
          <w:szCs w:val="28"/>
        </w:rPr>
        <w:t>позапланового засідання постійної комісії Київської міської ради</w:t>
      </w:r>
    </w:p>
    <w:p>
      <w:pPr>
        <w:pStyle w:val="Normal"/>
        <w:jc w:val="center"/>
        <w:rPr/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/>
      </w:pPr>
      <w:r>
        <w:rPr>
          <w:b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Cs w:val="28"/>
        </w:rPr>
        <w:t>вул. Хрещатик, 36, кім.514                                                      2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>.06</w:t>
      </w:r>
      <w:r>
        <w:rPr>
          <w:b/>
          <w:bCs/>
          <w:szCs w:val="28"/>
        </w:rPr>
        <w:t>.2018</w:t>
      </w:r>
    </w:p>
    <w:p>
      <w:pPr>
        <w:pStyle w:val="Normal"/>
        <w:rPr/>
      </w:pPr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FFFFFF" w:val="clear"/>
          </w:tcPr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Склад комісії: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Присутні: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Відсутні:                                                                  </w:t>
            </w:r>
          </w:p>
        </w:tc>
        <w:tc>
          <w:tcPr>
            <w:tcW w:w="8146" w:type="dxa"/>
            <w:tcBorders/>
            <w:shd w:color="auto" w:fill="FFFFFF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6 (шість) депутатів Київської міської ради.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5 (п’ять) депутатів Київської міської ради, члени постійної комісії: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Стрижов Д.С. - член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FFFFFF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tcBorders/>
            <w:shd w:color="auto" w:fill="FFFFFF" w:val="clear"/>
          </w:tcPr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Фіданян О.Г. – директор Департаменту освіти, науки, молоді та спорту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u w:val="none"/>
                <w:lang w:eastAsia="ru-RU"/>
              </w:rPr>
              <w:t>виконавчого органу Київської міської ради (КМДА)</w:t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Лендєл Л.П. – начальник відділу правового забезпечення Департаменту освіти, науки, молоді та спорту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u w:val="none"/>
                <w:lang w:eastAsia="ru-RU"/>
              </w:rPr>
              <w:t>виконавчого органу Київської міської ради (КМДА)</w:t>
            </w:r>
          </w:p>
          <w:p>
            <w:pPr>
              <w:pStyle w:val="Normal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u w:val="none"/>
                <w:lang w:eastAsia="ru-RU"/>
              </w:rPr>
              <w:t>Танцюра В.А. - начальник Служби у справах дітей та сім'ї виконавчого органу Київської міської ради (КМДА)</w:t>
            </w:r>
          </w:p>
          <w:p>
            <w:pPr>
              <w:pStyle w:val="Normal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u w:val="none"/>
                <w:lang w:eastAsia="ru-RU"/>
              </w:rPr>
              <w:t>Челомбітько В.Ю. - перший заступник директора Департаменту освіти, науки, молоді та спорту виконавчого органу Київської міської ради (КМДА)</w:t>
            </w:r>
          </w:p>
          <w:p>
            <w:pPr>
              <w:pStyle w:val="Normal"/>
              <w:ind w:hanging="0"/>
              <w:rPr/>
            </w:pP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Cs w:val="28"/>
                <w:u w:val="none"/>
                <w:lang w:eastAsia="ru-RU"/>
              </w:rPr>
              <w:t>Павлик В.А. - депутат Київської міської ради</w:t>
            </w:r>
          </w:p>
        </w:tc>
      </w:tr>
    </w:tbl>
    <w:p>
      <w:pPr>
        <w:pStyle w:val="Normal"/>
        <w:ind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bookmarkStart w:id="0" w:name="__DdeLink__830_818516737"/>
      <w:bookmarkEnd w:id="0"/>
      <w:r>
        <w:rPr>
          <w:b/>
          <w:sz w:val="27"/>
          <w:szCs w:val="27"/>
        </w:rPr>
        <w:t>ПОРЯДОК ДЕННИЙ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позапланового засідання комісії: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1. Про розгляд проекту рішення Київської міської ради  “Про внесення змін до міської цільової програми “Діти. Сім’я. Столиця на 2016-2018 роки”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№08/231-1959/ПР від 06.06.2018) (доп. Служба у справах дітей та молоді).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2.  Про розгляд проекту рішення Київської міської ради “Про порушення перед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Старому Сергію Васильовичу”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№08/231-1913/ПР від 04.06.2018) (доп. Департамент освіти і науки, молоді та спорту).</w:t>
      </w:r>
    </w:p>
    <w:p>
      <w:pPr>
        <w:pStyle w:val="Normal"/>
        <w:rPr/>
      </w:pPr>
      <w:r>
        <w:rPr>
          <w:rStyle w:val="Style17"/>
          <w:rFonts w:eastAsia="Calibri"/>
          <w:color w:val="000000"/>
          <w:sz w:val="28"/>
          <w:szCs w:val="28"/>
          <w:highlight w:val="white"/>
        </w:rPr>
        <w:t>3.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Style w:val="Style17"/>
          <w:rFonts w:eastAsia="Calibri"/>
          <w:color w:val="000000"/>
          <w:sz w:val="28"/>
          <w:szCs w:val="28"/>
          <w:highlight w:val="white"/>
        </w:rPr>
        <w:t>Про розгляд проекту рішення Київської міської ради “</w:t>
      </w:r>
      <w:r>
        <w:rPr>
          <w:rStyle w:val="Style17"/>
          <w:color w:val="000000"/>
          <w:sz w:val="28"/>
          <w:szCs w:val="28"/>
          <w:highlight w:val="white"/>
          <w:lang w:eastAsia="uk-UA"/>
        </w:rPr>
        <w:t xml:space="preserve">Про внесення змін до Положення </w:t>
      </w:r>
      <w:r>
        <w:rPr>
          <w:rStyle w:val="Style17"/>
          <w:sz w:val="28"/>
          <w:szCs w:val="28"/>
          <w:lang w:eastAsia="uk-UA"/>
        </w:rPr>
        <w:t xml:space="preserve">про персональні стипендії Київської міської ради в галузі освіти для обдарованих дітей міста Києва, затвердженого рішенням Київської міської ради від 15 березня  2012 року  </w:t>
      </w:r>
      <w:r>
        <w:rPr>
          <w:rStyle w:val="Style17"/>
          <w:color w:val="000000"/>
          <w:sz w:val="28"/>
          <w:szCs w:val="28"/>
          <w:highlight w:val="white"/>
          <w:lang w:eastAsia="uk-UA"/>
        </w:rPr>
        <w:t xml:space="preserve">№ 207/7544”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  <w:lang w:eastAsia="uk-UA"/>
        </w:rPr>
        <w:t>(доручення заступника міського голови-секретаря Київської міської ради Прокопіва В.В. №08/231-2073/ПР від 20.06.2018)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(доп. Департамент освіти і науки, молоді та спорту).</w:t>
      </w:r>
    </w:p>
    <w:p>
      <w:pPr>
        <w:pStyle w:val="Normal"/>
        <w:rPr/>
      </w:pPr>
      <w:r>
        <w:rPr>
          <w:rStyle w:val="Style17"/>
          <w:rFonts w:eastAsia="Calibri" w:cs="Times New Roman CYR" w:ascii="Times New Roman CYR" w:hAnsi="Times New Roman CYR"/>
          <w:color w:val="000000"/>
          <w:sz w:val="28"/>
          <w:szCs w:val="28"/>
          <w:highlight w:val="white"/>
        </w:rPr>
        <w:t>4</w:t>
      </w:r>
      <w:r>
        <w:rPr>
          <w:rStyle w:val="Style17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lang w:eastAsia="ru-RU"/>
        </w:rPr>
        <w:t xml:space="preserve">. </w:t>
      </w:r>
      <w:r>
        <w:rPr>
          <w:rStyle w:val="Style12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Style w:val="Style12"/>
          <w:rFonts w:eastAsia="Calibri" w:cs="Times New Roman CYR" w:ascii="Times New Roman CYR" w:hAnsi="Times New Roman CYR"/>
          <w:color w:val="000000"/>
          <w:sz w:val="28"/>
          <w:szCs w:val="28"/>
          <w:highlight w:val="white"/>
          <w:u w:val="none"/>
          <w:lang w:eastAsia="ru-RU"/>
        </w:rPr>
        <w:t>Про створення та затвердження складу Конкурсної комісії з призначення персональних стипендій Київської міської ради в галузі освіти</w:t>
      </w:r>
      <w:r>
        <w:rPr>
          <w:rStyle w:val="Style12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u w:val="none"/>
          <w:lang w:eastAsia="ru-RU"/>
        </w:rPr>
        <w:t xml:space="preserve"> (доп.  Департамент освіти і науки, молоді та спорту)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5.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Академіка Глушкова, 28 у Голосіївському районі м. Києва” (справа А-25058)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№08/231-1722/ПР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6.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Бурмистенка, 5 у Голосіївському районі м. Києва” (справа А-25119)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№08/231-1782/ПР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7. 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Віктора Забіли, 9 у Голосіївському районі м. Києва” (справа А-24936)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№08/231-1995/ПР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8.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Кримській, 1 у Голосіївському районі м. Києва” (справа А-24712)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№08/231-1996/ПР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9. 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Маричанській, 10 у Голосіївському районі м. Києва” (справа А-24956)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№08/231-1783/ПР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color w:val="000000"/>
          <w:sz w:val="28"/>
          <w:szCs w:val="28"/>
          <w:highlight w:val="white"/>
        </w:rPr>
        <w:t>10.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Теремківській, 10 у Голосіївському районі м. Києва” (справа А-25120)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№08/231-1784/ПР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11. 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Науки, 100 у Голосіївському районі м. Києва” (справа А-24707)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№08/231-1997/ПР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12.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Лісничій, 3 у Голосіївському районі м. Києва” (справа А-24925)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№08/231-1998/ПР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13.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Китаївській, 22 у Голосіївському районі м. Києва” (справа А-24878)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№08/231-1999/ПР від 11.06.2018) 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14.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10-А у Подільському районі м. Києва”  (справа А-25169)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№08/231-1994/ПР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15.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Межовій, 12А у Подільському районі м. Києва” (справа А-25167)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№08/231-1993/ПР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16.</w:t>
      </w:r>
      <w:r>
        <w:rPr>
          <w:rStyle w:val="Style17"/>
          <w:rFonts w:eastAsia="SimSun" w:cs="Mangal" w:ascii="Liberation Serif" w:hAnsi="Liberation Serif"/>
          <w:iCs/>
          <w:color w:val="000000"/>
          <w:sz w:val="28"/>
          <w:szCs w:val="28"/>
          <w:highlight w:val="white"/>
          <w:lang w:bidi="hi-IN"/>
        </w:rPr>
        <w:t xml:space="preserve">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6А у Подільському районі м. Києва” (справа А-25171)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№08/231-2020/ПР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17.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просп. Георгія Гонгадзе, 7б у Подільському районі м. Києва” (справа А-25170)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№08/231-2019/ПР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18. Про розгляд проекту рішення Київської міської ради  “Про надання школі І-ІІІ ступенів № 213 Деснянського району міста Києва земельної ділянки для експлуатації та обслуговування навчального закладу на просп. Лісовому, 33-б у Деснянському районі м. Києва” (справа А-24751)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№08/231-1785/ПР від 23.04.2018).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19. 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(школа № 285) на вул. Полярній, 8-в в Оболонському районі м. Києва” (справа А-25066)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№08/231-1661/ПР від 16.05.2018).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20.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(СШ № 16) на вул. Вишгородській, 42/1 в Оболонському районі м. Києва” (справа А-25068)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№08/231-1637/ПР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21.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53 у Дніпровському районі м. Києва” (справа А-24984)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№08/231-1633/ПР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22.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10-а у Дніпровському районі м. Києва” (справа А-24901)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№08/231-1634/ПР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23.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7 у Дніпровському районі м. Києва» (справа А-25166)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№08/231-2017/ПР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24.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Амвросія Бучми, 5-а у Дніпровському районі м. Києва” (справа А-24890)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№08/231-2018/ПР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25.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11-б у Дніпровському районі м. Києва” (справа А-25165)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№08/231-1992/ПР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26.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7 у Дніпровському районі м. Києва” (справа А-24979)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№08/231-1635/ПР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27.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Гродненській, 11 у Дніпровському районі м. Києва” (справа А-24924)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№08/231-1636/ПР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28.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4/1 у Дніпровському районі м. Києва” (справа А-25070)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№08/231-1638/ПР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29.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20-а у Дніпровському районі м. Києва” (справа А-25069) 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№08/231-1639/ПР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30.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2/3-а у Дніпровському районі м. Києва” (справа А-25084)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№08/231-1641/ПР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31.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22-в у Дніпровському районі м. Києва” (справа А-24988)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№08/231-1642/ПР від 16.05.2018) 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32.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Перова, 13-а у Дніпровському районі м. Києва” (справа А-24983)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№08/231-1643/ПР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33.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Флоренції, 3 у Дніпровському районі м. Києва” (справа А-25071)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№08/231-1646/ПР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34.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3 у Дніпровському районі м. Києва” (справа А-24989)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№08/231-1647/ПР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35.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17 у Дніпровському районі м. Києва” (справа А-24980)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№08/231-1648/ПР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36.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Ігоря Шамо, 5 у Дніпровському районі м. Києва” (справа А-24818)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№08/231-1649/ПР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37.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Вершигори, 9-б у Дніпровському районі м. Києва” (справа А-25086)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№08/231-1712/ПР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38.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4-в у Дніпровському районі м. Києва” (справа А-25087)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№08/231-1713/ПР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39.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6-а у Дніпровському районі м. Києва” (справа А-25083)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№08/231-1717/ПР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40.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4-б у Дніпровському районі м. Києва” (справа А-25088)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№08/231-1714/ПР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41.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7-а у Дніпровському районі м. Києва” (справа А-25079)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№08/231-1715/ПР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42.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нежитлової будівлі адміністративного призначення на просп. Миру, 6-а у Дніпровському районі м. Києва” (справа А-25085)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№08/231-1716/ПР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43.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Праці, 4-а у Дніпровському районі м. Києва” (справа А-24985) 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№08/231-1718/ПР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44.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17-а у Дніпровському районі м. Києва” (справа А-25080)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№08/231-1719/ПР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45.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Микільсько-Слобідській, 2-а у Дніпровському районі м. Києва” (справа А-25078)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№08/231-1720/ПР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46.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51 у Дніпровському районі м. Києва” (справа А-24982)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№08/231-1724/ПР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47.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12 у Дніпровському районі м. Києва” (справа А-25081)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№08/231-1777/ПР від 23.05.2018) .</w:t>
      </w:r>
    </w:p>
    <w:p>
      <w:pPr>
        <w:pStyle w:val="Normal"/>
        <w:ind w:left="0" w:right="0" w:firstLine="567"/>
        <w:rPr/>
      </w:pPr>
      <w:r>
        <w:rPr>
          <w:rStyle w:val="Style17"/>
          <w:color w:val="000000"/>
          <w:sz w:val="28"/>
          <w:szCs w:val="28"/>
          <w:highlight w:val="white"/>
        </w:rPr>
        <w:t xml:space="preserve">48.  Про </w:t>
      </w:r>
      <w:r>
        <w:rPr>
          <w:rStyle w:val="Style17"/>
          <w:iCs/>
          <w:color w:val="000000"/>
          <w:sz w:val="28"/>
          <w:szCs w:val="28"/>
          <w:highlight w:val="white"/>
        </w:rPr>
        <w:t>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Ованеса Туманяна, 2 у Дніпровському районі м. Києва” (справа А-25075)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№08/231-1778/ПР від 23.05.2018)</w:t>
      </w:r>
      <w:r>
        <w:rPr>
          <w:rStyle w:val="Style12"/>
          <w:rFonts w:eastAsia="Calibri"/>
          <w:i/>
          <w:iCs/>
          <w:color w:val="000000"/>
          <w:sz w:val="28"/>
          <w:szCs w:val="28"/>
          <w:highlight w:val="white"/>
          <w:u w:val="none"/>
        </w:rPr>
        <w:t>.</w:t>
      </w:r>
    </w:p>
    <w:p>
      <w:pPr>
        <w:pStyle w:val="Normal"/>
        <w:ind w:left="0" w:right="0" w:firstLine="567"/>
        <w:rPr/>
      </w:pPr>
      <w:r>
        <w:rPr>
          <w:rStyle w:val="Style17"/>
          <w:color w:val="000000"/>
          <w:sz w:val="28"/>
          <w:szCs w:val="28"/>
          <w:highlight w:val="white"/>
        </w:rPr>
        <w:t xml:space="preserve">49. Про розгляд 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проекту рішення Київської міської ради </w:t>
      </w:r>
      <w:r>
        <w:rPr>
          <w:rStyle w:val="Style12"/>
          <w:rFonts w:eastAsia="Calibri"/>
          <w:color w:val="000000"/>
          <w:sz w:val="28"/>
          <w:szCs w:val="28"/>
          <w:highlight w:val="white"/>
          <w:u w:val="none"/>
        </w:rPr>
        <w:t>“</w:t>
      </w:r>
      <w:r>
        <w:rPr>
          <w:rStyle w:val="Style17"/>
          <w:rFonts w:eastAsia="Calibri"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10-а у Дніпровському районі м. Києва” (справа А-24904) </w:t>
      </w:r>
      <w:r>
        <w:rPr>
          <w:rStyle w:val="Style12"/>
          <w:rFonts w:eastAsia="Calibri"/>
          <w:i/>
          <w:iCs/>
          <w:color w:val="000000"/>
          <w:sz w:val="28"/>
          <w:szCs w:val="28"/>
          <w:highlight w:val="white"/>
          <w:u w:val="none"/>
        </w:rPr>
        <w:t xml:space="preserve"> (доручення заступника міського голови-секретаря Київської міської ради Прокопіва В.В. №08/231-1779/ПР від 23.01.2018).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50. Про розгляд проекту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26-а у Дніпровському районі м. Києва” (справа А-24981)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№08/231-1780/ПР від 23.04.2018).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51.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3-а у Дніпровському районі м. Києва” (справа А-25072)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№08/231-1781/ПР від 23.05.2018).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52. </w:t>
      </w:r>
      <w:r>
        <w:rPr>
          <w:rStyle w:val="Style17"/>
          <w:rFonts w:eastAsia="Calibri"/>
          <w:color w:val="000000"/>
          <w:sz w:val="28"/>
          <w:szCs w:val="28"/>
          <w:highlight w:val="white"/>
        </w:rPr>
        <w:t>Про розгляд проекту рішення Київської міської ради 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Шулявській, 10/12 у Шевченківському районі м. Києва” (справа  А-23630)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№08/231-1967/ПР від 06.06.2018).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СЛУХАЛИ:</w:t>
      </w: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Паладія С.В.</w:t>
      </w: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- заступника голови комісії щодо прийняття за основу порядку денного із 52 питань засідання постійної комісії Київської міської ради з питань освіти, науки, молоді та спорту від </w:t>
      </w:r>
      <w:bookmarkStart w:id="1" w:name="__DdeLink__2949_2928827951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21.06.</w:t>
      </w:r>
      <w:bookmarkEnd w:id="1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2018.</w:t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ВИРІШИЛИ:</w:t>
      </w: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Прийняти за основу порядок денний із 52 питань засідання постійної комісії Київської міської ради з питань освіти, науки, молоді та спорту від 21.06.2018.</w:t>
      </w:r>
    </w:p>
    <w:p>
      <w:pPr>
        <w:pStyle w:val="NoSpacing"/>
        <w:suppressAutoHyphens w:val="false"/>
        <w:ind w:firstLine="510"/>
        <w:jc w:val="both"/>
        <w:textAlignment w:val="baseline"/>
        <w:rPr>
          <w:color w:val="FF0000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ГОЛОСУВАЛИ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за -4,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проти - немає, утрималось – немає, 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>не голосували - 1.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  <w:lang w:val="uk-UA"/>
        </w:rPr>
        <w:t>Рішення прийнято.</w:t>
      </w:r>
    </w:p>
    <w:p>
      <w:pPr>
        <w:pStyle w:val="Normal"/>
        <w:suppressAutoHyphens w:val="false"/>
        <w:ind w:hanging="0"/>
        <w:jc w:val="center"/>
        <w:textAlignment w:val="baseline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ind w:firstLine="850"/>
        <w:jc w:val="center"/>
        <w:rPr>
          <w:rStyle w:val="Style12"/>
          <w:sz w:val="28"/>
          <w:szCs w:val="28"/>
        </w:rPr>
      </w:pPr>
      <w:r>
        <w:rPr>
          <w:rFonts w:eastAsia="Calibri"/>
          <w:b/>
          <w:bCs/>
          <w:szCs w:val="28"/>
        </w:rPr>
      </w:r>
    </w:p>
    <w:p>
      <w:pPr>
        <w:pStyle w:val="Normal"/>
        <w:ind w:firstLine="850"/>
        <w:jc w:val="center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Питання, винесені на розгляд з голосу:</w:t>
      </w:r>
    </w:p>
    <w:p>
      <w:pPr>
        <w:pStyle w:val="Normal"/>
        <w:ind w:firstLine="85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ind w:firstLine="85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53. СЛУХАЛИ: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Паладія С.В.</w:t>
      </w:r>
      <w:r>
        <w:rPr>
          <w:rFonts w:eastAsia="Calibri"/>
          <w:color w:val="000000"/>
          <w:sz w:val="28"/>
          <w:szCs w:val="28"/>
        </w:rPr>
        <w:t>- заступника голови комісії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щодо включення до проекту порядку денного проекту рішення Київської міської ради </w:t>
      </w:r>
      <w:r>
        <w:rPr>
          <w:rFonts w:eastAsia="Calibri"/>
          <w:color w:val="000000"/>
          <w:sz w:val="28"/>
          <w:szCs w:val="28"/>
        </w:rPr>
        <w:t>“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 звернення Київської міської ради до Кабінету Міністрів України, державного концерну “Укроборонпром” та Фонду державного майна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Києва”.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ind w:firstLine="85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ВИРІШИЛИ: Включити до проекту порядку денного вищезазначений проект рішення Київської міської ради.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 w:val="28"/>
          <w:szCs w:val="28"/>
        </w:rPr>
        <w:t>54. СЛУХАЛИ:</w:t>
      </w:r>
      <w:r>
        <w:rPr>
          <w:rFonts w:eastAsia="Calibri"/>
          <w:b/>
          <w:bCs/>
          <w:color w:val="000000"/>
          <w:sz w:val="28"/>
          <w:szCs w:val="28"/>
        </w:rPr>
        <w:t xml:space="preserve"> 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Паладія С.В.</w:t>
      </w:r>
      <w:r>
        <w:rPr>
          <w:rFonts w:eastAsia="Calibri"/>
          <w:b/>
          <w:bCs/>
          <w:color w:val="000000"/>
          <w:sz w:val="28"/>
          <w:szCs w:val="28"/>
        </w:rPr>
        <w:t xml:space="preserve">-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 xml:space="preserve">заступника голови комісії щодо включення до проекту порядку денного проекту рішення Київської міської ради </w:t>
      </w:r>
      <w:r>
        <w:rPr>
          <w:rStyle w:val="Style17"/>
          <w:rFonts w:eastAsia="Calibri"/>
          <w:b w:val="false"/>
          <w:bCs w:val="false"/>
          <w:i/>
          <w:color w:val="000000"/>
          <w:sz w:val="28"/>
          <w:szCs w:val="28"/>
          <w:lang w:val="uk-UA"/>
        </w:rPr>
        <w:t>“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А-22080).</w:t>
      </w:r>
    </w:p>
    <w:p>
      <w:pPr>
        <w:pStyle w:val="Normal"/>
        <w:ind w:firstLine="85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ВИРІШИЛИ: Включити до проекту порядку денного вищезазначений проект рішення Київської міської ради.</w:t>
      </w:r>
    </w:p>
    <w:p>
      <w:pPr>
        <w:pStyle w:val="Normal"/>
        <w:ind w:firstLine="85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55. СЛУХАЛИ: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Паладія С.В.</w:t>
      </w:r>
      <w:r>
        <w:rPr>
          <w:rFonts w:eastAsia="Calibri"/>
          <w:b/>
          <w:bCs/>
          <w:color w:val="000000"/>
          <w:sz w:val="28"/>
          <w:szCs w:val="28"/>
        </w:rPr>
        <w:t xml:space="preserve">-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заступника голови комісії щодо включення до проекту порядку денного проекту рішення Київської міської ради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“</w:t>
      </w:r>
      <w:r>
        <w:rPr>
          <w:rFonts w:eastAsia="Calibri"/>
          <w:b w:val="false"/>
          <w:bCs w:val="false"/>
          <w:color w:val="000000"/>
          <w:sz w:val="28"/>
          <w:szCs w:val="28"/>
        </w:rPr>
        <w:t>Про створення комунального закладу  “Початкова школа № 332 Дарницького району м. Києва”.</w:t>
      </w:r>
    </w:p>
    <w:p>
      <w:pPr>
        <w:pStyle w:val="Normal"/>
        <w:ind w:firstLine="85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ВИРІШИЛИ: Включити до проекту порядку денного вищезазначений проект рішення Київської міської ради.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 w:val="28"/>
          <w:szCs w:val="28"/>
        </w:rPr>
        <w:t xml:space="preserve">56. </w:t>
      </w:r>
      <w:r>
        <w:rPr>
          <w:rStyle w:val="Style12"/>
          <w:rFonts w:eastAsia="Calibri"/>
          <w:color w:val="000000"/>
          <w:sz w:val="28"/>
          <w:szCs w:val="28"/>
          <w:highlight w:val="white"/>
          <w:u w:val="none"/>
        </w:rPr>
        <w:t xml:space="preserve"> СЛУХАЛИ:</w:t>
      </w:r>
      <w:r>
        <w:rPr>
          <w:rStyle w:val="Style12"/>
          <w:rFonts w:eastAsia="Calibri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Style w:val="Style12"/>
          <w:rFonts w:eastAsia="Calibri"/>
          <w:b w:val="false"/>
          <w:bCs w:val="false"/>
          <w:color w:val="000000"/>
          <w:sz w:val="28"/>
          <w:szCs w:val="28"/>
          <w:highlight w:val="white"/>
          <w:u w:val="none"/>
        </w:rPr>
        <w:t>Паладія С.В.</w:t>
      </w:r>
      <w:r>
        <w:rPr>
          <w:rStyle w:val="Style12"/>
          <w:rFonts w:eastAsia="Calibri"/>
          <w:b/>
          <w:bCs/>
          <w:color w:val="000000"/>
          <w:sz w:val="28"/>
          <w:szCs w:val="28"/>
          <w:highlight w:val="white"/>
          <w:u w:val="none"/>
        </w:rPr>
        <w:t xml:space="preserve">- </w:t>
      </w:r>
      <w:r>
        <w:rPr>
          <w:rStyle w:val="Style12"/>
          <w:rFonts w:eastAsia="Calibri"/>
          <w:b w:val="false"/>
          <w:bCs w:val="false"/>
          <w:color w:val="000000"/>
          <w:sz w:val="28"/>
          <w:szCs w:val="28"/>
          <w:highlight w:val="white"/>
          <w:u w:val="none"/>
        </w:rPr>
        <w:t>заступника голови комісії щодо включення до проекту порядку денного проекту рішення Київської міської ради</w:t>
      </w:r>
      <w:r>
        <w:rPr>
          <w:rStyle w:val="Style12"/>
          <w:rFonts w:eastAsia="Calibri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Style w:val="Style12"/>
          <w:rFonts w:eastAsia="Calibri"/>
          <w:b w:val="false"/>
          <w:bCs w:val="false"/>
          <w:color w:val="000000"/>
          <w:sz w:val="28"/>
          <w:szCs w:val="28"/>
          <w:highlight w:val="white"/>
          <w:u w:val="none"/>
        </w:rPr>
        <w:t>“</w:t>
      </w:r>
      <w:r>
        <w:rPr>
          <w:rStyle w:val="Style12"/>
          <w:rFonts w:eastAsia="Calibri"/>
          <w:b w:val="false"/>
          <w:bCs w:val="false"/>
          <w:color w:val="000000"/>
          <w:sz w:val="28"/>
          <w:szCs w:val="28"/>
          <w:highlight w:val="white"/>
          <w:u w:val="none"/>
        </w:rPr>
        <w:t>Про створення комунального закладу  “Початкова школа № 334 Дарницького району м. Києва”.</w:t>
      </w:r>
    </w:p>
    <w:p>
      <w:pPr>
        <w:pStyle w:val="Normal"/>
        <w:ind w:firstLine="850"/>
        <w:jc w:val="both"/>
        <w:rPr>
          <w:rFonts w:eastAsia="Calibri"/>
          <w:b/>
          <w:b/>
          <w:bCs/>
          <w:szCs w:val="28"/>
        </w:rPr>
      </w:pPr>
      <w:r>
        <w:rPr>
          <w:rStyle w:val="Style12"/>
          <w:rFonts w:eastAsia="Calibri"/>
          <w:b w:val="false"/>
          <w:bCs w:val="false"/>
          <w:color w:val="000000"/>
          <w:sz w:val="28"/>
          <w:szCs w:val="28"/>
          <w:highlight w:val="white"/>
          <w:u w:val="none"/>
        </w:rPr>
        <w:t>ВИРІШИЛИ: Включити до проекту порядку денного вищезазначений проект рішення Київської міської ради.</w:t>
      </w:r>
    </w:p>
    <w:p>
      <w:pPr>
        <w:pStyle w:val="Normal"/>
        <w:ind w:firstLine="850"/>
        <w:jc w:val="center"/>
        <w:rPr>
          <w:rStyle w:val="Style12"/>
          <w:sz w:val="28"/>
          <w:szCs w:val="28"/>
        </w:rPr>
      </w:pPr>
      <w:r>
        <w:rPr>
          <w:rFonts w:eastAsia="Calibri"/>
          <w:b/>
          <w:bCs/>
          <w:szCs w:val="28"/>
        </w:rPr>
      </w:r>
    </w:p>
    <w:p>
      <w:pPr>
        <w:pStyle w:val="Normal"/>
        <w:ind w:firstLine="850"/>
        <w:jc w:val="center"/>
        <w:rPr>
          <w:rStyle w:val="Style12"/>
          <w:sz w:val="28"/>
          <w:szCs w:val="28"/>
        </w:rPr>
      </w:pPr>
      <w:r>
        <w:rPr>
          <w:rFonts w:eastAsia="Calibri"/>
          <w:b/>
          <w:bCs/>
          <w:szCs w:val="28"/>
        </w:rPr>
      </w:r>
    </w:p>
    <w:p>
      <w:pPr>
        <w:pStyle w:val="Normal"/>
        <w:suppressAutoHyphens w:val="false"/>
        <w:ind w:hanging="0"/>
        <w:jc w:val="center"/>
        <w:textAlignment w:val="baseline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 ДЕННИЙ </w:t>
      </w:r>
    </w:p>
    <w:p>
      <w:pPr>
        <w:pStyle w:val="Normal"/>
        <w:suppressAutoHyphens w:val="false"/>
        <w:ind w:hanging="0"/>
        <w:jc w:val="center"/>
        <w:textAlignment w:val="baseline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зі змінами та доповненнями:</w:t>
      </w:r>
    </w:p>
    <w:p>
      <w:pPr>
        <w:pStyle w:val="Normal"/>
        <w:suppressAutoHyphens w:val="false"/>
        <w:ind w:hanging="0"/>
        <w:textAlignment w:val="baseline"/>
        <w:rPr>
          <w:rFonts w:eastAsia="Calibri"/>
          <w:iCs/>
          <w:color w:val="FF0000"/>
          <w:sz w:val="28"/>
          <w:szCs w:val="28"/>
        </w:rPr>
      </w:pPr>
      <w:r>
        <w:rPr>
          <w:rFonts w:eastAsia="Calibri"/>
          <w:iCs/>
          <w:color w:val="FF0000"/>
          <w:sz w:val="28"/>
          <w:szCs w:val="28"/>
        </w:rPr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1. Про розгляд проекту рішення Київської міської ради  “Про внесення змін до міської цільової програми “Діти. Сім’я. Столиця на 2016-2018 роки”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№08/231-1959/ПР від 06.06.2018) (доп. Служба у справах дітей та молоді).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2.  Про розгляд проекту рішення Київської міської ради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“</w:t>
      </w:r>
      <w:r>
        <w:rPr>
          <w:rStyle w:val="Style17"/>
          <w:rFonts w:eastAsia="Calibri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Про звернення Київської міської ради до Кабінету Міністрів України, державного концерну “Укроборонпром” та Фонду державного майна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Києва”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№08/231-1830/ПР від 25.05.2018) (доп. В.Павлик).</w:t>
      </w:r>
    </w:p>
    <w:p>
      <w:pPr>
        <w:pStyle w:val="Normal"/>
        <w:rPr/>
      </w:pPr>
      <w:r>
        <w:rPr>
          <w:rStyle w:val="Style17"/>
          <w:rFonts w:eastAsia="Calibri"/>
          <w:i w:val="false"/>
          <w:iCs w:val="false"/>
          <w:color w:val="000000"/>
          <w:sz w:val="28"/>
          <w:szCs w:val="28"/>
          <w:highlight w:val="white"/>
        </w:rPr>
        <w:t xml:space="preserve">3. </w:t>
      </w:r>
      <w:r>
        <w:rPr>
          <w:rStyle w:val="Style17"/>
          <w:rFonts w:eastAsia="Calibri"/>
          <w:i w:val="false"/>
          <w:iCs/>
          <w:color w:val="000000"/>
          <w:sz w:val="28"/>
          <w:szCs w:val="28"/>
          <w:highlight w:val="white"/>
        </w:rPr>
        <w:t>Про розгляд проекту рішення Київської міської ради</w:t>
      </w:r>
      <w:r>
        <w:rPr>
          <w:rStyle w:val="Style17"/>
          <w:rFonts w:eastAsia="Calibri"/>
          <w:b w:val="false"/>
          <w:bCs w:val="false"/>
          <w:i/>
          <w:iCs w:val="false"/>
          <w:color w:val="000000"/>
          <w:sz w:val="28"/>
          <w:szCs w:val="28"/>
          <w:highlight w:val="white"/>
          <w:lang w:val="uk-UA"/>
        </w:rPr>
        <w:t>“</w:t>
      </w:r>
      <w:r>
        <w:rPr>
          <w:rStyle w:val="Style17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val="uk-UA"/>
        </w:rPr>
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</w:t>
      </w:r>
      <w:r>
        <w:rPr>
          <w:rStyle w:val="Style17"/>
          <w:rFonts w:eastAsia="Calibri"/>
          <w:b w:val="false"/>
          <w:bCs w:val="false"/>
          <w:i w:val="false"/>
          <w:iCs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Style w:val="Style17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Style w:val="Style17"/>
          <w:rFonts w:eastAsia="Calibri"/>
          <w:b w:val="false"/>
          <w:bCs w:val="false"/>
          <w:i/>
          <w:iCs w:val="false"/>
          <w:color w:val="000000"/>
          <w:sz w:val="28"/>
          <w:szCs w:val="28"/>
          <w:highlight w:val="white"/>
          <w:lang w:val="uk-UA"/>
        </w:rPr>
        <w:t>(доручення заступника міського голови-секретаря Київської міської ради Прокопіва В.В. №08/231-1694/ПР від 18.05.2018).</w:t>
      </w:r>
    </w:p>
    <w:p>
      <w:pPr>
        <w:pStyle w:val="Normal"/>
        <w:rPr/>
      </w:pPr>
      <w:r>
        <w:rPr>
          <w:rStyle w:val="Style17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val="uk-UA"/>
        </w:rPr>
        <w:t>4.</w:t>
      </w:r>
      <w:r>
        <w:rPr>
          <w:rStyle w:val="Style17"/>
          <w:rFonts w:eastAsia="Calibri"/>
          <w:b w:val="false"/>
          <w:bCs w:val="false"/>
          <w:i/>
          <w:iCs w:val="false"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Style w:val="Style17"/>
          <w:rFonts w:eastAsia="Calibri"/>
          <w:b w:val="false"/>
          <w:bCs w:val="false"/>
          <w:i w:val="false"/>
          <w:iCs/>
          <w:color w:val="000000"/>
          <w:sz w:val="28"/>
          <w:szCs w:val="28"/>
          <w:highlight w:val="white"/>
          <w:lang w:val="uk-UA"/>
        </w:rPr>
        <w:t>Про розгляд проекту рішення Київської міської ради “</w:t>
      </w:r>
      <w:r>
        <w:rPr>
          <w:rStyle w:val="Style17"/>
          <w:rFonts w:eastAsia="Calibri"/>
          <w:b w:val="false"/>
          <w:bCs w:val="false"/>
          <w:i w:val="false"/>
          <w:iCs/>
          <w:color w:val="000000"/>
          <w:sz w:val="28"/>
          <w:szCs w:val="28"/>
          <w:lang w:val="uk-UA"/>
        </w:rPr>
        <w:t xml:space="preserve">Про створення комунального закладу  “Початкова школа № 332 Дарницького району м. Києва” </w:t>
      </w:r>
      <w:r>
        <w:rPr>
          <w:rStyle w:val="Style17"/>
          <w:rFonts w:eastAsia="Calibri"/>
          <w:b w:val="false"/>
          <w:bCs w:val="false"/>
          <w:i/>
          <w:iCs w:val="false"/>
          <w:color w:val="000000"/>
          <w:sz w:val="28"/>
          <w:szCs w:val="28"/>
          <w:highlight w:val="white"/>
          <w:lang w:val="uk-UA"/>
        </w:rPr>
        <w:t>(доручення заступника міського голови-секретаря Київської міської ради Прокопіва В.В. №08/231-2095/ПР від 21.06.2018).</w:t>
      </w:r>
    </w:p>
    <w:p>
      <w:pPr>
        <w:pStyle w:val="Normal"/>
        <w:rPr/>
      </w:pPr>
      <w:r>
        <w:rPr>
          <w:rStyle w:val="Style17"/>
          <w:rFonts w:eastAsia="Calibri"/>
          <w:b w:val="false"/>
          <w:bCs w:val="false"/>
          <w:i w:val="false"/>
          <w:iCs/>
          <w:color w:val="000000"/>
          <w:sz w:val="28"/>
          <w:szCs w:val="28"/>
          <w:highlight w:val="white"/>
          <w:lang w:val="uk-UA"/>
        </w:rPr>
        <w:t>5.  Про розгляд проекту рішення Київської міської ради “</w:t>
      </w:r>
      <w:r>
        <w:rPr>
          <w:rStyle w:val="Style17"/>
          <w:rFonts w:eastAsia="Calibri"/>
          <w:b w:val="false"/>
          <w:bCs w:val="false"/>
          <w:i w:val="false"/>
          <w:iCs/>
          <w:color w:val="000000"/>
          <w:sz w:val="28"/>
          <w:szCs w:val="28"/>
          <w:lang w:val="uk-UA"/>
        </w:rPr>
        <w:t xml:space="preserve">Про створення комунального закладу  “Початкова школа № 334 Дарницького району м. Києва” </w:t>
      </w:r>
      <w:r>
        <w:rPr>
          <w:rStyle w:val="Style17"/>
          <w:rFonts w:eastAsia="Calibri"/>
          <w:b w:val="false"/>
          <w:bCs w:val="false"/>
          <w:i/>
          <w:iCs w:val="false"/>
          <w:color w:val="000000"/>
          <w:sz w:val="28"/>
          <w:szCs w:val="28"/>
          <w:highlight w:val="white"/>
          <w:lang w:val="uk-UA"/>
        </w:rPr>
        <w:t>(доручення заступника міського голови-секретаря Київської міської ради Прокопіва В.В. №08/231-2096/ПР від 21.06.2018).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6. Про розгляд проекту рішення Київської міської ради “Про порушення перед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Старому Сергію Васильовичу”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№08/231-1913/ПР від 04.06.2018) (доп. Департамент освіти і науки, молоді та спорту).</w:t>
      </w:r>
    </w:p>
    <w:p>
      <w:pPr>
        <w:pStyle w:val="Normal"/>
        <w:rPr/>
      </w:pPr>
      <w:r>
        <w:rPr>
          <w:rStyle w:val="Style17"/>
          <w:rFonts w:eastAsia="Calibri"/>
          <w:color w:val="000000"/>
          <w:sz w:val="28"/>
          <w:szCs w:val="28"/>
          <w:highlight w:val="white"/>
        </w:rPr>
        <w:t>7.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Style w:val="Style17"/>
          <w:rFonts w:eastAsia="Calibri"/>
          <w:color w:val="000000"/>
          <w:sz w:val="28"/>
          <w:szCs w:val="28"/>
          <w:highlight w:val="white"/>
        </w:rPr>
        <w:t>Про розгляд проекту рішення Київської міської ради “</w:t>
      </w:r>
      <w:r>
        <w:rPr>
          <w:rStyle w:val="Style17"/>
          <w:color w:val="000000"/>
          <w:sz w:val="28"/>
          <w:szCs w:val="28"/>
          <w:highlight w:val="white"/>
          <w:lang w:eastAsia="uk-UA"/>
        </w:rPr>
        <w:t xml:space="preserve">Про внесення змін до Положення </w:t>
      </w:r>
      <w:r>
        <w:rPr>
          <w:rStyle w:val="Style17"/>
          <w:sz w:val="28"/>
          <w:szCs w:val="28"/>
          <w:lang w:eastAsia="uk-UA"/>
        </w:rPr>
        <w:t xml:space="preserve">про персональні стипендії Київської міської ради в галузі освіти для обдарованих дітей міста Києва, затвердженого рішенням Київської міської ради від 15 березня  2012 року  </w:t>
      </w:r>
      <w:r>
        <w:rPr>
          <w:rStyle w:val="Style17"/>
          <w:color w:val="000000"/>
          <w:sz w:val="28"/>
          <w:szCs w:val="28"/>
          <w:highlight w:val="white"/>
          <w:lang w:eastAsia="uk-UA"/>
        </w:rPr>
        <w:t xml:space="preserve">№ 207/7544”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  <w:lang w:eastAsia="uk-UA"/>
        </w:rPr>
        <w:t>(доручення заступника міського голови-секретаря Київської міської ради Прокопіва В.В. №08/231-2073/ПР від 20.06.2018)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(доп. Департамент освіти і науки, молоді та спорту).</w:t>
      </w:r>
    </w:p>
    <w:p>
      <w:pPr>
        <w:pStyle w:val="Normal"/>
        <w:rPr/>
      </w:pPr>
      <w:r>
        <w:rPr>
          <w:rStyle w:val="Style17"/>
          <w:rFonts w:eastAsia="Calibri" w:cs="Times New Roman CYR" w:ascii="Times New Roman CYR" w:hAnsi="Times New Roman CYR"/>
          <w:i w:val="false"/>
          <w:iCs w:val="false"/>
          <w:color w:val="000000"/>
          <w:sz w:val="28"/>
          <w:szCs w:val="28"/>
          <w:highlight w:val="white"/>
          <w:lang w:eastAsia="ru-RU"/>
        </w:rPr>
        <w:t>8</w:t>
      </w:r>
      <w:r>
        <w:rPr>
          <w:rStyle w:val="Style17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lang w:eastAsia="ru-RU"/>
        </w:rPr>
        <w:t xml:space="preserve">. </w:t>
      </w:r>
      <w:r>
        <w:rPr>
          <w:rStyle w:val="Style12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Style w:val="Style12"/>
          <w:rFonts w:eastAsia="Calibri" w:cs="Times New Roman CYR" w:ascii="Times New Roman CYR" w:hAnsi="Times New Roman CYR"/>
          <w:color w:val="000000"/>
          <w:sz w:val="28"/>
          <w:szCs w:val="28"/>
          <w:highlight w:val="white"/>
          <w:u w:val="none"/>
          <w:lang w:eastAsia="ru-RU"/>
        </w:rPr>
        <w:t>Про створення та затвердження складу Конкурсної комісії з призначення персональних стипендій Київської міської ради в галузі освіти</w:t>
      </w:r>
      <w:r>
        <w:rPr>
          <w:rStyle w:val="Style12"/>
          <w:rFonts w:eastAsia="Calibri" w:cs="Times New Roman CYR" w:ascii="Times New Roman CYR" w:hAnsi="Times New Roman CYR"/>
          <w:i/>
          <w:iCs/>
          <w:color w:val="000000"/>
          <w:sz w:val="28"/>
          <w:szCs w:val="28"/>
          <w:highlight w:val="white"/>
          <w:u w:val="none"/>
          <w:lang w:eastAsia="ru-RU"/>
        </w:rPr>
        <w:t xml:space="preserve"> (доп.  Департамент освіти і науки, молоді та спорту)</w:t>
      </w:r>
    </w:p>
    <w:p>
      <w:pPr>
        <w:pStyle w:val="Normal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9.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Про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Академіка Глушкова, 28 у Голосіївському районі м. Києва” (справа А-25058)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№08/231-1722/ПР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10.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Бурмистенка, 5 у Голосіївському районі м. Києва” (справа А-25119)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№08/231-1782/ПР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11. 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Віктора Забіли, 9 у Голосіївському районі м. Києва” (справа А-24936)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№08/231-1995/ПР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12.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Кримській, 1 у Голосіївському районі м. Києва” (справа А-24712)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№08/231-1996/ПР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13. 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Маричанській, 10 у Голосіївському районі м. Києва” (справа А-24956)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№08/231-1783/ПР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color w:val="000000"/>
          <w:sz w:val="28"/>
          <w:szCs w:val="28"/>
          <w:highlight w:val="white"/>
        </w:rPr>
        <w:t>14.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Теремківській, 10 у Голосіївському районі м. Києва” (справа А-25120)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№08/231-1784/ПР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15. 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Науки, 100 у Голосіївському районі м. Києва” (справа А-24707)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№08/231-1997/ПР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16.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Лісничій, 3 у Голосіївському районі м. Києва” (справа А-24925)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№08/231-1998/ПР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17. Про розгляд проекту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Китаївській, 22 у Голосіївському районі м. Києва” (справа А-24878)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№08/231-1999/ПР від 11.06.2018) 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18.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10-А у Подільському районі м. Києва”  (справа А-25169)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№08/231-1994/ПР від 23.05.2018).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19.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Межовій, 12А у Подільському районі м. Києва” (справа А-25167)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№08/231-1993/ПР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20.</w:t>
      </w:r>
      <w:r>
        <w:rPr>
          <w:rStyle w:val="Style17"/>
          <w:rFonts w:eastAsia="SimSun" w:cs="Mangal" w:ascii="Liberation Serif" w:hAnsi="Liberation Serif"/>
          <w:iCs/>
          <w:color w:val="000000"/>
          <w:sz w:val="28"/>
          <w:szCs w:val="28"/>
          <w:highlight w:val="white"/>
          <w:lang w:bidi="hi-IN"/>
        </w:rPr>
        <w:t xml:space="preserve">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6А у Подільському районі м. Києва” (справа А-25171)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№08/231-2020/ПР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21. Про розгляд проекту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просп. Георгія Гонгадзе, 7б у Подільському районі м. Києва” (справа А-25170)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№08/231-2019/ПР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22. Про розгляд проекту рішення Київської міської ради  “Про надання школі І-ІІІ ступенів № 213 Деснянського району міста Києва земельної ділянки для експлуатації та обслуговування навчального закладу на просп. Лісовому, 33-б у Деснянському районі м. Києва” (справа А-24751)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№08/231-1785/ПР від 23.04.2018).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23. 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(школа № 285) на вул. Полярній, 8-в в Оболонському районі м. Києва” (справа А-25066)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№08/231-1661/ПР від 16.05.2018).</w:t>
      </w:r>
    </w:p>
    <w:p>
      <w:pPr>
        <w:pStyle w:val="Normal"/>
        <w:ind w:hanging="0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  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24.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(СШ № 16) на вул. Вишгородській, 42/1 в Оболонському районі м. Києва” (справа А-25068)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№08/231-1637/ПР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25.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53 у Дніпровському районі м. Києва” (справа А-24984)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№08/231-1633/ПР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26.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10-а у Дніпровському районі м. Києва” (справа А-24901)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№08/231-1634/ПР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27.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7 у Дніпровському районі м. Києва” (справа А-25166)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№08/231-2017/ПР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28.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Амвросія Бучми, 5-а у Дніпровському районі м. Києва” (справа А-24890)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№08/231-2018/ПР від 12.06.2018).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29.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11-б у Дніпровському районі м. Києва” (справа А-25165)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№08/231-1992/ПР від 11.06.2018).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30.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7 у Дніпровському районі м. Києва” (справа А-24979)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№08/231-1635/ПР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31.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Гродненській, 11 у Дніпровському районі м. Києва” (справа А-24924)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№08/231-1636/ПР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32.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4/1 у Дніпровському районі м. Києва” (справа А-25070)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№08/231-1638/ПР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33.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20-а у Дніпровському районі м. Києва” (справа А-25069) 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№08/231-1639/ПР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34.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2/3-а у Дніпровському районі м. Києва” (справа А-25084)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№08/231-1641/ПР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35.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22-в у Дніпровському районі м. Києва” (справа А-24988)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№08/231-1642/ПР від 16.05.2018) 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36. Про розгляд проекту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Перова, 13-а у Дніпровському районі м. Києва” (справа А-24983)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№08/231-1643/ПР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37. Про розгляд проекту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Флоренції, 3 у Дніпровському районі м. Києва” (справа А-25071)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№08/231-1646/ПР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38.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3 у Дніпровському районі м. Києва” (справа А-24989)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№08/231-1647/ПР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39.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17 у Дніпровському районі м. Києва” (справа А-24980)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№08/231-1648/ПР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40.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Ігоря Шамо, 5 у Дніпровському районі м. Києва” (справа А-24818)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№08/231-1649/ПР від 16.05.2018).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41.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Вершигори, 9-б у Дніпровському районі м. Києва” (справа А-25086)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№08/231-1712/ПР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42.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4-в у Дніпровському районі м. Києва” (справа А-25087)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№08/231-1713/ПР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43.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6-а у Дніпровському районі м. Києва” (справа А-25083) 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№08/231-1717/ПР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44.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4-б у Дніпровському районі м. Києва” (справа А-25088)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№08/231-1714/ПР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45.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7-а у Дніпровському районі м. Києва” (справа А-25079)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№08/231-1715/ПР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46.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нежитлової будівлі адміністративного призначення на просп. Миру, 6-а у Дніпровському районі м. Києва” (справа А-25085)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№08/231-1716/ПР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47.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Праці, 4-а у Дніпровському районі м. Києва” (справа А-24985) 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№08/231-1718/ПР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48.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17-а у Дніпровському районі м. Києва” (справа А-25080)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№08/231-1719/ПР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49.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Микільсько-Слобідській, 2-а у Дніпровському районі м. Києва” (справа А-25078)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№08/231-1720/ПР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50.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51 у Дніпровському районі м. Києва” (справа А-24982)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№08/231-1724/ПР від 21.05.2018).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51. Про 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12 у Дніпровському районі м. Києва” (справа А-25081)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№08/231-1777/ПР від 23.05.2018) .</w:t>
      </w:r>
    </w:p>
    <w:p>
      <w:pPr>
        <w:pStyle w:val="Normal"/>
        <w:ind w:left="0" w:right="0" w:firstLine="567"/>
        <w:rPr/>
      </w:pPr>
      <w:r>
        <w:rPr>
          <w:rStyle w:val="Style17"/>
          <w:color w:val="000000"/>
          <w:sz w:val="28"/>
          <w:szCs w:val="28"/>
          <w:highlight w:val="white"/>
        </w:rPr>
        <w:t xml:space="preserve">52.  Про </w:t>
      </w:r>
      <w:r>
        <w:rPr>
          <w:rStyle w:val="Style17"/>
          <w:iCs/>
          <w:color w:val="000000"/>
          <w:sz w:val="28"/>
          <w:szCs w:val="28"/>
          <w:highlight w:val="white"/>
        </w:rPr>
        <w:t>розгляд проекту рішення Київської міської ради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“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Ованеса Туманяна, 2 у Дніпровському районі м. Києва” (справа А-25075) 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№08/231-1778/ПР від 23.05.2018)</w:t>
      </w:r>
      <w:r>
        <w:rPr>
          <w:rStyle w:val="Style12"/>
          <w:rFonts w:eastAsia="Calibri"/>
          <w:i/>
          <w:iCs/>
          <w:color w:val="000000"/>
          <w:sz w:val="28"/>
          <w:szCs w:val="28"/>
          <w:highlight w:val="white"/>
          <w:u w:val="none"/>
        </w:rPr>
        <w:t>.</w:t>
      </w:r>
    </w:p>
    <w:p>
      <w:pPr>
        <w:pStyle w:val="Normal"/>
        <w:ind w:left="0" w:right="0" w:firstLine="567"/>
        <w:rPr/>
      </w:pPr>
      <w:r>
        <w:rPr>
          <w:rStyle w:val="Style17"/>
          <w:color w:val="000000"/>
          <w:sz w:val="28"/>
          <w:szCs w:val="28"/>
          <w:highlight w:val="white"/>
        </w:rPr>
        <w:t xml:space="preserve">53. Про розгляд </w:t>
      </w:r>
      <w:r>
        <w:rPr>
          <w:rStyle w:val="Style17"/>
          <w:iCs/>
          <w:color w:val="000000"/>
          <w:sz w:val="28"/>
          <w:szCs w:val="28"/>
          <w:highlight w:val="white"/>
        </w:rPr>
        <w:t xml:space="preserve">проекту рішення Київської міської ради </w:t>
      </w:r>
      <w:r>
        <w:rPr>
          <w:rStyle w:val="Style12"/>
          <w:rFonts w:eastAsia="Calibri"/>
          <w:color w:val="000000"/>
          <w:sz w:val="28"/>
          <w:szCs w:val="28"/>
          <w:highlight w:val="white"/>
          <w:u w:val="none"/>
        </w:rPr>
        <w:t>“</w:t>
      </w:r>
      <w:r>
        <w:rPr>
          <w:rStyle w:val="Style17"/>
          <w:rFonts w:eastAsia="Calibri"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10-а у Дніпровському районі м. Києва” (справа А-24904) </w:t>
      </w:r>
      <w:r>
        <w:rPr>
          <w:rStyle w:val="Style12"/>
          <w:rFonts w:eastAsia="Calibri"/>
          <w:i/>
          <w:iCs/>
          <w:color w:val="000000"/>
          <w:sz w:val="28"/>
          <w:szCs w:val="28"/>
          <w:highlight w:val="white"/>
          <w:u w:val="none"/>
        </w:rPr>
        <w:t xml:space="preserve"> (доручення заступника міського голови-секретаря Київської міської ради Прокопіва В.В. №08/231-1779/ПР від 23.01.2018).</w:t>
      </w:r>
    </w:p>
    <w:p>
      <w:pPr>
        <w:pStyle w:val="Normal"/>
        <w:ind w:left="0" w:right="0" w:firstLine="567"/>
        <w:rPr/>
      </w:pPr>
      <w:r>
        <w:rPr>
          <w:rStyle w:val="Style17"/>
          <w:iCs/>
          <w:color w:val="000000"/>
          <w:sz w:val="28"/>
          <w:szCs w:val="28"/>
          <w:highlight w:val="white"/>
        </w:rPr>
        <w:t>54. Про розгляд проекту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26-а у Дніпровському районі м. Києва” (справа А-24981)</w:t>
      </w:r>
      <w:r>
        <w:rPr>
          <w:rStyle w:val="Style17"/>
          <w:i/>
          <w:iCs/>
          <w:color w:val="000000"/>
          <w:sz w:val="28"/>
          <w:szCs w:val="28"/>
          <w:highlight w:val="white"/>
        </w:rPr>
        <w:t xml:space="preserve"> (доручення заступника міського голови-секретаря Київської міської ради Прокопіва В.В. №08/231-1780/ПР від 23.04.2018).</w:t>
      </w:r>
    </w:p>
    <w:p>
      <w:pPr>
        <w:pStyle w:val="Normal"/>
        <w:ind w:hanging="0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    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>55. Про розгляд проекту рішення Київської міської ради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 xml:space="preserve">  “</w:t>
      </w:r>
      <w:r>
        <w:rPr>
          <w:rStyle w:val="Style17"/>
          <w:rFonts w:eastAsia="Calibri"/>
          <w:iCs/>
          <w:color w:val="000000"/>
          <w:sz w:val="28"/>
          <w:szCs w:val="28"/>
          <w:highlight w:val="white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3-а у Дніпровському районі м. Києва” (справа А-25072) 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</w:rPr>
        <w:t>(доручення заступника міського голови-секретаря Київської міської ради Прокопіва В.В. №08/231-1781/ПР від 23.05.2018).</w:t>
      </w:r>
    </w:p>
    <w:p>
      <w:pPr>
        <w:pStyle w:val="Normal"/>
        <w:ind w:firstLine="567"/>
        <w:rPr/>
      </w:pPr>
      <w:r>
        <w:rPr>
          <w:rStyle w:val="Style17"/>
          <w:rFonts w:eastAsia="Calibri"/>
          <w:iCs/>
          <w:color w:val="000000"/>
          <w:sz w:val="28"/>
          <w:szCs w:val="28"/>
          <w:highlight w:val="white"/>
          <w:u w:val="none"/>
        </w:rPr>
        <w:t>56. Про розгляд проекту рішення Київської міської ради 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Шулявській, 10/12 у Шевченківському районі м. Києва” (справа  А-23630)</w:t>
      </w:r>
      <w:r>
        <w:rPr>
          <w:rStyle w:val="Style17"/>
          <w:rFonts w:eastAsia="Calibri"/>
          <w:i/>
          <w:iCs/>
          <w:color w:val="000000"/>
          <w:sz w:val="28"/>
          <w:szCs w:val="28"/>
          <w:highlight w:val="white"/>
          <w:u w:val="none"/>
        </w:rPr>
        <w:t xml:space="preserve"> (доручення заступника міського голови-секретаря Київської міської ради Прокопіва В.В. №08/231-1967/ПР від 06.06.2018).</w:t>
      </w:r>
    </w:p>
    <w:p>
      <w:pPr>
        <w:pStyle w:val="Normal"/>
        <w:suppressAutoHyphens w:val="false"/>
        <w:ind w:hanging="0"/>
        <w:textAlignment w:val="baseline"/>
        <w:rPr>
          <w:rStyle w:val="Style12"/>
          <w:sz w:val="28"/>
          <w:szCs w:val="28"/>
        </w:rPr>
      </w:pPr>
      <w:r>
        <w:rPr>
          <w:iCs/>
          <w:color w:val="000000"/>
          <w:u w:val="none"/>
        </w:rPr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Старостенко Г.В. - голову комісії щодо прийняття в цілому  порядку денного із 56 питань засідання постійної комісії Київської міської ради з питань освіти, науки, молоді та спорту від 21</w:t>
      </w:r>
      <w:bookmarkStart w:id="2" w:name="__DdeLink__2949_292882795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.06.</w:t>
      </w:r>
      <w:bookmarkEnd w:id="2"/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2018 із включеними до порядку денного питаннями.</w:t>
      </w:r>
    </w:p>
    <w:p>
      <w:pPr>
        <w:pStyle w:val="NoSpacing"/>
        <w:ind w:firstLine="510"/>
        <w:jc w:val="both"/>
        <w:rPr/>
      </w:pPr>
      <w:r>
        <w:rPr>
          <w:rStyle w:val="Style12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Прийняти в цілому порядок денний із 56 питань засідання постійної комісії Київської міської ради з питань освіти, науки, молоді та спорту від 21.06.2018 з питаннями, включеними з голосу. </w:t>
      </w:r>
    </w:p>
    <w:p>
      <w:pPr>
        <w:pStyle w:val="NoSpacing"/>
        <w:suppressAutoHyphens w:val="false"/>
        <w:ind w:firstLine="510"/>
        <w:jc w:val="both"/>
        <w:textAlignment w:val="baseline"/>
        <w:rPr/>
      </w:pP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  <w:lang w:val="uk-UA"/>
        </w:rPr>
        <w:t>ГОЛОСУВАЛИ</w:t>
      </w:r>
      <w:r>
        <w:rPr>
          <w:rStyle w:val="Style12"/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u w:val="none"/>
        </w:rPr>
        <w:t xml:space="preserve">: </w:t>
      </w:r>
      <w:r>
        <w:rPr>
          <w:rStyle w:val="Style12"/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за -5, </w:t>
      </w:r>
      <w:r>
        <w:rPr>
          <w:rStyle w:val="Style12"/>
          <w:rFonts w:eastAsia="Calibri" w:ascii="Times New Roman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проти - немає, утрималось – немає, не голосували -немає.  </w:t>
      </w:r>
      <w:r>
        <w:rPr>
          <w:rStyle w:val="Style12"/>
          <w:rFonts w:eastAsia="Calibri" w:ascii="Times New Roman" w:hAnsi="Times New Roman"/>
          <w:b/>
          <w:bCs/>
          <w:i/>
          <w:color w:val="000000"/>
          <w:sz w:val="28"/>
          <w:szCs w:val="28"/>
          <w:highlight w:val="white"/>
          <w:u w:val="none"/>
          <w:lang w:val="uk-UA"/>
        </w:rPr>
        <w:t>Рішення прийнято.</w:t>
      </w:r>
    </w:p>
    <w:p>
      <w:pPr>
        <w:pStyle w:val="NoSpacing"/>
        <w:suppressAutoHyphens w:val="false"/>
        <w:ind w:firstLine="510"/>
        <w:jc w:val="both"/>
        <w:textAlignment w:val="baseline"/>
        <w:rPr>
          <w:rStyle w:val="Style12"/>
          <w:rFonts w:ascii="Times New Roman" w:hAnsi="Times New Roman" w:eastAsia="Calibri"/>
          <w:b/>
          <w:b/>
          <w:bCs/>
          <w:i/>
          <w:i/>
          <w:sz w:val="28"/>
          <w:szCs w:val="28"/>
          <w:highlight w:val="white"/>
          <w:lang w:val="uk-UA"/>
        </w:rPr>
      </w:pPr>
      <w:r>
        <w:rPr>
          <w:rFonts w:eastAsia="Calibri" w:ascii="Times New Roman" w:hAnsi="Times New Roman"/>
          <w:b/>
          <w:bCs/>
          <w:i/>
          <w:sz w:val="28"/>
          <w:szCs w:val="28"/>
          <w:highlight w:val="white"/>
          <w:lang w:val="uk-UA"/>
        </w:rPr>
      </w:r>
    </w:p>
    <w:p>
      <w:pPr>
        <w:pStyle w:val="Normal"/>
        <w:ind w:hanging="0"/>
        <w:jc w:val="center"/>
        <w:rPr/>
      </w:pPr>
      <w:r>
        <w:rPr>
          <w:b/>
          <w:iCs/>
          <w:szCs w:val="28"/>
        </w:rPr>
        <w:t>Розгляд (обговорення) питань порядку денного: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068" w:type="dxa"/>
        <w:jc w:val="left"/>
        <w:tblInd w:w="-35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00"/>
        <w:gridCol w:w="7967"/>
      </w:tblGrid>
      <w:tr>
        <w:trPr>
          <w:trHeight w:val="60" w:hRule="atLeast"/>
        </w:trPr>
        <w:tc>
          <w:tcPr>
            <w:tcW w:w="2100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СЛУХАЛИ:   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bookmarkStart w:id="3" w:name="__DdeLink__3142_2816617589"/>
            <w:bookmarkStart w:id="4" w:name="__DdeLink__3142_2816617589"/>
            <w:bookmarkEnd w:id="4"/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bookmarkStart w:id="5" w:name="__DdeLink__3142_281661758922"/>
            <w:bookmarkStart w:id="6" w:name="__DdeLink__3142_281661758923"/>
            <w:bookmarkStart w:id="7" w:name="__DdeLink__3142_281661758925"/>
            <w:bookmarkStart w:id="8" w:name="__DdeLink__3142_281661758921"/>
            <w:bookmarkEnd w:id="5"/>
            <w:bookmarkEnd w:id="6"/>
            <w:bookmarkEnd w:id="7"/>
            <w:bookmarkEnd w:id="8"/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33.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34.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35.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36.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37.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38.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39.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40. 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41.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42.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43.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44.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45.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46.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47.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48.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49.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50.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51.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52.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53.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54.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55.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56. </w:t>
            </w:r>
            <w:r>
              <w:rPr>
                <w:bCs/>
                <w:sz w:val="28"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 xml:space="preserve">Заступник </w:t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67" w:type="dxa"/>
            <w:tcBorders/>
            <w:shd w:color="auto" w:fill="FFFFFF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Танцюру В.А. - начальника Служби у справах дітей та сім'ї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u w:val="none"/>
                <w:lang w:val="uk-UA" w:eastAsia="ru-RU"/>
              </w:rPr>
              <w:t xml:space="preserve">виконавчого органу Київської міської ради (КМДА), який поінформував про проект рішення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“Про внесення змін до міської цільової програми “Діти. Сім’я. Столиця на 2016-2018 роки”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№08/231-1959/ПР від 06.06.2018)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“Про внесення змін до міської цільової програми “Діти. Сім’я. Столиця на 2016-2018 роки”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Павлика В.А. - депутата Київської міської ради, який поінформував про проект рішення Київської міської ради </w:t>
            </w:r>
            <w:r>
              <w:rPr>
                <w:rStyle w:val="Style17"/>
                <w:rFonts w:eastAsia="Calibri" w:cs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uk-UA" w:eastAsia="ru-RU"/>
              </w:rPr>
              <w:t xml:space="preserve">Про звернення Київської міської ради до Кабінету Міністрів України, державного концерну “Укроборонпром” та Фонду державного майна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Києва” </w:t>
            </w:r>
            <w:r>
              <w:rPr>
                <w:rStyle w:val="Style17"/>
                <w:rFonts w:eastAsia="Calibri" w:cs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№08/231-1830/ПР від 25.05.2018)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Г.В.. Паладій С.В., Стрижов Д.С., Васильчук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 </w:t>
            </w:r>
            <w:r>
              <w:rPr>
                <w:rStyle w:val="Style17"/>
                <w:rFonts w:eastAsia="Calibri" w:cs="Times New Roman CYR"/>
                <w:bCs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/>
              </w:rPr>
              <w:t>Про звернення Київської міської ради до Кабінету Міністрів України, державного концерну “Укроборонпром” та Фонду державного майна України щодо вжиття належних заходів для безоплатної передачі з державної до комунальної власності територіальної громади міста Києва будівлі дошкільного навчального закладу у Дарницькому районі міста Києва”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№08/231-1694/ПР від 18.05.2018).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Паладій С.В., Васильчук В.В., Паладій С.В., Старостенко Г.В.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Проект рішення Київської міської ради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Про поновлення товариству з обмеженою відповідальністю “Учбово-спортивний комерційний клуб “Україна” договору на право тимчасового користування землею (в тому числі на умовах оренди) для розміщення водно-спортивної бази на вул. Труханівській, 40 у Дніпровському районі м. Києва та внесення змін до нього” (справа А-22080) перенести на наступне засідання комісії.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olor w:val="000000"/>
                <w:sz w:val="28"/>
                <w:szCs w:val="28"/>
                <w:lang w:val="uk-UA" w:eastAsia="ru-RU"/>
              </w:rPr>
              <w:t xml:space="preserve">Про створення комунального закладу  “Початкова школа № 332 Дарницького району м. Києва”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№08/231-2095/ПР від 21.06.2018).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uk-UA" w:eastAsia="ru-RU"/>
              </w:rPr>
              <w:t>Про створення комунального закладу  “Початкова школа № 332 Дарницького району м. Києва”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olor w:val="000000"/>
                <w:sz w:val="28"/>
                <w:szCs w:val="28"/>
                <w:lang w:val="uk-UA" w:eastAsia="ru-RU"/>
              </w:rPr>
              <w:t xml:space="preserve">Про створення комунального закладу  “Початкова школа № 334 Дарницького району м. Києва”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№08/231-2095/ПР від 21.06.2018).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 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uk-UA" w:eastAsia="ru-RU"/>
              </w:rPr>
              <w:t>Про створення комунального закладу  “Початкова школа № 334 Дарницького району м. Києва”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порушення перед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Старому Сергію Васильовичу”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№08/231-1913/ПР від 04.06.2018)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Васильчук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порушення перед Комітетом Верховної Ради України з питань науки і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Старому Сергію Васильовичу”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uk-UA"/>
              </w:rPr>
              <w:t xml:space="preserve">Про внесення змін до Положення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про персональні стипендії Київської міської ради в галузі освіти для обдарованих дітей міста Києва, затвердженого рішенням Київської міської ради від 15 березня  2012 року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uk-UA"/>
              </w:rPr>
              <w:t xml:space="preserve">№ 207/7544”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uk-UA"/>
              </w:rPr>
              <w:t>(доручення заступника міського голови-секретаря Київської міської ради Прокопіва В.В. №08/231-2073/ПР від 20.06.2018)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uk-UA"/>
              </w:rPr>
              <w:t xml:space="preserve">Про внесення змін до Положення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lang w:val="uk-UA" w:eastAsia="uk-UA"/>
              </w:rPr>
              <w:t xml:space="preserve">про персональні стипендії Київської міської ради в галузі освіти для обдарованих дітей міста Києва, затвердженого рішенням Київської міської ради від 15 березня  2012 року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uk-UA"/>
              </w:rPr>
              <w:t xml:space="preserve">№ 207/7544”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 щодо складу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 конкурсної комісії з призначення персональних стипендій Київської міської ради в галузі освіти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yle12"/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Паладій С.В., Васильчук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yle12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Затвердити склад  конкурсної комісії з призначення персональних стипендій Київської міської ради в галузі освіти для обдарованих дітей міста Києва у кількості 7 осіб, а саме: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1)  Старостенко Г.В.- голова комісії, заступник голови КМДА — голова комісії;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2) Фіданян О.Г.- директор  Департаменту освіти і науки, молоді та спорту виконавчого органу Київської міської ради (КМДА) — заступник голови комісії;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3) Поліщук І.Ю. - директор комунального позашкільного навчального закладу “Київська Мала академія наук учнівської молоді” — член комісії;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4) Коваленко Л.Т.- заступник директора Інституту післядипломної педагогічної освіти Київського університету імені Бориса Грінченка— член комісії;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5) Федунова Т.М. - директор спеціалізованої школи І-ІІІ ступенів з поглибленим вивченням англійської мови №85, голова ГО “Асоціація керівників шкіл міста Києва”;</w:t>
            </w:r>
          </w:p>
          <w:p>
            <w:pPr>
              <w:pStyle w:val="Normal"/>
              <w:spacing w:lineRule="auto" w:line="240"/>
              <w:ind w:left="0" w:right="0" w:firstLine="283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6) Батечко О.В. - начальник відділу загальної середньої освіти та інклюзивного навчання   Департаменту освіти і науки, молоді та спорту виконавчого органу Київської міської ради (КМДА) — член комісії;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yle12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7) Яценко Р.В., головний спеціаліст відділу загальної середньої освіти та інклюзивного навчання  Департаменту освіти і науки, молоді та спорту виконавчого органу Київської міської ради (КМДА) — член комісії.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Академіка Глушкова, 28 у Голосіївському районі м. Києва” (справа А-25058)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№08/231-1722/ПР від 21.05.2018)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Академіка Глушкова, 28 у Голосіївському районі м. Києва” (справа А-25058)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Бурмистенка, 5 у Голосіївському районі м. Києва” (справа А-25119)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№08/231-1782/ПР від 23.05.2018).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Бурмистенка, 5 у Голосіївському районі м. Києва” (справа А-25119)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“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Віктора Забіли, 9 у Голосіївському районі м. Києва” (справа А-24936)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№08/231-1995/ПР від 11.06.2018).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Віктора Забіли, 9 у Голосіївському районі м. Києва” (справа А-24936)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Кримській, 1 у Голосіївському районі м. Києва” (справа А-24712)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№08/231-1996/ПР від 11.06.2018)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Кримській, 1 у Голосіївському районі м. Києва” (справа А-24712)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Маричанській, 10 у Голосіївському районі м. Києва” (справа А-24956)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№08/231-1783/ПР від 23.05.2018).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“Про 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Маричанській, 10 у Голосіївському районі м. Києва” (справа А-24956)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Теремківській, 10 у Голосіївському районі м. Києва” (справа А-25120)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№08/231-1784/ПР від 23.05.2018).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Теремківській, 10 у Голосіївському районі м. Києва” (справа А-25120)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Науки, 100 у Голосіївському районі м. Києва” (справа А-24707)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№08/231-1997/ПР від 11.06.2018).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u w:val="singl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просп. Науки, 100 у Голосіївському районі м. Києва” (справа А-24707)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Лісничій, 3 у Голосіївському районі м. Києва” (справа А-24925)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№08/231-1998/ПР від 11.06.2018).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Лісничій, 3 у Голосіївському районі м. Києва” (справа А-24925)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Китаївській, 22 у Голосіївському районі м. Києва” (справа А-24878)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№08/231-1999/ПР від 11.06.2018) 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вул. Китаївській, 22 у Голосіївському районі м. Києва”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10-А у Подільському районі м. Києва”  (справа А-25169)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№08/231-1994/ПР від 23.05.2018).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10-А у Подільському районі м. Києва”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Межовій, 12А у Подільському районі м. Києва” (справа А-25167)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№08/231-1993/ПР від 11.06.2018).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Межовій, 12А у Подільському районі м. Києва” (справа А-25167)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6А у Подільському районі м. Києва” (справа А-25171)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№08/231-2020/ПР від 12.06.2018).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6А у Подільському районі м. Києва” (справа А-25171)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просп. Георгія Гонгадзе, 7б у Подільському районі м. Києва” (справа А-25170) 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№08/231-2019/ПР від 12.06.2018).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просп. Георгія Гонгадзе, 7б у Подільському районі м. Києва”  (справа А-25170)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школі І-ІІІ ступенів № 213 Деснянського району міста Києва земельної ділянки для експлуатації та обслуговування навчального закладу на просп. Лісовому, 33-б у Деснянському районі м. Києва” (справа А-24751)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№08/231-1785/ПР від 23.04.2018).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школі І-ІІІ ступенів № 213 Деснянського району міста Києва земельної ділянки для експлуатації та обслуговування навчального закладу на просп. Лісовому, 33-б у Деснянському районі м. Києва” (справа А-24751)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(школа № 285) на вул. Полярній, 8-в в Оболонському районі м. Києва” (справа А-25066)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№08/231-1661/ПР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(школа № 285) на вул. Полярній, 8-в в Оболонському районі м. Києва” (справа А-25066)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(СШ № 16) на вул. Вишгородській, 42/1 в Оболонському районі м. Києва” (справа А-25068)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№08/231-1637/ПР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(СШ № 16) на вул. Вишгородській, 42/1 в Оболонському районі м. Києва” (справа А-25068)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53 у Дніпровському районі м. Києва” (справа А-24984)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№08/231-1633/ПР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53 у Дніпровському районі м. Києва” (справа А-24984)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10-а у Дніпровському районі м. Києва” (справа А-24901)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№08/231-1634/ПР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10-а у Дніпровському районі м. Києва” (справа А-24901)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7 у Дніпровському районі м. Києва” (справа А-25166)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№08/231-2017/ПР від 12.06.2018).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7 у Дніпровському районі м. Києва”  (справа А-25166)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За – 5, проти – немає, утрималось – немає, не голосували – немає. 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Амвросія Бучми, 5-а у Дніпровському районі м. Києва” (справа А-24890)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№08/231-2018/ПР від 12.06.2018).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“Про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Амвросія Бучми, 5-а у Дніпровському районі м. Києва” (справа А-24890)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11-б у Дніпровському районі м. Києва” (справа А-25165)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№08/231-1992/ПР від 11.06.2018).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Івана Микитенка, 11-б у Дніпровському районі м. Києва” (справа А-25165)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7 у Дніпровському районі м. Києва” (справа А-24979)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№08/231-1635/ПР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7 у Дніпровському районі м. Києва”  (справа А-24979)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Гродненській, 11 у Дніпровському районі м. Києва” (справа А-24924)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№08/231-1636/ПР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Гродненській, 11 у Дніпровському районі м. Києва” (справа А-24924)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4/1 у Дніпровському районі м. Києва” (справа А-25070)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№08/231-1638/ПР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“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4/1 у Дніпровському районі м. Києва” (справа А-25070)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20-а у Дніпровському районі м. Києва” (справа А-25069)  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№08/231-1639/ПР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20-а у Дніпровському районі м. Києва” (справа А-25069)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2/3-а у Дніпровському районі м. Києва” (справа А-25084)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№08/231-1641/ПР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2/3-а у Дніпровському районі м. Києва” (справа А-25084)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Старостенко Г.В. - голову комісії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яка поінформувала про проект рішення Київської міської ради 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22-в у Дніпровському районі м. Києва” (справа А-24988)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№08/231-1642/ПР від 16.05.2018) 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22-в у Дніпровському районі м. Києва” (справа А-24988)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 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Перова, 13-а у Дніпровському районі м. Києва” (справа А-24983) </w:t>
            </w: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(доручення заступника міського голови-секретаря Київської міської ради Прокопіва В.В. №08/231-1643/ПР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Підтримати проект рішення Київської міської ради “Про 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Перова, 13-а у Дніпровському районі м. Києва” (справа А-24983)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Флоренції, 3 у Дніпровському районі м. Києва” (справа А-25071)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№08/231-1646/ПР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Флоренції, 3 у Дніпровському районі м. Києва” (справа А-25071)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firstLine="567"/>
              <w:rPr>
                <w:rStyle w:val="Style17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7"/>
                <w:szCs w:val="27"/>
                <w:highlight w:val="whit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3 у Дніпровському районі м. Києва” (справа А-24989)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№08/231-1647/ПР від 16.05.2018).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3 у Дніпровському районі м. Києва” (справа А-24989)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firstLine="567"/>
              <w:rPr>
                <w:rStyle w:val="Style17"/>
                <w:sz w:val="28"/>
                <w:szCs w:val="28"/>
              </w:rPr>
            </w:pPr>
            <w:r>
              <w:rPr>
                <w:rFonts w:eastAsia="Calibri"/>
                <w:i/>
                <w:iCs/>
                <w:color w:val="000000"/>
                <w:sz w:val="27"/>
                <w:szCs w:val="27"/>
                <w:highlight w:val="white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17 у Дніпровському районі м. Києва” (справа А-24980)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№08/231-1648/ПР від 16.05.2018).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Миколи Кибальчича, 17 у Дніпровському районі м. Києва” (справа А-24980)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/>
                <w:i/>
                <w:iCs/>
                <w:color w:val="000000"/>
                <w:sz w:val="27"/>
                <w:szCs w:val="27"/>
                <w:highlight w:val="white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Ігоря Шамо, 5 у Дніпровському районі м. Києва” (справа А-24818)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№08/231-1649/ПР від 16.05.2018).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Ігоря Шамо, 5 у Дніпровському районі м. Києва” (справа А-24818)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/>
                <w:i/>
                <w:iCs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Вершигори, 9-б у Дніпровському районі м. Києва” (справа А-25086)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№08/231-1712/ПР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Петра Вершигори, 9-б у Дніпровському районі м. Києва” (справа А-25086)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4-в у Дніпровському районі м. Києва” (справа А-25087)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№08/231-1713/ПР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4-в у Дніпровському районі м. Києва” (справа А-25087) 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6-а у Дніпровському районі м. Києва” (справа А-25083)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 (доручення заступника міського голови-секретаря Київської міської ради Прокопіва В.В. №08/231-1717/ПР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6-а у Дніпровському районі м. Києва” (справа А-25083)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4-б у Дніпровському районі м. Києва” (справа А-25088)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№08/231-1714/ПР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4-б у Дніпровському районі м. Києва” (справа А-25088)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7-а у Дніпровському районі м. Києва” (справа А-25079)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№08/231-1715/ПР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rFonts w:ascii="Times New Roman CYR" w:hAnsi="Times New Roman CYR" w:eastAsia="Calibri" w:cs="Times New Roman CYR"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7-а у Дніпровському районі м. Києва” (справа А-25079)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нежитлової будівлі адміністративного призначення на просп. Миру, 6-а у Дніпровському районі м. Києва” (справа А-25085)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№08/231-1716/ПР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нежитлової будівлі адміністративного призначення на просп. Миру, 6-а у Дніпровському районі м. Києва” (справа А-25085)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Праці, 4-а у Дніпровському районі м. Києва” (справа А-24985) 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№08/231-1718/ПР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бульв. Праці, 4-а у Дніпровському районі м. Києва” (справа А-24985)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17-а у Дніпровському районі м. Києва” (справа А-25080)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№08/231-1719/ПР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17-а у Дніпровському районі м. Києва” (справа А-25080)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Микільсько-Слобідській, 2-а у Дніпровському районі м. Києва” (справа А-25078)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№08/231-1720/ПР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Микільсько-Слобідській, 2-а у Дніпровському районі м. Києва” (справа А-25078)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firstLine="567"/>
              <w:rPr/>
            </w:pPr>
            <w:r>
              <w:rPr>
                <w:rStyle w:val="Style17"/>
                <w:i/>
                <w:iCs/>
                <w:color w:val="000000"/>
                <w:sz w:val="28"/>
                <w:szCs w:val="28"/>
                <w:highlight w:val="white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51 у Дніпровському районі м. Києва” (справа А-24982)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(доручення заступника міського голови-секретаря Київської міської ради Прокопіва В.В. №08/231-1724/ПР від 21.05.2018).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51 у Дніпровському районі м. Києва” (справа А-24982)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12 у Дніпровському районі м. Києва” (справа А-25081)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(доручення заступника міського голови-секретаря Київської міської ради Прокопіва В.В. №08/231-1777/ПР від 23.05.2018) 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Райдужній, 12 у Дніпровському районі м. Києва” (справа А-25081)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Старостенко Г.В. - голову комісії, яка поінформувала про проект рішення Київської міської ради 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Ованеса Туманяна, 2 у Дніпровському районі м. Києва” (справа А-25075)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(доручення заступника міського голови-секретаря Київської міської ради Прокопіва В.В. №08/231-1778/ПР від 23.05.2018)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Ованеса Туманяна, 2 у Дніпровському районі м. Києва” (справа А-25075)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10-а у Дніпровському районі м. Києва” (справа А-24904)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(доручення заступника міського голови-секретаря Київської міської ради Прокопіва В.В. №08/231-1779/ПР від 23.01.2018).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2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Миру, 10-а у Дніпровському районі м. Києва” (справа А-24904)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firstLine="567"/>
              <w:rPr>
                <w:rStyle w:val="Style17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7"/>
                <w:szCs w:val="27"/>
                <w:highlight w:val="white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26-а у Дніпровському районі м. Києва” (справа А-24981)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(доручення заступника міського голови-секретаря Київської міської ради Прокопіва В.В. №08/231-1780/ПР від 23.04.2018).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просп. Генерала Ватутіна, 26-а у Дніпровському районі м. Києва” (справа А-24981)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“Про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3-а у Дніпровському районі м. Києва” (справа А-25072)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(доручення заступника міського голови-секретаря Київської міської ради Прокопіва В.В. №08/231-1781/ПР від 23.05.2018).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“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Тампере, 3-а у Дніпровському районі м. Києва” (справа А-25072)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Старостенко Г.В. - голову комісії, яка поінформувала про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 xml:space="preserve">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Шулявській, 10/12 у Шевченківському районі м. Києва” (справа  А-23630)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(доручення заступника міського голови-секретаря Київської міської ради Прокопіва В.В. №08/231-1967/ПР від 06.06.2018)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7"/>
                <w:szCs w:val="27"/>
                <w:highlight w:val="white"/>
                <w:lang w:val="uk-UA" w:eastAsia="ru-RU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lang w:val="uk-UA"/>
              </w:rPr>
            </w:pPr>
            <w:r>
              <w:rPr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lang w:val="uk-UA" w:eastAsia="ru-RU"/>
              </w:rPr>
              <w:t xml:space="preserve">Підтримати проект рішення Київської міської ради 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Шулявській, 10/12 у Шевченківському районі м. Києва” (справа  А-23630)</w:t>
            </w:r>
            <w:r>
              <w:rPr>
                <w:rStyle w:val="Style17"/>
                <w:rFonts w:eastAsia="Calibri" w:cs="Times New Roman CYR" w:ascii="Times New Roman CYR" w:hAnsi="Times New Roman CYR"/>
                <w:bCs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Fonts w:ascii="Times New Roman CYR" w:hAnsi="Times New Roman CYR" w:eastAsia="Calibri" w:cs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Cs/>
                <w:iCs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Style w:val="Style17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 w:eastAsia="ru-RU"/>
              </w:rPr>
              <w:t>За – 5, проти – немає, утрималось – немає, не голосували – немає.</w:t>
            </w:r>
            <w:r>
              <w:rPr>
                <w:rStyle w:val="Style17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firstLine="567"/>
              <w:rPr>
                <w:rStyle w:val="Style17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Cs/>
                <w:i/>
                <w:iCs/>
                <w:color w:val="000000"/>
                <w:sz w:val="27"/>
                <w:szCs w:val="27"/>
                <w:highlight w:val="white"/>
                <w:u w:val="none"/>
                <w:lang w:eastAsia="ru-RU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комісії                                                                         Г.Старостенко   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rStyle w:val="Style12"/>
                <w:rFonts w:eastAsia="Calibri"/>
                <w:color w:val="000000"/>
                <w:sz w:val="28"/>
                <w:szCs w:val="28"/>
                <w:highlight w:val="white"/>
                <w:u w:val="none"/>
                <w:lang w:val="uk-UA"/>
              </w:rPr>
              <w:t>голови комісії                                                              С.Паладій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12"/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12"/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0" w:hRule="atLeast"/>
        </w:trPr>
        <w:tc>
          <w:tcPr>
            <w:tcW w:w="2100" w:type="dxa"/>
            <w:tcBorders/>
            <w:shd w:color="auto" w:fill="FFFFFF" w:val="clear"/>
          </w:tcPr>
          <w:p>
            <w:pPr>
              <w:pStyle w:val="Normal"/>
              <w:ind w:hanging="0"/>
              <w:jc w:val="left"/>
              <w:rPr>
                <w:b/>
                <w:b/>
                <w:szCs w:val="28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967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color w:val="000000"/>
                <w:sz w:val="27"/>
                <w:szCs w:val="27"/>
                <w:highlight w:val="white"/>
                <w:lang w:val="uk-UA"/>
              </w:rPr>
            </w:pPr>
            <w:r>
              <w:rPr>
                <w:color w:val="000000"/>
                <w:sz w:val="27"/>
                <w:szCs w:val="27"/>
                <w:highlight w:val="white"/>
                <w:lang w:val="uk-UA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2">
    <w:name w:val="Heading 2"/>
    <w:basedOn w:val="Style18"/>
    <w:qFormat/>
    <w:pPr>
      <w:outlineLvl w:val="1"/>
    </w:pPr>
    <w:rPr/>
  </w:style>
  <w:style w:type="paragraph" w:styleId="5">
    <w:name w:val="Heading 5"/>
    <w:basedOn w:val="Style18"/>
    <w:qFormat/>
    <w:pPr>
      <w:outlineLvl w:val="4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eastAsia="Calibri"/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51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22" w:customStyle="1">
    <w:name w:val="Заголовок 2 Знак"/>
    <w:qFormat/>
    <w:rPr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Pr>
      <w:rFonts w:cs="Times New Roman"/>
    </w:rPr>
  </w:style>
  <w:style w:type="character" w:styleId="31" w:customStyle="1">
    <w:name w:val="Заголовок 3 Знак"/>
    <w:basedOn w:val="1"/>
    <w:qFormat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3" w:customStyle="1">
    <w:name w:val="Символ нумерации"/>
    <w:qFormat/>
    <w:rPr/>
  </w:style>
  <w:style w:type="character" w:styleId="Ins" w:customStyle="1">
    <w:name w:val="ins"/>
    <w:qFormat/>
    <w:rPr/>
  </w:style>
  <w:style w:type="character" w:styleId="Strong">
    <w:name w:val="Strong"/>
    <w:qFormat/>
    <w:rPr>
      <w:b/>
      <w:bCs/>
    </w:rPr>
  </w:style>
  <w:style w:type="character" w:styleId="41" w:customStyle="1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styleId="42" w:customStyle="1">
    <w:name w:val="Основной текст (4) + Полужирный"/>
    <w:basedOn w:val="41"/>
    <w:qFormat/>
    <w:rPr>
      <w:rFonts w:ascii="Times New Roman" w:hAnsi="Times New Roman" w:cs="Times New Roman"/>
      <w:i w:val="false"/>
      <w:iCs w:val="false"/>
      <w:sz w:val="27"/>
      <w:szCs w:val="27"/>
      <w:highlight w:val="whit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ыделение"/>
    <w:qFormat/>
    <w:rPr>
      <w:i/>
      <w:iCs/>
    </w:rPr>
  </w:style>
  <w:style w:type="character" w:styleId="ListLabel1" w:customStyle="1">
    <w:name w:val="ListLabel 1"/>
    <w:qFormat/>
    <w:rPr>
      <w:color w:val="000000"/>
    </w:rPr>
  </w:style>
  <w:style w:type="character" w:styleId="Style16" w:customStyle="1">
    <w:name w:val="Выделение жирным"/>
    <w:qFormat/>
    <w:rPr>
      <w:b/>
      <w:bCs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Style17">
    <w:name w:val="Шрифт абзацу за промовчанням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Заголовок 11"/>
    <w:basedOn w:val="Style18"/>
    <w:qFormat/>
    <w:pPr>
      <w:outlineLvl w:val="0"/>
    </w:pPr>
    <w:rPr>
      <w:b/>
      <w:bCs/>
      <w:sz w:val="36"/>
      <w:szCs w:val="36"/>
    </w:rPr>
  </w:style>
  <w:style w:type="paragraph" w:styleId="211" w:customStyle="1">
    <w:name w:val="Заголовок 21"/>
    <w:basedOn w:val="Normal"/>
    <w:qFormat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11" w:customStyle="1">
    <w:name w:val="Заголовок 31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1" w:customStyle="1">
    <w:name w:val="Заголовок 51"/>
    <w:basedOn w:val="Style18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1" w:customStyle="1">
    <w:name w:val="Заголовок 61"/>
    <w:basedOn w:val="Style18"/>
    <w:qFormat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2" w:customStyle="1">
    <w:name w:val="Название объекта3"/>
    <w:basedOn w:val="Style18"/>
    <w:qFormat/>
    <w:pPr>
      <w:jc w:val="center"/>
    </w:pPr>
    <w:rPr>
      <w:b/>
      <w:bCs/>
      <w:sz w:val="56"/>
      <w:szCs w:val="56"/>
    </w:rPr>
  </w:style>
  <w:style w:type="paragraph" w:styleId="3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3" w:customStyle="1">
    <w:name w:val="Название объекта2"/>
    <w:basedOn w:val="Style18"/>
    <w:qFormat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Знак"/>
    <w:basedOn w:val="Normal"/>
    <w:qFormat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5" w:customStyle="1">
    <w:name w:val="Обычный1"/>
    <w:basedOn w:val="Normal"/>
    <w:qFormat/>
    <w:pPr/>
    <w:rPr>
      <w:sz w:val="24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Subtitle"/>
    <w:basedOn w:val="Style18"/>
    <w:qFormat/>
    <w:pPr>
      <w:spacing w:before="60" w:after="120"/>
      <w:jc w:val="center"/>
    </w:pPr>
    <w:rPr>
      <w:sz w:val="36"/>
      <w:szCs w:val="36"/>
    </w:rPr>
  </w:style>
  <w:style w:type="paragraph" w:styleId="Style29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16" w:customStyle="1">
    <w:name w:val="Библиография 1"/>
    <w:basedOn w:val="24"/>
    <w:qFormat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qFormat/>
    <w:pPr>
      <w:spacing w:before="0" w:after="0"/>
      <w:ind w:left="720" w:firstLine="720"/>
      <w:contextualSpacing/>
    </w:pPr>
    <w:rPr/>
  </w:style>
  <w:style w:type="paragraph" w:styleId="17" w:customStyle="1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z w:val="27"/>
      <w:szCs w:val="27"/>
    </w:rPr>
  </w:style>
  <w:style w:type="paragraph" w:styleId="Style30" w:customStyle="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7" w:customStyle="1">
    <w:name w:val="WW8Num7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15" w:customStyle="1">
    <w:name w:val="WW8Num15"/>
    <w:qFormat/>
  </w:style>
  <w:style w:type="numbering" w:styleId="WW8Num14" w:customStyle="1">
    <w:name w:val="WW8Num14"/>
    <w:qFormat/>
  </w:style>
  <w:style w:type="numbering" w:styleId="WW8Num9" w:customStyle="1">
    <w:name w:val="WW8Num9"/>
    <w:qFormat/>
  </w:style>
  <w:style w:type="numbering" w:styleId="WW8Num4" w:customStyle="1">
    <w:name w:val="WW8Num4"/>
    <w:qFormat/>
  </w:style>
  <w:style w:type="numbering" w:styleId="WW8Num13" w:customStyle="1">
    <w:name w:val="WW8Num13"/>
    <w:qFormat/>
  </w:style>
  <w:style w:type="numbering" w:styleId="WW8Num5" w:customStyle="1">
    <w:name w:val="WW8Num5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13746</TotalTime>
  <Application>LibreOffice/5.3.7.2$Windows_X86_64 LibreOffice_project/6b8ed514a9f8b44d37a1b96673cbbdd077e24059</Application>
  <Pages>44</Pages>
  <Words>12868</Words>
  <Characters>89554</Characters>
  <CharactersWithSpaces>102884</CharactersWithSpaces>
  <Paragraphs>521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2017-12-26T19:49:00Z</dcterms:created>
  <dc:creator>Rudenko</dc:creator>
  <dc:description/>
  <dc:language>ru-RU</dc:language>
  <cp:lastModifiedBy/>
  <cp:lastPrinted>2018-06-04T09:28:00Z</cp:lastPrinted>
  <dcterms:modified xsi:type="dcterms:W3CDTF">2018-06-25T10:48:29Z</dcterms:modified>
  <cp:revision>565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