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A8C4" w14:textId="77777777" w:rsidR="007E5F8E" w:rsidRDefault="007E5F8E" w:rsidP="003165E6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center"/>
        <w:rPr>
          <w:rStyle w:val="FontStyle13"/>
          <w:b/>
          <w:sz w:val="28"/>
          <w:szCs w:val="28"/>
          <w:lang w:val="uk-UA"/>
        </w:rPr>
      </w:pPr>
      <w:r>
        <w:rPr>
          <w:rStyle w:val="FontStyle13"/>
          <w:b/>
          <w:sz w:val="28"/>
          <w:szCs w:val="28"/>
          <w:lang w:val="uk-UA" w:eastAsia="uk-UA"/>
        </w:rPr>
        <w:t>ПОЯСНЮВАЛЬНА ЗАПИСКА</w:t>
      </w:r>
    </w:p>
    <w:p w14:paraId="0ADB3009" w14:textId="77777777" w:rsidR="007E5F8E" w:rsidRDefault="007E5F8E" w:rsidP="003165E6">
      <w:pPr>
        <w:ind w:firstLine="709"/>
        <w:jc w:val="center"/>
        <w:outlineLvl w:val="1"/>
        <w:rPr>
          <w:rStyle w:val="FontStyle13"/>
          <w:b/>
          <w:sz w:val="28"/>
          <w:szCs w:val="28"/>
          <w:lang w:val="uk-UA" w:eastAsia="uk-UA"/>
        </w:rPr>
      </w:pPr>
      <w:r>
        <w:rPr>
          <w:rStyle w:val="FontStyle13"/>
          <w:b/>
          <w:sz w:val="28"/>
          <w:szCs w:val="28"/>
        </w:rPr>
        <w:t xml:space="preserve">до </w:t>
      </w:r>
      <w:proofErr w:type="spellStart"/>
      <w:r>
        <w:rPr>
          <w:rStyle w:val="FontStyle13"/>
          <w:b/>
          <w:sz w:val="28"/>
          <w:szCs w:val="28"/>
        </w:rPr>
        <w:t>про</w:t>
      </w:r>
      <w:r>
        <w:rPr>
          <w:rStyle w:val="FontStyle13"/>
          <w:b/>
          <w:color w:val="000000"/>
          <w:sz w:val="28"/>
          <w:szCs w:val="28"/>
        </w:rPr>
        <w:t>є</w:t>
      </w:r>
      <w:r>
        <w:rPr>
          <w:rStyle w:val="FontStyle13"/>
          <w:b/>
          <w:sz w:val="28"/>
          <w:szCs w:val="28"/>
        </w:rPr>
        <w:t>кту</w:t>
      </w:r>
      <w:proofErr w:type="spellEnd"/>
      <w:r>
        <w:rPr>
          <w:rStyle w:val="FontStyle13"/>
          <w:b/>
          <w:sz w:val="28"/>
          <w:szCs w:val="28"/>
        </w:rPr>
        <w:t xml:space="preserve"> </w:t>
      </w:r>
      <w:proofErr w:type="spellStart"/>
      <w:proofErr w:type="gramStart"/>
      <w:r>
        <w:rPr>
          <w:rStyle w:val="FontStyle13"/>
          <w:b/>
          <w:sz w:val="28"/>
          <w:szCs w:val="28"/>
        </w:rPr>
        <w:t>р</w:t>
      </w:r>
      <w:proofErr w:type="gramEnd"/>
      <w:r>
        <w:rPr>
          <w:rStyle w:val="FontStyle13"/>
          <w:b/>
          <w:sz w:val="28"/>
          <w:szCs w:val="28"/>
        </w:rPr>
        <w:t>ішення</w:t>
      </w:r>
      <w:proofErr w:type="spellEnd"/>
      <w:r>
        <w:rPr>
          <w:rStyle w:val="FontStyle13"/>
          <w:b/>
          <w:sz w:val="28"/>
          <w:szCs w:val="28"/>
        </w:rPr>
        <w:t xml:space="preserve"> </w:t>
      </w:r>
      <w:proofErr w:type="spellStart"/>
      <w:r>
        <w:rPr>
          <w:rStyle w:val="FontStyle13"/>
          <w:b/>
          <w:sz w:val="28"/>
          <w:szCs w:val="28"/>
        </w:rPr>
        <w:t>Київської</w:t>
      </w:r>
      <w:proofErr w:type="spellEnd"/>
      <w:r>
        <w:rPr>
          <w:rStyle w:val="FontStyle13"/>
          <w:b/>
          <w:sz w:val="28"/>
          <w:szCs w:val="28"/>
        </w:rPr>
        <w:t xml:space="preserve"> </w:t>
      </w:r>
      <w:proofErr w:type="spellStart"/>
      <w:r>
        <w:rPr>
          <w:rStyle w:val="FontStyle13"/>
          <w:b/>
          <w:sz w:val="28"/>
          <w:szCs w:val="28"/>
        </w:rPr>
        <w:t>міської</w:t>
      </w:r>
      <w:proofErr w:type="spellEnd"/>
      <w:r>
        <w:rPr>
          <w:rStyle w:val="FontStyle13"/>
          <w:b/>
          <w:sz w:val="28"/>
          <w:szCs w:val="28"/>
        </w:rPr>
        <w:t xml:space="preserve"> ради</w:t>
      </w:r>
    </w:p>
    <w:p w14:paraId="3916E2FA" w14:textId="77777777" w:rsidR="00E00000" w:rsidRPr="00E00000" w:rsidRDefault="007E5F8E" w:rsidP="00E00000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CC0D04">
        <w:rPr>
          <w:rStyle w:val="FontStyle13"/>
          <w:b/>
          <w:sz w:val="28"/>
          <w:szCs w:val="28"/>
          <w:lang w:val="uk-UA"/>
        </w:rPr>
        <w:t>«</w:t>
      </w:r>
      <w:r w:rsidR="00E00000" w:rsidRPr="00E00000">
        <w:rPr>
          <w:b/>
          <w:bCs/>
          <w:sz w:val="28"/>
          <w:szCs w:val="28"/>
          <w:lang w:val="uk-UA"/>
        </w:rPr>
        <w:t>Про реорганізацію навчального закладу комунальної форми власності «НАВЧАЛЬНО-ВИРОБНИЧИЙ ЦЕНТР «ПРОФЕСІОНАЛ» шляхом приєднання його до комунального некомерційного підприємства виконавчого органу Київської міської ради (Київської міської державної адміністрації) «ОСВІТНЯ АГЕНЦІЯ МІСТА КИЄВА»</w:t>
      </w:r>
    </w:p>
    <w:p w14:paraId="30C4D855" w14:textId="77777777" w:rsidR="007E5F8E" w:rsidRPr="00275786" w:rsidRDefault="007E5F8E" w:rsidP="003165E6">
      <w:pPr>
        <w:ind w:firstLine="709"/>
        <w:jc w:val="center"/>
        <w:outlineLvl w:val="1"/>
        <w:rPr>
          <w:rStyle w:val="FontStyle22"/>
          <w:bCs/>
          <w:sz w:val="28"/>
          <w:lang w:val="uk-UA"/>
        </w:rPr>
      </w:pPr>
    </w:p>
    <w:p w14:paraId="0AABFACA" w14:textId="77777777" w:rsidR="007E5F8E" w:rsidRPr="00275786" w:rsidRDefault="007E5F8E" w:rsidP="003165E6">
      <w:pPr>
        <w:ind w:firstLine="709"/>
        <w:jc w:val="both"/>
        <w:rPr>
          <w:rStyle w:val="FontStyle13"/>
          <w:sz w:val="28"/>
          <w:lang w:val="uk-UA"/>
        </w:rPr>
      </w:pPr>
      <w:r w:rsidRPr="00275786">
        <w:rPr>
          <w:b/>
          <w:bCs/>
          <w:sz w:val="28"/>
          <w:szCs w:val="28"/>
          <w:lang w:val="uk-UA"/>
        </w:rPr>
        <w:t xml:space="preserve">1. Опис проблем, для вирішення яких підготовлено проєкт рішення, обґрунтування відповідності та достатності передбачених у </w:t>
      </w:r>
      <w:proofErr w:type="spellStart"/>
      <w:r w:rsidRPr="00275786">
        <w:rPr>
          <w:b/>
          <w:bCs/>
          <w:sz w:val="28"/>
          <w:szCs w:val="28"/>
          <w:lang w:val="uk-UA"/>
        </w:rPr>
        <w:t>проєкті</w:t>
      </w:r>
      <w:proofErr w:type="spellEnd"/>
      <w:r w:rsidRPr="00275786">
        <w:rPr>
          <w:b/>
          <w:bCs/>
          <w:sz w:val="28"/>
          <w:szCs w:val="28"/>
          <w:lang w:val="uk-U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3334A946" w14:textId="06931621" w:rsidR="00F63357" w:rsidRDefault="00F63357" w:rsidP="00380327">
      <w:pPr>
        <w:ind w:firstLine="709"/>
        <w:jc w:val="both"/>
        <w:rPr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Н</w:t>
      </w:r>
      <w:r w:rsidRPr="00F63357">
        <w:rPr>
          <w:rStyle w:val="FontStyle13"/>
          <w:sz w:val="28"/>
          <w:szCs w:val="28"/>
          <w:lang w:val="uk-UA"/>
        </w:rPr>
        <w:t>авчальн</w:t>
      </w:r>
      <w:r>
        <w:rPr>
          <w:rStyle w:val="FontStyle13"/>
          <w:sz w:val="28"/>
          <w:szCs w:val="28"/>
          <w:lang w:val="uk-UA"/>
        </w:rPr>
        <w:t>ий</w:t>
      </w:r>
      <w:r w:rsidRPr="00F63357">
        <w:rPr>
          <w:rStyle w:val="FontStyle13"/>
          <w:sz w:val="28"/>
          <w:szCs w:val="28"/>
          <w:lang w:val="uk-UA"/>
        </w:rPr>
        <w:t xml:space="preserve"> заклад комунальної форми власності «НАВЧАЛЬНО-ВИРОБНИЧИЙ ЦЕНТР «ПРОФЕСІОНАЛ»</w:t>
      </w:r>
      <w:r>
        <w:rPr>
          <w:rStyle w:val="FontStyle13"/>
          <w:sz w:val="28"/>
          <w:szCs w:val="28"/>
          <w:lang w:val="uk-UA"/>
        </w:rPr>
        <w:t xml:space="preserve"> (далі – НВЦ «Професіонал») здійснює діяльність з надання освітніх послуг (</w:t>
      </w:r>
      <w:r w:rsidR="00380327" w:rsidRPr="00380327">
        <w:rPr>
          <w:sz w:val="28"/>
          <w:szCs w:val="28"/>
          <w:lang w:val="uk-UA"/>
        </w:rPr>
        <w:t>первинна професійна підготовка та підвищення кваліфікації робітників відповідного рівня  (розряду, категорії); перепідготовка робітників та навчання посадових осіб і фахівців підприємств усіх форм власності з питань охорони праці на підприємстві та на виробництві</w:t>
      </w:r>
      <w:r>
        <w:rPr>
          <w:sz w:val="28"/>
          <w:szCs w:val="28"/>
          <w:lang w:val="uk-UA"/>
        </w:rPr>
        <w:t xml:space="preserve">), не отримує фінансування з бюджету та утримується повністю за рахунок власних надходжень. </w:t>
      </w:r>
      <w:r w:rsidRPr="00F63357">
        <w:rPr>
          <w:sz w:val="28"/>
          <w:szCs w:val="28"/>
          <w:lang w:val="uk-UA"/>
        </w:rPr>
        <w:t>НВЦ «Професіонал»</w:t>
      </w:r>
      <w:r>
        <w:rPr>
          <w:sz w:val="28"/>
          <w:szCs w:val="28"/>
          <w:lang w:val="uk-UA"/>
        </w:rPr>
        <w:t xml:space="preserve"> здійснює свою діяльність в приміщеннях закріплених за ним на праві господарського відання.</w:t>
      </w:r>
    </w:p>
    <w:p w14:paraId="7EDE86FC" w14:textId="51896D77" w:rsidR="00E9277C" w:rsidRPr="00A152E4" w:rsidRDefault="00E9277C" w:rsidP="00380327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52E4">
        <w:rPr>
          <w:spacing w:val="-4"/>
          <w:sz w:val="28"/>
          <w:szCs w:val="28"/>
          <w:lang w:val="uk-UA"/>
        </w:rPr>
        <w:t xml:space="preserve">За підсумками роботи у </w:t>
      </w:r>
      <w:r w:rsidRPr="00A152E4">
        <w:rPr>
          <w:b/>
          <w:spacing w:val="-4"/>
          <w:sz w:val="28"/>
          <w:szCs w:val="28"/>
          <w:lang w:val="uk-UA"/>
        </w:rPr>
        <w:t>2021</w:t>
      </w:r>
      <w:r w:rsidRPr="00A152E4">
        <w:rPr>
          <w:spacing w:val="-4"/>
          <w:sz w:val="28"/>
          <w:szCs w:val="28"/>
          <w:lang w:val="uk-UA"/>
        </w:rPr>
        <w:t xml:space="preserve"> році дохід НВЦ «Професіонал» станови</w:t>
      </w:r>
      <w:r w:rsidR="005E67CB" w:rsidRPr="00A152E4">
        <w:rPr>
          <w:spacing w:val="-4"/>
          <w:sz w:val="28"/>
          <w:szCs w:val="28"/>
          <w:lang w:val="uk-UA"/>
        </w:rPr>
        <w:t>в</w:t>
      </w:r>
      <w:r w:rsidRPr="00A152E4">
        <w:rPr>
          <w:spacing w:val="-4"/>
          <w:sz w:val="28"/>
          <w:szCs w:val="28"/>
          <w:lang w:val="uk-UA"/>
        </w:rPr>
        <w:t xml:space="preserve"> 3 818,0 тис грн (в т. ч. чистий дохід в сумі 3 737,0 тис грн та інші доходи в сумі 81,0 тис грн), що у порівнянні з 2020 р. більше на 867,0 тис грн. (чистий дохід у 2020 р. – 2 870,0 тис грн). У порівнянні з запланованим чистим доходом, який на 2021 складав в сумі 4 372,00 тис грн., фактично отримано дохід менше на 635,0 тис грн</w:t>
      </w:r>
      <w:r w:rsidR="004D1F16" w:rsidRPr="00A152E4">
        <w:rPr>
          <w:spacing w:val="-4"/>
          <w:sz w:val="28"/>
          <w:szCs w:val="28"/>
          <w:lang w:val="uk-UA"/>
        </w:rPr>
        <w:t>.</w:t>
      </w:r>
      <w:r w:rsidRPr="00A152E4">
        <w:rPr>
          <w:spacing w:val="-4"/>
          <w:sz w:val="28"/>
          <w:szCs w:val="28"/>
          <w:lang w:val="uk-UA"/>
        </w:rPr>
        <w:t xml:space="preserve"> </w:t>
      </w:r>
    </w:p>
    <w:p w14:paraId="39ED78B8" w14:textId="77777777" w:rsidR="00E9277C" w:rsidRPr="00E9277C" w:rsidRDefault="00E9277C" w:rsidP="00380327">
      <w:pPr>
        <w:ind w:firstLine="709"/>
        <w:jc w:val="both"/>
        <w:rPr>
          <w:sz w:val="28"/>
          <w:szCs w:val="28"/>
          <w:lang w:val="uk-UA"/>
        </w:rPr>
      </w:pPr>
      <w:r w:rsidRPr="00E9277C">
        <w:rPr>
          <w:sz w:val="28"/>
          <w:szCs w:val="28"/>
          <w:lang w:val="uk-UA"/>
        </w:rPr>
        <w:t xml:space="preserve">Загальна сума витрат за 2021 рік та собівартість послуг склала 3 853,0 тис грн (в т. ч. витрати в сумі 1 681,0 тис грн та собівартість послуг – 2 172,0 тис грн.), що спричинило чистий збиток у сумі – </w:t>
      </w:r>
      <w:r w:rsidRPr="004D1F16">
        <w:rPr>
          <w:b/>
          <w:sz w:val="28"/>
          <w:szCs w:val="28"/>
          <w:lang w:val="uk-UA"/>
        </w:rPr>
        <w:t>35,0 тис грн.</w:t>
      </w:r>
      <w:r w:rsidRPr="00E9277C">
        <w:rPr>
          <w:sz w:val="28"/>
          <w:szCs w:val="28"/>
          <w:lang w:val="uk-UA"/>
        </w:rPr>
        <w:t xml:space="preserve"> </w:t>
      </w:r>
    </w:p>
    <w:p w14:paraId="663CF864" w14:textId="6B2ABCF0" w:rsidR="00E9277C" w:rsidRPr="00E9277C" w:rsidRDefault="00E9277C" w:rsidP="00E9277C">
      <w:pPr>
        <w:ind w:firstLine="709"/>
        <w:jc w:val="both"/>
        <w:rPr>
          <w:sz w:val="28"/>
          <w:szCs w:val="28"/>
          <w:lang w:val="uk-UA"/>
        </w:rPr>
      </w:pPr>
      <w:r w:rsidRPr="00E9277C">
        <w:rPr>
          <w:sz w:val="28"/>
          <w:szCs w:val="28"/>
          <w:lang w:val="uk-UA"/>
        </w:rPr>
        <w:t xml:space="preserve">За звітний період станом на 01.01.2022 року дебіторська заборгованість склала в сумі 347,00 тис грн, кредиторська заборгованість - 295,00 тис грн. </w:t>
      </w:r>
    </w:p>
    <w:p w14:paraId="4C121475" w14:textId="5FFFC18A" w:rsidR="00E9277C" w:rsidRPr="00E9277C" w:rsidRDefault="00E9277C" w:rsidP="00E9277C">
      <w:pPr>
        <w:ind w:firstLine="709"/>
        <w:jc w:val="both"/>
        <w:rPr>
          <w:sz w:val="28"/>
          <w:szCs w:val="28"/>
          <w:lang w:val="uk-UA"/>
        </w:rPr>
      </w:pPr>
      <w:r w:rsidRPr="00E9277C">
        <w:rPr>
          <w:sz w:val="28"/>
          <w:szCs w:val="28"/>
          <w:lang w:val="uk-UA"/>
        </w:rPr>
        <w:t>Значну частину кредиторської заборгованості склада</w:t>
      </w:r>
      <w:r w:rsidR="005E67CB">
        <w:rPr>
          <w:sz w:val="28"/>
          <w:szCs w:val="28"/>
          <w:lang w:val="uk-UA"/>
        </w:rPr>
        <w:t>ла</w:t>
      </w:r>
      <w:r w:rsidRPr="00E9277C">
        <w:rPr>
          <w:sz w:val="28"/>
          <w:szCs w:val="28"/>
          <w:lang w:val="uk-UA"/>
        </w:rPr>
        <w:t xml:space="preserve"> заборгованість із виплати заробітної плати працівникам: в сумі 137,0 тис грн – заборгованість із заробітної плати перед працівниками; в сумі 83,0 тис грн – заборгованість перед бюджетом та фондом соціального страхування щодо нарахувань та утримань із виплати заробітної плати (з них ПДФО та військовий збір в сумі 49,0 тис грн. та ЄСВ в сумі 34,0 тис грн.), а також в сумі 75,0 тис грн. – заборгованість перед слухачами за навчання, яка виникла за рахунок авансових платежів.</w:t>
      </w:r>
    </w:p>
    <w:p w14:paraId="226AA279" w14:textId="77777777" w:rsidR="005E67CB" w:rsidRPr="00A152E4" w:rsidRDefault="00E9277C" w:rsidP="00E9277C">
      <w:pPr>
        <w:ind w:firstLine="709"/>
        <w:jc w:val="both"/>
        <w:rPr>
          <w:spacing w:val="-16"/>
          <w:sz w:val="28"/>
          <w:szCs w:val="28"/>
          <w:lang w:val="uk-UA"/>
        </w:rPr>
      </w:pPr>
      <w:r w:rsidRPr="00A152E4">
        <w:rPr>
          <w:spacing w:val="-16"/>
          <w:sz w:val="28"/>
          <w:szCs w:val="28"/>
          <w:lang w:val="uk-UA"/>
        </w:rPr>
        <w:t xml:space="preserve">Фактична чисельність штатних працівників станом на 01.01.2022 становила 16 чоловік. </w:t>
      </w:r>
    </w:p>
    <w:p w14:paraId="7460A9C3" w14:textId="71B0B05C" w:rsidR="00E9277C" w:rsidRPr="00A152E4" w:rsidRDefault="00E9277C" w:rsidP="00E9277C">
      <w:pPr>
        <w:ind w:firstLine="709"/>
        <w:jc w:val="both"/>
        <w:rPr>
          <w:spacing w:val="-8"/>
          <w:sz w:val="28"/>
          <w:szCs w:val="28"/>
          <w:lang w:val="uk-UA"/>
        </w:rPr>
      </w:pPr>
      <w:r w:rsidRPr="00A152E4">
        <w:rPr>
          <w:spacing w:val="-8"/>
          <w:sz w:val="28"/>
          <w:szCs w:val="28"/>
          <w:lang w:val="uk-UA"/>
        </w:rPr>
        <w:t>Середня заробітна плата по НВЦ «</w:t>
      </w:r>
      <w:r w:rsidR="0043348B" w:rsidRPr="00A152E4">
        <w:rPr>
          <w:spacing w:val="-8"/>
          <w:sz w:val="28"/>
          <w:szCs w:val="28"/>
          <w:lang w:val="uk-UA"/>
        </w:rPr>
        <w:t>Професіонал</w:t>
      </w:r>
      <w:r w:rsidRPr="00A152E4">
        <w:rPr>
          <w:spacing w:val="-8"/>
          <w:sz w:val="28"/>
          <w:szCs w:val="28"/>
          <w:lang w:val="uk-UA"/>
        </w:rPr>
        <w:t>» в 2021 році склала 11,3 тис грн.</w:t>
      </w:r>
    </w:p>
    <w:p w14:paraId="3B5D920E" w14:textId="2A135B07" w:rsidR="00E9277C" w:rsidRDefault="00E9277C" w:rsidP="00E9277C">
      <w:pPr>
        <w:ind w:firstLine="709"/>
        <w:jc w:val="both"/>
        <w:rPr>
          <w:spacing w:val="-2"/>
          <w:sz w:val="28"/>
          <w:szCs w:val="28"/>
          <w:lang w:val="uk-UA"/>
        </w:rPr>
      </w:pPr>
      <w:r w:rsidRPr="00A152E4">
        <w:rPr>
          <w:spacing w:val="-2"/>
          <w:sz w:val="28"/>
          <w:szCs w:val="28"/>
          <w:lang w:val="uk-UA"/>
        </w:rPr>
        <w:t xml:space="preserve">За підсумками роботи у </w:t>
      </w:r>
      <w:r w:rsidRPr="00A152E4">
        <w:rPr>
          <w:b/>
          <w:spacing w:val="-2"/>
          <w:sz w:val="28"/>
          <w:szCs w:val="28"/>
          <w:lang w:val="uk-UA"/>
        </w:rPr>
        <w:t>2022 році</w:t>
      </w:r>
      <w:r w:rsidRPr="00A152E4">
        <w:rPr>
          <w:spacing w:val="-2"/>
          <w:sz w:val="28"/>
          <w:szCs w:val="28"/>
          <w:lang w:val="uk-UA"/>
        </w:rPr>
        <w:t xml:space="preserve"> дохід «НВЦ «</w:t>
      </w:r>
      <w:r w:rsidR="0043348B" w:rsidRPr="00A152E4">
        <w:rPr>
          <w:spacing w:val="-2"/>
          <w:sz w:val="28"/>
          <w:szCs w:val="28"/>
          <w:lang w:val="uk-UA"/>
        </w:rPr>
        <w:t>Професіонал</w:t>
      </w:r>
      <w:r w:rsidRPr="00A152E4">
        <w:rPr>
          <w:spacing w:val="-2"/>
          <w:sz w:val="28"/>
          <w:szCs w:val="28"/>
          <w:lang w:val="uk-UA"/>
        </w:rPr>
        <w:t>» станови</w:t>
      </w:r>
      <w:r w:rsidR="005E67CB" w:rsidRPr="00A152E4">
        <w:rPr>
          <w:spacing w:val="-2"/>
          <w:sz w:val="28"/>
          <w:szCs w:val="28"/>
          <w:lang w:val="uk-UA"/>
        </w:rPr>
        <w:t>в</w:t>
      </w:r>
      <w:r w:rsidRPr="00A152E4">
        <w:rPr>
          <w:spacing w:val="-2"/>
          <w:sz w:val="28"/>
          <w:szCs w:val="28"/>
          <w:lang w:val="uk-UA"/>
        </w:rPr>
        <w:t xml:space="preserve"> </w:t>
      </w:r>
      <w:r w:rsidR="001943E4" w:rsidRPr="00A152E4">
        <w:rPr>
          <w:spacing w:val="-2"/>
          <w:sz w:val="28"/>
          <w:szCs w:val="28"/>
          <w:lang w:val="uk-UA"/>
        </w:rPr>
        <w:br/>
      </w:r>
      <w:r w:rsidRPr="00A152E4">
        <w:rPr>
          <w:spacing w:val="-2"/>
          <w:sz w:val="28"/>
          <w:szCs w:val="28"/>
          <w:lang w:val="uk-UA"/>
        </w:rPr>
        <w:t xml:space="preserve">2 380,0 тис грн. (в т. ч. чистий дохід в сумі 1 957,0 тис грн., інші операційні доходи та інші доходи в сумі 423,0 тис грн), що у порівнянні з 2021 р. менше на 1 438,0 тис. грн. У порівнянні з запланованим чистим доходом, який на 2022 </w:t>
      </w:r>
      <w:r w:rsidR="001943E4" w:rsidRPr="00A152E4">
        <w:rPr>
          <w:spacing w:val="-2"/>
          <w:sz w:val="28"/>
          <w:szCs w:val="28"/>
          <w:lang w:val="uk-UA"/>
        </w:rPr>
        <w:t xml:space="preserve">рік </w:t>
      </w:r>
      <w:r w:rsidRPr="00A152E4">
        <w:rPr>
          <w:spacing w:val="-2"/>
          <w:sz w:val="28"/>
          <w:szCs w:val="28"/>
          <w:lang w:val="uk-UA"/>
        </w:rPr>
        <w:t>складав в сумі 4 800,00 тис грн., фактично отримано дохід менше на 2 843,0 тис грн.</w:t>
      </w:r>
    </w:p>
    <w:p w14:paraId="53B947BD" w14:textId="77777777" w:rsidR="00A152E4" w:rsidRPr="00A152E4" w:rsidRDefault="00A152E4" w:rsidP="00E9277C">
      <w:pPr>
        <w:ind w:firstLine="709"/>
        <w:jc w:val="both"/>
        <w:rPr>
          <w:spacing w:val="-2"/>
          <w:sz w:val="28"/>
          <w:szCs w:val="28"/>
          <w:lang w:val="uk-UA"/>
        </w:rPr>
      </w:pPr>
    </w:p>
    <w:p w14:paraId="0FB8F270" w14:textId="7687729D" w:rsidR="00E9277C" w:rsidRDefault="00E9277C" w:rsidP="00E9277C">
      <w:pPr>
        <w:ind w:firstLine="709"/>
        <w:jc w:val="both"/>
        <w:rPr>
          <w:b/>
          <w:sz w:val="28"/>
          <w:szCs w:val="28"/>
          <w:lang w:val="uk-UA"/>
        </w:rPr>
      </w:pPr>
      <w:r w:rsidRPr="00E9277C">
        <w:rPr>
          <w:sz w:val="28"/>
          <w:szCs w:val="28"/>
          <w:lang w:val="uk-UA"/>
        </w:rPr>
        <w:lastRenderedPageBreak/>
        <w:t xml:space="preserve">Загальна сума витрат за 2022 рік та собівартість послуг склала 2 571,0 тис грн. (в т. ч. витрати в сумі 698,0 тис грн. та собівартість послуг – 1 873,0 тис грн.), що спричинило чистий збиток у сумі – </w:t>
      </w:r>
      <w:r w:rsidRPr="001943E4">
        <w:rPr>
          <w:b/>
          <w:sz w:val="28"/>
          <w:szCs w:val="28"/>
          <w:lang w:val="uk-UA"/>
        </w:rPr>
        <w:t>191,0 тис грн.</w:t>
      </w:r>
    </w:p>
    <w:p w14:paraId="4544F92E" w14:textId="77A93424" w:rsidR="007D256B" w:rsidRPr="007D256B" w:rsidRDefault="007D256B" w:rsidP="00E9277C">
      <w:pPr>
        <w:ind w:firstLine="709"/>
        <w:jc w:val="both"/>
        <w:rPr>
          <w:sz w:val="28"/>
          <w:szCs w:val="28"/>
          <w:lang w:val="uk-UA"/>
        </w:rPr>
      </w:pPr>
      <w:r w:rsidRPr="007D256B">
        <w:rPr>
          <w:sz w:val="28"/>
          <w:szCs w:val="28"/>
          <w:lang w:val="uk-UA"/>
        </w:rPr>
        <w:t xml:space="preserve">Кількість слухачів: 2021 – 6276 </w:t>
      </w:r>
      <w:proofErr w:type="spellStart"/>
      <w:r w:rsidRPr="007D256B">
        <w:rPr>
          <w:sz w:val="28"/>
          <w:szCs w:val="28"/>
          <w:lang w:val="uk-UA"/>
        </w:rPr>
        <w:t>чол</w:t>
      </w:r>
      <w:proofErr w:type="spellEnd"/>
      <w:r w:rsidRPr="007D256B">
        <w:rPr>
          <w:sz w:val="28"/>
          <w:szCs w:val="28"/>
          <w:lang w:val="uk-UA"/>
        </w:rPr>
        <w:t xml:space="preserve">., 2022 - 2764 </w:t>
      </w:r>
      <w:proofErr w:type="spellStart"/>
      <w:r w:rsidRPr="007D256B"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</w:t>
      </w:r>
    </w:p>
    <w:p w14:paraId="759A0B5E" w14:textId="77777777" w:rsidR="002043F9" w:rsidRPr="002043F9" w:rsidRDefault="002043F9" w:rsidP="002043F9">
      <w:pPr>
        <w:ind w:firstLine="709"/>
        <w:jc w:val="both"/>
        <w:rPr>
          <w:sz w:val="28"/>
          <w:szCs w:val="28"/>
          <w:lang w:val="uk-UA"/>
        </w:rPr>
      </w:pPr>
      <w:r w:rsidRPr="002043F9">
        <w:rPr>
          <w:sz w:val="28"/>
          <w:szCs w:val="28"/>
          <w:lang w:val="uk-UA"/>
        </w:rPr>
        <w:t xml:space="preserve">За звітний період станом на 01.01.2023 року дебіторська заборгованість складала в сумі 536,00 тис грн, кредиторська заборгованість - 329,0 тис грн. </w:t>
      </w:r>
    </w:p>
    <w:p w14:paraId="31B30FF5" w14:textId="0958D1A7" w:rsidR="002043F9" w:rsidRPr="002043F9" w:rsidRDefault="002043F9" w:rsidP="002043F9">
      <w:pPr>
        <w:ind w:firstLine="709"/>
        <w:jc w:val="both"/>
        <w:rPr>
          <w:sz w:val="28"/>
          <w:szCs w:val="28"/>
          <w:lang w:val="uk-UA"/>
        </w:rPr>
      </w:pPr>
      <w:r w:rsidRPr="002043F9">
        <w:rPr>
          <w:sz w:val="28"/>
          <w:szCs w:val="28"/>
          <w:lang w:val="uk-UA"/>
        </w:rPr>
        <w:t>Значну частину кредиторської заборгованості складає заборгованість із виплати заробітної плати працівникам: в сумі 101,0 тис грн. – заборгованість із заробітної плати перед працівниками; в сумі 51,0 тис грн. – заборгованість перед бюджетом та фондом соціального страхування щодо нарахувань та утримань із виплати заробітної плати (з них ПДФО та військовий збір в сумі 24,0 тис грн. та ЄСВ в сумі 27,0 тис грн.), а також в сумі 77,0 тис грн. – заборгованість перед слухачами за навчання, яка виникла за рахунок авансових платежів; в сумі 100,0 тис грн. – заборгованість, що виникла за рахунок надходження коштів, що підлягають поверненню (кошти, які надійшли 30.12.2022 від АТ «Укрзалізниця» за відеокамери по дог. №143-УЗШК, що сплачені помилково на рахунок «НВЦ «П</w:t>
      </w:r>
      <w:r>
        <w:rPr>
          <w:sz w:val="28"/>
          <w:szCs w:val="28"/>
          <w:lang w:val="uk-UA"/>
        </w:rPr>
        <w:t>рофесіонал</w:t>
      </w:r>
      <w:r w:rsidRPr="002043F9">
        <w:rPr>
          <w:sz w:val="28"/>
          <w:szCs w:val="28"/>
          <w:lang w:val="uk-UA"/>
        </w:rPr>
        <w:t>», та повернуто 05.01.2023).</w:t>
      </w:r>
    </w:p>
    <w:p w14:paraId="3D77F8C1" w14:textId="77777777" w:rsidR="002043F9" w:rsidRPr="00302E89" w:rsidRDefault="002043F9" w:rsidP="002043F9">
      <w:pPr>
        <w:ind w:firstLine="709"/>
        <w:jc w:val="both"/>
        <w:rPr>
          <w:sz w:val="28"/>
          <w:szCs w:val="28"/>
          <w:lang w:val="uk-UA"/>
        </w:rPr>
      </w:pPr>
      <w:r w:rsidRPr="00302E89">
        <w:rPr>
          <w:sz w:val="28"/>
          <w:szCs w:val="28"/>
          <w:lang w:val="uk-UA"/>
        </w:rPr>
        <w:t>Фактична чисельність штатних працівників станом на 01.01.2023 становила 18 чоловік. Середня заробітна плата по «НВЦ «Професіонал» в 2022 році склала 9,1 тис грн.</w:t>
      </w:r>
    </w:p>
    <w:p w14:paraId="3E8EDA48" w14:textId="77777777" w:rsidR="002043F9" w:rsidRPr="00302E89" w:rsidRDefault="002043F9" w:rsidP="002043F9">
      <w:pPr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302E89">
        <w:rPr>
          <w:sz w:val="28"/>
          <w:szCs w:val="28"/>
          <w:lang w:val="uk-UA"/>
        </w:rPr>
        <w:t>Станом на 22.03.2023 року кредиторська заборгованість відсутня.</w:t>
      </w:r>
    </w:p>
    <w:p w14:paraId="1B869DE7" w14:textId="52176E4D" w:rsidR="00380327" w:rsidRPr="001943E4" w:rsidRDefault="00380327" w:rsidP="0038032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380327">
        <w:rPr>
          <w:sz w:val="28"/>
          <w:szCs w:val="28"/>
          <w:lang w:val="uk-UA"/>
        </w:rPr>
        <w:t xml:space="preserve">оказники фінансово-господарської діяльності </w:t>
      </w:r>
      <w:bookmarkStart w:id="0" w:name="_Hlk130991898"/>
      <w:r w:rsidRPr="00380327">
        <w:rPr>
          <w:sz w:val="28"/>
          <w:szCs w:val="28"/>
          <w:lang w:val="uk-UA"/>
        </w:rPr>
        <w:t xml:space="preserve">НВЦ «Професіонал» </w:t>
      </w:r>
      <w:bookmarkEnd w:id="0"/>
      <w:r w:rsidRPr="00380327">
        <w:rPr>
          <w:sz w:val="28"/>
          <w:szCs w:val="28"/>
          <w:lang w:val="uk-UA"/>
        </w:rPr>
        <w:t>у період 2021-2022 роки свідчать про невиконання показників фінансових планів, зменшення чисельності слухачів; збитковість підприємства; наявність кредиторської заборгованості.</w:t>
      </w:r>
    </w:p>
    <w:p w14:paraId="10C30A7F" w14:textId="1EB37FFA" w:rsidR="00F63357" w:rsidRDefault="0012273D" w:rsidP="00D957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640EB7">
        <w:rPr>
          <w:sz w:val="28"/>
          <w:szCs w:val="28"/>
          <w:lang w:val="uk-UA"/>
        </w:rPr>
        <w:t>урахуванням</w:t>
      </w:r>
      <w:r>
        <w:rPr>
          <w:sz w:val="28"/>
          <w:szCs w:val="28"/>
          <w:lang w:val="uk-UA"/>
        </w:rPr>
        <w:t xml:space="preserve"> вище зазначен</w:t>
      </w:r>
      <w:r w:rsidR="00640EB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балансовою комісією, що розглядала діяльність </w:t>
      </w:r>
      <w:r w:rsidR="00D9577A" w:rsidRPr="00D9577A">
        <w:rPr>
          <w:sz w:val="28"/>
          <w:szCs w:val="28"/>
          <w:lang w:val="uk-UA"/>
        </w:rPr>
        <w:t>НВЦ «Професіонал»</w:t>
      </w:r>
      <w:r w:rsidR="00D9577A" w:rsidRPr="00D9577A">
        <w:rPr>
          <w:rFonts w:eastAsiaTheme="minorHAnsi"/>
          <w:sz w:val="28"/>
          <w:szCs w:val="28"/>
          <w:lang w:val="uk-UA" w:eastAsia="en-US"/>
        </w:rPr>
        <w:t xml:space="preserve"> </w:t>
      </w:r>
      <w:r w:rsidR="00D9577A">
        <w:rPr>
          <w:rFonts w:eastAsiaTheme="minorHAnsi"/>
          <w:sz w:val="28"/>
          <w:szCs w:val="28"/>
          <w:lang w:val="uk-UA" w:eastAsia="en-US"/>
        </w:rPr>
        <w:t xml:space="preserve">та </w:t>
      </w:r>
      <w:r w:rsidR="00D9577A" w:rsidRPr="00D9577A">
        <w:rPr>
          <w:sz w:val="28"/>
          <w:szCs w:val="28"/>
          <w:lang w:val="uk-UA"/>
        </w:rPr>
        <w:t>комунального некомерційного підприємства «</w:t>
      </w:r>
      <w:r w:rsidR="00F552DE" w:rsidRPr="00F552DE">
        <w:rPr>
          <w:sz w:val="28"/>
          <w:szCs w:val="28"/>
          <w:lang w:val="uk-UA"/>
        </w:rPr>
        <w:t>ОСВІТНЯ АГЕНЦІЯ МІСТА КИЄВА</w:t>
      </w:r>
      <w:r w:rsidR="00D9577A" w:rsidRPr="00D9577A">
        <w:rPr>
          <w:sz w:val="28"/>
          <w:szCs w:val="28"/>
          <w:lang w:val="uk-UA"/>
        </w:rPr>
        <w:t>» (далі - КНП «Освітня агенція міста Києва»)</w:t>
      </w:r>
      <w:r w:rsidR="00D9577A">
        <w:rPr>
          <w:sz w:val="28"/>
          <w:szCs w:val="28"/>
          <w:lang w:val="uk-UA"/>
        </w:rPr>
        <w:t xml:space="preserve"> </w:t>
      </w:r>
      <w:r w:rsidR="00C25A72" w:rsidRPr="00C25A72">
        <w:rPr>
          <w:sz w:val="28"/>
          <w:szCs w:val="28"/>
          <w:lang w:val="uk-UA"/>
        </w:rPr>
        <w:t>підпорядкованих Департаменту освіти і науки</w:t>
      </w:r>
      <w:r w:rsidR="00C25A72">
        <w:rPr>
          <w:sz w:val="28"/>
          <w:szCs w:val="28"/>
          <w:lang w:val="uk-UA"/>
        </w:rPr>
        <w:t xml:space="preserve"> (далі – Департамент)</w:t>
      </w:r>
      <w:r w:rsidR="00C25A72" w:rsidRPr="00C25A72">
        <w:rPr>
          <w:sz w:val="28"/>
          <w:szCs w:val="28"/>
          <w:lang w:val="uk-UA"/>
        </w:rPr>
        <w:t xml:space="preserve"> </w:t>
      </w:r>
      <w:r w:rsidR="00D9577A" w:rsidRPr="00D9577A">
        <w:rPr>
          <w:sz w:val="28"/>
          <w:szCs w:val="28"/>
          <w:lang w:val="uk-UA"/>
        </w:rPr>
        <w:t>за 2021 - 2022 рік</w:t>
      </w:r>
      <w:r w:rsidR="00F53734">
        <w:rPr>
          <w:sz w:val="28"/>
          <w:szCs w:val="28"/>
          <w:lang w:val="uk-UA"/>
        </w:rPr>
        <w:t xml:space="preserve"> (протокол засідання балансової комісії від 22.03.2023 р. №</w:t>
      </w:r>
      <w:r w:rsidR="002043F9">
        <w:rPr>
          <w:sz w:val="28"/>
          <w:szCs w:val="28"/>
          <w:lang w:val="uk-UA"/>
        </w:rPr>
        <w:t xml:space="preserve"> б/н)</w:t>
      </w:r>
      <w:r w:rsidR="00C25A72">
        <w:rPr>
          <w:sz w:val="28"/>
          <w:szCs w:val="28"/>
          <w:lang w:val="uk-UA"/>
        </w:rPr>
        <w:t xml:space="preserve"> висунуто пропозицію </w:t>
      </w:r>
      <w:r w:rsidR="00C25A72" w:rsidRPr="00C25A72">
        <w:rPr>
          <w:sz w:val="28"/>
          <w:szCs w:val="28"/>
          <w:lang w:val="uk-UA"/>
        </w:rPr>
        <w:t xml:space="preserve">розглянути Департаменту </w:t>
      </w:r>
      <w:r w:rsidR="00C25A72">
        <w:rPr>
          <w:sz w:val="28"/>
          <w:szCs w:val="28"/>
          <w:lang w:val="uk-UA"/>
        </w:rPr>
        <w:t xml:space="preserve">можливість </w:t>
      </w:r>
      <w:r w:rsidR="00C25A72" w:rsidRPr="00C25A72">
        <w:rPr>
          <w:sz w:val="28"/>
          <w:szCs w:val="28"/>
          <w:lang w:val="uk-UA"/>
        </w:rPr>
        <w:t>реорганізації НВЦ «Професіонал» шляхом приєднання його до КНП «Освітня агенція міста Києва» з метою розширення освітньої діяльності закладу</w:t>
      </w:r>
      <w:r w:rsidR="00C25A72">
        <w:rPr>
          <w:sz w:val="28"/>
          <w:szCs w:val="28"/>
          <w:lang w:val="uk-UA"/>
        </w:rPr>
        <w:t>.</w:t>
      </w:r>
    </w:p>
    <w:p w14:paraId="40E13CD3" w14:textId="660EBD33" w:rsidR="00FE7959" w:rsidRPr="00A152E4" w:rsidRDefault="00FE7959" w:rsidP="00FE7959">
      <w:pPr>
        <w:ind w:firstLine="709"/>
        <w:jc w:val="both"/>
        <w:rPr>
          <w:spacing w:val="-10"/>
          <w:sz w:val="28"/>
          <w:szCs w:val="28"/>
          <w:lang w:val="uk-UA"/>
        </w:rPr>
      </w:pPr>
      <w:r w:rsidRPr="00A152E4">
        <w:rPr>
          <w:spacing w:val="-10"/>
          <w:sz w:val="28"/>
          <w:szCs w:val="28"/>
          <w:lang w:val="uk-UA"/>
        </w:rPr>
        <w:t xml:space="preserve">КНП «Освітня агенція міста Києва» є неприбутковою організацією, рівень </w:t>
      </w:r>
      <w:r w:rsidR="003B172C" w:rsidRPr="00A152E4">
        <w:rPr>
          <w:spacing w:val="-10"/>
          <w:sz w:val="28"/>
          <w:szCs w:val="28"/>
          <w:lang w:val="uk-UA"/>
        </w:rPr>
        <w:t>її</w:t>
      </w:r>
      <w:r w:rsidRPr="00A152E4">
        <w:rPr>
          <w:spacing w:val="-10"/>
          <w:sz w:val="28"/>
          <w:szCs w:val="28"/>
          <w:lang w:val="uk-UA"/>
        </w:rPr>
        <w:t xml:space="preserve"> доходів дорівнює рівню витрат поточного періоду, прибуток та збиток не утворюється.</w:t>
      </w:r>
    </w:p>
    <w:p w14:paraId="7A4F6A20" w14:textId="32170137" w:rsidR="001C05D5" w:rsidRPr="001C05D5" w:rsidRDefault="001C05D5" w:rsidP="001C05D5">
      <w:pPr>
        <w:ind w:firstLine="709"/>
        <w:jc w:val="both"/>
        <w:rPr>
          <w:sz w:val="28"/>
          <w:szCs w:val="28"/>
          <w:lang w:val="uk-UA"/>
        </w:rPr>
      </w:pPr>
      <w:r w:rsidRPr="001C05D5">
        <w:rPr>
          <w:sz w:val="28"/>
          <w:szCs w:val="28"/>
          <w:lang w:val="uk-UA"/>
        </w:rPr>
        <w:t xml:space="preserve">За підсумками роботи у 2021 році дохід </w:t>
      </w:r>
      <w:r w:rsidR="005E67CB" w:rsidRPr="005E67CB">
        <w:rPr>
          <w:sz w:val="28"/>
          <w:szCs w:val="28"/>
          <w:lang w:val="uk-UA"/>
        </w:rPr>
        <w:t>КНП «Освітня агенція міста Києва»</w:t>
      </w:r>
      <w:r w:rsidRPr="001C05D5">
        <w:rPr>
          <w:sz w:val="28"/>
          <w:szCs w:val="28"/>
          <w:lang w:val="uk-UA"/>
        </w:rPr>
        <w:t xml:space="preserve"> станови</w:t>
      </w:r>
      <w:r w:rsidR="005E67CB">
        <w:rPr>
          <w:sz w:val="28"/>
          <w:szCs w:val="28"/>
          <w:lang w:val="uk-UA"/>
        </w:rPr>
        <w:t>в</w:t>
      </w:r>
      <w:r w:rsidRPr="001C05D5">
        <w:rPr>
          <w:sz w:val="28"/>
          <w:szCs w:val="28"/>
          <w:lang w:val="uk-UA"/>
        </w:rPr>
        <w:t xml:space="preserve"> </w:t>
      </w:r>
      <w:r w:rsidRPr="001C05D5">
        <w:rPr>
          <w:b/>
          <w:sz w:val="28"/>
          <w:szCs w:val="28"/>
          <w:lang w:val="uk-UA"/>
        </w:rPr>
        <w:t>115 597,9 тис грн.</w:t>
      </w:r>
      <w:r w:rsidRPr="001C05D5">
        <w:rPr>
          <w:sz w:val="28"/>
          <w:szCs w:val="28"/>
          <w:lang w:val="uk-UA"/>
        </w:rPr>
        <w:t>, що на 20 456,35 тис. грн. більше, ніж за 2020 рік (у 2020 році – 95 141,55 тис грн.).</w:t>
      </w:r>
    </w:p>
    <w:p w14:paraId="53A73566" w14:textId="7764641D" w:rsidR="001C05D5" w:rsidRPr="001C05D5" w:rsidRDefault="001C05D5" w:rsidP="001C05D5">
      <w:pPr>
        <w:ind w:firstLine="709"/>
        <w:jc w:val="both"/>
        <w:rPr>
          <w:sz w:val="28"/>
          <w:szCs w:val="28"/>
          <w:lang w:val="uk-UA"/>
        </w:rPr>
      </w:pPr>
      <w:r w:rsidRPr="001C05D5">
        <w:rPr>
          <w:sz w:val="28"/>
          <w:szCs w:val="28"/>
          <w:lang w:val="uk-UA"/>
        </w:rPr>
        <w:t>Загальна сума витрат за 2021 рік станови</w:t>
      </w:r>
      <w:r w:rsidR="005E67CB">
        <w:rPr>
          <w:sz w:val="28"/>
          <w:szCs w:val="28"/>
          <w:lang w:val="uk-UA"/>
        </w:rPr>
        <w:t>ла</w:t>
      </w:r>
      <w:r w:rsidRPr="001C05D5">
        <w:rPr>
          <w:sz w:val="28"/>
          <w:szCs w:val="28"/>
          <w:lang w:val="uk-UA"/>
        </w:rPr>
        <w:t xml:space="preserve"> 115 597,9  тис. грн., що на 20 456,35 тис грн  більше, ніж за 2020 рік (у 2020 році – 95 141,55 тис грн).</w:t>
      </w:r>
    </w:p>
    <w:p w14:paraId="502A33D7" w14:textId="349FA573" w:rsidR="001C05D5" w:rsidRPr="00A152E4" w:rsidRDefault="001C05D5" w:rsidP="001C05D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52E4">
        <w:rPr>
          <w:spacing w:val="-4"/>
          <w:sz w:val="28"/>
          <w:szCs w:val="28"/>
          <w:lang w:val="uk-UA"/>
        </w:rPr>
        <w:t>Середньооблікова кількість штатних працівників - 74 особи. Середня заробітна плата</w:t>
      </w:r>
      <w:r w:rsidR="005E67CB" w:rsidRPr="00A152E4">
        <w:rPr>
          <w:spacing w:val="-4"/>
          <w:sz w:val="28"/>
          <w:szCs w:val="28"/>
          <w:lang w:val="uk-UA"/>
        </w:rPr>
        <w:t xml:space="preserve"> </w:t>
      </w:r>
      <w:r w:rsidRPr="00A152E4">
        <w:rPr>
          <w:spacing w:val="-4"/>
          <w:sz w:val="28"/>
          <w:szCs w:val="28"/>
          <w:lang w:val="uk-UA"/>
        </w:rPr>
        <w:t>– 16,7 тис. грн. Заборгованість з виплати заробітної плати відсутня.</w:t>
      </w:r>
    </w:p>
    <w:p w14:paraId="43D966BE" w14:textId="63CC4789" w:rsidR="001C05D5" w:rsidRPr="001C05D5" w:rsidRDefault="001C05D5" w:rsidP="00CB2661">
      <w:pPr>
        <w:ind w:firstLine="709"/>
        <w:jc w:val="both"/>
        <w:rPr>
          <w:sz w:val="28"/>
          <w:szCs w:val="28"/>
          <w:lang w:val="uk-UA"/>
        </w:rPr>
      </w:pPr>
      <w:r w:rsidRPr="001C05D5">
        <w:rPr>
          <w:sz w:val="28"/>
          <w:szCs w:val="28"/>
          <w:lang w:val="uk-UA"/>
        </w:rPr>
        <w:t xml:space="preserve">За підсумками роботи у 2022 році дохід </w:t>
      </w:r>
      <w:r w:rsidR="005E67CB" w:rsidRPr="005E67CB">
        <w:rPr>
          <w:sz w:val="28"/>
          <w:szCs w:val="28"/>
          <w:lang w:val="uk-UA"/>
        </w:rPr>
        <w:t xml:space="preserve">КНП «Освітня агенція міста Києва» </w:t>
      </w:r>
      <w:r w:rsidRPr="001C05D5">
        <w:rPr>
          <w:sz w:val="28"/>
          <w:szCs w:val="28"/>
          <w:lang w:val="uk-UA"/>
        </w:rPr>
        <w:t>станови</w:t>
      </w:r>
      <w:r w:rsidR="005E67CB">
        <w:rPr>
          <w:sz w:val="28"/>
          <w:szCs w:val="28"/>
          <w:lang w:val="uk-UA"/>
        </w:rPr>
        <w:t xml:space="preserve">в </w:t>
      </w:r>
      <w:r w:rsidRPr="001C05D5">
        <w:rPr>
          <w:sz w:val="28"/>
          <w:szCs w:val="28"/>
          <w:lang w:val="uk-UA"/>
        </w:rPr>
        <w:t>47 649,8  тис. грн., що на 67 948,1 тис. грн. менше, ніж за 2021 рік (у 2021 році – 115 597,9 тис грн.).</w:t>
      </w:r>
    </w:p>
    <w:p w14:paraId="06476D14" w14:textId="407633AE" w:rsidR="001C05D5" w:rsidRPr="001C05D5" w:rsidRDefault="001C05D5" w:rsidP="00CB2661">
      <w:pPr>
        <w:ind w:firstLine="709"/>
        <w:jc w:val="both"/>
        <w:rPr>
          <w:sz w:val="28"/>
          <w:szCs w:val="28"/>
          <w:lang w:val="uk-UA"/>
        </w:rPr>
      </w:pPr>
      <w:r w:rsidRPr="001C05D5">
        <w:rPr>
          <w:sz w:val="28"/>
          <w:szCs w:val="28"/>
          <w:lang w:val="uk-UA"/>
        </w:rPr>
        <w:lastRenderedPageBreak/>
        <w:t>Загальна сума витрат за 2022 рік станови</w:t>
      </w:r>
      <w:r w:rsidR="005E67CB">
        <w:rPr>
          <w:sz w:val="28"/>
          <w:szCs w:val="28"/>
          <w:lang w:val="uk-UA"/>
        </w:rPr>
        <w:t>ла</w:t>
      </w:r>
      <w:r w:rsidRPr="001C05D5">
        <w:rPr>
          <w:sz w:val="28"/>
          <w:szCs w:val="28"/>
          <w:lang w:val="uk-UA"/>
        </w:rPr>
        <w:t xml:space="preserve"> 47 649,8  тис. грн., що на 67 948,1 тис. грн. менше, ніж за 2021 рік (у 2021 році – 115 597,9 тис грн.).</w:t>
      </w:r>
    </w:p>
    <w:p w14:paraId="7D305AE0" w14:textId="3BB23F48" w:rsidR="001C05D5" w:rsidRPr="001C05D5" w:rsidRDefault="001C05D5" w:rsidP="00CB2661">
      <w:pPr>
        <w:ind w:firstLine="709"/>
        <w:jc w:val="both"/>
        <w:rPr>
          <w:sz w:val="28"/>
          <w:szCs w:val="28"/>
          <w:lang w:val="uk-UA"/>
        </w:rPr>
      </w:pPr>
      <w:r w:rsidRPr="001C05D5">
        <w:rPr>
          <w:sz w:val="28"/>
          <w:szCs w:val="28"/>
          <w:lang w:val="uk-UA"/>
        </w:rPr>
        <w:t>У 2022 році рівень доходів також дорівню</w:t>
      </w:r>
      <w:r w:rsidR="005E67CB">
        <w:rPr>
          <w:sz w:val="28"/>
          <w:szCs w:val="28"/>
          <w:lang w:val="uk-UA"/>
        </w:rPr>
        <w:t>вав</w:t>
      </w:r>
      <w:r w:rsidRPr="001C05D5">
        <w:rPr>
          <w:sz w:val="28"/>
          <w:szCs w:val="28"/>
          <w:lang w:val="uk-UA"/>
        </w:rPr>
        <w:t xml:space="preserve"> рівню витрат поточного періоду, прибуток та збиток відсутні.</w:t>
      </w:r>
    </w:p>
    <w:p w14:paraId="431B2F92" w14:textId="6EDBE603" w:rsidR="001C05D5" w:rsidRPr="00A152E4" w:rsidRDefault="001C05D5" w:rsidP="00CB2661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52E4">
        <w:rPr>
          <w:spacing w:val="-4"/>
          <w:sz w:val="28"/>
          <w:szCs w:val="28"/>
          <w:lang w:val="uk-UA"/>
        </w:rPr>
        <w:t>Середньооблікова кількість штатних працівників - 77 осіб. Середня заробітна плата</w:t>
      </w:r>
      <w:r w:rsidR="005E67CB" w:rsidRPr="00A152E4">
        <w:rPr>
          <w:spacing w:val="-4"/>
          <w:sz w:val="28"/>
          <w:szCs w:val="28"/>
          <w:lang w:val="uk-UA"/>
        </w:rPr>
        <w:t xml:space="preserve"> </w:t>
      </w:r>
      <w:r w:rsidRPr="00A152E4">
        <w:rPr>
          <w:spacing w:val="-4"/>
          <w:sz w:val="28"/>
          <w:szCs w:val="28"/>
          <w:lang w:val="uk-UA"/>
        </w:rPr>
        <w:t>– 17,4 тис. грн. Заборгованість з виплати заробітної плати відсутня.</w:t>
      </w:r>
    </w:p>
    <w:p w14:paraId="04FCD8F9" w14:textId="77777777" w:rsidR="001C05D5" w:rsidRPr="001C05D5" w:rsidRDefault="001C05D5" w:rsidP="001C05D5">
      <w:pPr>
        <w:ind w:firstLine="709"/>
        <w:jc w:val="both"/>
        <w:rPr>
          <w:sz w:val="28"/>
          <w:szCs w:val="28"/>
          <w:lang w:val="uk-UA"/>
        </w:rPr>
      </w:pPr>
      <w:r w:rsidRPr="001C05D5">
        <w:rPr>
          <w:sz w:val="28"/>
          <w:szCs w:val="28"/>
          <w:lang w:val="uk-UA"/>
        </w:rPr>
        <w:t>Довгострокова дебіторська або кредиторська заборгованість за товари, роботи чи послуги відсутня.</w:t>
      </w:r>
    </w:p>
    <w:p w14:paraId="731C6F44" w14:textId="78338B2E" w:rsidR="001C05D5" w:rsidRPr="001C05D5" w:rsidRDefault="001C05D5" w:rsidP="001C05D5">
      <w:pPr>
        <w:ind w:firstLine="709"/>
        <w:jc w:val="both"/>
        <w:rPr>
          <w:sz w:val="28"/>
          <w:szCs w:val="28"/>
          <w:lang w:val="uk-UA"/>
        </w:rPr>
      </w:pPr>
      <w:r w:rsidRPr="001C05D5">
        <w:rPr>
          <w:sz w:val="28"/>
          <w:szCs w:val="28"/>
          <w:lang w:val="uk-UA"/>
        </w:rPr>
        <w:t xml:space="preserve">Усі договірні відносини </w:t>
      </w:r>
      <w:r w:rsidR="005E67CB" w:rsidRPr="005E67CB">
        <w:rPr>
          <w:sz w:val="28"/>
          <w:szCs w:val="28"/>
          <w:lang w:val="uk-UA"/>
        </w:rPr>
        <w:t xml:space="preserve">КНП «Освітня агенція міста Києва» </w:t>
      </w:r>
      <w:r w:rsidRPr="001C05D5">
        <w:rPr>
          <w:sz w:val="28"/>
          <w:szCs w:val="28"/>
          <w:lang w:val="uk-UA"/>
        </w:rPr>
        <w:t>здійснюються виключно після здійснення закупівель, на підставі закону «Про публічні закупівлі» та з дотриманням усіх тендерних процедур.</w:t>
      </w:r>
    </w:p>
    <w:p w14:paraId="1BD6C1D9" w14:textId="1BC81344" w:rsidR="00F63357" w:rsidRDefault="00C25A72" w:rsidP="003165E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положень Статуту, метою діяльності </w:t>
      </w:r>
      <w:r w:rsidRPr="00C25A72">
        <w:rPr>
          <w:sz w:val="28"/>
          <w:szCs w:val="28"/>
          <w:lang w:val="uk-UA"/>
        </w:rPr>
        <w:t>КНП «Освітня агенція міста Києва»</w:t>
      </w:r>
      <w:r>
        <w:rPr>
          <w:sz w:val="28"/>
          <w:szCs w:val="28"/>
          <w:lang w:val="uk-UA"/>
        </w:rPr>
        <w:t xml:space="preserve"> є сприяння функціонуванню </w:t>
      </w:r>
      <w:r w:rsidR="00417CE6">
        <w:rPr>
          <w:sz w:val="28"/>
          <w:szCs w:val="28"/>
          <w:lang w:val="uk-UA"/>
        </w:rPr>
        <w:t>і розвитку системи освіти міста Києва, участь у реалізації освітніх програм,</w:t>
      </w:r>
      <w:r w:rsidR="001C05D5">
        <w:rPr>
          <w:sz w:val="28"/>
          <w:szCs w:val="28"/>
          <w:lang w:val="uk-UA"/>
        </w:rPr>
        <w:t xml:space="preserve"> здійснення досліджень у сфері </w:t>
      </w:r>
      <w:r w:rsidR="00417CE6">
        <w:rPr>
          <w:sz w:val="28"/>
          <w:szCs w:val="28"/>
          <w:lang w:val="uk-UA"/>
        </w:rPr>
        <w:t>освіти, вивчення діяльності навчальних закладів міста Києва.</w:t>
      </w:r>
    </w:p>
    <w:p w14:paraId="38659A7F" w14:textId="5FC196BF" w:rsidR="00417CE6" w:rsidRDefault="00417CE6" w:rsidP="003165E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Предметом діяльності </w:t>
      </w:r>
      <w:r w:rsidRPr="00417CE6">
        <w:rPr>
          <w:sz w:val="28"/>
          <w:szCs w:val="28"/>
          <w:lang w:val="uk-UA"/>
        </w:rPr>
        <w:t>КНП «Освітня агенція міста Києва»</w:t>
      </w:r>
      <w:r>
        <w:rPr>
          <w:sz w:val="28"/>
          <w:szCs w:val="28"/>
          <w:lang w:val="uk-UA"/>
        </w:rPr>
        <w:t>, поміж всього іншого, є надання освітніх послуг, допоміжних послуг у сфері освіти, консультативних, організаційних, рекламних, маркетингових, транспортних та інформаційно-консультаційних послуг юридичним і фізичним особам у сфері</w:t>
      </w:r>
      <w:r w:rsidR="007F4C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освіти, а також </w:t>
      </w:r>
      <w:r w:rsidR="007F4CA4">
        <w:rPr>
          <w:sz w:val="28"/>
          <w:szCs w:val="28"/>
          <w:lang w:val="uk-UA"/>
        </w:rPr>
        <w:t>організація та проведення тренінгів, семінарів, конференцій, форумів, курсів, майстер-класів, відкритих уроків, ярмарків, фестивалів, виставок, спортивних змагань, освітніх та педагогічних обмінів (у тому числі міжнародних) та інших спортивних та освітніх заходів.</w:t>
      </w:r>
    </w:p>
    <w:p w14:paraId="0F875777" w14:textId="61F5A1EA" w:rsidR="00F63357" w:rsidRPr="00302E89" w:rsidRDefault="007F4CA4" w:rsidP="003165E6">
      <w:pPr>
        <w:ind w:firstLine="709"/>
        <w:jc w:val="both"/>
        <w:rPr>
          <w:sz w:val="28"/>
          <w:szCs w:val="28"/>
          <w:lang w:val="uk-UA"/>
        </w:rPr>
      </w:pPr>
      <w:r w:rsidRPr="00302E89">
        <w:rPr>
          <w:sz w:val="28"/>
          <w:szCs w:val="28"/>
          <w:lang w:val="uk-UA"/>
        </w:rPr>
        <w:t xml:space="preserve">Процедура приєднання </w:t>
      </w:r>
      <w:r w:rsidR="0075027F" w:rsidRPr="00302E89">
        <w:rPr>
          <w:sz w:val="28"/>
          <w:szCs w:val="28"/>
          <w:lang w:val="uk-UA"/>
        </w:rPr>
        <w:t xml:space="preserve">НВЦ «Професіонал» </w:t>
      </w:r>
      <w:r w:rsidRPr="00302E89">
        <w:rPr>
          <w:sz w:val="28"/>
          <w:szCs w:val="28"/>
          <w:lang w:val="uk-UA"/>
        </w:rPr>
        <w:t>відповідатиме меті та предмету діяльності КНП «Освітня агенція міста Києва»</w:t>
      </w:r>
      <w:r w:rsidR="00694FAA" w:rsidRPr="00302E89">
        <w:rPr>
          <w:sz w:val="28"/>
          <w:szCs w:val="28"/>
          <w:lang w:val="uk-UA"/>
        </w:rPr>
        <w:t xml:space="preserve">, яке є закладом освіти більш розвиненим з точки зору матеріально-технічного, організаційного та кадрового забезпечення, і буде мати позитивний вплив на діяльність та розвиток </w:t>
      </w:r>
      <w:r w:rsidR="00302E89">
        <w:rPr>
          <w:sz w:val="28"/>
          <w:szCs w:val="28"/>
          <w:lang w:val="uk-UA"/>
        </w:rPr>
        <w:br/>
      </w:r>
      <w:r w:rsidR="00694FAA" w:rsidRPr="00302E89">
        <w:rPr>
          <w:sz w:val="28"/>
          <w:szCs w:val="28"/>
          <w:lang w:val="uk-UA"/>
        </w:rPr>
        <w:t>НВЦ «Професіонал»</w:t>
      </w:r>
      <w:r w:rsidRPr="00302E89">
        <w:rPr>
          <w:sz w:val="28"/>
          <w:szCs w:val="28"/>
          <w:lang w:val="uk-UA"/>
        </w:rPr>
        <w:t>.</w:t>
      </w:r>
    </w:p>
    <w:p w14:paraId="1ECDB450" w14:textId="0879AFF0" w:rsidR="00F63357" w:rsidRPr="00302E89" w:rsidRDefault="00694FAA" w:rsidP="00694FAA">
      <w:pPr>
        <w:ind w:firstLine="709"/>
        <w:jc w:val="both"/>
        <w:rPr>
          <w:sz w:val="28"/>
          <w:szCs w:val="28"/>
          <w:lang w:val="uk-UA"/>
        </w:rPr>
      </w:pPr>
      <w:r w:rsidRPr="00302E89">
        <w:rPr>
          <w:sz w:val="28"/>
          <w:szCs w:val="28"/>
          <w:lang w:val="uk-UA"/>
        </w:rPr>
        <w:t>В результаті приєднання педагогічний колектив НВЦ «Професіонал» стане підрозділом КНП «Освітня агенція міста Києва».</w:t>
      </w:r>
    </w:p>
    <w:p w14:paraId="540C5DFC" w14:textId="77777777" w:rsidR="003165E6" w:rsidRDefault="003165E6" w:rsidP="003165E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B5A889" w14:textId="7AE7A17F" w:rsidR="007E5F8E" w:rsidRDefault="00EC778E" w:rsidP="003165E6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rStyle w:val="FontStyle13"/>
          <w:b/>
          <w:bCs/>
          <w:sz w:val="28"/>
          <w:szCs w:val="28"/>
          <w:lang w:val="uk-UA"/>
        </w:rPr>
        <w:t>2</w:t>
      </w:r>
      <w:r w:rsidR="007E5F8E" w:rsidRPr="00CC0D04">
        <w:rPr>
          <w:rStyle w:val="FontStyle13"/>
          <w:b/>
          <w:bCs/>
          <w:sz w:val="28"/>
          <w:szCs w:val="28"/>
        </w:rPr>
        <w:t xml:space="preserve">. </w:t>
      </w:r>
      <w:proofErr w:type="spellStart"/>
      <w:r w:rsidR="007E5F8E" w:rsidRPr="00CC0D04">
        <w:rPr>
          <w:b/>
          <w:sz w:val="28"/>
          <w:szCs w:val="28"/>
        </w:rPr>
        <w:t>Правове</w:t>
      </w:r>
      <w:proofErr w:type="spellEnd"/>
      <w:r w:rsidR="007E5F8E" w:rsidRPr="00CC0D04">
        <w:rPr>
          <w:b/>
          <w:sz w:val="28"/>
          <w:szCs w:val="28"/>
        </w:rPr>
        <w:t xml:space="preserve"> </w:t>
      </w:r>
      <w:proofErr w:type="spellStart"/>
      <w:r w:rsidR="007E5F8E" w:rsidRPr="00CC0D04">
        <w:rPr>
          <w:b/>
          <w:sz w:val="28"/>
          <w:szCs w:val="28"/>
        </w:rPr>
        <w:t>обґрунтування</w:t>
      </w:r>
      <w:proofErr w:type="spellEnd"/>
      <w:r w:rsidR="007E5F8E" w:rsidRPr="00CC0D04">
        <w:rPr>
          <w:b/>
          <w:sz w:val="28"/>
          <w:szCs w:val="28"/>
        </w:rPr>
        <w:t xml:space="preserve"> </w:t>
      </w:r>
      <w:proofErr w:type="spellStart"/>
      <w:r w:rsidR="007E5F8E" w:rsidRPr="00CC0D04">
        <w:rPr>
          <w:b/>
          <w:sz w:val="28"/>
          <w:szCs w:val="28"/>
        </w:rPr>
        <w:t>необхідності</w:t>
      </w:r>
      <w:proofErr w:type="spellEnd"/>
      <w:r w:rsidR="007E5F8E" w:rsidRPr="00CC0D04">
        <w:rPr>
          <w:b/>
          <w:sz w:val="28"/>
          <w:szCs w:val="28"/>
        </w:rPr>
        <w:t xml:space="preserve"> </w:t>
      </w:r>
      <w:proofErr w:type="spellStart"/>
      <w:r w:rsidR="007E5F8E" w:rsidRPr="00CC0D04">
        <w:rPr>
          <w:b/>
          <w:sz w:val="28"/>
          <w:szCs w:val="28"/>
        </w:rPr>
        <w:t>прийняття</w:t>
      </w:r>
      <w:proofErr w:type="spellEnd"/>
      <w:r w:rsidR="007E5F8E" w:rsidRPr="00CC0D04">
        <w:rPr>
          <w:b/>
          <w:sz w:val="28"/>
          <w:szCs w:val="28"/>
        </w:rPr>
        <w:t xml:space="preserve"> </w:t>
      </w:r>
      <w:proofErr w:type="spellStart"/>
      <w:proofErr w:type="gramStart"/>
      <w:r w:rsidR="007E5F8E" w:rsidRPr="00CC0D04">
        <w:rPr>
          <w:b/>
          <w:sz w:val="28"/>
          <w:szCs w:val="28"/>
        </w:rPr>
        <w:t>р</w:t>
      </w:r>
      <w:proofErr w:type="gramEnd"/>
      <w:r w:rsidR="007E5F8E" w:rsidRPr="00CC0D04">
        <w:rPr>
          <w:b/>
          <w:sz w:val="28"/>
          <w:szCs w:val="28"/>
        </w:rPr>
        <w:t>ішення</w:t>
      </w:r>
      <w:proofErr w:type="spellEnd"/>
      <w:r w:rsidR="007E5F8E" w:rsidRPr="00CC0D04">
        <w:rPr>
          <w:b/>
          <w:sz w:val="28"/>
          <w:szCs w:val="28"/>
        </w:rPr>
        <w:t xml:space="preserve"> (з </w:t>
      </w:r>
      <w:proofErr w:type="spellStart"/>
      <w:r w:rsidR="007E5F8E" w:rsidRPr="00CC0D04">
        <w:rPr>
          <w:b/>
          <w:sz w:val="28"/>
          <w:szCs w:val="28"/>
        </w:rPr>
        <w:t>посиланням</w:t>
      </w:r>
      <w:proofErr w:type="spellEnd"/>
      <w:r w:rsidR="007E5F8E" w:rsidRPr="00CC0D04">
        <w:rPr>
          <w:b/>
          <w:sz w:val="28"/>
          <w:szCs w:val="28"/>
        </w:rPr>
        <w:t xml:space="preserve"> на </w:t>
      </w:r>
      <w:proofErr w:type="spellStart"/>
      <w:r w:rsidR="007E5F8E" w:rsidRPr="00CC0D04">
        <w:rPr>
          <w:b/>
          <w:sz w:val="28"/>
          <w:szCs w:val="28"/>
        </w:rPr>
        <w:t>конкретні</w:t>
      </w:r>
      <w:proofErr w:type="spellEnd"/>
      <w:r w:rsidR="007E5F8E" w:rsidRPr="00CC0D04">
        <w:rPr>
          <w:b/>
          <w:sz w:val="28"/>
          <w:szCs w:val="28"/>
        </w:rPr>
        <w:t xml:space="preserve"> </w:t>
      </w:r>
      <w:proofErr w:type="spellStart"/>
      <w:r w:rsidR="007E5F8E" w:rsidRPr="00CC0D04">
        <w:rPr>
          <w:b/>
          <w:sz w:val="28"/>
          <w:szCs w:val="28"/>
        </w:rPr>
        <w:t>положення</w:t>
      </w:r>
      <w:proofErr w:type="spellEnd"/>
      <w:r w:rsidR="007E5F8E" w:rsidRPr="00CC0D04">
        <w:rPr>
          <w:b/>
          <w:sz w:val="28"/>
          <w:szCs w:val="28"/>
        </w:rPr>
        <w:t xml:space="preserve"> нормативно-</w:t>
      </w:r>
      <w:proofErr w:type="spellStart"/>
      <w:r w:rsidR="007E5F8E" w:rsidRPr="00CC0D04">
        <w:rPr>
          <w:b/>
          <w:sz w:val="28"/>
          <w:szCs w:val="28"/>
        </w:rPr>
        <w:t>правових</w:t>
      </w:r>
      <w:proofErr w:type="spellEnd"/>
      <w:r w:rsidR="007E5F8E" w:rsidRPr="00CC0D04">
        <w:rPr>
          <w:b/>
          <w:sz w:val="28"/>
          <w:szCs w:val="28"/>
        </w:rPr>
        <w:t xml:space="preserve"> </w:t>
      </w:r>
      <w:proofErr w:type="spellStart"/>
      <w:r w:rsidR="007E5F8E" w:rsidRPr="00CC0D04">
        <w:rPr>
          <w:b/>
          <w:sz w:val="28"/>
          <w:szCs w:val="28"/>
        </w:rPr>
        <w:t>актів</w:t>
      </w:r>
      <w:proofErr w:type="spellEnd"/>
      <w:r w:rsidR="007E5F8E" w:rsidRPr="00CC0D04">
        <w:rPr>
          <w:b/>
          <w:sz w:val="28"/>
          <w:szCs w:val="28"/>
        </w:rPr>
        <w:t xml:space="preserve">, на </w:t>
      </w:r>
      <w:proofErr w:type="spellStart"/>
      <w:r w:rsidR="007E5F8E" w:rsidRPr="00CC0D04">
        <w:rPr>
          <w:b/>
          <w:sz w:val="28"/>
          <w:szCs w:val="28"/>
        </w:rPr>
        <w:t>підставі</w:t>
      </w:r>
      <w:proofErr w:type="spellEnd"/>
      <w:r w:rsidR="007E5F8E" w:rsidRPr="00CC0D04">
        <w:rPr>
          <w:b/>
          <w:sz w:val="28"/>
          <w:szCs w:val="28"/>
        </w:rPr>
        <w:t xml:space="preserve"> й на </w:t>
      </w:r>
      <w:proofErr w:type="spellStart"/>
      <w:r w:rsidR="007E5F8E" w:rsidRPr="00CC0D04">
        <w:rPr>
          <w:b/>
          <w:sz w:val="28"/>
          <w:szCs w:val="28"/>
        </w:rPr>
        <w:t>виконання</w:t>
      </w:r>
      <w:proofErr w:type="spellEnd"/>
      <w:r w:rsidR="007E5F8E" w:rsidRPr="00CC0D04">
        <w:rPr>
          <w:b/>
          <w:sz w:val="28"/>
          <w:szCs w:val="28"/>
        </w:rPr>
        <w:t xml:space="preserve"> </w:t>
      </w:r>
      <w:proofErr w:type="spellStart"/>
      <w:r w:rsidR="007E5F8E" w:rsidRPr="00CC0D04">
        <w:rPr>
          <w:b/>
          <w:sz w:val="28"/>
          <w:szCs w:val="28"/>
        </w:rPr>
        <w:t>яких</w:t>
      </w:r>
      <w:proofErr w:type="spellEnd"/>
      <w:r w:rsidR="007E5F8E" w:rsidRPr="00CC0D04">
        <w:rPr>
          <w:b/>
          <w:sz w:val="28"/>
          <w:szCs w:val="28"/>
        </w:rPr>
        <w:t xml:space="preserve"> </w:t>
      </w:r>
      <w:proofErr w:type="spellStart"/>
      <w:r w:rsidR="007E5F8E" w:rsidRPr="00CC0D04">
        <w:rPr>
          <w:b/>
          <w:sz w:val="28"/>
          <w:szCs w:val="28"/>
        </w:rPr>
        <w:t>підготовлено</w:t>
      </w:r>
      <w:proofErr w:type="spellEnd"/>
      <w:r w:rsidR="007E5F8E" w:rsidRPr="00CC0D04">
        <w:rPr>
          <w:b/>
          <w:sz w:val="28"/>
          <w:szCs w:val="28"/>
        </w:rPr>
        <w:t xml:space="preserve"> проєкт </w:t>
      </w:r>
      <w:proofErr w:type="spellStart"/>
      <w:r w:rsidR="007E5F8E" w:rsidRPr="00CC0D04">
        <w:rPr>
          <w:b/>
          <w:sz w:val="28"/>
          <w:szCs w:val="28"/>
        </w:rPr>
        <w:t>рішення</w:t>
      </w:r>
      <w:proofErr w:type="spellEnd"/>
      <w:r w:rsidR="007E5F8E" w:rsidRPr="00CC0D04">
        <w:rPr>
          <w:b/>
          <w:sz w:val="28"/>
          <w:szCs w:val="28"/>
        </w:rPr>
        <w:t>).</w:t>
      </w:r>
    </w:p>
    <w:p w14:paraId="3BE258E9" w14:textId="77777777" w:rsidR="00450689" w:rsidRDefault="00450689" w:rsidP="0070044A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Цивільний кодекс України;</w:t>
      </w:r>
    </w:p>
    <w:p w14:paraId="230F4B90" w14:textId="46252133" w:rsidR="005834A3" w:rsidRDefault="005834A3" w:rsidP="0070044A">
      <w:pPr>
        <w:suppressAutoHyphens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760D5A">
        <w:rPr>
          <w:sz w:val="28"/>
          <w:szCs w:val="28"/>
          <w:lang w:val="uk-UA"/>
        </w:rPr>
        <w:t>З</w:t>
      </w:r>
      <w:r w:rsidRPr="00450689">
        <w:rPr>
          <w:sz w:val="28"/>
          <w:szCs w:val="28"/>
          <w:lang w:val="uk-UA"/>
        </w:rPr>
        <w:t>акон</w:t>
      </w:r>
      <w:r w:rsidR="0070044A">
        <w:rPr>
          <w:sz w:val="28"/>
          <w:szCs w:val="28"/>
          <w:lang w:val="uk-UA"/>
        </w:rPr>
        <w:t>и</w:t>
      </w:r>
      <w:r w:rsidRPr="00450689">
        <w:rPr>
          <w:sz w:val="28"/>
          <w:szCs w:val="28"/>
          <w:lang w:val="uk-UA"/>
        </w:rPr>
        <w:t xml:space="preserve"> України «Про місцев</w:t>
      </w:r>
      <w:r w:rsidR="00884704">
        <w:rPr>
          <w:sz w:val="28"/>
          <w:szCs w:val="28"/>
          <w:lang w:val="uk-UA"/>
        </w:rPr>
        <w:t>е</w:t>
      </w:r>
      <w:r w:rsidRPr="00450689">
        <w:rPr>
          <w:sz w:val="28"/>
          <w:szCs w:val="28"/>
          <w:lang w:val="uk-UA"/>
        </w:rPr>
        <w:t xml:space="preserve"> </w:t>
      </w:r>
      <w:r w:rsidR="005A6134">
        <w:rPr>
          <w:sz w:val="28"/>
          <w:szCs w:val="28"/>
          <w:lang w:val="uk-UA"/>
        </w:rPr>
        <w:t>самоврядування</w:t>
      </w:r>
      <w:r w:rsidRPr="00450689">
        <w:rPr>
          <w:sz w:val="28"/>
          <w:szCs w:val="28"/>
          <w:lang w:val="uk-UA"/>
        </w:rPr>
        <w:t>»</w:t>
      </w:r>
      <w:r w:rsidR="0070044A">
        <w:rPr>
          <w:sz w:val="28"/>
          <w:szCs w:val="28"/>
          <w:lang w:val="uk-UA"/>
        </w:rPr>
        <w:t>,</w:t>
      </w:r>
      <w:r w:rsidRPr="00450689">
        <w:rPr>
          <w:sz w:val="28"/>
          <w:szCs w:val="28"/>
          <w:lang w:val="uk-UA"/>
        </w:rPr>
        <w:t xml:space="preserve"> </w:t>
      </w:r>
      <w:r w:rsidR="0070044A" w:rsidRPr="00450689">
        <w:rPr>
          <w:sz w:val="28"/>
          <w:szCs w:val="28"/>
          <w:lang w:val="uk-UA"/>
        </w:rPr>
        <w:t>«Про освіту»</w:t>
      </w:r>
      <w:r w:rsidR="00450689" w:rsidRPr="00450689">
        <w:rPr>
          <w:color w:val="000000"/>
          <w:sz w:val="28"/>
          <w:szCs w:val="28"/>
          <w:lang w:val="uk-UA" w:eastAsia="uk-UA"/>
        </w:rPr>
        <w:t xml:space="preserve"> «Про професійну (професійно-технічну) освіту», «Про державну реєстрацію юридичних осіб, фізичних осіб - підприємців та громадських формувань»</w:t>
      </w:r>
      <w:r w:rsidR="00655722">
        <w:rPr>
          <w:color w:val="000000"/>
          <w:sz w:val="28"/>
          <w:szCs w:val="28"/>
          <w:lang w:val="uk-UA" w:eastAsia="uk-UA"/>
        </w:rPr>
        <w:t xml:space="preserve">, </w:t>
      </w:r>
      <w:r w:rsidR="00655722" w:rsidRPr="00655722">
        <w:rPr>
          <w:color w:val="000000"/>
          <w:sz w:val="28"/>
          <w:szCs w:val="28"/>
          <w:lang w:val="uk-UA" w:eastAsia="uk-UA"/>
        </w:rPr>
        <w:t>протокол засідання балансової комісії від 22</w:t>
      </w:r>
      <w:r w:rsidR="00A152E4">
        <w:rPr>
          <w:color w:val="000000"/>
          <w:sz w:val="28"/>
          <w:szCs w:val="28"/>
          <w:lang w:val="uk-UA" w:eastAsia="uk-UA"/>
        </w:rPr>
        <w:t xml:space="preserve"> березня </w:t>
      </w:r>
      <w:r w:rsidR="00655722" w:rsidRPr="00655722">
        <w:rPr>
          <w:color w:val="000000"/>
          <w:sz w:val="28"/>
          <w:szCs w:val="28"/>
          <w:lang w:val="uk-UA" w:eastAsia="uk-UA"/>
        </w:rPr>
        <w:t>2023 р</w:t>
      </w:r>
      <w:r w:rsidR="00A152E4">
        <w:rPr>
          <w:color w:val="000000"/>
          <w:sz w:val="28"/>
          <w:szCs w:val="28"/>
          <w:lang w:val="uk-UA" w:eastAsia="uk-UA"/>
        </w:rPr>
        <w:t xml:space="preserve">оку </w:t>
      </w:r>
      <w:r w:rsidR="00655722" w:rsidRPr="00655722">
        <w:rPr>
          <w:color w:val="000000"/>
          <w:sz w:val="28"/>
          <w:szCs w:val="28"/>
          <w:lang w:val="uk-UA" w:eastAsia="uk-UA"/>
        </w:rPr>
        <w:t>№ б/н</w:t>
      </w:r>
      <w:r w:rsidR="00450689">
        <w:rPr>
          <w:color w:val="000000"/>
          <w:sz w:val="28"/>
          <w:szCs w:val="28"/>
          <w:lang w:val="uk-UA" w:eastAsia="uk-UA"/>
        </w:rPr>
        <w:t>.</w:t>
      </w:r>
    </w:p>
    <w:p w14:paraId="32F5F017" w14:textId="77777777" w:rsidR="007E5F8E" w:rsidRPr="00655722" w:rsidRDefault="007E5F8E" w:rsidP="003165E6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20087CF2" w14:textId="492E427B" w:rsidR="007E5F8E" w:rsidRPr="00EC778E" w:rsidRDefault="00EC778E" w:rsidP="003165E6">
      <w:pPr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7E5F8E" w:rsidRPr="00EC778E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="007E5F8E" w:rsidRPr="00EC778E">
        <w:rPr>
          <w:b/>
          <w:bCs/>
          <w:sz w:val="28"/>
          <w:szCs w:val="28"/>
          <w:lang w:val="uk-UA"/>
        </w:rPr>
        <w:t xml:space="preserve">Опис цілей і завдань, основних положень </w:t>
      </w:r>
      <w:proofErr w:type="spellStart"/>
      <w:r w:rsidR="007E5F8E" w:rsidRPr="00EC778E">
        <w:rPr>
          <w:b/>
          <w:bCs/>
          <w:sz w:val="28"/>
          <w:szCs w:val="28"/>
          <w:lang w:val="uk-UA"/>
        </w:rPr>
        <w:t>проєкту</w:t>
      </w:r>
      <w:proofErr w:type="spellEnd"/>
      <w:r w:rsidR="007E5F8E" w:rsidRPr="00EC778E">
        <w:rPr>
          <w:b/>
          <w:bCs/>
          <w:sz w:val="28"/>
          <w:szCs w:val="28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="007E5F8E" w:rsidRPr="00EC778E">
        <w:rPr>
          <w:b/>
          <w:bCs/>
          <w:sz w:val="28"/>
          <w:szCs w:val="28"/>
          <w:lang w:val="uk-UA"/>
        </w:rPr>
        <w:t>проєкту</w:t>
      </w:r>
      <w:proofErr w:type="spellEnd"/>
      <w:r w:rsidR="007E5F8E" w:rsidRPr="00EC778E">
        <w:rPr>
          <w:b/>
          <w:bCs/>
          <w:sz w:val="28"/>
          <w:szCs w:val="28"/>
          <w:lang w:val="uk-UA"/>
        </w:rPr>
        <w:t xml:space="preserve"> рішення.</w:t>
      </w:r>
    </w:p>
    <w:p w14:paraId="49316F7E" w14:textId="3A329ABD" w:rsidR="00677158" w:rsidRPr="00EC778E" w:rsidRDefault="00194DFA" w:rsidP="00580EDB">
      <w:pPr>
        <w:suppressAutoHyphens/>
        <w:ind w:firstLine="709"/>
        <w:jc w:val="both"/>
        <w:rPr>
          <w:kern w:val="2"/>
          <w:sz w:val="28"/>
          <w:szCs w:val="28"/>
          <w:lang w:val="uk-UA" w:eastAsia="zh-CN"/>
        </w:rPr>
      </w:pPr>
      <w:r w:rsidRPr="00EC778E">
        <w:rPr>
          <w:kern w:val="2"/>
          <w:sz w:val="28"/>
          <w:szCs w:val="28"/>
          <w:lang w:val="uk-UA" w:eastAsia="zh-CN"/>
        </w:rPr>
        <w:t xml:space="preserve">Метою прийняття цього рішення є </w:t>
      </w:r>
      <w:r w:rsidR="00677158" w:rsidRPr="00EC778E">
        <w:rPr>
          <w:kern w:val="2"/>
          <w:sz w:val="28"/>
          <w:szCs w:val="28"/>
          <w:lang w:val="uk-UA" w:eastAsia="zh-CN"/>
        </w:rPr>
        <w:t xml:space="preserve">уникнення процедури банкрутства </w:t>
      </w:r>
      <w:r w:rsidR="0075027F" w:rsidRPr="00EC778E">
        <w:rPr>
          <w:kern w:val="2"/>
          <w:sz w:val="28"/>
          <w:szCs w:val="28"/>
          <w:lang w:val="uk-UA" w:eastAsia="zh-CN"/>
        </w:rPr>
        <w:t xml:space="preserve">НВЦ «Професіонал» </w:t>
      </w:r>
      <w:r w:rsidR="00677158" w:rsidRPr="00EC778E">
        <w:rPr>
          <w:kern w:val="2"/>
          <w:sz w:val="28"/>
          <w:szCs w:val="28"/>
          <w:lang w:val="uk-UA" w:eastAsia="zh-CN"/>
        </w:rPr>
        <w:t>шляхом при</w:t>
      </w:r>
      <w:r w:rsidR="00580EDB" w:rsidRPr="00EC778E">
        <w:rPr>
          <w:kern w:val="2"/>
          <w:sz w:val="28"/>
          <w:szCs w:val="28"/>
          <w:lang w:val="uk-UA" w:eastAsia="zh-CN"/>
        </w:rPr>
        <w:t>єдна</w:t>
      </w:r>
      <w:r w:rsidR="00677158" w:rsidRPr="00EC778E">
        <w:rPr>
          <w:kern w:val="2"/>
          <w:sz w:val="28"/>
          <w:szCs w:val="28"/>
          <w:lang w:val="uk-UA" w:eastAsia="zh-CN"/>
        </w:rPr>
        <w:t xml:space="preserve">ння госпрозрахункового збиткового закладу до </w:t>
      </w:r>
      <w:r w:rsidR="0075027F" w:rsidRPr="00EC778E">
        <w:rPr>
          <w:kern w:val="2"/>
          <w:sz w:val="28"/>
          <w:szCs w:val="28"/>
          <w:lang w:val="uk-UA" w:eastAsia="zh-CN"/>
        </w:rPr>
        <w:lastRenderedPageBreak/>
        <w:t>КНП «Освітня агенція міста Києва»</w:t>
      </w:r>
      <w:r w:rsidR="00580EDB" w:rsidRPr="00EC778E">
        <w:rPr>
          <w:kern w:val="2"/>
          <w:sz w:val="28"/>
          <w:szCs w:val="28"/>
          <w:lang w:val="uk-UA" w:eastAsia="zh-CN"/>
        </w:rPr>
        <w:t>, що є закладом освіти більш розвиненим з організаційно та матеріально-технічного боку та більш розвиненим з точки зору кадрового забезпечення.</w:t>
      </w:r>
    </w:p>
    <w:p w14:paraId="5AEEE1B5" w14:textId="07A9BE23" w:rsidR="00E161E1" w:rsidRPr="00EC778E" w:rsidRDefault="007E5F8E" w:rsidP="00800D1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EC778E">
        <w:rPr>
          <w:sz w:val="28"/>
          <w:szCs w:val="28"/>
          <w:shd w:val="clear" w:color="auto" w:fill="FFFFFF"/>
          <w:lang w:val="uk-UA"/>
        </w:rPr>
        <w:t xml:space="preserve">Проєкт рішення </w:t>
      </w:r>
      <w:r w:rsidR="00927CE0" w:rsidRPr="00EC778E">
        <w:rPr>
          <w:sz w:val="28"/>
          <w:szCs w:val="28"/>
          <w:shd w:val="clear" w:color="auto" w:fill="FFFFFF"/>
          <w:lang w:val="uk-UA"/>
        </w:rPr>
        <w:t xml:space="preserve">складається з преамбули та </w:t>
      </w:r>
      <w:r w:rsidR="00866116" w:rsidRPr="00EC778E">
        <w:rPr>
          <w:sz w:val="28"/>
          <w:szCs w:val="28"/>
          <w:shd w:val="clear" w:color="auto" w:fill="FFFFFF"/>
          <w:lang w:val="uk-UA"/>
        </w:rPr>
        <w:t xml:space="preserve">шести </w:t>
      </w:r>
      <w:r w:rsidRPr="00EC778E">
        <w:rPr>
          <w:sz w:val="28"/>
          <w:szCs w:val="28"/>
          <w:shd w:val="clear" w:color="auto" w:fill="FFFFFF"/>
          <w:lang w:val="uk-UA"/>
        </w:rPr>
        <w:t>пунктів</w:t>
      </w:r>
      <w:r w:rsidR="00E161E1" w:rsidRPr="00EC778E">
        <w:rPr>
          <w:sz w:val="28"/>
          <w:szCs w:val="28"/>
          <w:shd w:val="clear" w:color="auto" w:fill="FFFFFF"/>
          <w:lang w:val="uk-UA"/>
        </w:rPr>
        <w:t>.</w:t>
      </w:r>
    </w:p>
    <w:p w14:paraId="772493D2" w14:textId="2999E89C" w:rsidR="00866116" w:rsidRPr="00EC778E" w:rsidRDefault="007E5F8E" w:rsidP="00866116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C778E">
        <w:rPr>
          <w:sz w:val="28"/>
          <w:szCs w:val="28"/>
          <w:shd w:val="clear" w:color="auto" w:fill="FFFFFF"/>
          <w:lang w:val="uk-UA"/>
        </w:rPr>
        <w:t>Контроль за виконанням цього рішення покладено на постійну комісію Київської міської ради з питань освіти і науки, сім’ї, молоді та спорту</w:t>
      </w:r>
      <w:r w:rsidR="00866116" w:rsidRPr="00EC778E">
        <w:rPr>
          <w:sz w:val="28"/>
          <w:szCs w:val="28"/>
          <w:shd w:val="clear" w:color="auto" w:fill="FFFFFF"/>
          <w:lang w:val="uk-UA"/>
        </w:rPr>
        <w:t xml:space="preserve"> та на постійну комісію Київської міської ради з питань власності.</w:t>
      </w:r>
      <w:bookmarkStart w:id="1" w:name="17"/>
      <w:bookmarkEnd w:id="1"/>
    </w:p>
    <w:p w14:paraId="39FF77A5" w14:textId="3CCF210A" w:rsidR="00092896" w:rsidRDefault="00194DFA" w:rsidP="00FF72CB">
      <w:pPr>
        <w:ind w:firstLine="709"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EC778E">
        <w:rPr>
          <w:kern w:val="2"/>
          <w:sz w:val="28"/>
          <w:szCs w:val="28"/>
          <w:lang w:val="uk-UA" w:eastAsia="zh-CN"/>
        </w:rPr>
        <w:t xml:space="preserve">У результаті прийняття цього рішення буде </w:t>
      </w:r>
      <w:r w:rsidR="00866116" w:rsidRPr="00EC778E">
        <w:rPr>
          <w:kern w:val="2"/>
          <w:sz w:val="28"/>
          <w:szCs w:val="28"/>
          <w:lang w:val="uk-UA" w:eastAsia="zh-CN"/>
        </w:rPr>
        <w:t>збережено</w:t>
      </w:r>
      <w:r w:rsidRPr="00EC778E">
        <w:rPr>
          <w:kern w:val="2"/>
          <w:sz w:val="28"/>
          <w:szCs w:val="28"/>
          <w:lang w:val="uk-UA" w:eastAsia="zh-CN"/>
        </w:rPr>
        <w:t xml:space="preserve"> право</w:t>
      </w:r>
      <w:r w:rsidR="00866116" w:rsidRPr="00EC778E">
        <w:rPr>
          <w:kern w:val="2"/>
          <w:sz w:val="28"/>
          <w:szCs w:val="28"/>
          <w:lang w:val="uk-UA" w:eastAsia="zh-CN"/>
        </w:rPr>
        <w:t xml:space="preserve"> осіб на професійну підготовку та підвищення кваліфікації робітників відповідного рівня (розряду, категорії); перепідготовку робітників та навчання посадових осіб і фахівців підприємств усіх форм власності з питань охорони праці на підприємстві та на виробництві</w:t>
      </w:r>
      <w:r w:rsidR="00927CE0" w:rsidRPr="00EC778E">
        <w:rPr>
          <w:sz w:val="28"/>
          <w:szCs w:val="28"/>
          <w:shd w:val="clear" w:color="auto" w:fill="FFFFFF"/>
          <w:lang w:val="uk-UA" w:eastAsia="en-US"/>
        </w:rPr>
        <w:t>.</w:t>
      </w:r>
    </w:p>
    <w:p w14:paraId="60CCE21B" w14:textId="77777777" w:rsidR="00EC778E" w:rsidRPr="00EC778E" w:rsidRDefault="00EC778E" w:rsidP="00FF72CB">
      <w:pPr>
        <w:ind w:firstLine="709"/>
        <w:jc w:val="both"/>
        <w:rPr>
          <w:sz w:val="28"/>
          <w:szCs w:val="28"/>
          <w:shd w:val="clear" w:color="auto" w:fill="FFFFFF"/>
          <w:lang w:val="uk-UA" w:eastAsia="en-US"/>
        </w:rPr>
      </w:pPr>
    </w:p>
    <w:p w14:paraId="0EB94706" w14:textId="3E190475" w:rsidR="00EC778E" w:rsidRPr="00421E8B" w:rsidRDefault="00EC778E" w:rsidP="00EC778E">
      <w:pPr>
        <w:suppressAutoHyphens/>
        <w:ind w:firstLine="709"/>
        <w:jc w:val="both"/>
        <w:rPr>
          <w:b/>
          <w:sz w:val="28"/>
          <w:szCs w:val="28"/>
          <w:lang w:val="uk-UA"/>
        </w:rPr>
      </w:pPr>
      <w:bookmarkStart w:id="2" w:name="_GoBack"/>
      <w:r>
        <w:rPr>
          <w:b/>
          <w:sz w:val="28"/>
          <w:szCs w:val="28"/>
          <w:lang w:val="uk-UA"/>
        </w:rPr>
        <w:t>4</w:t>
      </w:r>
      <w:r w:rsidRPr="00421E8B">
        <w:rPr>
          <w:b/>
          <w:sz w:val="28"/>
          <w:szCs w:val="28"/>
          <w:lang w:val="uk-UA"/>
        </w:rPr>
        <w:t>. І</w:t>
      </w:r>
      <w:r>
        <w:rPr>
          <w:b/>
          <w:sz w:val="28"/>
          <w:szCs w:val="28"/>
          <w:lang w:val="uk-UA"/>
        </w:rPr>
        <w:t>нформація</w:t>
      </w:r>
      <w:r w:rsidRPr="00421E8B">
        <w:rPr>
          <w:b/>
          <w:sz w:val="28"/>
          <w:szCs w:val="28"/>
          <w:lang w:val="uk-UA"/>
        </w:rPr>
        <w:t xml:space="preserve"> про дотримання прав і соціальної захищеності осіб з інвалідністю.</w:t>
      </w:r>
    </w:p>
    <w:p w14:paraId="74E65897" w14:textId="2F0B0B56" w:rsidR="00EC778E" w:rsidRPr="00421E8B" w:rsidRDefault="00EC778E" w:rsidP="00EC778E">
      <w:pPr>
        <w:suppressAutoHyphens/>
        <w:ind w:firstLine="709"/>
        <w:jc w:val="both"/>
        <w:rPr>
          <w:sz w:val="28"/>
          <w:szCs w:val="28"/>
          <w:lang w:val="uk-UA"/>
        </w:rPr>
      </w:pPr>
      <w:hyperlink r:id="rId9" w:tgtFrame="_blank" w:history="1">
        <w:r w:rsidRPr="00BC7321">
          <w:rPr>
            <w:rFonts w:eastAsia="Calibri"/>
            <w:color w:val="000000"/>
            <w:sz w:val="28"/>
            <w:szCs w:val="28"/>
            <w:lang w:val="uk-UA"/>
          </w:rPr>
          <w:t>Проєкт рішення Київської міської ради</w:t>
        </w:r>
        <w:r w:rsidRPr="00BC7321">
          <w:rPr>
            <w:rFonts w:eastAsia="Calibri"/>
            <w:bCs/>
            <w:color w:val="000000"/>
            <w:sz w:val="28"/>
            <w:szCs w:val="28"/>
            <w:lang w:val="uk-UA"/>
          </w:rPr>
          <w:t xml:space="preserve"> не </w:t>
        </w:r>
        <w:r w:rsidRPr="00421E8B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стосується прав і соціальної захищеності осіб з інвалідністю та </w:t>
        </w:r>
        <w:r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не впливає </w:t>
        </w:r>
        <w:r w:rsidRPr="00421E8B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>на жи</w:t>
        </w:r>
        <w:r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>ттєдіяльність цієї категорії</w:t>
        </w:r>
        <w:r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</w:hyperlink>
    </w:p>
    <w:bookmarkEnd w:id="2"/>
    <w:p w14:paraId="46D1D75F" w14:textId="77777777" w:rsidR="00092896" w:rsidRPr="00EC778E" w:rsidRDefault="00092896" w:rsidP="00FF72CB">
      <w:pPr>
        <w:ind w:firstLine="709"/>
        <w:jc w:val="both"/>
        <w:rPr>
          <w:sz w:val="28"/>
          <w:szCs w:val="28"/>
          <w:shd w:val="clear" w:color="auto" w:fill="FFFFFF"/>
          <w:lang w:val="uk-UA" w:eastAsia="en-US"/>
        </w:rPr>
      </w:pPr>
    </w:p>
    <w:p w14:paraId="1E99530F" w14:textId="33936DBC" w:rsidR="00FF72CB" w:rsidRPr="00EC778E" w:rsidRDefault="00302E89" w:rsidP="00FF72CB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C778E">
        <w:rPr>
          <w:b/>
          <w:bCs/>
          <w:sz w:val="28"/>
          <w:szCs w:val="28"/>
          <w:lang w:val="uk-UA" w:eastAsia="ar-SA"/>
        </w:rPr>
        <w:t>5</w:t>
      </w:r>
      <w:r w:rsidR="007E5F8E" w:rsidRPr="00EC778E">
        <w:rPr>
          <w:b/>
          <w:bCs/>
          <w:sz w:val="28"/>
          <w:szCs w:val="28"/>
          <w:lang w:eastAsia="ar-SA"/>
        </w:rPr>
        <w:t xml:space="preserve">. </w:t>
      </w:r>
      <w:proofErr w:type="spellStart"/>
      <w:r w:rsidR="007E5F8E" w:rsidRPr="00EC778E">
        <w:rPr>
          <w:b/>
          <w:bCs/>
          <w:sz w:val="28"/>
          <w:szCs w:val="28"/>
          <w:lang w:eastAsia="ar-SA"/>
        </w:rPr>
        <w:t>Фінансово-економічне</w:t>
      </w:r>
      <w:proofErr w:type="spellEnd"/>
      <w:r w:rsidR="007E5F8E" w:rsidRPr="00EC778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7E5F8E" w:rsidRPr="00EC778E">
        <w:rPr>
          <w:b/>
          <w:bCs/>
          <w:sz w:val="28"/>
          <w:szCs w:val="28"/>
          <w:lang w:eastAsia="ar-SA"/>
        </w:rPr>
        <w:t>обґрунтування</w:t>
      </w:r>
      <w:proofErr w:type="spellEnd"/>
      <w:r w:rsidR="007E5F8E" w:rsidRPr="00EC778E">
        <w:rPr>
          <w:b/>
          <w:bCs/>
          <w:sz w:val="28"/>
          <w:szCs w:val="28"/>
          <w:lang w:eastAsia="ar-SA"/>
        </w:rPr>
        <w:t xml:space="preserve"> та </w:t>
      </w:r>
      <w:proofErr w:type="spellStart"/>
      <w:r w:rsidR="007E5F8E" w:rsidRPr="00EC778E">
        <w:rPr>
          <w:b/>
          <w:bCs/>
          <w:sz w:val="28"/>
          <w:szCs w:val="28"/>
          <w:lang w:eastAsia="ar-SA"/>
        </w:rPr>
        <w:t>пропозиції</w:t>
      </w:r>
      <w:proofErr w:type="spellEnd"/>
      <w:r w:rsidR="007E5F8E" w:rsidRPr="00EC778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7E5F8E" w:rsidRPr="00EC778E">
        <w:rPr>
          <w:b/>
          <w:bCs/>
          <w:sz w:val="28"/>
          <w:szCs w:val="28"/>
          <w:lang w:eastAsia="ar-SA"/>
        </w:rPr>
        <w:t>щодо</w:t>
      </w:r>
      <w:proofErr w:type="spellEnd"/>
      <w:r w:rsidR="007E5F8E" w:rsidRPr="00EC778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7E5F8E" w:rsidRPr="00EC778E">
        <w:rPr>
          <w:b/>
          <w:bCs/>
          <w:sz w:val="28"/>
          <w:szCs w:val="28"/>
          <w:lang w:eastAsia="ar-SA"/>
        </w:rPr>
        <w:t>джерел</w:t>
      </w:r>
      <w:proofErr w:type="spellEnd"/>
      <w:r w:rsidR="007E5F8E" w:rsidRPr="00EC778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7E5F8E" w:rsidRPr="00EC778E">
        <w:rPr>
          <w:b/>
          <w:bCs/>
          <w:sz w:val="28"/>
          <w:szCs w:val="28"/>
          <w:lang w:eastAsia="ar-SA"/>
        </w:rPr>
        <w:t>покриття</w:t>
      </w:r>
      <w:proofErr w:type="spellEnd"/>
      <w:r w:rsidR="007E5F8E" w:rsidRPr="00EC778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7E5F8E" w:rsidRPr="00EC778E">
        <w:rPr>
          <w:b/>
          <w:bCs/>
          <w:sz w:val="28"/>
          <w:szCs w:val="28"/>
          <w:lang w:eastAsia="ar-SA"/>
        </w:rPr>
        <w:t>цих</w:t>
      </w:r>
      <w:proofErr w:type="spellEnd"/>
      <w:r w:rsidR="007E5F8E" w:rsidRPr="00EC778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7E5F8E" w:rsidRPr="00EC778E">
        <w:rPr>
          <w:b/>
          <w:bCs/>
          <w:sz w:val="28"/>
          <w:szCs w:val="28"/>
          <w:lang w:eastAsia="ar-SA"/>
        </w:rPr>
        <w:t>витрат</w:t>
      </w:r>
      <w:proofErr w:type="spellEnd"/>
      <w:r w:rsidR="00EE127D" w:rsidRPr="00EC778E">
        <w:rPr>
          <w:b/>
          <w:bCs/>
          <w:sz w:val="28"/>
          <w:szCs w:val="28"/>
          <w:lang w:val="uk-UA" w:eastAsia="ar-SA"/>
        </w:rPr>
        <w:t>.</w:t>
      </w:r>
    </w:p>
    <w:p w14:paraId="062D0D92" w14:textId="713354F8" w:rsidR="00092896" w:rsidRPr="00EC778E" w:rsidRDefault="007E5F8E" w:rsidP="00092896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EC778E">
        <w:rPr>
          <w:sz w:val="28"/>
          <w:szCs w:val="28"/>
          <w:lang w:eastAsia="ar-SA"/>
        </w:rPr>
        <w:t>Прийняття</w:t>
      </w:r>
      <w:proofErr w:type="spellEnd"/>
      <w:r w:rsidRPr="00EC778E">
        <w:rPr>
          <w:sz w:val="28"/>
          <w:szCs w:val="28"/>
          <w:lang w:eastAsia="ar-SA"/>
        </w:rPr>
        <w:t xml:space="preserve"> та </w:t>
      </w:r>
      <w:proofErr w:type="spellStart"/>
      <w:r w:rsidRPr="00EC778E">
        <w:rPr>
          <w:sz w:val="28"/>
          <w:szCs w:val="28"/>
          <w:lang w:eastAsia="ar-SA"/>
        </w:rPr>
        <w:t>виконання</w:t>
      </w:r>
      <w:proofErr w:type="spellEnd"/>
      <w:r w:rsidRPr="00EC778E">
        <w:rPr>
          <w:sz w:val="28"/>
          <w:szCs w:val="28"/>
          <w:lang w:eastAsia="ar-SA"/>
        </w:rPr>
        <w:t xml:space="preserve"> </w:t>
      </w:r>
      <w:proofErr w:type="spellStart"/>
      <w:r w:rsidRPr="00EC778E">
        <w:rPr>
          <w:sz w:val="28"/>
          <w:szCs w:val="28"/>
          <w:lang w:eastAsia="ar-SA"/>
        </w:rPr>
        <w:t>цього</w:t>
      </w:r>
      <w:proofErr w:type="spellEnd"/>
      <w:r w:rsidRPr="00EC778E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EC778E">
        <w:rPr>
          <w:sz w:val="28"/>
          <w:szCs w:val="28"/>
          <w:lang w:eastAsia="ar-SA"/>
        </w:rPr>
        <w:t>р</w:t>
      </w:r>
      <w:proofErr w:type="gramEnd"/>
      <w:r w:rsidRPr="00EC778E">
        <w:rPr>
          <w:sz w:val="28"/>
          <w:szCs w:val="28"/>
          <w:lang w:eastAsia="ar-SA"/>
        </w:rPr>
        <w:t>ішення</w:t>
      </w:r>
      <w:proofErr w:type="spellEnd"/>
      <w:r w:rsidRPr="00EC778E">
        <w:rPr>
          <w:sz w:val="28"/>
          <w:szCs w:val="28"/>
          <w:lang w:eastAsia="ar-SA"/>
        </w:rPr>
        <w:t xml:space="preserve"> не </w:t>
      </w:r>
      <w:proofErr w:type="spellStart"/>
      <w:r w:rsidRPr="00EC778E">
        <w:rPr>
          <w:sz w:val="28"/>
          <w:szCs w:val="28"/>
          <w:lang w:eastAsia="ar-SA"/>
        </w:rPr>
        <w:t>потребує</w:t>
      </w:r>
      <w:proofErr w:type="spellEnd"/>
      <w:r w:rsidRPr="00EC778E">
        <w:rPr>
          <w:sz w:val="28"/>
          <w:szCs w:val="28"/>
          <w:lang w:eastAsia="ar-SA"/>
        </w:rPr>
        <w:t xml:space="preserve"> </w:t>
      </w:r>
      <w:proofErr w:type="spellStart"/>
      <w:r w:rsidRPr="00EC778E">
        <w:rPr>
          <w:sz w:val="28"/>
          <w:szCs w:val="28"/>
          <w:lang w:eastAsia="ar-SA"/>
        </w:rPr>
        <w:t>додаткових</w:t>
      </w:r>
      <w:proofErr w:type="spellEnd"/>
      <w:r w:rsidR="00092896" w:rsidRPr="00EC778E">
        <w:rPr>
          <w:sz w:val="28"/>
          <w:szCs w:val="28"/>
          <w:lang w:val="uk-UA" w:eastAsia="ar-SA"/>
        </w:rPr>
        <w:t xml:space="preserve"> </w:t>
      </w:r>
      <w:proofErr w:type="spellStart"/>
      <w:r w:rsidRPr="00EC778E">
        <w:rPr>
          <w:sz w:val="28"/>
          <w:szCs w:val="28"/>
          <w:lang w:eastAsia="ar-SA"/>
        </w:rPr>
        <w:t>матеріально</w:t>
      </w:r>
      <w:proofErr w:type="spellEnd"/>
      <w:r w:rsidRPr="00EC778E">
        <w:rPr>
          <w:sz w:val="28"/>
          <w:szCs w:val="28"/>
          <w:lang w:eastAsia="ar-SA"/>
        </w:rPr>
        <w:t>-</w:t>
      </w:r>
      <w:r w:rsidR="00FF72CB" w:rsidRPr="00EC778E">
        <w:rPr>
          <w:sz w:val="28"/>
          <w:szCs w:val="28"/>
          <w:lang w:val="uk-UA" w:eastAsia="ar-SA"/>
        </w:rPr>
        <w:t>ф</w:t>
      </w:r>
      <w:proofErr w:type="spellStart"/>
      <w:r w:rsidRPr="00EC778E">
        <w:rPr>
          <w:sz w:val="28"/>
          <w:szCs w:val="28"/>
          <w:lang w:eastAsia="ar-SA"/>
        </w:rPr>
        <w:t>інансових</w:t>
      </w:r>
      <w:proofErr w:type="spellEnd"/>
      <w:r w:rsidRPr="00EC778E">
        <w:rPr>
          <w:sz w:val="28"/>
          <w:szCs w:val="28"/>
          <w:lang w:eastAsia="ar-SA"/>
        </w:rPr>
        <w:t xml:space="preserve"> </w:t>
      </w:r>
      <w:proofErr w:type="spellStart"/>
      <w:r w:rsidRPr="00EC778E">
        <w:rPr>
          <w:sz w:val="28"/>
          <w:szCs w:val="28"/>
          <w:lang w:eastAsia="ar-SA"/>
        </w:rPr>
        <w:t>витрат</w:t>
      </w:r>
      <w:proofErr w:type="spellEnd"/>
      <w:r w:rsidRPr="00EC778E">
        <w:rPr>
          <w:sz w:val="28"/>
          <w:szCs w:val="28"/>
          <w:lang w:eastAsia="ar-SA"/>
        </w:rPr>
        <w:t xml:space="preserve"> та не </w:t>
      </w:r>
      <w:proofErr w:type="spellStart"/>
      <w:r w:rsidRPr="00EC778E">
        <w:rPr>
          <w:sz w:val="28"/>
          <w:szCs w:val="28"/>
          <w:lang w:eastAsia="ar-SA"/>
        </w:rPr>
        <w:t>впливає</w:t>
      </w:r>
      <w:proofErr w:type="spellEnd"/>
      <w:r w:rsidRPr="00EC778E">
        <w:rPr>
          <w:sz w:val="28"/>
          <w:szCs w:val="28"/>
          <w:lang w:eastAsia="ar-SA"/>
        </w:rPr>
        <w:t xml:space="preserve"> на </w:t>
      </w:r>
      <w:proofErr w:type="spellStart"/>
      <w:r w:rsidRPr="00EC778E">
        <w:rPr>
          <w:sz w:val="28"/>
          <w:szCs w:val="28"/>
          <w:lang w:eastAsia="ar-SA"/>
        </w:rPr>
        <w:t>показники</w:t>
      </w:r>
      <w:proofErr w:type="spellEnd"/>
      <w:r w:rsidRPr="00EC778E">
        <w:rPr>
          <w:sz w:val="28"/>
          <w:szCs w:val="28"/>
          <w:lang w:eastAsia="ar-SA"/>
        </w:rPr>
        <w:t xml:space="preserve"> бюджету </w:t>
      </w:r>
      <w:proofErr w:type="spellStart"/>
      <w:r w:rsidRPr="00EC778E">
        <w:rPr>
          <w:sz w:val="28"/>
          <w:szCs w:val="28"/>
          <w:lang w:eastAsia="ar-SA"/>
        </w:rPr>
        <w:t>міста</w:t>
      </w:r>
      <w:proofErr w:type="spellEnd"/>
      <w:r w:rsidRPr="00EC778E">
        <w:rPr>
          <w:sz w:val="28"/>
          <w:szCs w:val="28"/>
          <w:lang w:eastAsia="ar-SA"/>
        </w:rPr>
        <w:t xml:space="preserve"> </w:t>
      </w:r>
      <w:proofErr w:type="spellStart"/>
      <w:r w:rsidRPr="00EC778E">
        <w:rPr>
          <w:sz w:val="28"/>
          <w:szCs w:val="28"/>
          <w:lang w:eastAsia="ar-SA"/>
        </w:rPr>
        <w:t>Києва</w:t>
      </w:r>
      <w:proofErr w:type="spellEnd"/>
      <w:r w:rsidRPr="00EC778E">
        <w:rPr>
          <w:sz w:val="28"/>
          <w:szCs w:val="28"/>
          <w:lang w:eastAsia="ar-SA"/>
        </w:rPr>
        <w:t>.</w:t>
      </w:r>
    </w:p>
    <w:p w14:paraId="0D8A8AA8" w14:textId="77777777" w:rsidR="00092896" w:rsidRPr="00EC778E" w:rsidRDefault="00092896" w:rsidP="00092896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77ECF4EF" w14:textId="788834E7" w:rsidR="00131F92" w:rsidRPr="00EC778E" w:rsidRDefault="00302E89" w:rsidP="00131F92">
      <w:pPr>
        <w:autoSpaceDE w:val="0"/>
        <w:ind w:firstLine="709"/>
        <w:jc w:val="both"/>
        <w:rPr>
          <w:rFonts w:eastAsia="Calibri"/>
          <w:b/>
          <w:bCs/>
          <w:sz w:val="28"/>
          <w:szCs w:val="28"/>
          <w:lang w:val="uk-UA"/>
        </w:rPr>
      </w:pPr>
      <w:r w:rsidRPr="00EC778E">
        <w:rPr>
          <w:rFonts w:eastAsia="Calibri"/>
          <w:b/>
          <w:bCs/>
          <w:sz w:val="28"/>
          <w:szCs w:val="28"/>
          <w:lang w:val="uk-UA"/>
        </w:rPr>
        <w:t>6</w:t>
      </w:r>
      <w:r w:rsidR="00131F92" w:rsidRPr="00EC778E">
        <w:rPr>
          <w:rFonts w:eastAsia="Calibri"/>
          <w:b/>
          <w:bCs/>
          <w:sz w:val="28"/>
          <w:szCs w:val="28"/>
          <w:lang w:val="uk-UA"/>
        </w:rPr>
        <w:t>. Інформація з обмеженим доступом</w:t>
      </w:r>
    </w:p>
    <w:p w14:paraId="587D7EC4" w14:textId="77777777" w:rsidR="00131F92" w:rsidRPr="00EC778E" w:rsidRDefault="00131F92" w:rsidP="00131F92">
      <w:pPr>
        <w:autoSpaceDE w:val="0"/>
        <w:ind w:firstLine="709"/>
        <w:jc w:val="both"/>
        <w:rPr>
          <w:rFonts w:eastAsia="Calibri"/>
          <w:bCs/>
          <w:sz w:val="28"/>
          <w:szCs w:val="28"/>
          <w:lang w:val="uk-UA"/>
        </w:rPr>
      </w:pPr>
      <w:r w:rsidRPr="00EC778E">
        <w:rPr>
          <w:rFonts w:eastAsia="Calibri"/>
          <w:sz w:val="28"/>
          <w:szCs w:val="28"/>
          <w:lang w:val="uk-UA"/>
        </w:rPr>
        <w:t>Проєкт рішення Київської міської ради</w:t>
      </w:r>
      <w:r w:rsidRPr="00EC778E">
        <w:rPr>
          <w:rFonts w:eastAsia="Calibri"/>
          <w:bCs/>
          <w:sz w:val="28"/>
          <w:szCs w:val="28"/>
          <w:lang w:val="uk-UA"/>
        </w:rPr>
        <w:t xml:space="preserve"> не містить інформації з обмеженим доступом у розумінні статті 6 Закону України «Про доступ до публічної інформації». </w:t>
      </w:r>
    </w:p>
    <w:p w14:paraId="61750E7A" w14:textId="77777777" w:rsidR="00131F92" w:rsidRPr="00EC778E" w:rsidRDefault="00131F92" w:rsidP="00131F92">
      <w:pPr>
        <w:autoSpaceDE w:val="0"/>
        <w:ind w:firstLine="709"/>
        <w:jc w:val="both"/>
        <w:rPr>
          <w:rFonts w:eastAsia="Calibri"/>
          <w:b/>
          <w:sz w:val="28"/>
          <w:szCs w:val="28"/>
          <w:lang w:val="uk-UA"/>
        </w:rPr>
      </w:pPr>
    </w:p>
    <w:p w14:paraId="62B94006" w14:textId="091B5CF7" w:rsidR="00131F92" w:rsidRPr="00EC778E" w:rsidRDefault="00302E89" w:rsidP="00131F92">
      <w:pPr>
        <w:autoSpaceDE w:val="0"/>
        <w:ind w:firstLine="709"/>
        <w:jc w:val="both"/>
        <w:rPr>
          <w:rFonts w:eastAsia="Calibri"/>
          <w:b/>
          <w:sz w:val="28"/>
          <w:szCs w:val="28"/>
          <w:lang w:val="uk-UA"/>
        </w:rPr>
      </w:pPr>
      <w:r w:rsidRPr="00EC778E">
        <w:rPr>
          <w:rFonts w:eastAsia="Calibri"/>
          <w:b/>
          <w:sz w:val="28"/>
          <w:szCs w:val="28"/>
          <w:lang w:val="uk-UA"/>
        </w:rPr>
        <w:t>7</w:t>
      </w:r>
      <w:r w:rsidR="00131F92" w:rsidRPr="00EC778E">
        <w:rPr>
          <w:rFonts w:eastAsia="Calibri"/>
          <w:b/>
          <w:sz w:val="28"/>
          <w:szCs w:val="28"/>
          <w:lang w:val="uk-UA"/>
        </w:rPr>
        <w:t xml:space="preserve">. Прізвище або назва суб’єкта подання, прізвище, посада, контактні дані доповідача </w:t>
      </w:r>
      <w:proofErr w:type="spellStart"/>
      <w:r w:rsidR="00131F92" w:rsidRPr="00EC778E">
        <w:rPr>
          <w:rFonts w:eastAsia="Calibri"/>
          <w:b/>
          <w:sz w:val="28"/>
          <w:szCs w:val="28"/>
          <w:lang w:val="uk-UA"/>
        </w:rPr>
        <w:t>проєкту</w:t>
      </w:r>
      <w:proofErr w:type="spellEnd"/>
      <w:r w:rsidR="00131F92" w:rsidRPr="00EC778E">
        <w:rPr>
          <w:rFonts w:eastAsia="Calibri"/>
          <w:b/>
          <w:sz w:val="28"/>
          <w:szCs w:val="28"/>
          <w:lang w:val="uk-UA"/>
        </w:rPr>
        <w:t xml:space="preserve"> рішення на пленарному засіданні та особи, відповідальної за супроводження </w:t>
      </w:r>
      <w:proofErr w:type="spellStart"/>
      <w:r w:rsidR="00131F92" w:rsidRPr="00EC778E">
        <w:rPr>
          <w:rFonts w:eastAsia="Calibri"/>
          <w:b/>
          <w:sz w:val="28"/>
          <w:szCs w:val="28"/>
          <w:lang w:val="uk-UA"/>
        </w:rPr>
        <w:t>проєкту</w:t>
      </w:r>
      <w:proofErr w:type="spellEnd"/>
      <w:r w:rsidR="00131F92" w:rsidRPr="00EC778E">
        <w:rPr>
          <w:rFonts w:eastAsia="Calibri"/>
          <w:b/>
          <w:sz w:val="28"/>
          <w:szCs w:val="28"/>
          <w:lang w:val="uk-UA"/>
        </w:rPr>
        <w:t xml:space="preserve"> рішення</w:t>
      </w:r>
    </w:p>
    <w:p w14:paraId="77DA20FC" w14:textId="77777777" w:rsidR="00131F92" w:rsidRPr="00EC778E" w:rsidRDefault="00131F92" w:rsidP="00131F92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EC778E">
        <w:rPr>
          <w:rFonts w:eastAsia="Calibri"/>
          <w:sz w:val="28"/>
          <w:szCs w:val="28"/>
          <w:lang w:val="uk-UA" w:eastAsia="ar-SA"/>
        </w:rPr>
        <w:t xml:space="preserve">Суб’єктом подання цього </w:t>
      </w:r>
      <w:proofErr w:type="spellStart"/>
      <w:r w:rsidRPr="00EC778E">
        <w:rPr>
          <w:rFonts w:eastAsia="Calibri"/>
          <w:sz w:val="28"/>
          <w:szCs w:val="28"/>
          <w:lang w:val="uk-UA" w:eastAsia="ar-SA"/>
        </w:rPr>
        <w:t>проєкту</w:t>
      </w:r>
      <w:proofErr w:type="spellEnd"/>
      <w:r w:rsidRPr="00EC778E">
        <w:rPr>
          <w:rFonts w:eastAsia="Calibri"/>
          <w:sz w:val="28"/>
          <w:szCs w:val="28"/>
          <w:lang w:val="uk-UA" w:eastAsia="ar-SA"/>
        </w:rPr>
        <w:t xml:space="preserve"> рішення є директор Департаменту освіти і науки виконавчого органу Київської міської ради (Київської міської державної адміністрації).</w:t>
      </w:r>
    </w:p>
    <w:p w14:paraId="06305897" w14:textId="77777777" w:rsidR="00131F92" w:rsidRPr="00EC778E" w:rsidRDefault="00131F92" w:rsidP="00131F92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EC778E">
        <w:rPr>
          <w:rFonts w:eastAsia="Calibri"/>
          <w:sz w:val="28"/>
          <w:szCs w:val="28"/>
          <w:lang w:val="uk-UA" w:eastAsia="ar-SA"/>
        </w:rPr>
        <w:t xml:space="preserve">Особою, відповідальною за супроводження </w:t>
      </w:r>
      <w:proofErr w:type="spellStart"/>
      <w:r w:rsidRPr="00EC778E">
        <w:rPr>
          <w:rFonts w:eastAsia="Calibri"/>
          <w:sz w:val="28"/>
          <w:szCs w:val="28"/>
          <w:lang w:val="uk-UA" w:eastAsia="ar-SA"/>
        </w:rPr>
        <w:t>проєкту</w:t>
      </w:r>
      <w:proofErr w:type="spellEnd"/>
      <w:r w:rsidRPr="00EC778E">
        <w:rPr>
          <w:rFonts w:eastAsia="Calibri"/>
          <w:sz w:val="28"/>
          <w:szCs w:val="28"/>
          <w:lang w:val="uk-UA"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EC778E">
        <w:rPr>
          <w:rFonts w:eastAsia="Calibri"/>
          <w:sz w:val="28"/>
          <w:szCs w:val="28"/>
          <w:lang w:val="uk-UA" w:eastAsia="ar-SA"/>
        </w:rPr>
        <w:t>Фіданян</w:t>
      </w:r>
      <w:proofErr w:type="spellEnd"/>
      <w:r w:rsidRPr="00EC778E">
        <w:rPr>
          <w:rFonts w:eastAsia="Calibri"/>
          <w:sz w:val="28"/>
          <w:szCs w:val="28"/>
          <w:lang w:val="uk-UA" w:eastAsia="ar-SA"/>
        </w:rPr>
        <w:t xml:space="preserve"> Олена Григорівна,</w:t>
      </w:r>
      <w:r w:rsidRPr="00EC778E">
        <w:rPr>
          <w:rFonts w:eastAsia="Calibri"/>
          <w:sz w:val="28"/>
          <w:szCs w:val="28"/>
          <w:lang w:val="uk-UA" w:eastAsia="uk-UA"/>
        </w:rPr>
        <w:t xml:space="preserve"> </w:t>
      </w:r>
      <w:r w:rsidRPr="00EC778E">
        <w:rPr>
          <w:rFonts w:eastAsia="Calibri"/>
          <w:sz w:val="28"/>
          <w:szCs w:val="28"/>
          <w:lang w:val="uk-UA" w:eastAsia="ar-SA"/>
        </w:rPr>
        <w:t>контактний телефон 279 14 46.</w:t>
      </w:r>
    </w:p>
    <w:p w14:paraId="54F8D1C5" w14:textId="46003FB2" w:rsidR="003341FC" w:rsidRPr="00EC778E" w:rsidRDefault="003341FC" w:rsidP="00131F92">
      <w:pPr>
        <w:ind w:firstLine="709"/>
        <w:jc w:val="both"/>
        <w:rPr>
          <w:lang w:val="uk-UA"/>
        </w:rPr>
      </w:pPr>
    </w:p>
    <w:p w14:paraId="12987BB7" w14:textId="7ECECC1B" w:rsidR="00131F92" w:rsidRPr="00EC778E" w:rsidRDefault="00131F92" w:rsidP="00131F92">
      <w:pPr>
        <w:ind w:firstLine="709"/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EC778E" w:rsidRPr="00EC778E" w14:paraId="3068D865" w14:textId="77777777" w:rsidTr="00822D3D">
        <w:tc>
          <w:tcPr>
            <w:tcW w:w="6487" w:type="dxa"/>
          </w:tcPr>
          <w:p w14:paraId="31AFDFB2" w14:textId="77777777" w:rsidR="00131F92" w:rsidRPr="00EC778E" w:rsidRDefault="00131F92" w:rsidP="00131F9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C778E">
              <w:rPr>
                <w:b/>
                <w:sz w:val="28"/>
                <w:szCs w:val="28"/>
                <w:lang w:val="uk-UA"/>
              </w:rPr>
              <w:t xml:space="preserve">Директор </w:t>
            </w:r>
          </w:p>
          <w:p w14:paraId="43258B74" w14:textId="77777777" w:rsidR="00131F92" w:rsidRPr="00EC778E" w:rsidRDefault="00131F92" w:rsidP="00131F9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C778E">
              <w:rPr>
                <w:b/>
                <w:sz w:val="28"/>
                <w:szCs w:val="28"/>
                <w:lang w:val="uk-UA"/>
              </w:rPr>
              <w:t xml:space="preserve">Департаменту освіти і науки                                                     </w:t>
            </w:r>
          </w:p>
        </w:tc>
        <w:tc>
          <w:tcPr>
            <w:tcW w:w="3367" w:type="dxa"/>
          </w:tcPr>
          <w:p w14:paraId="1263A82D" w14:textId="77777777" w:rsidR="00131F92" w:rsidRPr="00EC778E" w:rsidRDefault="00131F92" w:rsidP="00131F9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4378152" w14:textId="77777777" w:rsidR="00131F92" w:rsidRPr="00EC778E" w:rsidRDefault="00131F92" w:rsidP="00131F92">
            <w:pPr>
              <w:jc w:val="right"/>
              <w:rPr>
                <w:sz w:val="28"/>
                <w:szCs w:val="28"/>
                <w:lang w:val="uk-UA"/>
              </w:rPr>
            </w:pPr>
            <w:r w:rsidRPr="00EC778E">
              <w:rPr>
                <w:b/>
                <w:sz w:val="28"/>
                <w:szCs w:val="28"/>
                <w:lang w:val="uk-UA"/>
              </w:rPr>
              <w:t>Олена ФІДАНЯН</w:t>
            </w:r>
          </w:p>
        </w:tc>
      </w:tr>
    </w:tbl>
    <w:p w14:paraId="5E792397" w14:textId="77777777" w:rsidR="00131F92" w:rsidRPr="00EC778E" w:rsidRDefault="00131F92" w:rsidP="00131F92">
      <w:pPr>
        <w:ind w:firstLine="709"/>
        <w:jc w:val="both"/>
        <w:rPr>
          <w:lang w:val="uk-UA"/>
        </w:rPr>
      </w:pPr>
    </w:p>
    <w:sectPr w:rsidR="00131F92" w:rsidRPr="00EC778E" w:rsidSect="00302E89">
      <w:pgSz w:w="11906" w:h="16838"/>
      <w:pgMar w:top="102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75346" w14:textId="77777777" w:rsidR="005803DF" w:rsidRDefault="005803DF" w:rsidP="00235F4C">
      <w:r>
        <w:separator/>
      </w:r>
    </w:p>
  </w:endnote>
  <w:endnote w:type="continuationSeparator" w:id="0">
    <w:p w14:paraId="779A3E92" w14:textId="77777777" w:rsidR="005803DF" w:rsidRDefault="005803DF" w:rsidP="0023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C654C" w14:textId="77777777" w:rsidR="005803DF" w:rsidRDefault="005803DF" w:rsidP="00235F4C">
      <w:r>
        <w:separator/>
      </w:r>
    </w:p>
  </w:footnote>
  <w:footnote w:type="continuationSeparator" w:id="0">
    <w:p w14:paraId="10D48789" w14:textId="77777777" w:rsidR="005803DF" w:rsidRDefault="005803DF" w:rsidP="0023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7B6"/>
    <w:multiLevelType w:val="multilevel"/>
    <w:tmpl w:val="AFE4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E0B82"/>
    <w:multiLevelType w:val="multilevel"/>
    <w:tmpl w:val="650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46053"/>
    <w:multiLevelType w:val="multilevel"/>
    <w:tmpl w:val="592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5448E"/>
    <w:multiLevelType w:val="multilevel"/>
    <w:tmpl w:val="97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90FAC"/>
    <w:multiLevelType w:val="multilevel"/>
    <w:tmpl w:val="F05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25FAC"/>
    <w:multiLevelType w:val="multilevel"/>
    <w:tmpl w:val="066E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B5EC4"/>
    <w:multiLevelType w:val="multilevel"/>
    <w:tmpl w:val="9D0E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6776F"/>
    <w:multiLevelType w:val="hybridMultilevel"/>
    <w:tmpl w:val="7360AFC0"/>
    <w:lvl w:ilvl="0" w:tplc="CA34A5EC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92ABA"/>
    <w:multiLevelType w:val="multilevel"/>
    <w:tmpl w:val="CCC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CF"/>
    <w:rsid w:val="00040AC1"/>
    <w:rsid w:val="00042B2A"/>
    <w:rsid w:val="00051463"/>
    <w:rsid w:val="00083607"/>
    <w:rsid w:val="00087D95"/>
    <w:rsid w:val="00092896"/>
    <w:rsid w:val="000C0A98"/>
    <w:rsid w:val="000C67E1"/>
    <w:rsid w:val="000D1763"/>
    <w:rsid w:val="000D67DE"/>
    <w:rsid w:val="000E3C68"/>
    <w:rsid w:val="000F09B0"/>
    <w:rsid w:val="00114EBB"/>
    <w:rsid w:val="0012273D"/>
    <w:rsid w:val="00131F92"/>
    <w:rsid w:val="00144239"/>
    <w:rsid w:val="00150C50"/>
    <w:rsid w:val="001526CF"/>
    <w:rsid w:val="00154CAA"/>
    <w:rsid w:val="00163CB2"/>
    <w:rsid w:val="00172ACE"/>
    <w:rsid w:val="0019367B"/>
    <w:rsid w:val="001943E4"/>
    <w:rsid w:val="00194DFA"/>
    <w:rsid w:val="001A2FBB"/>
    <w:rsid w:val="001B40A4"/>
    <w:rsid w:val="001C05D5"/>
    <w:rsid w:val="001E47BC"/>
    <w:rsid w:val="001F47F6"/>
    <w:rsid w:val="002043F9"/>
    <w:rsid w:val="002226DD"/>
    <w:rsid w:val="00235F4C"/>
    <w:rsid w:val="002365C4"/>
    <w:rsid w:val="00261B9E"/>
    <w:rsid w:val="00275786"/>
    <w:rsid w:val="002A20C1"/>
    <w:rsid w:val="002A330A"/>
    <w:rsid w:val="002E23C8"/>
    <w:rsid w:val="00302E89"/>
    <w:rsid w:val="003165E6"/>
    <w:rsid w:val="00332C07"/>
    <w:rsid w:val="003341FC"/>
    <w:rsid w:val="0034255C"/>
    <w:rsid w:val="00356D92"/>
    <w:rsid w:val="0036202C"/>
    <w:rsid w:val="00380327"/>
    <w:rsid w:val="00390E42"/>
    <w:rsid w:val="003A2BA2"/>
    <w:rsid w:val="003A3A35"/>
    <w:rsid w:val="003A4231"/>
    <w:rsid w:val="003B172C"/>
    <w:rsid w:val="003B6228"/>
    <w:rsid w:val="003F55E2"/>
    <w:rsid w:val="003F6AFC"/>
    <w:rsid w:val="00417CE6"/>
    <w:rsid w:val="00421E8B"/>
    <w:rsid w:val="00426F4B"/>
    <w:rsid w:val="0043348B"/>
    <w:rsid w:val="00450689"/>
    <w:rsid w:val="004632BE"/>
    <w:rsid w:val="004B3571"/>
    <w:rsid w:val="004B7EA0"/>
    <w:rsid w:val="004D04B6"/>
    <w:rsid w:val="004D1F16"/>
    <w:rsid w:val="004D3805"/>
    <w:rsid w:val="00504E8A"/>
    <w:rsid w:val="0052642C"/>
    <w:rsid w:val="00540683"/>
    <w:rsid w:val="005803DF"/>
    <w:rsid w:val="00580EDB"/>
    <w:rsid w:val="005834A3"/>
    <w:rsid w:val="005979AB"/>
    <w:rsid w:val="005A6134"/>
    <w:rsid w:val="005C0B28"/>
    <w:rsid w:val="005C3D73"/>
    <w:rsid w:val="005D1AD3"/>
    <w:rsid w:val="005D48F4"/>
    <w:rsid w:val="005D4C23"/>
    <w:rsid w:val="005E47D3"/>
    <w:rsid w:val="005E67CB"/>
    <w:rsid w:val="005F6DAB"/>
    <w:rsid w:val="0063494E"/>
    <w:rsid w:val="00640EB7"/>
    <w:rsid w:val="00655722"/>
    <w:rsid w:val="00657576"/>
    <w:rsid w:val="00657750"/>
    <w:rsid w:val="00677158"/>
    <w:rsid w:val="006929F0"/>
    <w:rsid w:val="00694FAA"/>
    <w:rsid w:val="006A22D7"/>
    <w:rsid w:val="006B1BDD"/>
    <w:rsid w:val="006D0B65"/>
    <w:rsid w:val="006D2A31"/>
    <w:rsid w:val="0070044A"/>
    <w:rsid w:val="00717795"/>
    <w:rsid w:val="007179AD"/>
    <w:rsid w:val="00724993"/>
    <w:rsid w:val="00737FA9"/>
    <w:rsid w:val="0075027F"/>
    <w:rsid w:val="0075414B"/>
    <w:rsid w:val="00760D5A"/>
    <w:rsid w:val="00761FF0"/>
    <w:rsid w:val="007700BE"/>
    <w:rsid w:val="00773872"/>
    <w:rsid w:val="007761C3"/>
    <w:rsid w:val="007851BA"/>
    <w:rsid w:val="007A38E3"/>
    <w:rsid w:val="007C3DC3"/>
    <w:rsid w:val="007C58EE"/>
    <w:rsid w:val="007D256B"/>
    <w:rsid w:val="007E5F8E"/>
    <w:rsid w:val="007F00BD"/>
    <w:rsid w:val="007F4CA4"/>
    <w:rsid w:val="00800D1E"/>
    <w:rsid w:val="00835918"/>
    <w:rsid w:val="00842124"/>
    <w:rsid w:val="00866116"/>
    <w:rsid w:val="008772B2"/>
    <w:rsid w:val="00877AEB"/>
    <w:rsid w:val="00883BD5"/>
    <w:rsid w:val="00884704"/>
    <w:rsid w:val="008B0AD0"/>
    <w:rsid w:val="008D2707"/>
    <w:rsid w:val="008E0B58"/>
    <w:rsid w:val="008E7819"/>
    <w:rsid w:val="00913E3C"/>
    <w:rsid w:val="00924CF6"/>
    <w:rsid w:val="00926C12"/>
    <w:rsid w:val="00927CE0"/>
    <w:rsid w:val="00940B54"/>
    <w:rsid w:val="00950D49"/>
    <w:rsid w:val="0095181E"/>
    <w:rsid w:val="00973567"/>
    <w:rsid w:val="009A47F2"/>
    <w:rsid w:val="009A5353"/>
    <w:rsid w:val="00A005A6"/>
    <w:rsid w:val="00A11781"/>
    <w:rsid w:val="00A11B4D"/>
    <w:rsid w:val="00A152E4"/>
    <w:rsid w:val="00A16ABF"/>
    <w:rsid w:val="00A450AE"/>
    <w:rsid w:val="00A6305B"/>
    <w:rsid w:val="00AB2F0B"/>
    <w:rsid w:val="00AF0199"/>
    <w:rsid w:val="00B27BC0"/>
    <w:rsid w:val="00B76CFC"/>
    <w:rsid w:val="00B825C1"/>
    <w:rsid w:val="00B84837"/>
    <w:rsid w:val="00BA0369"/>
    <w:rsid w:val="00BA404E"/>
    <w:rsid w:val="00BA4FAA"/>
    <w:rsid w:val="00BC2B1A"/>
    <w:rsid w:val="00BE35B3"/>
    <w:rsid w:val="00BF4002"/>
    <w:rsid w:val="00BF6191"/>
    <w:rsid w:val="00BF6804"/>
    <w:rsid w:val="00C0104A"/>
    <w:rsid w:val="00C0671F"/>
    <w:rsid w:val="00C25A72"/>
    <w:rsid w:val="00C341A8"/>
    <w:rsid w:val="00C413CB"/>
    <w:rsid w:val="00C46649"/>
    <w:rsid w:val="00C53E61"/>
    <w:rsid w:val="00C67D94"/>
    <w:rsid w:val="00C75A06"/>
    <w:rsid w:val="00CA226E"/>
    <w:rsid w:val="00CB2661"/>
    <w:rsid w:val="00CC0D04"/>
    <w:rsid w:val="00CC7E9B"/>
    <w:rsid w:val="00CD1A4B"/>
    <w:rsid w:val="00CD7BB6"/>
    <w:rsid w:val="00CE4ADA"/>
    <w:rsid w:val="00D04A5A"/>
    <w:rsid w:val="00D1614C"/>
    <w:rsid w:val="00D22763"/>
    <w:rsid w:val="00D30B9F"/>
    <w:rsid w:val="00D453AF"/>
    <w:rsid w:val="00D4619D"/>
    <w:rsid w:val="00D9577A"/>
    <w:rsid w:val="00DC0758"/>
    <w:rsid w:val="00DF42D2"/>
    <w:rsid w:val="00DF4FCE"/>
    <w:rsid w:val="00E00000"/>
    <w:rsid w:val="00E015B4"/>
    <w:rsid w:val="00E11021"/>
    <w:rsid w:val="00E161E1"/>
    <w:rsid w:val="00E7554E"/>
    <w:rsid w:val="00E755E4"/>
    <w:rsid w:val="00E9277C"/>
    <w:rsid w:val="00EA3811"/>
    <w:rsid w:val="00EA6B87"/>
    <w:rsid w:val="00EB70DB"/>
    <w:rsid w:val="00EB7CEB"/>
    <w:rsid w:val="00EC778E"/>
    <w:rsid w:val="00EE127D"/>
    <w:rsid w:val="00EE5AD7"/>
    <w:rsid w:val="00F073D3"/>
    <w:rsid w:val="00F11696"/>
    <w:rsid w:val="00F355DF"/>
    <w:rsid w:val="00F356C4"/>
    <w:rsid w:val="00F53734"/>
    <w:rsid w:val="00F552DE"/>
    <w:rsid w:val="00F63357"/>
    <w:rsid w:val="00F753DD"/>
    <w:rsid w:val="00F942A1"/>
    <w:rsid w:val="00FB3C4D"/>
    <w:rsid w:val="00FE7959"/>
    <w:rsid w:val="00FF6FAD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1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0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77AEB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526CF"/>
    <w:pPr>
      <w:jc w:val="center"/>
    </w:pPr>
    <w:rPr>
      <w:b/>
      <w:i/>
      <w:sz w:val="28"/>
      <w:szCs w:val="20"/>
      <w:u w:val="single"/>
      <w:lang w:val="uk-UA"/>
    </w:rPr>
  </w:style>
  <w:style w:type="character" w:customStyle="1" w:styleId="a4">
    <w:name w:val="Подзаголовок Знак"/>
    <w:basedOn w:val="a0"/>
    <w:link w:val="a3"/>
    <w:rsid w:val="001526CF"/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3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877AE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7">
    <w:name w:val="Нормальний текст"/>
    <w:basedOn w:val="a"/>
    <w:rsid w:val="00F356C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8">
    <w:name w:val="Шапка документу"/>
    <w:basedOn w:val="a"/>
    <w:rsid w:val="00F356C4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7"/>
    <w:rsid w:val="00F356C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vps7">
    <w:name w:val="rvps7"/>
    <w:basedOn w:val="a"/>
    <w:rsid w:val="0075414B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5414B"/>
  </w:style>
  <w:style w:type="paragraph" w:customStyle="1" w:styleId="rvps2">
    <w:name w:val="rvps2"/>
    <w:basedOn w:val="a"/>
    <w:rsid w:val="0075414B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75414B"/>
  </w:style>
  <w:style w:type="character" w:customStyle="1" w:styleId="rvts11">
    <w:name w:val="rvts11"/>
    <w:basedOn w:val="a0"/>
    <w:rsid w:val="0075414B"/>
  </w:style>
  <w:style w:type="character" w:styleId="aa">
    <w:name w:val="Hyperlink"/>
    <w:basedOn w:val="a0"/>
    <w:uiPriority w:val="99"/>
    <w:semiHidden/>
    <w:unhideWhenUsed/>
    <w:rsid w:val="0075414B"/>
    <w:rPr>
      <w:color w:val="0000FF"/>
      <w:u w:val="single"/>
    </w:rPr>
  </w:style>
  <w:style w:type="paragraph" w:styleId="ab">
    <w:name w:val="footnote text"/>
    <w:basedOn w:val="a"/>
    <w:link w:val="ac"/>
    <w:semiHidden/>
    <w:unhideWhenUsed/>
    <w:rsid w:val="00235F4C"/>
    <w:rPr>
      <w:sz w:val="20"/>
      <w:szCs w:val="20"/>
      <w:lang w:val="uk-UA" w:eastAsia="uk-UA"/>
    </w:rPr>
  </w:style>
  <w:style w:type="character" w:customStyle="1" w:styleId="ac">
    <w:name w:val="Текст сноски Знак"/>
    <w:basedOn w:val="a0"/>
    <w:link w:val="ab"/>
    <w:semiHidden/>
    <w:rsid w:val="00235F4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d">
    <w:name w:val="без абзаца Знак"/>
    <w:link w:val="ae"/>
    <w:locked/>
    <w:rsid w:val="00235F4C"/>
    <w:rPr>
      <w:sz w:val="28"/>
    </w:rPr>
  </w:style>
  <w:style w:type="paragraph" w:customStyle="1" w:styleId="ae">
    <w:name w:val="без абзаца"/>
    <w:basedOn w:val="a"/>
    <w:link w:val="ad"/>
    <w:rsid w:val="00235F4C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">
    <w:name w:val="Содержимое таблицы"/>
    <w:basedOn w:val="a"/>
    <w:rsid w:val="00235F4C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0">
    <w:name w:val="footnote reference"/>
    <w:semiHidden/>
    <w:unhideWhenUsed/>
    <w:rsid w:val="00235F4C"/>
    <w:rPr>
      <w:vertAlign w:val="superscript"/>
    </w:rPr>
  </w:style>
  <w:style w:type="character" w:customStyle="1" w:styleId="st131">
    <w:name w:val="st131"/>
    <w:uiPriority w:val="99"/>
    <w:rsid w:val="00235F4C"/>
    <w:rPr>
      <w:i/>
      <w:iCs/>
      <w:color w:val="0000FF"/>
    </w:rPr>
  </w:style>
  <w:style w:type="character" w:customStyle="1" w:styleId="st46">
    <w:name w:val="st46"/>
    <w:uiPriority w:val="99"/>
    <w:rsid w:val="00235F4C"/>
    <w:rPr>
      <w:i/>
      <w:iCs/>
      <w:color w:val="000000"/>
    </w:rPr>
  </w:style>
  <w:style w:type="character" w:customStyle="1" w:styleId="st42">
    <w:name w:val="st42"/>
    <w:uiPriority w:val="99"/>
    <w:rsid w:val="00235F4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10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0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104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104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custom-radio">
    <w:name w:val="custom-radio"/>
    <w:basedOn w:val="a0"/>
    <w:rsid w:val="00C0104A"/>
  </w:style>
  <w:style w:type="character" w:styleId="af1">
    <w:name w:val="Emphasis"/>
    <w:basedOn w:val="a0"/>
    <w:uiPriority w:val="20"/>
    <w:qFormat/>
    <w:rsid w:val="00C0104A"/>
    <w:rPr>
      <w:i/>
      <w:iCs/>
    </w:rPr>
  </w:style>
  <w:style w:type="paragraph" w:styleId="af2">
    <w:name w:val="Normal (Web)"/>
    <w:basedOn w:val="a"/>
    <w:uiPriority w:val="99"/>
    <w:unhideWhenUsed/>
    <w:rsid w:val="00C0104A"/>
    <w:pPr>
      <w:spacing w:before="100" w:beforeAutospacing="1" w:after="100" w:afterAutospacing="1"/>
    </w:pPr>
    <w:rPr>
      <w:lang w:val="uk-UA" w:eastAsia="uk-UA"/>
    </w:rPr>
  </w:style>
  <w:style w:type="character" w:styleId="af3">
    <w:name w:val="Strong"/>
    <w:basedOn w:val="a0"/>
    <w:uiPriority w:val="22"/>
    <w:qFormat/>
    <w:rsid w:val="00C0104A"/>
    <w:rPr>
      <w:b/>
      <w:bCs/>
    </w:rPr>
  </w:style>
  <w:style w:type="paragraph" w:customStyle="1" w:styleId="bold">
    <w:name w:val="bold"/>
    <w:basedOn w:val="a"/>
    <w:rsid w:val="00C0104A"/>
    <w:pPr>
      <w:spacing w:before="100" w:beforeAutospacing="1" w:after="100" w:afterAutospacing="1"/>
    </w:pPr>
    <w:rPr>
      <w:lang w:val="uk-UA" w:eastAsia="uk-UA"/>
    </w:rPr>
  </w:style>
  <w:style w:type="character" w:customStyle="1" w:styleId="bold1">
    <w:name w:val="bold1"/>
    <w:basedOn w:val="a0"/>
    <w:rsid w:val="00C0104A"/>
  </w:style>
  <w:style w:type="paragraph" w:styleId="af4">
    <w:name w:val="List Paragraph"/>
    <w:basedOn w:val="a"/>
    <w:uiPriority w:val="34"/>
    <w:qFormat/>
    <w:rsid w:val="007E5F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Style9">
    <w:name w:val="Style9"/>
    <w:basedOn w:val="a"/>
    <w:uiPriority w:val="99"/>
    <w:rsid w:val="007E5F8E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FontStyle22">
    <w:name w:val="Font Style22"/>
    <w:uiPriority w:val="99"/>
    <w:rsid w:val="007E5F8E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7E5F8E"/>
    <w:rPr>
      <w:rFonts w:ascii="Times New Roman" w:hAnsi="Times New Roman" w:cs="Times New Roman" w:hint="default"/>
      <w:sz w:val="24"/>
    </w:rPr>
  </w:style>
  <w:style w:type="character" w:customStyle="1" w:styleId="rvts0">
    <w:name w:val="rvts0"/>
    <w:rsid w:val="007E5F8E"/>
  </w:style>
  <w:style w:type="paragraph" w:styleId="af5">
    <w:name w:val="header"/>
    <w:basedOn w:val="a"/>
    <w:link w:val="af6"/>
    <w:uiPriority w:val="99"/>
    <w:unhideWhenUsed/>
    <w:rsid w:val="007E5F8E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E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7E5F8E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E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D04B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D04B6"/>
  </w:style>
  <w:style w:type="character" w:customStyle="1" w:styleId="rvts37">
    <w:name w:val="rvts37"/>
    <w:basedOn w:val="a0"/>
    <w:rsid w:val="004D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0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77AEB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526CF"/>
    <w:pPr>
      <w:jc w:val="center"/>
    </w:pPr>
    <w:rPr>
      <w:b/>
      <w:i/>
      <w:sz w:val="28"/>
      <w:szCs w:val="20"/>
      <w:u w:val="single"/>
      <w:lang w:val="uk-UA"/>
    </w:rPr>
  </w:style>
  <w:style w:type="character" w:customStyle="1" w:styleId="a4">
    <w:name w:val="Подзаголовок Знак"/>
    <w:basedOn w:val="a0"/>
    <w:link w:val="a3"/>
    <w:rsid w:val="001526CF"/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3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877AE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7">
    <w:name w:val="Нормальний текст"/>
    <w:basedOn w:val="a"/>
    <w:rsid w:val="00F356C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8">
    <w:name w:val="Шапка документу"/>
    <w:basedOn w:val="a"/>
    <w:rsid w:val="00F356C4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7"/>
    <w:rsid w:val="00F356C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vps7">
    <w:name w:val="rvps7"/>
    <w:basedOn w:val="a"/>
    <w:rsid w:val="0075414B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5414B"/>
  </w:style>
  <w:style w:type="paragraph" w:customStyle="1" w:styleId="rvps2">
    <w:name w:val="rvps2"/>
    <w:basedOn w:val="a"/>
    <w:rsid w:val="0075414B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75414B"/>
  </w:style>
  <w:style w:type="character" w:customStyle="1" w:styleId="rvts11">
    <w:name w:val="rvts11"/>
    <w:basedOn w:val="a0"/>
    <w:rsid w:val="0075414B"/>
  </w:style>
  <w:style w:type="character" w:styleId="aa">
    <w:name w:val="Hyperlink"/>
    <w:basedOn w:val="a0"/>
    <w:uiPriority w:val="99"/>
    <w:semiHidden/>
    <w:unhideWhenUsed/>
    <w:rsid w:val="0075414B"/>
    <w:rPr>
      <w:color w:val="0000FF"/>
      <w:u w:val="single"/>
    </w:rPr>
  </w:style>
  <w:style w:type="paragraph" w:styleId="ab">
    <w:name w:val="footnote text"/>
    <w:basedOn w:val="a"/>
    <w:link w:val="ac"/>
    <w:semiHidden/>
    <w:unhideWhenUsed/>
    <w:rsid w:val="00235F4C"/>
    <w:rPr>
      <w:sz w:val="20"/>
      <w:szCs w:val="20"/>
      <w:lang w:val="uk-UA" w:eastAsia="uk-UA"/>
    </w:rPr>
  </w:style>
  <w:style w:type="character" w:customStyle="1" w:styleId="ac">
    <w:name w:val="Текст сноски Знак"/>
    <w:basedOn w:val="a0"/>
    <w:link w:val="ab"/>
    <w:semiHidden/>
    <w:rsid w:val="00235F4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d">
    <w:name w:val="без абзаца Знак"/>
    <w:link w:val="ae"/>
    <w:locked/>
    <w:rsid w:val="00235F4C"/>
    <w:rPr>
      <w:sz w:val="28"/>
    </w:rPr>
  </w:style>
  <w:style w:type="paragraph" w:customStyle="1" w:styleId="ae">
    <w:name w:val="без абзаца"/>
    <w:basedOn w:val="a"/>
    <w:link w:val="ad"/>
    <w:rsid w:val="00235F4C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">
    <w:name w:val="Содержимое таблицы"/>
    <w:basedOn w:val="a"/>
    <w:rsid w:val="00235F4C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0">
    <w:name w:val="footnote reference"/>
    <w:semiHidden/>
    <w:unhideWhenUsed/>
    <w:rsid w:val="00235F4C"/>
    <w:rPr>
      <w:vertAlign w:val="superscript"/>
    </w:rPr>
  </w:style>
  <w:style w:type="character" w:customStyle="1" w:styleId="st131">
    <w:name w:val="st131"/>
    <w:uiPriority w:val="99"/>
    <w:rsid w:val="00235F4C"/>
    <w:rPr>
      <w:i/>
      <w:iCs/>
      <w:color w:val="0000FF"/>
    </w:rPr>
  </w:style>
  <w:style w:type="character" w:customStyle="1" w:styleId="st46">
    <w:name w:val="st46"/>
    <w:uiPriority w:val="99"/>
    <w:rsid w:val="00235F4C"/>
    <w:rPr>
      <w:i/>
      <w:iCs/>
      <w:color w:val="000000"/>
    </w:rPr>
  </w:style>
  <w:style w:type="character" w:customStyle="1" w:styleId="st42">
    <w:name w:val="st42"/>
    <w:uiPriority w:val="99"/>
    <w:rsid w:val="00235F4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10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0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104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104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custom-radio">
    <w:name w:val="custom-radio"/>
    <w:basedOn w:val="a0"/>
    <w:rsid w:val="00C0104A"/>
  </w:style>
  <w:style w:type="character" w:styleId="af1">
    <w:name w:val="Emphasis"/>
    <w:basedOn w:val="a0"/>
    <w:uiPriority w:val="20"/>
    <w:qFormat/>
    <w:rsid w:val="00C0104A"/>
    <w:rPr>
      <w:i/>
      <w:iCs/>
    </w:rPr>
  </w:style>
  <w:style w:type="paragraph" w:styleId="af2">
    <w:name w:val="Normal (Web)"/>
    <w:basedOn w:val="a"/>
    <w:uiPriority w:val="99"/>
    <w:unhideWhenUsed/>
    <w:rsid w:val="00C0104A"/>
    <w:pPr>
      <w:spacing w:before="100" w:beforeAutospacing="1" w:after="100" w:afterAutospacing="1"/>
    </w:pPr>
    <w:rPr>
      <w:lang w:val="uk-UA" w:eastAsia="uk-UA"/>
    </w:rPr>
  </w:style>
  <w:style w:type="character" w:styleId="af3">
    <w:name w:val="Strong"/>
    <w:basedOn w:val="a0"/>
    <w:uiPriority w:val="22"/>
    <w:qFormat/>
    <w:rsid w:val="00C0104A"/>
    <w:rPr>
      <w:b/>
      <w:bCs/>
    </w:rPr>
  </w:style>
  <w:style w:type="paragraph" w:customStyle="1" w:styleId="bold">
    <w:name w:val="bold"/>
    <w:basedOn w:val="a"/>
    <w:rsid w:val="00C0104A"/>
    <w:pPr>
      <w:spacing w:before="100" w:beforeAutospacing="1" w:after="100" w:afterAutospacing="1"/>
    </w:pPr>
    <w:rPr>
      <w:lang w:val="uk-UA" w:eastAsia="uk-UA"/>
    </w:rPr>
  </w:style>
  <w:style w:type="character" w:customStyle="1" w:styleId="bold1">
    <w:name w:val="bold1"/>
    <w:basedOn w:val="a0"/>
    <w:rsid w:val="00C0104A"/>
  </w:style>
  <w:style w:type="paragraph" w:styleId="af4">
    <w:name w:val="List Paragraph"/>
    <w:basedOn w:val="a"/>
    <w:uiPriority w:val="34"/>
    <w:qFormat/>
    <w:rsid w:val="007E5F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Style9">
    <w:name w:val="Style9"/>
    <w:basedOn w:val="a"/>
    <w:uiPriority w:val="99"/>
    <w:rsid w:val="007E5F8E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FontStyle22">
    <w:name w:val="Font Style22"/>
    <w:uiPriority w:val="99"/>
    <w:rsid w:val="007E5F8E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7E5F8E"/>
    <w:rPr>
      <w:rFonts w:ascii="Times New Roman" w:hAnsi="Times New Roman" w:cs="Times New Roman" w:hint="default"/>
      <w:sz w:val="24"/>
    </w:rPr>
  </w:style>
  <w:style w:type="character" w:customStyle="1" w:styleId="rvts0">
    <w:name w:val="rvts0"/>
    <w:rsid w:val="007E5F8E"/>
  </w:style>
  <w:style w:type="paragraph" w:styleId="af5">
    <w:name w:val="header"/>
    <w:basedOn w:val="a"/>
    <w:link w:val="af6"/>
    <w:uiPriority w:val="99"/>
    <w:unhideWhenUsed/>
    <w:rsid w:val="007E5F8E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E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7E5F8E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E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D04B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D04B6"/>
  </w:style>
  <w:style w:type="character" w:customStyle="1" w:styleId="rvts37">
    <w:name w:val="rvts37"/>
    <w:basedOn w:val="a0"/>
    <w:rsid w:val="004D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25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5604">
                      <w:marLeft w:val="0"/>
                      <w:marRight w:val="0"/>
                      <w:marTop w:val="480"/>
                      <w:marBottom w:val="480"/>
                      <w:divBdr>
                        <w:top w:val="single" w:sz="48" w:space="24" w:color="E9F1F5"/>
                        <w:left w:val="single" w:sz="48" w:space="24" w:color="E9F1F5"/>
                        <w:bottom w:val="single" w:sz="48" w:space="24" w:color="E9F1F5"/>
                        <w:right w:val="single" w:sz="48" w:space="24" w:color="E9F1F5"/>
                      </w:divBdr>
                      <w:divsChild>
                        <w:div w:id="61887669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6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ps.ligazakon.net/document/view/mr230367?ed=2023_04_20&amp;an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0AB6-E2F6-4144-8238-999D5562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7171</Words>
  <Characters>4088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Лендел Лариса Петрівна</cp:lastModifiedBy>
  <cp:revision>2</cp:revision>
  <cp:lastPrinted>2023-06-05T11:16:00Z</cp:lastPrinted>
  <dcterms:created xsi:type="dcterms:W3CDTF">2023-06-05T13:45:00Z</dcterms:created>
  <dcterms:modified xsi:type="dcterms:W3CDTF">2023-06-05T13:45:00Z</dcterms:modified>
</cp:coreProperties>
</file>