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7AA" w:rsidRDefault="002A37AA" w:rsidP="002A37AA">
      <w:pPr>
        <w:ind w:left="3540" w:firstLine="708"/>
        <w:rPr>
          <w:rFonts w:ascii="Benguiat" w:hAnsi="Benguiat"/>
          <w:b/>
          <w:spacing w:val="18"/>
          <w:w w:val="66"/>
          <w:sz w:val="72"/>
          <w:szCs w:val="72"/>
          <w:lang w:val="en-US"/>
        </w:rPr>
      </w:pPr>
      <w:r>
        <w:rPr>
          <w:rFonts w:ascii="Benguiat" w:hAnsi="Benguiat"/>
          <w:b/>
          <w:noProof/>
          <w:spacing w:val="18"/>
          <w:w w:val="66"/>
          <w:sz w:val="56"/>
          <w:szCs w:val="56"/>
          <w:lang w:val="uk-UA" w:eastAsia="uk-UA"/>
        </w:rPr>
        <w:drawing>
          <wp:inline distT="0" distB="0" distL="0" distR="0">
            <wp:extent cx="485775" cy="6667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85775" cy="666750"/>
                    </a:xfrm>
                    <a:prstGeom prst="rect">
                      <a:avLst/>
                    </a:prstGeom>
                    <a:noFill/>
                    <a:ln>
                      <a:noFill/>
                    </a:ln>
                  </pic:spPr>
                </pic:pic>
              </a:graphicData>
            </a:graphic>
          </wp:inline>
        </w:drawing>
      </w:r>
    </w:p>
    <w:p w:rsidR="002A37AA" w:rsidRDefault="002A37AA" w:rsidP="002A37AA">
      <w:pPr>
        <w:spacing w:before="120"/>
        <w:jc w:val="center"/>
        <w:rPr>
          <w:spacing w:val="18"/>
          <w:w w:val="66"/>
          <w:sz w:val="72"/>
        </w:rPr>
      </w:pPr>
      <w:r>
        <w:rPr>
          <w:spacing w:val="18"/>
          <w:w w:val="66"/>
          <w:sz w:val="72"/>
          <w:szCs w:val="72"/>
        </w:rPr>
        <w:t>КИЇВСЬКА МІСЬ</w:t>
      </w:r>
      <w:r>
        <w:rPr>
          <w:spacing w:val="18"/>
          <w:w w:val="66"/>
          <w:sz w:val="72"/>
        </w:rPr>
        <w:t>КА РАДА</w:t>
      </w:r>
    </w:p>
    <w:p w:rsidR="002A37AA" w:rsidRDefault="002A37AA" w:rsidP="002A37AA">
      <w:pPr>
        <w:pStyle w:val="2"/>
        <w:pBdr>
          <w:bottom w:val="thinThickThinSmallGap" w:sz="24" w:space="2" w:color="auto"/>
        </w:pBdr>
        <w:spacing w:before="0" w:after="0"/>
        <w:rPr>
          <w:spacing w:val="18"/>
          <w:w w:val="90"/>
          <w:szCs w:val="28"/>
        </w:rPr>
      </w:pPr>
      <w:r>
        <w:rPr>
          <w:spacing w:val="18"/>
          <w:w w:val="90"/>
          <w:szCs w:val="28"/>
        </w:rPr>
        <w:t>ІІ сесія ІХ</w:t>
      </w:r>
      <w:r>
        <w:rPr>
          <w:spacing w:val="18"/>
          <w:w w:val="90"/>
          <w:szCs w:val="28"/>
          <w:lang w:val="ru-RU"/>
        </w:rPr>
        <w:t xml:space="preserve"> </w:t>
      </w:r>
      <w:r>
        <w:rPr>
          <w:spacing w:val="18"/>
          <w:w w:val="90"/>
          <w:szCs w:val="28"/>
        </w:rPr>
        <w:t>СКЛИКАННЯ</w:t>
      </w:r>
    </w:p>
    <w:p w:rsidR="002A37AA" w:rsidRDefault="002A37AA" w:rsidP="002A37AA">
      <w:pPr>
        <w:tabs>
          <w:tab w:val="left" w:pos="5387"/>
        </w:tabs>
        <w:rPr>
          <w:i/>
        </w:rPr>
      </w:pPr>
    </w:p>
    <w:p w:rsidR="002A37AA" w:rsidRDefault="002A37AA" w:rsidP="002A37AA">
      <w:pPr>
        <w:jc w:val="center"/>
        <w:rPr>
          <w:sz w:val="44"/>
          <w:szCs w:val="44"/>
        </w:rPr>
      </w:pPr>
      <w:r>
        <w:rPr>
          <w:sz w:val="44"/>
          <w:szCs w:val="44"/>
        </w:rPr>
        <w:t>Р</w:t>
      </w:r>
      <w:r>
        <w:rPr>
          <w:sz w:val="44"/>
          <w:szCs w:val="44"/>
          <w:lang w:val="uk-UA"/>
        </w:rPr>
        <w:t>І</w:t>
      </w:r>
      <w:r>
        <w:rPr>
          <w:sz w:val="44"/>
          <w:szCs w:val="44"/>
        </w:rPr>
        <w:t>ШЕННЯ</w:t>
      </w:r>
    </w:p>
    <w:p w:rsidR="002A37AA" w:rsidRDefault="002A37AA" w:rsidP="002A37AA">
      <w:pPr>
        <w:spacing w:line="360" w:lineRule="auto"/>
        <w:rPr>
          <w:lang w:val="uk-UA"/>
        </w:rPr>
      </w:pPr>
    </w:p>
    <w:p w:rsidR="002A37AA" w:rsidRDefault="002A37AA" w:rsidP="002A37AA">
      <w:pPr>
        <w:spacing w:line="360" w:lineRule="auto"/>
        <w:rPr>
          <w:lang w:val="uk-UA"/>
        </w:rPr>
      </w:pPr>
      <w:r>
        <w:t xml:space="preserve">____________№_______________ </w:t>
      </w:r>
      <w:r>
        <w:rPr>
          <w:lang w:val="uk-UA"/>
        </w:rPr>
        <w:tab/>
      </w:r>
      <w:r>
        <w:rPr>
          <w:lang w:val="uk-UA"/>
        </w:rPr>
        <w:tab/>
      </w:r>
      <w:r>
        <w:rPr>
          <w:lang w:val="uk-UA"/>
        </w:rPr>
        <w:tab/>
      </w:r>
      <w:r>
        <w:rPr>
          <w:lang w:val="uk-UA"/>
        </w:rPr>
        <w:tab/>
      </w:r>
      <w:r>
        <w:rPr>
          <w:lang w:val="uk-UA"/>
        </w:rPr>
        <w:tab/>
      </w:r>
      <w:r>
        <w:rPr>
          <w:lang w:val="uk-UA"/>
        </w:rPr>
        <w:tab/>
      </w:r>
      <w:r>
        <w:rPr>
          <w:lang w:val="uk-UA"/>
        </w:rPr>
        <w:tab/>
      </w:r>
      <w:r>
        <w:rPr>
          <w:sz w:val="28"/>
          <w:szCs w:val="28"/>
          <w:lang w:val="uk-UA"/>
        </w:rPr>
        <w:t>П</w:t>
      </w:r>
      <w:r>
        <w:rPr>
          <w:sz w:val="28"/>
          <w:szCs w:val="28"/>
        </w:rPr>
        <w:t>РО</w:t>
      </w:r>
      <w:r>
        <w:rPr>
          <w:sz w:val="28"/>
          <w:szCs w:val="28"/>
          <w:lang w:val="uk-UA"/>
        </w:rPr>
        <w:t>Є</w:t>
      </w:r>
      <w:r>
        <w:rPr>
          <w:sz w:val="28"/>
          <w:szCs w:val="28"/>
        </w:rPr>
        <w:t>КТ</w:t>
      </w:r>
    </w:p>
    <w:p w:rsidR="002A37AA" w:rsidRDefault="002A37AA" w:rsidP="002A37AA">
      <w:pPr>
        <w:rPr>
          <w:sz w:val="28"/>
          <w:szCs w:val="28"/>
          <w:lang w:val="uk-UA"/>
        </w:rPr>
      </w:pPr>
    </w:p>
    <w:p w:rsidR="002A37AA" w:rsidRPr="007A36C4" w:rsidRDefault="002A37AA" w:rsidP="002A37AA">
      <w:pPr>
        <w:rPr>
          <w:b/>
          <w:sz w:val="28"/>
          <w:szCs w:val="28"/>
          <w:lang w:val="uk-UA"/>
        </w:rPr>
      </w:pPr>
      <w:r w:rsidRPr="007A36C4">
        <w:rPr>
          <w:b/>
          <w:sz w:val="28"/>
          <w:szCs w:val="28"/>
          <w:lang w:val="uk-UA"/>
        </w:rPr>
        <w:t xml:space="preserve">Про </w:t>
      </w:r>
      <w:r w:rsidR="00473FCC" w:rsidRPr="007A36C4">
        <w:rPr>
          <w:b/>
          <w:sz w:val="28"/>
          <w:szCs w:val="28"/>
          <w:lang w:val="uk-UA"/>
        </w:rPr>
        <w:t xml:space="preserve">внесення змін до </w:t>
      </w:r>
      <w:r w:rsidRPr="007A36C4">
        <w:rPr>
          <w:b/>
          <w:sz w:val="28"/>
          <w:szCs w:val="28"/>
          <w:lang w:val="uk-UA"/>
        </w:rPr>
        <w:t>міської цільової програми</w:t>
      </w:r>
    </w:p>
    <w:p w:rsidR="002A37AA" w:rsidRPr="007A36C4" w:rsidRDefault="002A37AA" w:rsidP="002A37AA">
      <w:pPr>
        <w:pStyle w:val="a3"/>
        <w:ind w:left="-284" w:firstLine="284"/>
        <w:rPr>
          <w:b/>
          <w:sz w:val="28"/>
        </w:rPr>
      </w:pPr>
      <w:r w:rsidRPr="007A36C4">
        <w:rPr>
          <w:b/>
          <w:sz w:val="28"/>
        </w:rPr>
        <w:t xml:space="preserve">«Запобігання та протидія домашньому </w:t>
      </w:r>
    </w:p>
    <w:p w:rsidR="002A37AA" w:rsidRPr="007A36C4" w:rsidRDefault="002A37AA" w:rsidP="002A37AA">
      <w:pPr>
        <w:pStyle w:val="a3"/>
        <w:ind w:left="-284" w:firstLine="284"/>
        <w:rPr>
          <w:b/>
          <w:sz w:val="28"/>
        </w:rPr>
      </w:pPr>
      <w:r w:rsidRPr="007A36C4">
        <w:rPr>
          <w:b/>
          <w:sz w:val="28"/>
        </w:rPr>
        <w:t>насильству та/або насильству за ознакою</w:t>
      </w:r>
    </w:p>
    <w:p w:rsidR="002A37AA" w:rsidRPr="007A36C4" w:rsidRDefault="002A37AA" w:rsidP="002A37AA">
      <w:pPr>
        <w:pStyle w:val="a3"/>
        <w:ind w:left="-284" w:firstLine="284"/>
        <w:rPr>
          <w:b/>
          <w:sz w:val="28"/>
        </w:rPr>
      </w:pPr>
      <w:r w:rsidRPr="007A36C4">
        <w:rPr>
          <w:b/>
          <w:sz w:val="28"/>
        </w:rPr>
        <w:t>статі на 2022-2024 роки»</w:t>
      </w:r>
    </w:p>
    <w:p w:rsidR="002A37AA" w:rsidRDefault="002A37AA" w:rsidP="002A37AA">
      <w:pPr>
        <w:rPr>
          <w:sz w:val="28"/>
          <w:szCs w:val="28"/>
          <w:lang w:val="uk-UA"/>
        </w:rPr>
      </w:pPr>
    </w:p>
    <w:p w:rsidR="002A37AA" w:rsidRPr="00FB16C9" w:rsidRDefault="002A37AA" w:rsidP="00FB16C9">
      <w:pPr>
        <w:ind w:right="79"/>
        <w:jc w:val="both"/>
        <w:rPr>
          <w:sz w:val="28"/>
          <w:szCs w:val="28"/>
          <w:lang w:val="uk-UA"/>
        </w:rPr>
      </w:pPr>
      <w:r>
        <w:rPr>
          <w:lang w:val="uk-UA"/>
        </w:rPr>
        <w:tab/>
      </w:r>
      <w:r>
        <w:rPr>
          <w:sz w:val="28"/>
          <w:szCs w:val="28"/>
          <w:lang w:val="uk-UA"/>
        </w:rPr>
        <w:t>Відповідно</w:t>
      </w:r>
      <w:r w:rsidRPr="00D33DBF">
        <w:rPr>
          <w:sz w:val="28"/>
          <w:lang w:val="uk-UA"/>
        </w:rPr>
        <w:t xml:space="preserve"> до пункту 22 частини першої статті 26 Закону України «Про місцеве самоврядування в Україні»,</w:t>
      </w:r>
      <w:r w:rsidR="008246B6" w:rsidRPr="008246B6">
        <w:rPr>
          <w:sz w:val="28"/>
          <w:lang w:val="uk-UA"/>
        </w:rPr>
        <w:t xml:space="preserve"> </w:t>
      </w:r>
      <w:r w:rsidR="008246B6" w:rsidRPr="00D33DBF">
        <w:rPr>
          <w:sz w:val="28"/>
          <w:lang w:val="uk-UA"/>
        </w:rPr>
        <w:t>Закону України</w:t>
      </w:r>
      <w:r>
        <w:rPr>
          <w:sz w:val="28"/>
          <w:lang w:val="uk-UA"/>
        </w:rPr>
        <w:t xml:space="preserve"> </w:t>
      </w:r>
      <w:r w:rsidRPr="002A37AA">
        <w:rPr>
          <w:sz w:val="28"/>
          <w:szCs w:val="28"/>
          <w:lang w:val="uk-UA"/>
        </w:rPr>
        <w:t>«Про запобігання та протидію домашньому насильству», постанови Кабінету Міністрів України від 24 лютого 2021 року №</w:t>
      </w:r>
      <w:r>
        <w:rPr>
          <w:sz w:val="28"/>
          <w:szCs w:val="28"/>
        </w:rPr>
        <w:t> </w:t>
      </w:r>
      <w:r w:rsidRPr="002A37AA">
        <w:rPr>
          <w:sz w:val="28"/>
          <w:szCs w:val="28"/>
          <w:lang w:val="uk-UA"/>
        </w:rPr>
        <w:t>145 «Питання Державної соціальної програми запобігання та протидії домашньому насильству та насильству за ознакою статі на період до 2025 року»,</w:t>
      </w:r>
      <w:r w:rsidRPr="00D33DBF">
        <w:rPr>
          <w:sz w:val="28"/>
          <w:lang w:val="uk-UA"/>
        </w:rPr>
        <w:t xml:space="preserve"> рішен</w:t>
      </w:r>
      <w:r w:rsidR="00473FCC">
        <w:rPr>
          <w:sz w:val="28"/>
          <w:lang w:val="uk-UA"/>
        </w:rPr>
        <w:t>ь</w:t>
      </w:r>
      <w:r w:rsidRPr="00D33DBF">
        <w:rPr>
          <w:sz w:val="28"/>
          <w:lang w:val="uk-UA"/>
        </w:rPr>
        <w:t xml:space="preserve"> Київської міської</w:t>
      </w:r>
      <w:r w:rsidR="00955964">
        <w:rPr>
          <w:sz w:val="28"/>
          <w:lang w:val="uk-UA"/>
        </w:rPr>
        <w:t xml:space="preserve"> ради від 29 жовтня 2009 року № </w:t>
      </w:r>
      <w:r w:rsidRPr="00D33DBF">
        <w:rPr>
          <w:sz w:val="28"/>
          <w:lang w:val="uk-UA"/>
        </w:rPr>
        <w:t xml:space="preserve">520/2589 «Про Порядок розроблення, затвердження та виконання міських цільових програм у місті </w:t>
      </w:r>
      <w:r>
        <w:rPr>
          <w:sz w:val="28"/>
          <w:lang w:val="uk-UA"/>
        </w:rPr>
        <w:t xml:space="preserve">Києві», </w:t>
      </w:r>
      <w:r w:rsidR="00473FCC">
        <w:rPr>
          <w:sz w:val="28"/>
          <w:lang w:val="uk-UA"/>
        </w:rPr>
        <w:t xml:space="preserve">від 27 травня 2021 року № 1238/1279 «Про затвердження міської цільової програми </w:t>
      </w:r>
      <w:r w:rsidR="00FB16C9" w:rsidRPr="00D75095">
        <w:rPr>
          <w:bCs/>
          <w:sz w:val="28"/>
          <w:szCs w:val="28"/>
          <w:lang w:val="uk-UA"/>
        </w:rPr>
        <w:t>«</w:t>
      </w:r>
      <w:r w:rsidR="00FB16C9">
        <w:rPr>
          <w:bCs/>
          <w:sz w:val="28"/>
          <w:szCs w:val="28"/>
          <w:lang w:val="uk-UA"/>
        </w:rPr>
        <w:t>Запобігання та протидія домашньому насильству та/або насильству за ознакою статі</w:t>
      </w:r>
      <w:r w:rsidR="00FB16C9" w:rsidRPr="00D75095">
        <w:rPr>
          <w:bCs/>
          <w:sz w:val="28"/>
          <w:szCs w:val="28"/>
          <w:lang w:val="uk-UA"/>
        </w:rPr>
        <w:t xml:space="preserve"> на 202</w:t>
      </w:r>
      <w:r w:rsidR="00FB16C9">
        <w:rPr>
          <w:bCs/>
          <w:sz w:val="28"/>
          <w:szCs w:val="28"/>
          <w:lang w:val="uk-UA"/>
        </w:rPr>
        <w:t>2</w:t>
      </w:r>
      <w:r w:rsidR="00FB16C9" w:rsidRPr="00D75095">
        <w:rPr>
          <w:bCs/>
          <w:sz w:val="28"/>
          <w:szCs w:val="28"/>
          <w:lang w:val="uk-UA"/>
        </w:rPr>
        <w:t>-202</w:t>
      </w:r>
      <w:r w:rsidR="00FB16C9">
        <w:rPr>
          <w:bCs/>
          <w:sz w:val="28"/>
          <w:szCs w:val="28"/>
          <w:lang w:val="uk-UA"/>
        </w:rPr>
        <w:t xml:space="preserve">4 </w:t>
      </w:r>
      <w:r w:rsidR="00FB16C9" w:rsidRPr="00D75095">
        <w:rPr>
          <w:bCs/>
          <w:sz w:val="28"/>
          <w:szCs w:val="28"/>
          <w:lang w:val="uk-UA"/>
        </w:rPr>
        <w:t>роки»</w:t>
      </w:r>
      <w:r w:rsidR="00FB16C9">
        <w:rPr>
          <w:sz w:val="28"/>
          <w:szCs w:val="28"/>
          <w:lang w:val="uk-UA"/>
        </w:rPr>
        <w:t xml:space="preserve">, </w:t>
      </w:r>
      <w:r>
        <w:rPr>
          <w:sz w:val="28"/>
          <w:lang w:val="uk-UA"/>
        </w:rPr>
        <w:t>Київська міська рада</w:t>
      </w:r>
    </w:p>
    <w:p w:rsidR="002A37AA" w:rsidRDefault="002A37AA" w:rsidP="002A37AA">
      <w:pPr>
        <w:jc w:val="both"/>
        <w:rPr>
          <w:sz w:val="28"/>
          <w:szCs w:val="28"/>
          <w:lang w:val="uk-UA"/>
        </w:rPr>
      </w:pPr>
    </w:p>
    <w:p w:rsidR="00AB3865" w:rsidRDefault="00AB3865" w:rsidP="00AB3865">
      <w:pPr>
        <w:ind w:left="1" w:firstLine="708"/>
        <w:jc w:val="both"/>
        <w:rPr>
          <w:b/>
          <w:sz w:val="28"/>
          <w:szCs w:val="28"/>
          <w:lang w:val="uk-UA"/>
        </w:rPr>
      </w:pPr>
      <w:r>
        <w:rPr>
          <w:b/>
          <w:sz w:val="28"/>
          <w:szCs w:val="28"/>
          <w:lang w:val="uk-UA"/>
        </w:rPr>
        <w:t>ВИРІШИЛА:</w:t>
      </w:r>
    </w:p>
    <w:p w:rsidR="00AB3865" w:rsidRDefault="00AB3865" w:rsidP="00AB3865">
      <w:pPr>
        <w:jc w:val="both"/>
        <w:rPr>
          <w:sz w:val="28"/>
          <w:szCs w:val="28"/>
          <w:lang w:val="uk-UA"/>
        </w:rPr>
      </w:pPr>
    </w:p>
    <w:p w:rsidR="00AB3865" w:rsidRPr="00473FCC" w:rsidRDefault="00473FCC" w:rsidP="00AB3865">
      <w:pPr>
        <w:pStyle w:val="a5"/>
        <w:numPr>
          <w:ilvl w:val="0"/>
          <w:numId w:val="1"/>
        </w:numPr>
        <w:ind w:left="0" w:firstLine="709"/>
        <w:jc w:val="both"/>
        <w:rPr>
          <w:sz w:val="28"/>
          <w:szCs w:val="28"/>
          <w:lang w:val="uk-UA"/>
        </w:rPr>
      </w:pPr>
      <w:proofErr w:type="spellStart"/>
      <w:r>
        <w:rPr>
          <w:sz w:val="28"/>
          <w:szCs w:val="28"/>
          <w:lang w:val="uk-UA"/>
        </w:rPr>
        <w:t>Унести</w:t>
      </w:r>
      <w:proofErr w:type="spellEnd"/>
      <w:r>
        <w:rPr>
          <w:sz w:val="28"/>
          <w:szCs w:val="28"/>
          <w:lang w:val="uk-UA"/>
        </w:rPr>
        <w:t xml:space="preserve"> до міської</w:t>
      </w:r>
      <w:r w:rsidR="004135B0">
        <w:rPr>
          <w:sz w:val="28"/>
          <w:szCs w:val="28"/>
          <w:lang w:val="uk-UA"/>
        </w:rPr>
        <w:t xml:space="preserve"> цільов</w:t>
      </w:r>
      <w:r>
        <w:rPr>
          <w:sz w:val="28"/>
          <w:szCs w:val="28"/>
          <w:lang w:val="uk-UA"/>
        </w:rPr>
        <w:t>ої програми</w:t>
      </w:r>
      <w:r w:rsidR="004135B0">
        <w:rPr>
          <w:sz w:val="28"/>
          <w:szCs w:val="28"/>
          <w:lang w:val="uk-UA"/>
        </w:rPr>
        <w:t xml:space="preserve"> «</w:t>
      </w:r>
      <w:r w:rsidR="00AB3865">
        <w:rPr>
          <w:sz w:val="28"/>
          <w:szCs w:val="28"/>
          <w:lang w:val="uk-UA"/>
        </w:rPr>
        <w:t xml:space="preserve">Запобігання та протидія домашньому насильству та/або насильству за ознакою статі </w:t>
      </w:r>
      <w:r w:rsidR="00AB3865">
        <w:rPr>
          <w:sz w:val="28"/>
        </w:rPr>
        <w:t>на 2022-2024 роки»</w:t>
      </w:r>
      <w:r w:rsidR="00AB3865">
        <w:rPr>
          <w:sz w:val="28"/>
          <w:lang w:val="uk-UA"/>
        </w:rPr>
        <w:t xml:space="preserve"> (далі</w:t>
      </w:r>
      <w:r w:rsidR="008246B6" w:rsidRPr="008246B6">
        <w:rPr>
          <w:sz w:val="28"/>
        </w:rPr>
        <w:t xml:space="preserve"> -</w:t>
      </w:r>
      <w:r w:rsidR="00AB3865">
        <w:rPr>
          <w:sz w:val="28"/>
          <w:lang w:val="uk-UA"/>
        </w:rPr>
        <w:t xml:space="preserve"> Програма), </w:t>
      </w:r>
      <w:r>
        <w:rPr>
          <w:sz w:val="28"/>
          <w:lang w:val="uk-UA"/>
        </w:rPr>
        <w:t>наступні зміни:</w:t>
      </w:r>
    </w:p>
    <w:p w:rsidR="00AB3865" w:rsidRPr="00CD466E" w:rsidRDefault="00A90976" w:rsidP="005D49A2">
      <w:pPr>
        <w:pStyle w:val="a5"/>
        <w:numPr>
          <w:ilvl w:val="0"/>
          <w:numId w:val="2"/>
        </w:numPr>
        <w:ind w:left="0" w:firstLine="709"/>
        <w:jc w:val="both"/>
        <w:rPr>
          <w:sz w:val="28"/>
          <w:szCs w:val="28"/>
          <w:lang w:val="uk-UA"/>
        </w:rPr>
      </w:pPr>
      <w:r>
        <w:rPr>
          <w:sz w:val="28"/>
          <w:szCs w:val="28"/>
          <w:lang w:val="uk-UA"/>
        </w:rPr>
        <w:t xml:space="preserve">у графі 5 розділу І </w:t>
      </w:r>
      <w:r w:rsidR="00CD466E" w:rsidRPr="00CD466E">
        <w:rPr>
          <w:bCs/>
          <w:sz w:val="28"/>
          <w:szCs w:val="28"/>
        </w:rPr>
        <w:t>ПАСПОРТ</w:t>
      </w:r>
      <w:r w:rsidR="00CD466E" w:rsidRPr="00CD466E">
        <w:rPr>
          <w:bCs/>
          <w:sz w:val="28"/>
          <w:szCs w:val="28"/>
          <w:lang w:val="uk-UA"/>
        </w:rPr>
        <w:t xml:space="preserve"> </w:t>
      </w:r>
      <w:proofErr w:type="spellStart"/>
      <w:r w:rsidR="00CD466E" w:rsidRPr="00CD466E">
        <w:rPr>
          <w:bCs/>
          <w:sz w:val="28"/>
          <w:szCs w:val="28"/>
        </w:rPr>
        <w:t>міської</w:t>
      </w:r>
      <w:proofErr w:type="spellEnd"/>
      <w:r w:rsidR="00CD466E" w:rsidRPr="00CD466E">
        <w:rPr>
          <w:bCs/>
          <w:sz w:val="28"/>
          <w:szCs w:val="28"/>
        </w:rPr>
        <w:t xml:space="preserve"> </w:t>
      </w:r>
      <w:proofErr w:type="spellStart"/>
      <w:r w:rsidR="00CD466E" w:rsidRPr="00CD466E">
        <w:rPr>
          <w:bCs/>
          <w:sz w:val="28"/>
          <w:szCs w:val="28"/>
        </w:rPr>
        <w:t>цільової</w:t>
      </w:r>
      <w:proofErr w:type="spellEnd"/>
      <w:r w:rsidR="00CD466E" w:rsidRPr="00CD466E">
        <w:rPr>
          <w:bCs/>
          <w:sz w:val="28"/>
          <w:szCs w:val="28"/>
        </w:rPr>
        <w:t xml:space="preserve"> </w:t>
      </w:r>
      <w:proofErr w:type="spellStart"/>
      <w:r w:rsidR="00CD466E" w:rsidRPr="00CD466E">
        <w:rPr>
          <w:bCs/>
          <w:sz w:val="28"/>
          <w:szCs w:val="28"/>
        </w:rPr>
        <w:t>програми</w:t>
      </w:r>
      <w:proofErr w:type="spellEnd"/>
      <w:r w:rsidR="00CD466E" w:rsidRPr="00CD466E">
        <w:rPr>
          <w:bCs/>
          <w:sz w:val="28"/>
          <w:szCs w:val="28"/>
        </w:rPr>
        <w:t xml:space="preserve"> «</w:t>
      </w:r>
      <w:proofErr w:type="spellStart"/>
      <w:r w:rsidR="00CD466E" w:rsidRPr="00CD466E">
        <w:rPr>
          <w:bCs/>
          <w:sz w:val="28"/>
          <w:szCs w:val="28"/>
        </w:rPr>
        <w:t>Запобігання</w:t>
      </w:r>
      <w:proofErr w:type="spellEnd"/>
      <w:r w:rsidR="00CD466E" w:rsidRPr="00CD466E">
        <w:rPr>
          <w:bCs/>
          <w:sz w:val="28"/>
          <w:szCs w:val="28"/>
        </w:rPr>
        <w:t xml:space="preserve"> та </w:t>
      </w:r>
      <w:proofErr w:type="spellStart"/>
      <w:r w:rsidR="00CD466E" w:rsidRPr="00CD466E">
        <w:rPr>
          <w:bCs/>
          <w:sz w:val="28"/>
          <w:szCs w:val="28"/>
        </w:rPr>
        <w:t>протидія</w:t>
      </w:r>
      <w:proofErr w:type="spellEnd"/>
      <w:r w:rsidR="00CD466E" w:rsidRPr="00CD466E">
        <w:rPr>
          <w:bCs/>
          <w:sz w:val="28"/>
          <w:szCs w:val="28"/>
        </w:rPr>
        <w:t xml:space="preserve"> </w:t>
      </w:r>
      <w:proofErr w:type="spellStart"/>
      <w:r w:rsidR="00CD466E" w:rsidRPr="00CD466E">
        <w:rPr>
          <w:bCs/>
          <w:sz w:val="28"/>
          <w:szCs w:val="28"/>
        </w:rPr>
        <w:t>домашньому</w:t>
      </w:r>
      <w:proofErr w:type="spellEnd"/>
      <w:r w:rsidR="00CD466E" w:rsidRPr="00CD466E">
        <w:rPr>
          <w:bCs/>
          <w:sz w:val="28"/>
          <w:szCs w:val="28"/>
        </w:rPr>
        <w:t xml:space="preserve"> </w:t>
      </w:r>
      <w:proofErr w:type="spellStart"/>
      <w:r w:rsidR="00CD466E" w:rsidRPr="00CD466E">
        <w:rPr>
          <w:bCs/>
          <w:sz w:val="28"/>
          <w:szCs w:val="28"/>
        </w:rPr>
        <w:t>насильству</w:t>
      </w:r>
      <w:proofErr w:type="spellEnd"/>
      <w:r w:rsidR="00CD466E" w:rsidRPr="00CD466E">
        <w:rPr>
          <w:bCs/>
          <w:sz w:val="28"/>
          <w:szCs w:val="28"/>
        </w:rPr>
        <w:t xml:space="preserve"> та/</w:t>
      </w:r>
      <w:proofErr w:type="spellStart"/>
      <w:r w:rsidR="00CD466E" w:rsidRPr="00CD466E">
        <w:rPr>
          <w:bCs/>
          <w:sz w:val="28"/>
          <w:szCs w:val="28"/>
        </w:rPr>
        <w:t>або</w:t>
      </w:r>
      <w:proofErr w:type="spellEnd"/>
      <w:r w:rsidR="00CD466E" w:rsidRPr="00CD466E">
        <w:rPr>
          <w:bCs/>
          <w:sz w:val="28"/>
          <w:szCs w:val="28"/>
        </w:rPr>
        <w:t xml:space="preserve"> </w:t>
      </w:r>
      <w:proofErr w:type="spellStart"/>
      <w:r w:rsidR="00CD466E" w:rsidRPr="00CD466E">
        <w:rPr>
          <w:bCs/>
          <w:sz w:val="28"/>
          <w:szCs w:val="28"/>
        </w:rPr>
        <w:t>насильству</w:t>
      </w:r>
      <w:proofErr w:type="spellEnd"/>
      <w:r w:rsidR="00CD466E" w:rsidRPr="00CD466E">
        <w:rPr>
          <w:bCs/>
          <w:sz w:val="28"/>
          <w:szCs w:val="28"/>
        </w:rPr>
        <w:t xml:space="preserve"> за </w:t>
      </w:r>
      <w:proofErr w:type="spellStart"/>
      <w:r>
        <w:rPr>
          <w:bCs/>
          <w:sz w:val="28"/>
          <w:szCs w:val="28"/>
        </w:rPr>
        <w:t>ознакою</w:t>
      </w:r>
      <w:proofErr w:type="spellEnd"/>
      <w:r>
        <w:rPr>
          <w:bCs/>
          <w:sz w:val="28"/>
          <w:szCs w:val="28"/>
        </w:rPr>
        <w:t xml:space="preserve"> </w:t>
      </w:r>
      <w:proofErr w:type="spellStart"/>
      <w:r>
        <w:rPr>
          <w:bCs/>
          <w:sz w:val="28"/>
          <w:szCs w:val="28"/>
        </w:rPr>
        <w:t>статі</w:t>
      </w:r>
      <w:proofErr w:type="spellEnd"/>
      <w:r>
        <w:rPr>
          <w:bCs/>
          <w:sz w:val="28"/>
          <w:szCs w:val="28"/>
        </w:rPr>
        <w:t xml:space="preserve"> на 2022‒2024 роки</w:t>
      </w:r>
      <w:r>
        <w:rPr>
          <w:bCs/>
          <w:sz w:val="28"/>
          <w:szCs w:val="28"/>
          <w:lang w:val="uk-UA"/>
        </w:rPr>
        <w:t>»</w:t>
      </w:r>
      <w:r w:rsidR="00CD466E">
        <w:rPr>
          <w:bCs/>
          <w:sz w:val="28"/>
          <w:szCs w:val="28"/>
          <w:lang w:val="uk-UA"/>
        </w:rPr>
        <w:t xml:space="preserve"> слова «Служба у справах дітей та сім’ї» замінити словами «Департамент соціальної політики»;</w:t>
      </w:r>
    </w:p>
    <w:p w:rsidR="00CD466E" w:rsidRPr="00CD466E" w:rsidRDefault="00CD466E" w:rsidP="00CD466E">
      <w:pPr>
        <w:pStyle w:val="a5"/>
        <w:numPr>
          <w:ilvl w:val="0"/>
          <w:numId w:val="2"/>
        </w:numPr>
        <w:ind w:left="0" w:firstLine="709"/>
        <w:jc w:val="both"/>
        <w:rPr>
          <w:sz w:val="28"/>
          <w:szCs w:val="28"/>
          <w:lang w:val="uk-UA"/>
        </w:rPr>
      </w:pPr>
      <w:r w:rsidRPr="00CD466E">
        <w:rPr>
          <w:sz w:val="28"/>
          <w:szCs w:val="28"/>
          <w:lang w:val="uk-UA"/>
        </w:rPr>
        <w:t xml:space="preserve">у </w:t>
      </w:r>
      <w:r>
        <w:rPr>
          <w:sz w:val="28"/>
          <w:szCs w:val="28"/>
          <w:lang w:val="uk-UA"/>
        </w:rPr>
        <w:t>графі 6</w:t>
      </w:r>
      <w:r w:rsidRPr="00CD466E">
        <w:rPr>
          <w:sz w:val="28"/>
          <w:szCs w:val="28"/>
          <w:lang w:val="uk-UA"/>
        </w:rPr>
        <w:t xml:space="preserve"> розділу І «</w:t>
      </w:r>
      <w:r w:rsidRPr="00CD466E">
        <w:rPr>
          <w:bCs/>
          <w:sz w:val="28"/>
          <w:szCs w:val="28"/>
        </w:rPr>
        <w:t>ПАСПОРТ</w:t>
      </w:r>
      <w:r w:rsidRPr="00CD466E">
        <w:rPr>
          <w:bCs/>
          <w:sz w:val="28"/>
          <w:szCs w:val="28"/>
          <w:lang w:val="uk-UA"/>
        </w:rPr>
        <w:t xml:space="preserve"> </w:t>
      </w:r>
      <w:proofErr w:type="spellStart"/>
      <w:r w:rsidRPr="00CD466E">
        <w:rPr>
          <w:bCs/>
          <w:sz w:val="28"/>
          <w:szCs w:val="28"/>
        </w:rPr>
        <w:t>міської</w:t>
      </w:r>
      <w:proofErr w:type="spellEnd"/>
      <w:r w:rsidRPr="00CD466E">
        <w:rPr>
          <w:bCs/>
          <w:sz w:val="28"/>
          <w:szCs w:val="28"/>
        </w:rPr>
        <w:t xml:space="preserve"> </w:t>
      </w:r>
      <w:proofErr w:type="spellStart"/>
      <w:r w:rsidRPr="00CD466E">
        <w:rPr>
          <w:bCs/>
          <w:sz w:val="28"/>
          <w:szCs w:val="28"/>
        </w:rPr>
        <w:t>цільової</w:t>
      </w:r>
      <w:proofErr w:type="spellEnd"/>
      <w:r w:rsidRPr="00CD466E">
        <w:rPr>
          <w:bCs/>
          <w:sz w:val="28"/>
          <w:szCs w:val="28"/>
        </w:rPr>
        <w:t xml:space="preserve"> </w:t>
      </w:r>
      <w:proofErr w:type="spellStart"/>
      <w:r w:rsidRPr="00CD466E">
        <w:rPr>
          <w:bCs/>
          <w:sz w:val="28"/>
          <w:szCs w:val="28"/>
        </w:rPr>
        <w:t>програми</w:t>
      </w:r>
      <w:proofErr w:type="spellEnd"/>
      <w:r w:rsidRPr="00CD466E">
        <w:rPr>
          <w:bCs/>
          <w:sz w:val="28"/>
          <w:szCs w:val="28"/>
        </w:rPr>
        <w:t xml:space="preserve"> «</w:t>
      </w:r>
      <w:proofErr w:type="spellStart"/>
      <w:r w:rsidRPr="00CD466E">
        <w:rPr>
          <w:bCs/>
          <w:sz w:val="28"/>
          <w:szCs w:val="28"/>
        </w:rPr>
        <w:t>Запобігання</w:t>
      </w:r>
      <w:proofErr w:type="spellEnd"/>
      <w:r w:rsidRPr="00CD466E">
        <w:rPr>
          <w:bCs/>
          <w:sz w:val="28"/>
          <w:szCs w:val="28"/>
        </w:rPr>
        <w:t xml:space="preserve"> та </w:t>
      </w:r>
      <w:proofErr w:type="spellStart"/>
      <w:r w:rsidRPr="00CD466E">
        <w:rPr>
          <w:bCs/>
          <w:sz w:val="28"/>
          <w:szCs w:val="28"/>
        </w:rPr>
        <w:t>протидія</w:t>
      </w:r>
      <w:proofErr w:type="spellEnd"/>
      <w:r w:rsidRPr="00CD466E">
        <w:rPr>
          <w:bCs/>
          <w:sz w:val="28"/>
          <w:szCs w:val="28"/>
        </w:rPr>
        <w:t xml:space="preserve"> </w:t>
      </w:r>
      <w:proofErr w:type="spellStart"/>
      <w:r w:rsidRPr="00CD466E">
        <w:rPr>
          <w:bCs/>
          <w:sz w:val="28"/>
          <w:szCs w:val="28"/>
        </w:rPr>
        <w:t>домашньому</w:t>
      </w:r>
      <w:proofErr w:type="spellEnd"/>
      <w:r w:rsidRPr="00CD466E">
        <w:rPr>
          <w:bCs/>
          <w:sz w:val="28"/>
          <w:szCs w:val="28"/>
        </w:rPr>
        <w:t xml:space="preserve"> </w:t>
      </w:r>
      <w:proofErr w:type="spellStart"/>
      <w:r w:rsidRPr="00CD466E">
        <w:rPr>
          <w:bCs/>
          <w:sz w:val="28"/>
          <w:szCs w:val="28"/>
        </w:rPr>
        <w:t>насильству</w:t>
      </w:r>
      <w:proofErr w:type="spellEnd"/>
      <w:r w:rsidRPr="00CD466E">
        <w:rPr>
          <w:bCs/>
          <w:sz w:val="28"/>
          <w:szCs w:val="28"/>
        </w:rPr>
        <w:t xml:space="preserve"> та/</w:t>
      </w:r>
      <w:proofErr w:type="spellStart"/>
      <w:r w:rsidRPr="00CD466E">
        <w:rPr>
          <w:bCs/>
          <w:sz w:val="28"/>
          <w:szCs w:val="28"/>
        </w:rPr>
        <w:t>або</w:t>
      </w:r>
      <w:proofErr w:type="spellEnd"/>
      <w:r w:rsidRPr="00CD466E">
        <w:rPr>
          <w:bCs/>
          <w:sz w:val="28"/>
          <w:szCs w:val="28"/>
        </w:rPr>
        <w:t xml:space="preserve"> </w:t>
      </w:r>
      <w:proofErr w:type="spellStart"/>
      <w:r w:rsidRPr="00CD466E">
        <w:rPr>
          <w:bCs/>
          <w:sz w:val="28"/>
          <w:szCs w:val="28"/>
        </w:rPr>
        <w:t>насильству</w:t>
      </w:r>
      <w:proofErr w:type="spellEnd"/>
      <w:r w:rsidRPr="00CD466E">
        <w:rPr>
          <w:bCs/>
          <w:sz w:val="28"/>
          <w:szCs w:val="28"/>
        </w:rPr>
        <w:t xml:space="preserve"> за </w:t>
      </w:r>
      <w:proofErr w:type="spellStart"/>
      <w:r w:rsidRPr="00CD466E">
        <w:rPr>
          <w:bCs/>
          <w:sz w:val="28"/>
          <w:szCs w:val="28"/>
        </w:rPr>
        <w:t>ознакою</w:t>
      </w:r>
      <w:proofErr w:type="spellEnd"/>
      <w:r w:rsidRPr="00CD466E">
        <w:rPr>
          <w:bCs/>
          <w:sz w:val="28"/>
          <w:szCs w:val="28"/>
        </w:rPr>
        <w:t xml:space="preserve"> </w:t>
      </w:r>
      <w:proofErr w:type="spellStart"/>
      <w:r w:rsidRPr="00CD466E">
        <w:rPr>
          <w:bCs/>
          <w:sz w:val="28"/>
          <w:szCs w:val="28"/>
        </w:rPr>
        <w:t>статі</w:t>
      </w:r>
      <w:proofErr w:type="spellEnd"/>
      <w:r w:rsidRPr="00CD466E">
        <w:rPr>
          <w:bCs/>
          <w:sz w:val="28"/>
          <w:szCs w:val="28"/>
        </w:rPr>
        <w:t xml:space="preserve"> на 2022‒2024 роки»</w:t>
      </w:r>
      <w:r>
        <w:rPr>
          <w:bCs/>
          <w:sz w:val="28"/>
          <w:szCs w:val="28"/>
          <w:lang w:val="uk-UA"/>
        </w:rPr>
        <w:t xml:space="preserve"> слова «Департамент соціальної політики» замінити словами</w:t>
      </w:r>
      <w:r w:rsidRPr="00CD466E">
        <w:rPr>
          <w:bCs/>
          <w:sz w:val="28"/>
          <w:szCs w:val="28"/>
          <w:lang w:val="uk-UA"/>
        </w:rPr>
        <w:t xml:space="preserve"> </w:t>
      </w:r>
      <w:r>
        <w:rPr>
          <w:bCs/>
          <w:sz w:val="28"/>
          <w:szCs w:val="28"/>
          <w:lang w:val="uk-UA"/>
        </w:rPr>
        <w:t>«Служба у справах дітей та сім’ї»;</w:t>
      </w:r>
    </w:p>
    <w:p w:rsidR="00673DC7" w:rsidRDefault="00673DC7" w:rsidP="00673DC7">
      <w:pPr>
        <w:pStyle w:val="a5"/>
        <w:numPr>
          <w:ilvl w:val="0"/>
          <w:numId w:val="2"/>
        </w:numPr>
        <w:ind w:left="0" w:firstLine="709"/>
        <w:jc w:val="both"/>
        <w:rPr>
          <w:sz w:val="28"/>
          <w:lang w:val="uk-UA"/>
        </w:rPr>
      </w:pPr>
      <w:r>
        <w:rPr>
          <w:sz w:val="28"/>
          <w:lang w:val="uk-UA"/>
        </w:rPr>
        <w:t xml:space="preserve">пункт 1.2. таблиці 1 «Перелік </w:t>
      </w:r>
      <w:r w:rsidRPr="00473FCC">
        <w:rPr>
          <w:sz w:val="28"/>
          <w:lang w:val="uk-UA"/>
        </w:rPr>
        <w:t>завдань і заходів</w:t>
      </w:r>
      <w:r>
        <w:rPr>
          <w:sz w:val="28"/>
          <w:lang w:val="uk-UA"/>
        </w:rPr>
        <w:t xml:space="preserve"> </w:t>
      </w:r>
      <w:r w:rsidRPr="00473FCC">
        <w:rPr>
          <w:sz w:val="28"/>
          <w:lang w:val="uk-UA"/>
        </w:rPr>
        <w:t xml:space="preserve">міської цільової програми </w:t>
      </w:r>
      <w:r>
        <w:rPr>
          <w:sz w:val="28"/>
          <w:lang w:val="uk-UA"/>
        </w:rPr>
        <w:t>«</w:t>
      </w:r>
      <w:r w:rsidRPr="00473FCC">
        <w:rPr>
          <w:sz w:val="28"/>
          <w:lang w:val="uk-UA"/>
        </w:rPr>
        <w:t xml:space="preserve">Запобігання та протидія домашньому насильству та/або насильству за </w:t>
      </w:r>
      <w:r>
        <w:rPr>
          <w:sz w:val="28"/>
          <w:lang w:val="uk-UA"/>
        </w:rPr>
        <w:t>ознакою статі на 2022-2024 роки» викласти в наступній редакції:</w:t>
      </w:r>
    </w:p>
    <w:p w:rsidR="00673DC7" w:rsidRDefault="00673DC7" w:rsidP="00673DC7">
      <w:pPr>
        <w:pStyle w:val="a5"/>
        <w:ind w:left="0" w:firstLine="709"/>
        <w:jc w:val="both"/>
        <w:rPr>
          <w:sz w:val="28"/>
          <w:szCs w:val="28"/>
          <w:lang w:val="uk-UA"/>
        </w:rPr>
      </w:pPr>
      <w:r>
        <w:rPr>
          <w:sz w:val="28"/>
          <w:lang w:val="uk-UA"/>
        </w:rPr>
        <w:lastRenderedPageBreak/>
        <w:t>«</w:t>
      </w:r>
      <w:r w:rsidRPr="00CC214D">
        <w:rPr>
          <w:sz w:val="28"/>
          <w:lang w:val="uk-UA"/>
        </w:rPr>
        <w:t>Розширення переліку соціальних послуг шляхом створення спеціалізованих служб підтримки постраждалих осіб (Денного соціально-психологічної допомоги особам, які постраждали від домашнього насильства та/або насильства за ознакою статі, кімнати дружньої до опитування дитини (діти, які постраждали від насильства)</w:t>
      </w:r>
      <w:r>
        <w:rPr>
          <w:sz w:val="28"/>
          <w:lang w:val="uk-UA"/>
        </w:rPr>
        <w:t>, а також покращення (оновлення) матеріально-технічної бази діючих установ та служб з метою поліпшення умов надання соціальних послуг».</w:t>
      </w:r>
    </w:p>
    <w:p w:rsidR="00CD466E" w:rsidRPr="00CD466E" w:rsidRDefault="00CD466E" w:rsidP="00CD466E">
      <w:pPr>
        <w:pStyle w:val="a5"/>
        <w:numPr>
          <w:ilvl w:val="0"/>
          <w:numId w:val="2"/>
        </w:numPr>
        <w:ind w:left="0" w:firstLine="709"/>
        <w:jc w:val="both"/>
        <w:rPr>
          <w:sz w:val="28"/>
          <w:szCs w:val="28"/>
        </w:rPr>
      </w:pPr>
      <w:r>
        <w:rPr>
          <w:sz w:val="28"/>
          <w:szCs w:val="28"/>
          <w:lang w:val="uk-UA"/>
        </w:rPr>
        <w:t xml:space="preserve">у розділі </w:t>
      </w:r>
      <w:r>
        <w:rPr>
          <w:sz w:val="28"/>
          <w:szCs w:val="28"/>
          <w:lang w:val="en-US"/>
        </w:rPr>
        <w:t>V</w:t>
      </w:r>
      <w:r>
        <w:rPr>
          <w:sz w:val="28"/>
          <w:szCs w:val="28"/>
          <w:lang w:val="uk-UA"/>
        </w:rPr>
        <w:t xml:space="preserve">ІІІ </w:t>
      </w:r>
      <w:r w:rsidRPr="00CD466E">
        <w:rPr>
          <w:sz w:val="28"/>
          <w:szCs w:val="28"/>
        </w:rPr>
        <w:t>КООРДИНАЦІЯ ТА КОНТРОЛЬ ЗА ХОДОМ ВИКОНАННЯ ПРОГРАМИ</w:t>
      </w:r>
      <w:r>
        <w:rPr>
          <w:sz w:val="28"/>
          <w:szCs w:val="28"/>
          <w:lang w:val="uk-UA"/>
        </w:rPr>
        <w:t xml:space="preserve"> слова «Служба у справах дітей та сім’ї» у всіх відмінках замінити словами «Департамент соціальної політики»;</w:t>
      </w:r>
    </w:p>
    <w:p w:rsidR="00CD466E" w:rsidRPr="00CD466E" w:rsidRDefault="00CD466E" w:rsidP="00CD466E">
      <w:pPr>
        <w:pStyle w:val="a5"/>
        <w:numPr>
          <w:ilvl w:val="0"/>
          <w:numId w:val="2"/>
        </w:numPr>
        <w:ind w:left="0" w:firstLine="709"/>
        <w:jc w:val="both"/>
        <w:rPr>
          <w:sz w:val="28"/>
          <w:szCs w:val="28"/>
        </w:rPr>
      </w:pPr>
      <w:r>
        <w:rPr>
          <w:sz w:val="28"/>
          <w:szCs w:val="28"/>
          <w:lang w:val="uk-UA"/>
        </w:rPr>
        <w:t xml:space="preserve">абзаци </w:t>
      </w:r>
      <w:r w:rsidR="00513EBB">
        <w:rPr>
          <w:sz w:val="28"/>
          <w:szCs w:val="28"/>
          <w:lang w:val="uk-UA"/>
        </w:rPr>
        <w:t xml:space="preserve">4, </w:t>
      </w:r>
      <w:r>
        <w:rPr>
          <w:sz w:val="28"/>
          <w:szCs w:val="28"/>
          <w:lang w:val="uk-UA"/>
        </w:rPr>
        <w:t xml:space="preserve">5, 6, 7 розділу </w:t>
      </w:r>
      <w:r w:rsidRPr="00CD466E">
        <w:rPr>
          <w:sz w:val="28"/>
          <w:szCs w:val="28"/>
          <w:lang w:val="en-US"/>
        </w:rPr>
        <w:t>V</w:t>
      </w:r>
      <w:r w:rsidRPr="00CD466E">
        <w:rPr>
          <w:sz w:val="28"/>
          <w:szCs w:val="28"/>
          <w:lang w:val="uk-UA"/>
        </w:rPr>
        <w:t xml:space="preserve">ІІІ </w:t>
      </w:r>
      <w:r w:rsidRPr="00CD466E">
        <w:rPr>
          <w:sz w:val="28"/>
          <w:szCs w:val="28"/>
        </w:rPr>
        <w:t>КООРДИНАЦІЯ ТА КОНТРОЛЬ ЗА ХОДОМ ВИКОНАННЯ ПРОГРАМИ</w:t>
      </w:r>
      <w:r>
        <w:rPr>
          <w:sz w:val="28"/>
          <w:szCs w:val="28"/>
          <w:lang w:val="uk-UA"/>
        </w:rPr>
        <w:t xml:space="preserve"> викласти у наступній редакції:</w:t>
      </w:r>
    </w:p>
    <w:p w:rsidR="00513EBB" w:rsidRPr="00513EBB" w:rsidRDefault="00513EBB" w:rsidP="00513EBB">
      <w:pPr>
        <w:tabs>
          <w:tab w:val="left" w:pos="993"/>
        </w:tabs>
        <w:spacing w:line="276" w:lineRule="auto"/>
        <w:ind w:firstLine="567"/>
        <w:jc w:val="both"/>
        <w:rPr>
          <w:sz w:val="28"/>
          <w:szCs w:val="28"/>
          <w:lang w:val="uk-UA"/>
        </w:rPr>
      </w:pPr>
      <w:r w:rsidRPr="00513EBB">
        <w:rPr>
          <w:sz w:val="28"/>
          <w:szCs w:val="28"/>
          <w:lang w:val="uk-UA"/>
        </w:rPr>
        <w:t>«Департамент соціальної політики виконавчого органу Київської міської ради (Київської міської державної адміністрації) надає Київській міській раді, Департаменту фінансів виконавчого органу Київської міської ради (Київської міської державної адміністрації), Департаменту економіки та інвестицій виконавчого органу Київської міської ради (Київської міської державної адміністрації) звіти про виконання завдань і заходів програми:</w:t>
      </w:r>
    </w:p>
    <w:p w:rsidR="00513EBB" w:rsidRPr="00513EBB" w:rsidRDefault="00513EBB" w:rsidP="00513EBB">
      <w:pPr>
        <w:tabs>
          <w:tab w:val="left" w:pos="993"/>
        </w:tabs>
        <w:spacing w:line="276" w:lineRule="auto"/>
        <w:ind w:firstLine="567"/>
        <w:jc w:val="both"/>
        <w:rPr>
          <w:sz w:val="28"/>
          <w:szCs w:val="28"/>
          <w:lang w:val="uk-UA"/>
        </w:rPr>
      </w:pPr>
      <w:bookmarkStart w:id="0" w:name="864"/>
      <w:r w:rsidRPr="00513EBB">
        <w:rPr>
          <w:sz w:val="28"/>
          <w:szCs w:val="28"/>
          <w:lang w:val="uk-UA"/>
        </w:rPr>
        <w:t>квартальні та річний - до 20 числа другого місяця, що настає за звітним періодом;</w:t>
      </w:r>
    </w:p>
    <w:p w:rsidR="00513EBB" w:rsidRPr="00513EBB" w:rsidRDefault="00513EBB" w:rsidP="00513EBB">
      <w:pPr>
        <w:tabs>
          <w:tab w:val="left" w:pos="993"/>
        </w:tabs>
        <w:spacing w:line="276" w:lineRule="auto"/>
        <w:ind w:firstLine="567"/>
        <w:jc w:val="both"/>
        <w:rPr>
          <w:sz w:val="28"/>
          <w:szCs w:val="28"/>
          <w:lang w:val="uk-UA"/>
        </w:rPr>
      </w:pPr>
      <w:bookmarkStart w:id="1" w:name="865"/>
      <w:bookmarkEnd w:id="0"/>
      <w:r w:rsidRPr="00513EBB">
        <w:rPr>
          <w:sz w:val="28"/>
          <w:szCs w:val="28"/>
          <w:lang w:val="uk-UA"/>
        </w:rPr>
        <w:t>заключний звіт - не пізніше ніж у тримісячний строк після закінчення встановленого строку виконання програми;</w:t>
      </w:r>
    </w:p>
    <w:p w:rsidR="00CC214D" w:rsidRDefault="00513EBB" w:rsidP="00513EBB">
      <w:pPr>
        <w:tabs>
          <w:tab w:val="left" w:pos="993"/>
        </w:tabs>
        <w:spacing w:line="276" w:lineRule="auto"/>
        <w:ind w:firstLine="567"/>
        <w:jc w:val="both"/>
        <w:rPr>
          <w:sz w:val="28"/>
          <w:szCs w:val="28"/>
          <w:lang w:val="uk-UA"/>
        </w:rPr>
      </w:pPr>
      <w:bookmarkStart w:id="2" w:name="866"/>
      <w:bookmarkEnd w:id="1"/>
      <w:r w:rsidRPr="00513EBB">
        <w:rPr>
          <w:sz w:val="28"/>
          <w:szCs w:val="28"/>
          <w:lang w:val="uk-UA"/>
        </w:rPr>
        <w:t>уточнені річні звіти (в разі необхідності) - до 01 квітня року, наступного за звітним.</w:t>
      </w:r>
      <w:bookmarkEnd w:id="2"/>
      <w:r w:rsidRPr="00513EBB">
        <w:rPr>
          <w:sz w:val="28"/>
          <w:szCs w:val="28"/>
          <w:lang w:val="uk-UA"/>
        </w:rPr>
        <w:t>»</w:t>
      </w:r>
      <w:r w:rsidR="00A269FD">
        <w:rPr>
          <w:sz w:val="28"/>
          <w:szCs w:val="28"/>
          <w:lang w:val="uk-UA"/>
        </w:rPr>
        <w:t>;</w:t>
      </w:r>
    </w:p>
    <w:p w:rsidR="00CC214D" w:rsidRPr="00265F36" w:rsidRDefault="00CC214D" w:rsidP="00CC214D">
      <w:pPr>
        <w:tabs>
          <w:tab w:val="left" w:pos="1134"/>
        </w:tabs>
        <w:spacing w:line="276" w:lineRule="auto"/>
        <w:ind w:firstLine="567"/>
        <w:contextualSpacing/>
        <w:jc w:val="both"/>
        <w:rPr>
          <w:sz w:val="28"/>
          <w:szCs w:val="28"/>
          <w:lang w:val="uk-UA"/>
        </w:rPr>
      </w:pPr>
    </w:p>
    <w:p w:rsidR="00AB3865" w:rsidRDefault="00AB3865" w:rsidP="00AB3865">
      <w:pPr>
        <w:pStyle w:val="a5"/>
        <w:numPr>
          <w:ilvl w:val="0"/>
          <w:numId w:val="1"/>
        </w:numPr>
        <w:ind w:left="0" w:firstLine="709"/>
        <w:jc w:val="both"/>
        <w:rPr>
          <w:sz w:val="28"/>
          <w:szCs w:val="28"/>
          <w:lang w:val="uk-UA"/>
        </w:rPr>
      </w:pPr>
      <w:r w:rsidRPr="00CD403E">
        <w:rPr>
          <w:sz w:val="28"/>
          <w:lang w:val="uk-UA"/>
        </w:rPr>
        <w:t xml:space="preserve">Визначити </w:t>
      </w:r>
      <w:r w:rsidR="00473FCC">
        <w:rPr>
          <w:sz w:val="28"/>
          <w:lang w:val="uk-UA"/>
        </w:rPr>
        <w:t>Департамент соціальної політики</w:t>
      </w:r>
      <w:r w:rsidRPr="00CD403E">
        <w:rPr>
          <w:sz w:val="28"/>
          <w:lang w:val="uk-UA"/>
        </w:rPr>
        <w:t xml:space="preserve"> виконавчого органу Київської міської ради</w:t>
      </w:r>
      <w:r>
        <w:rPr>
          <w:sz w:val="28"/>
          <w:szCs w:val="28"/>
          <w:lang w:val="uk-UA"/>
        </w:rPr>
        <w:t xml:space="preserve"> (Київської міської державної адміністрації) </w:t>
      </w:r>
      <w:r w:rsidRPr="00CD403E">
        <w:rPr>
          <w:sz w:val="28"/>
          <w:lang w:val="uk-UA"/>
        </w:rPr>
        <w:t>відповідальним виконавцем Програми.</w:t>
      </w:r>
      <w:r>
        <w:rPr>
          <w:sz w:val="28"/>
          <w:szCs w:val="28"/>
          <w:lang w:val="uk-UA"/>
        </w:rPr>
        <w:t xml:space="preserve"> </w:t>
      </w:r>
    </w:p>
    <w:p w:rsidR="00AB3865" w:rsidRDefault="00AB3865" w:rsidP="00AB3865">
      <w:pPr>
        <w:jc w:val="both"/>
        <w:rPr>
          <w:sz w:val="28"/>
          <w:szCs w:val="28"/>
          <w:lang w:val="uk-UA"/>
        </w:rPr>
      </w:pPr>
    </w:p>
    <w:p w:rsidR="00AB3865" w:rsidRDefault="00513EBB" w:rsidP="00AB3865">
      <w:pPr>
        <w:pStyle w:val="a3"/>
        <w:tabs>
          <w:tab w:val="left" w:pos="1418"/>
        </w:tabs>
        <w:rPr>
          <w:sz w:val="28"/>
        </w:rPr>
      </w:pPr>
      <w:r>
        <w:rPr>
          <w:sz w:val="28"/>
        </w:rPr>
        <w:t>3</w:t>
      </w:r>
      <w:r w:rsidR="00AB3865">
        <w:rPr>
          <w:sz w:val="28"/>
        </w:rPr>
        <w:t>.</w:t>
      </w:r>
      <w:r w:rsidR="00AB3865">
        <w:rPr>
          <w:sz w:val="28"/>
        </w:rPr>
        <w:tab/>
        <w:t>Оприлюднити це рішення у встановленому законом порядку.</w:t>
      </w:r>
    </w:p>
    <w:p w:rsidR="00AB3865" w:rsidRDefault="00AB3865" w:rsidP="00AB3865">
      <w:pPr>
        <w:pStyle w:val="a3"/>
        <w:tabs>
          <w:tab w:val="left" w:pos="1418"/>
        </w:tabs>
        <w:rPr>
          <w:sz w:val="28"/>
        </w:rPr>
      </w:pPr>
    </w:p>
    <w:p w:rsidR="00AB3865" w:rsidRPr="00B2468F" w:rsidRDefault="00513EBB" w:rsidP="00AB3865">
      <w:pPr>
        <w:pStyle w:val="a3"/>
        <w:tabs>
          <w:tab w:val="left" w:pos="1418"/>
        </w:tabs>
        <w:rPr>
          <w:sz w:val="28"/>
        </w:rPr>
      </w:pPr>
      <w:r>
        <w:rPr>
          <w:sz w:val="28"/>
        </w:rPr>
        <w:t>4</w:t>
      </w:r>
      <w:r w:rsidR="00AB3865">
        <w:rPr>
          <w:sz w:val="28"/>
        </w:rPr>
        <w:t xml:space="preserve">. </w:t>
      </w:r>
      <w:r w:rsidR="00AB3865">
        <w:rPr>
          <w:sz w:val="28"/>
        </w:rPr>
        <w:tab/>
        <w:t>Це рішення набирає чинності з дня його оприлюднення.</w:t>
      </w:r>
    </w:p>
    <w:p w:rsidR="00AB3865" w:rsidRDefault="00AB3865" w:rsidP="00AB3865">
      <w:pPr>
        <w:pStyle w:val="a5"/>
        <w:tabs>
          <w:tab w:val="left" w:pos="1276"/>
          <w:tab w:val="left" w:pos="1418"/>
        </w:tabs>
        <w:ind w:left="709"/>
        <w:jc w:val="both"/>
        <w:rPr>
          <w:sz w:val="28"/>
          <w:szCs w:val="28"/>
          <w:lang w:val="uk-UA"/>
        </w:rPr>
      </w:pPr>
    </w:p>
    <w:p w:rsidR="00AB3865" w:rsidRPr="00AE4E76" w:rsidRDefault="00513EBB" w:rsidP="00AB3865">
      <w:pPr>
        <w:ind w:firstLine="708"/>
        <w:jc w:val="both"/>
        <w:rPr>
          <w:sz w:val="28"/>
          <w:szCs w:val="28"/>
          <w:lang w:val="uk-UA"/>
        </w:rPr>
      </w:pPr>
      <w:r>
        <w:rPr>
          <w:sz w:val="28"/>
          <w:szCs w:val="28"/>
          <w:lang w:val="uk-UA"/>
        </w:rPr>
        <w:t>5</w:t>
      </w:r>
      <w:r w:rsidR="00AB3865">
        <w:rPr>
          <w:sz w:val="28"/>
          <w:szCs w:val="28"/>
          <w:lang w:val="uk-UA"/>
        </w:rPr>
        <w:t>.</w:t>
      </w:r>
      <w:r w:rsidR="00AB3865">
        <w:rPr>
          <w:sz w:val="28"/>
          <w:szCs w:val="28"/>
          <w:lang w:val="uk-UA"/>
        </w:rPr>
        <w:tab/>
      </w:r>
      <w:r w:rsidR="00AB3865" w:rsidRPr="00AE4E76">
        <w:rPr>
          <w:sz w:val="28"/>
          <w:szCs w:val="28"/>
          <w:lang w:val="uk-UA"/>
        </w:rPr>
        <w:t xml:space="preserve">Контроль за виконанням цього рішення покласти на постійну комісію Київської міської ради з питань освіти, науки, сім’ї, молоді та спорту та постійну комісію </w:t>
      </w:r>
      <w:proofErr w:type="spellStart"/>
      <w:r w:rsidR="00AB3865" w:rsidRPr="00AE4E76">
        <w:rPr>
          <w:sz w:val="28"/>
          <w:szCs w:val="28"/>
        </w:rPr>
        <w:t>Київської</w:t>
      </w:r>
      <w:proofErr w:type="spellEnd"/>
      <w:r w:rsidR="00AB3865" w:rsidRPr="00AE4E76">
        <w:rPr>
          <w:sz w:val="28"/>
          <w:szCs w:val="28"/>
        </w:rPr>
        <w:t xml:space="preserve"> </w:t>
      </w:r>
      <w:proofErr w:type="spellStart"/>
      <w:r w:rsidR="00AB3865" w:rsidRPr="00AE4E76">
        <w:rPr>
          <w:sz w:val="28"/>
          <w:szCs w:val="28"/>
        </w:rPr>
        <w:t>міської</w:t>
      </w:r>
      <w:proofErr w:type="spellEnd"/>
      <w:r w:rsidR="00AB3865" w:rsidRPr="00AE4E76">
        <w:rPr>
          <w:sz w:val="28"/>
          <w:szCs w:val="28"/>
        </w:rPr>
        <w:t xml:space="preserve"> ради з </w:t>
      </w:r>
      <w:proofErr w:type="spellStart"/>
      <w:r w:rsidR="00AB3865" w:rsidRPr="00AE4E76">
        <w:rPr>
          <w:sz w:val="28"/>
          <w:szCs w:val="28"/>
        </w:rPr>
        <w:t>питань</w:t>
      </w:r>
      <w:proofErr w:type="spellEnd"/>
      <w:r w:rsidR="00AB3865" w:rsidRPr="00AE4E76">
        <w:rPr>
          <w:sz w:val="28"/>
          <w:szCs w:val="28"/>
        </w:rPr>
        <w:t xml:space="preserve"> бюджету та </w:t>
      </w:r>
      <w:proofErr w:type="spellStart"/>
      <w:r w:rsidR="00AB3865" w:rsidRPr="00AE4E76">
        <w:rPr>
          <w:sz w:val="28"/>
          <w:szCs w:val="28"/>
        </w:rPr>
        <w:t>соціально-економічного</w:t>
      </w:r>
      <w:proofErr w:type="spellEnd"/>
      <w:r w:rsidR="00AB3865" w:rsidRPr="00AE4E76">
        <w:rPr>
          <w:sz w:val="28"/>
          <w:szCs w:val="28"/>
        </w:rPr>
        <w:t xml:space="preserve"> </w:t>
      </w:r>
      <w:proofErr w:type="spellStart"/>
      <w:r w:rsidR="00AB3865" w:rsidRPr="00AE4E76">
        <w:rPr>
          <w:sz w:val="28"/>
          <w:szCs w:val="28"/>
        </w:rPr>
        <w:t>розвитку</w:t>
      </w:r>
      <w:proofErr w:type="spellEnd"/>
      <w:r w:rsidR="00AB3865" w:rsidRPr="00AE4E76">
        <w:rPr>
          <w:sz w:val="28"/>
          <w:szCs w:val="28"/>
          <w:lang w:val="uk-UA"/>
        </w:rPr>
        <w:t>.</w:t>
      </w:r>
    </w:p>
    <w:p w:rsidR="00AB3865" w:rsidRDefault="00AB3865" w:rsidP="00AB3865">
      <w:pPr>
        <w:jc w:val="both"/>
        <w:rPr>
          <w:sz w:val="28"/>
          <w:szCs w:val="28"/>
          <w:lang w:val="uk-UA"/>
        </w:rPr>
      </w:pPr>
    </w:p>
    <w:p w:rsidR="00AB3865" w:rsidRDefault="00AB3865" w:rsidP="00AB3865">
      <w:pPr>
        <w:jc w:val="both"/>
        <w:rPr>
          <w:sz w:val="28"/>
          <w:szCs w:val="28"/>
          <w:lang w:val="uk-UA"/>
        </w:rPr>
      </w:pPr>
    </w:p>
    <w:p w:rsidR="00AB3865" w:rsidRDefault="00955964" w:rsidP="00955964">
      <w:pPr>
        <w:jc w:val="both"/>
        <w:rPr>
          <w:sz w:val="28"/>
          <w:szCs w:val="28"/>
          <w:lang w:val="uk-UA"/>
        </w:rPr>
      </w:pPr>
      <w:r>
        <w:rPr>
          <w:sz w:val="28"/>
          <w:szCs w:val="28"/>
          <w:lang w:val="uk-UA"/>
        </w:rPr>
        <w:t>Київський міський г</w:t>
      </w:r>
      <w:r w:rsidR="00AB3865">
        <w:rPr>
          <w:sz w:val="28"/>
          <w:szCs w:val="28"/>
          <w:lang w:val="uk-UA"/>
        </w:rPr>
        <w:t>олова</w:t>
      </w:r>
      <w:r w:rsidR="00AB3865">
        <w:rPr>
          <w:sz w:val="28"/>
          <w:szCs w:val="28"/>
          <w:lang w:val="uk-UA"/>
        </w:rPr>
        <w:tab/>
      </w:r>
      <w:r w:rsidR="00AB3865">
        <w:rPr>
          <w:sz w:val="28"/>
          <w:szCs w:val="28"/>
          <w:lang w:val="uk-UA"/>
        </w:rPr>
        <w:tab/>
      </w:r>
      <w:r w:rsidR="00AB3865">
        <w:rPr>
          <w:sz w:val="28"/>
          <w:szCs w:val="28"/>
          <w:lang w:val="uk-UA"/>
        </w:rPr>
        <w:tab/>
      </w:r>
      <w:r w:rsidR="00AB3865">
        <w:rPr>
          <w:sz w:val="28"/>
          <w:szCs w:val="28"/>
          <w:lang w:val="uk-UA"/>
        </w:rPr>
        <w:tab/>
      </w:r>
      <w:r w:rsidR="00AB3865">
        <w:rPr>
          <w:sz w:val="28"/>
          <w:szCs w:val="28"/>
          <w:lang w:val="uk-UA"/>
        </w:rPr>
        <w:tab/>
      </w:r>
      <w:r w:rsidR="00AB3865">
        <w:rPr>
          <w:sz w:val="28"/>
          <w:szCs w:val="28"/>
          <w:lang w:val="uk-UA"/>
        </w:rPr>
        <w:tab/>
        <w:t>Віталій КЛИЧКО</w:t>
      </w:r>
    </w:p>
    <w:p w:rsidR="00582DED" w:rsidRDefault="00582DED" w:rsidP="00955964">
      <w:pPr>
        <w:jc w:val="both"/>
        <w:rPr>
          <w:sz w:val="28"/>
          <w:szCs w:val="28"/>
          <w:lang w:val="uk-UA"/>
        </w:rPr>
      </w:pPr>
    </w:p>
    <w:p w:rsidR="00582DED" w:rsidRDefault="00582DED" w:rsidP="00955964">
      <w:pPr>
        <w:jc w:val="both"/>
        <w:rPr>
          <w:sz w:val="28"/>
          <w:szCs w:val="28"/>
          <w:lang w:val="uk-UA"/>
        </w:rPr>
      </w:pPr>
    </w:p>
    <w:p w:rsidR="00582DED" w:rsidRDefault="00582DED" w:rsidP="00955964">
      <w:pPr>
        <w:jc w:val="both"/>
        <w:rPr>
          <w:sz w:val="28"/>
          <w:szCs w:val="28"/>
          <w:lang w:val="uk-UA"/>
        </w:rPr>
      </w:pPr>
    </w:p>
    <w:p w:rsidR="00582DED" w:rsidRDefault="00582DED" w:rsidP="00955964">
      <w:pPr>
        <w:jc w:val="both"/>
        <w:rPr>
          <w:sz w:val="28"/>
          <w:szCs w:val="28"/>
          <w:lang w:val="uk-UA"/>
        </w:rPr>
      </w:pPr>
    </w:p>
    <w:p w:rsidR="00582DED" w:rsidRDefault="00582DED" w:rsidP="00955964">
      <w:pPr>
        <w:jc w:val="both"/>
        <w:rPr>
          <w:sz w:val="28"/>
          <w:szCs w:val="28"/>
          <w:lang w:val="uk-UA"/>
        </w:rPr>
      </w:pPr>
    </w:p>
    <w:p w:rsidR="00582DED" w:rsidRPr="00473FCC" w:rsidRDefault="00582DED" w:rsidP="00582DED">
      <w:pPr>
        <w:jc w:val="both"/>
        <w:rPr>
          <w:rFonts w:eastAsia="Calibri"/>
          <w:color w:val="1F1F1F"/>
          <w:bdr w:val="none" w:sz="0" w:space="0" w:color="auto" w:frame="1"/>
          <w:shd w:val="clear" w:color="auto" w:fill="FFFFFF"/>
          <w:lang w:val="uk-UA" w:eastAsia="en-US"/>
        </w:rPr>
      </w:pPr>
      <w:r w:rsidRPr="00473FCC">
        <w:rPr>
          <w:rFonts w:eastAsia="Calibri"/>
          <w:color w:val="1F1F1F"/>
          <w:bdr w:val="none" w:sz="0" w:space="0" w:color="auto" w:frame="1"/>
          <w:shd w:val="clear" w:color="auto" w:fill="FFFFFF"/>
          <w:lang w:val="uk-UA" w:eastAsia="en-US"/>
        </w:rPr>
        <w:lastRenderedPageBreak/>
        <w:t>Начальник Служби у справах дітей та сім’ї</w:t>
      </w:r>
      <w:r>
        <w:rPr>
          <w:rFonts w:eastAsia="Calibri"/>
          <w:color w:val="1F1F1F"/>
          <w:bdr w:val="none" w:sz="0" w:space="0" w:color="auto" w:frame="1"/>
          <w:shd w:val="clear" w:color="auto" w:fill="FFFFFF"/>
          <w:lang w:val="uk-UA" w:eastAsia="en-US"/>
        </w:rPr>
        <w:tab/>
      </w:r>
      <w:r>
        <w:rPr>
          <w:rFonts w:eastAsia="Calibri"/>
          <w:color w:val="1F1F1F"/>
          <w:bdr w:val="none" w:sz="0" w:space="0" w:color="auto" w:frame="1"/>
          <w:shd w:val="clear" w:color="auto" w:fill="FFFFFF"/>
          <w:lang w:val="uk-UA" w:eastAsia="en-US"/>
        </w:rPr>
        <w:tab/>
      </w:r>
      <w:r>
        <w:rPr>
          <w:rFonts w:eastAsia="Calibri"/>
          <w:color w:val="1F1F1F"/>
          <w:bdr w:val="none" w:sz="0" w:space="0" w:color="auto" w:frame="1"/>
          <w:shd w:val="clear" w:color="auto" w:fill="FFFFFF"/>
          <w:lang w:val="uk-UA" w:eastAsia="en-US"/>
        </w:rPr>
        <w:tab/>
      </w:r>
      <w:r>
        <w:rPr>
          <w:rFonts w:eastAsia="Calibri"/>
          <w:color w:val="1F1F1F"/>
          <w:bdr w:val="none" w:sz="0" w:space="0" w:color="auto" w:frame="1"/>
          <w:shd w:val="clear" w:color="auto" w:fill="FFFFFF"/>
          <w:lang w:val="uk-UA" w:eastAsia="en-US"/>
        </w:rPr>
        <w:tab/>
        <w:t xml:space="preserve">       </w:t>
      </w:r>
      <w:r w:rsidRPr="00473FCC">
        <w:rPr>
          <w:rFonts w:eastAsia="Calibri"/>
          <w:color w:val="1F1F1F"/>
          <w:bdr w:val="none" w:sz="0" w:space="0" w:color="auto" w:frame="1"/>
          <w:shd w:val="clear" w:color="auto" w:fill="FFFFFF"/>
          <w:lang w:val="uk-UA" w:eastAsia="en-US"/>
        </w:rPr>
        <w:t>Валерій ТАНЦЮРА</w:t>
      </w:r>
    </w:p>
    <w:p w:rsidR="00582DED" w:rsidRPr="00473FCC" w:rsidRDefault="00582DED" w:rsidP="00582DED">
      <w:pPr>
        <w:jc w:val="both"/>
        <w:rPr>
          <w:rFonts w:eastAsia="Calibri"/>
          <w:color w:val="1F1F1F"/>
          <w:bdr w:val="none" w:sz="0" w:space="0" w:color="auto" w:frame="1"/>
          <w:shd w:val="clear" w:color="auto" w:fill="FFFFFF"/>
          <w:lang w:val="uk-UA" w:eastAsia="en-US"/>
        </w:rPr>
      </w:pPr>
    </w:p>
    <w:p w:rsidR="00582DED" w:rsidRPr="00473FCC" w:rsidRDefault="00582DED" w:rsidP="00582DED">
      <w:pPr>
        <w:jc w:val="both"/>
        <w:rPr>
          <w:rFonts w:eastAsia="Calibri"/>
          <w:lang w:val="uk-UA" w:eastAsia="en-US"/>
        </w:rPr>
      </w:pPr>
      <w:r w:rsidRPr="00473FCC">
        <w:rPr>
          <w:rFonts w:eastAsia="Calibri"/>
          <w:lang w:val="uk-UA" w:eastAsia="en-US"/>
        </w:rPr>
        <w:t>Завідувач юридичного сектору</w:t>
      </w:r>
      <w:r>
        <w:rPr>
          <w:rFonts w:eastAsia="Calibri"/>
          <w:lang w:val="uk-UA" w:eastAsia="en-US"/>
        </w:rPr>
        <w:tab/>
      </w:r>
      <w:r>
        <w:rPr>
          <w:rFonts w:eastAsia="Calibri"/>
          <w:lang w:val="uk-UA" w:eastAsia="en-US"/>
        </w:rPr>
        <w:tab/>
      </w:r>
      <w:r>
        <w:rPr>
          <w:rFonts w:eastAsia="Calibri"/>
          <w:lang w:val="uk-UA" w:eastAsia="en-US"/>
        </w:rPr>
        <w:tab/>
      </w:r>
      <w:r>
        <w:rPr>
          <w:rFonts w:eastAsia="Calibri"/>
          <w:lang w:val="uk-UA" w:eastAsia="en-US"/>
        </w:rPr>
        <w:tab/>
      </w:r>
      <w:r>
        <w:rPr>
          <w:rFonts w:eastAsia="Calibri"/>
          <w:lang w:val="uk-UA" w:eastAsia="en-US"/>
        </w:rPr>
        <w:tab/>
      </w:r>
      <w:r>
        <w:rPr>
          <w:rFonts w:eastAsia="Calibri"/>
          <w:lang w:val="uk-UA" w:eastAsia="en-US"/>
        </w:rPr>
        <w:tab/>
        <w:t xml:space="preserve">     </w:t>
      </w:r>
      <w:r w:rsidRPr="00473FCC">
        <w:rPr>
          <w:rFonts w:eastAsia="Calibri"/>
          <w:lang w:val="uk-UA" w:eastAsia="en-US"/>
        </w:rPr>
        <w:t>Тетяна БАДИЛЕВИЧ</w:t>
      </w:r>
    </w:p>
    <w:p w:rsidR="00582DED" w:rsidRPr="00473FCC" w:rsidRDefault="00582DED" w:rsidP="00582DED">
      <w:pPr>
        <w:jc w:val="both"/>
        <w:rPr>
          <w:rFonts w:eastAsia="Calibri"/>
          <w:lang w:val="uk-UA" w:eastAsia="en-US"/>
        </w:rPr>
      </w:pPr>
    </w:p>
    <w:p w:rsidR="00582DED" w:rsidRDefault="00582DED" w:rsidP="00582DED">
      <w:pPr>
        <w:jc w:val="both"/>
        <w:rPr>
          <w:rFonts w:eastAsia="Calibri"/>
          <w:lang w:val="uk-UA" w:eastAsia="en-US"/>
        </w:rPr>
      </w:pPr>
      <w:r w:rsidRPr="00473FCC">
        <w:rPr>
          <w:rFonts w:eastAsia="Calibri"/>
          <w:lang w:val="uk-UA" w:eastAsia="en-US"/>
        </w:rPr>
        <w:t xml:space="preserve">Директор Департаменту </w:t>
      </w:r>
      <w:r>
        <w:rPr>
          <w:rFonts w:eastAsia="Calibri"/>
          <w:lang w:val="uk-UA" w:eastAsia="en-US"/>
        </w:rPr>
        <w:t>соціальної політики</w:t>
      </w:r>
      <w:r>
        <w:rPr>
          <w:rFonts w:eastAsia="Calibri"/>
          <w:lang w:val="uk-UA" w:eastAsia="en-US"/>
        </w:rPr>
        <w:tab/>
      </w:r>
      <w:r>
        <w:rPr>
          <w:rFonts w:eastAsia="Calibri"/>
          <w:lang w:val="uk-UA" w:eastAsia="en-US"/>
        </w:rPr>
        <w:tab/>
      </w:r>
      <w:r>
        <w:rPr>
          <w:rFonts w:eastAsia="Calibri"/>
          <w:lang w:val="uk-UA" w:eastAsia="en-US"/>
        </w:rPr>
        <w:tab/>
      </w:r>
      <w:r>
        <w:rPr>
          <w:rFonts w:eastAsia="Calibri"/>
          <w:lang w:val="uk-UA" w:eastAsia="en-US"/>
        </w:rPr>
        <w:tab/>
      </w:r>
      <w:r>
        <w:rPr>
          <w:rFonts w:eastAsia="Calibri"/>
          <w:lang w:val="uk-UA" w:eastAsia="en-US"/>
        </w:rPr>
        <w:tab/>
        <w:t>Руслан СВІТЛИЙ</w:t>
      </w:r>
    </w:p>
    <w:p w:rsidR="00582DED" w:rsidRPr="00473FCC" w:rsidRDefault="00582DED" w:rsidP="00582DED">
      <w:pPr>
        <w:jc w:val="both"/>
        <w:rPr>
          <w:rFonts w:eastAsia="Calibri"/>
          <w:lang w:val="uk-UA" w:eastAsia="en-US"/>
        </w:rPr>
      </w:pPr>
    </w:p>
    <w:p w:rsidR="00582DED" w:rsidRPr="00473FCC" w:rsidRDefault="00582DED" w:rsidP="00582DED">
      <w:pPr>
        <w:jc w:val="both"/>
        <w:rPr>
          <w:rFonts w:eastAsia="Calibri"/>
          <w:lang w:val="uk-UA" w:eastAsia="en-US"/>
        </w:rPr>
      </w:pPr>
      <w:r w:rsidRPr="00473FCC">
        <w:rPr>
          <w:rFonts w:eastAsia="Calibri"/>
          <w:lang w:val="uk-UA" w:eastAsia="en-US"/>
        </w:rPr>
        <w:t xml:space="preserve">Начальник відділу правового </w:t>
      </w:r>
      <w:r>
        <w:rPr>
          <w:rFonts w:eastAsia="Calibri"/>
          <w:lang w:val="uk-UA" w:eastAsia="en-US"/>
        </w:rPr>
        <w:t>забезпечення</w:t>
      </w:r>
      <w:r>
        <w:rPr>
          <w:rFonts w:eastAsia="Calibri"/>
          <w:lang w:val="uk-UA" w:eastAsia="en-US"/>
        </w:rPr>
        <w:tab/>
      </w:r>
      <w:r>
        <w:rPr>
          <w:rFonts w:eastAsia="Calibri"/>
          <w:lang w:val="uk-UA" w:eastAsia="en-US"/>
        </w:rPr>
        <w:tab/>
      </w:r>
      <w:r>
        <w:rPr>
          <w:rFonts w:eastAsia="Calibri"/>
          <w:lang w:val="uk-UA" w:eastAsia="en-US"/>
        </w:rPr>
        <w:tab/>
      </w:r>
      <w:r>
        <w:rPr>
          <w:rFonts w:eastAsia="Calibri"/>
          <w:lang w:val="uk-UA" w:eastAsia="en-US"/>
        </w:rPr>
        <w:tab/>
        <w:t xml:space="preserve">    Олена ДЕМ’ЯНЕНКО</w:t>
      </w:r>
    </w:p>
    <w:p w:rsidR="00582DED" w:rsidRPr="00582DED" w:rsidRDefault="00582DED" w:rsidP="00955964">
      <w:pPr>
        <w:jc w:val="both"/>
        <w:rPr>
          <w:sz w:val="28"/>
          <w:szCs w:val="28"/>
          <w:lang w:val="uk-UA"/>
        </w:rPr>
      </w:pPr>
      <w:bookmarkStart w:id="3" w:name="_GoBack"/>
      <w:bookmarkEnd w:id="3"/>
    </w:p>
    <w:p w:rsidR="00473FCC" w:rsidRPr="00EE05D8" w:rsidRDefault="00473FCC">
      <w:pPr>
        <w:spacing w:after="200" w:line="276" w:lineRule="auto"/>
        <w:rPr>
          <w:sz w:val="28"/>
          <w:szCs w:val="28"/>
        </w:rPr>
      </w:pPr>
      <w:r w:rsidRPr="00EE05D8">
        <w:rPr>
          <w:sz w:val="28"/>
          <w:szCs w:val="28"/>
        </w:rPr>
        <w:br w:type="page"/>
      </w:r>
    </w:p>
    <w:p w:rsidR="00473FCC" w:rsidRPr="00473FCC" w:rsidRDefault="00473FCC" w:rsidP="00473FCC">
      <w:pPr>
        <w:jc w:val="both"/>
        <w:rPr>
          <w:rFonts w:eastAsia="Calibri"/>
          <w:lang w:val="uk-UA" w:eastAsia="en-US"/>
        </w:rPr>
      </w:pPr>
      <w:r w:rsidRPr="00473FCC">
        <w:rPr>
          <w:rFonts w:eastAsia="Calibri"/>
          <w:lang w:val="uk-UA" w:eastAsia="en-US"/>
        </w:rPr>
        <w:lastRenderedPageBreak/>
        <w:t>ПОДАННЯ:</w:t>
      </w:r>
    </w:p>
    <w:p w:rsidR="00473FCC" w:rsidRPr="00473FCC" w:rsidRDefault="00473FCC" w:rsidP="00473FCC">
      <w:pPr>
        <w:jc w:val="both"/>
        <w:rPr>
          <w:rFonts w:eastAsia="Calibri"/>
          <w:lang w:val="uk-UA" w:eastAsia="en-US"/>
        </w:rPr>
      </w:pPr>
    </w:p>
    <w:p w:rsidR="00473FCC" w:rsidRPr="00473FCC" w:rsidRDefault="00473FCC" w:rsidP="00473FCC">
      <w:pPr>
        <w:jc w:val="both"/>
        <w:rPr>
          <w:rFonts w:eastAsia="Calibri"/>
          <w:lang w:val="uk-UA" w:eastAsia="en-US"/>
        </w:rPr>
      </w:pPr>
    </w:p>
    <w:p w:rsidR="00473FCC" w:rsidRPr="00473FCC" w:rsidRDefault="00473FCC" w:rsidP="00473FCC">
      <w:pPr>
        <w:jc w:val="both"/>
        <w:rPr>
          <w:rFonts w:eastAsia="Calibri"/>
          <w:color w:val="1F1F1F"/>
          <w:bdr w:val="none" w:sz="0" w:space="0" w:color="auto" w:frame="1"/>
          <w:shd w:val="clear" w:color="auto" w:fill="FFFFFF"/>
          <w:lang w:val="uk-UA" w:eastAsia="en-US"/>
        </w:rPr>
      </w:pPr>
      <w:r w:rsidRPr="00473FCC">
        <w:rPr>
          <w:rFonts w:eastAsia="Calibri"/>
          <w:color w:val="1F1F1F"/>
          <w:bdr w:val="none" w:sz="0" w:space="0" w:color="auto" w:frame="1"/>
          <w:shd w:val="clear" w:color="auto" w:fill="FFFFFF"/>
          <w:lang w:val="uk-UA" w:eastAsia="en-US"/>
        </w:rPr>
        <w:t>Начальник Служби у справах дітей та сім’ї</w:t>
      </w:r>
      <w:r>
        <w:rPr>
          <w:rFonts w:eastAsia="Calibri"/>
          <w:color w:val="1F1F1F"/>
          <w:bdr w:val="none" w:sz="0" w:space="0" w:color="auto" w:frame="1"/>
          <w:shd w:val="clear" w:color="auto" w:fill="FFFFFF"/>
          <w:lang w:val="uk-UA" w:eastAsia="en-US"/>
        </w:rPr>
        <w:tab/>
      </w:r>
      <w:r>
        <w:rPr>
          <w:rFonts w:eastAsia="Calibri"/>
          <w:color w:val="1F1F1F"/>
          <w:bdr w:val="none" w:sz="0" w:space="0" w:color="auto" w:frame="1"/>
          <w:shd w:val="clear" w:color="auto" w:fill="FFFFFF"/>
          <w:lang w:val="uk-UA" w:eastAsia="en-US"/>
        </w:rPr>
        <w:tab/>
      </w:r>
      <w:r>
        <w:rPr>
          <w:rFonts w:eastAsia="Calibri"/>
          <w:color w:val="1F1F1F"/>
          <w:bdr w:val="none" w:sz="0" w:space="0" w:color="auto" w:frame="1"/>
          <w:shd w:val="clear" w:color="auto" w:fill="FFFFFF"/>
          <w:lang w:val="uk-UA" w:eastAsia="en-US"/>
        </w:rPr>
        <w:tab/>
      </w:r>
      <w:r>
        <w:rPr>
          <w:rFonts w:eastAsia="Calibri"/>
          <w:color w:val="1F1F1F"/>
          <w:bdr w:val="none" w:sz="0" w:space="0" w:color="auto" w:frame="1"/>
          <w:shd w:val="clear" w:color="auto" w:fill="FFFFFF"/>
          <w:lang w:val="uk-UA" w:eastAsia="en-US"/>
        </w:rPr>
        <w:tab/>
        <w:t xml:space="preserve">       </w:t>
      </w:r>
      <w:r w:rsidRPr="00473FCC">
        <w:rPr>
          <w:rFonts w:eastAsia="Calibri"/>
          <w:color w:val="1F1F1F"/>
          <w:bdr w:val="none" w:sz="0" w:space="0" w:color="auto" w:frame="1"/>
          <w:shd w:val="clear" w:color="auto" w:fill="FFFFFF"/>
          <w:lang w:val="uk-UA" w:eastAsia="en-US"/>
        </w:rPr>
        <w:t>Валерій ТАНЦЮРА</w:t>
      </w:r>
    </w:p>
    <w:p w:rsidR="00473FCC" w:rsidRPr="00473FCC" w:rsidRDefault="00473FCC" w:rsidP="00473FCC">
      <w:pPr>
        <w:jc w:val="both"/>
        <w:rPr>
          <w:rFonts w:eastAsia="Calibri"/>
          <w:color w:val="1F1F1F"/>
          <w:bdr w:val="none" w:sz="0" w:space="0" w:color="auto" w:frame="1"/>
          <w:shd w:val="clear" w:color="auto" w:fill="FFFFFF"/>
          <w:lang w:val="uk-UA" w:eastAsia="en-US"/>
        </w:rPr>
      </w:pPr>
    </w:p>
    <w:p w:rsidR="00473FCC" w:rsidRPr="00473FCC" w:rsidRDefault="00473FCC" w:rsidP="00473FCC">
      <w:pPr>
        <w:jc w:val="both"/>
        <w:rPr>
          <w:rFonts w:eastAsia="Calibri"/>
          <w:lang w:val="uk-UA" w:eastAsia="en-US"/>
        </w:rPr>
      </w:pPr>
      <w:r w:rsidRPr="00473FCC">
        <w:rPr>
          <w:rFonts w:eastAsia="Calibri"/>
          <w:lang w:val="uk-UA" w:eastAsia="en-US"/>
        </w:rPr>
        <w:t>Завідувач юридичного сектору</w:t>
      </w:r>
      <w:r>
        <w:rPr>
          <w:rFonts w:eastAsia="Calibri"/>
          <w:lang w:val="uk-UA" w:eastAsia="en-US"/>
        </w:rPr>
        <w:tab/>
      </w:r>
      <w:r>
        <w:rPr>
          <w:rFonts w:eastAsia="Calibri"/>
          <w:lang w:val="uk-UA" w:eastAsia="en-US"/>
        </w:rPr>
        <w:tab/>
      </w:r>
      <w:r>
        <w:rPr>
          <w:rFonts w:eastAsia="Calibri"/>
          <w:lang w:val="uk-UA" w:eastAsia="en-US"/>
        </w:rPr>
        <w:tab/>
      </w:r>
      <w:r>
        <w:rPr>
          <w:rFonts w:eastAsia="Calibri"/>
          <w:lang w:val="uk-UA" w:eastAsia="en-US"/>
        </w:rPr>
        <w:tab/>
      </w:r>
      <w:r>
        <w:rPr>
          <w:rFonts w:eastAsia="Calibri"/>
          <w:lang w:val="uk-UA" w:eastAsia="en-US"/>
        </w:rPr>
        <w:tab/>
      </w:r>
      <w:r>
        <w:rPr>
          <w:rFonts w:eastAsia="Calibri"/>
          <w:lang w:val="uk-UA" w:eastAsia="en-US"/>
        </w:rPr>
        <w:tab/>
        <w:t xml:space="preserve">     </w:t>
      </w:r>
      <w:r w:rsidRPr="00473FCC">
        <w:rPr>
          <w:rFonts w:eastAsia="Calibri"/>
          <w:lang w:val="uk-UA" w:eastAsia="en-US"/>
        </w:rPr>
        <w:t>Тетяна БАДИЛЕВИЧ</w:t>
      </w:r>
    </w:p>
    <w:p w:rsidR="00473FCC" w:rsidRPr="00473FCC" w:rsidRDefault="00473FCC" w:rsidP="00473FCC">
      <w:pPr>
        <w:jc w:val="both"/>
        <w:rPr>
          <w:rFonts w:eastAsia="Calibri"/>
          <w:lang w:val="uk-UA" w:eastAsia="en-US"/>
        </w:rPr>
      </w:pPr>
    </w:p>
    <w:p w:rsidR="00473FCC" w:rsidRDefault="00473FCC" w:rsidP="00473FCC">
      <w:pPr>
        <w:jc w:val="both"/>
        <w:rPr>
          <w:rFonts w:eastAsia="Calibri"/>
          <w:lang w:val="uk-UA" w:eastAsia="en-US"/>
        </w:rPr>
      </w:pPr>
      <w:r w:rsidRPr="00473FCC">
        <w:rPr>
          <w:rFonts w:eastAsia="Calibri"/>
          <w:lang w:val="uk-UA" w:eastAsia="en-US"/>
        </w:rPr>
        <w:t xml:space="preserve">Директор Департаменту </w:t>
      </w:r>
      <w:r>
        <w:rPr>
          <w:rFonts w:eastAsia="Calibri"/>
          <w:lang w:val="uk-UA" w:eastAsia="en-US"/>
        </w:rPr>
        <w:t>соціальної політики</w:t>
      </w:r>
      <w:r>
        <w:rPr>
          <w:rFonts w:eastAsia="Calibri"/>
          <w:lang w:val="uk-UA" w:eastAsia="en-US"/>
        </w:rPr>
        <w:tab/>
      </w:r>
      <w:r>
        <w:rPr>
          <w:rFonts w:eastAsia="Calibri"/>
          <w:lang w:val="uk-UA" w:eastAsia="en-US"/>
        </w:rPr>
        <w:tab/>
      </w:r>
      <w:r>
        <w:rPr>
          <w:rFonts w:eastAsia="Calibri"/>
          <w:lang w:val="uk-UA" w:eastAsia="en-US"/>
        </w:rPr>
        <w:tab/>
      </w:r>
      <w:r>
        <w:rPr>
          <w:rFonts w:eastAsia="Calibri"/>
          <w:lang w:val="uk-UA" w:eastAsia="en-US"/>
        </w:rPr>
        <w:tab/>
      </w:r>
      <w:r>
        <w:rPr>
          <w:rFonts w:eastAsia="Calibri"/>
          <w:lang w:val="uk-UA" w:eastAsia="en-US"/>
        </w:rPr>
        <w:tab/>
        <w:t>Руслан СВІТЛИЙ</w:t>
      </w:r>
    </w:p>
    <w:p w:rsidR="00473FCC" w:rsidRPr="00473FCC" w:rsidRDefault="00473FCC" w:rsidP="00473FCC">
      <w:pPr>
        <w:jc w:val="both"/>
        <w:rPr>
          <w:rFonts w:eastAsia="Calibri"/>
          <w:lang w:val="uk-UA" w:eastAsia="en-US"/>
        </w:rPr>
      </w:pPr>
    </w:p>
    <w:p w:rsidR="00473FCC" w:rsidRPr="00473FCC" w:rsidRDefault="00473FCC" w:rsidP="00473FCC">
      <w:pPr>
        <w:jc w:val="both"/>
        <w:rPr>
          <w:rFonts w:eastAsia="Calibri"/>
          <w:lang w:val="uk-UA" w:eastAsia="en-US"/>
        </w:rPr>
      </w:pPr>
      <w:r w:rsidRPr="00473FCC">
        <w:rPr>
          <w:rFonts w:eastAsia="Calibri"/>
          <w:lang w:val="uk-UA" w:eastAsia="en-US"/>
        </w:rPr>
        <w:t xml:space="preserve">Начальник відділу правового </w:t>
      </w:r>
      <w:r>
        <w:rPr>
          <w:rFonts w:eastAsia="Calibri"/>
          <w:lang w:val="uk-UA" w:eastAsia="en-US"/>
        </w:rPr>
        <w:t>забезпечення</w:t>
      </w:r>
      <w:r w:rsidR="004C1826">
        <w:rPr>
          <w:rFonts w:eastAsia="Calibri"/>
          <w:lang w:val="uk-UA" w:eastAsia="en-US"/>
        </w:rPr>
        <w:tab/>
      </w:r>
      <w:r w:rsidR="004C1826">
        <w:rPr>
          <w:rFonts w:eastAsia="Calibri"/>
          <w:lang w:val="uk-UA" w:eastAsia="en-US"/>
        </w:rPr>
        <w:tab/>
      </w:r>
      <w:r w:rsidR="004C1826">
        <w:rPr>
          <w:rFonts w:eastAsia="Calibri"/>
          <w:lang w:val="uk-UA" w:eastAsia="en-US"/>
        </w:rPr>
        <w:tab/>
      </w:r>
      <w:r w:rsidR="004C1826">
        <w:rPr>
          <w:rFonts w:eastAsia="Calibri"/>
          <w:lang w:val="uk-UA" w:eastAsia="en-US"/>
        </w:rPr>
        <w:tab/>
        <w:t xml:space="preserve">    Олена ДЕМ’ЯНЕНКО</w:t>
      </w:r>
    </w:p>
    <w:p w:rsidR="00473FCC" w:rsidRPr="00473FCC" w:rsidRDefault="00473FCC" w:rsidP="00473FCC">
      <w:pPr>
        <w:jc w:val="both"/>
        <w:rPr>
          <w:rFonts w:eastAsia="Calibri"/>
          <w:lang w:val="uk-UA" w:eastAsia="en-US"/>
        </w:rPr>
      </w:pPr>
    </w:p>
    <w:p w:rsidR="00473FCC" w:rsidRPr="00473FCC" w:rsidRDefault="00473FCC" w:rsidP="00473FCC">
      <w:pPr>
        <w:jc w:val="both"/>
        <w:rPr>
          <w:rFonts w:eastAsia="Calibri"/>
          <w:lang w:val="uk-UA" w:eastAsia="en-US"/>
        </w:rPr>
      </w:pPr>
      <w:r w:rsidRPr="00473FCC">
        <w:rPr>
          <w:rFonts w:eastAsia="Calibri"/>
          <w:lang w:val="uk-UA" w:eastAsia="en-US"/>
        </w:rPr>
        <w:t>ПОГОДЖЕНО:</w:t>
      </w:r>
    </w:p>
    <w:p w:rsidR="00473FCC" w:rsidRDefault="00473FCC" w:rsidP="00473FCC">
      <w:pPr>
        <w:spacing w:line="259" w:lineRule="auto"/>
        <w:jc w:val="both"/>
        <w:rPr>
          <w:rFonts w:eastAsia="Calibri"/>
          <w:lang w:val="uk-UA" w:eastAsia="en-US"/>
        </w:rPr>
      </w:pPr>
    </w:p>
    <w:tbl>
      <w:tblPr>
        <w:tblW w:w="9923" w:type="dxa"/>
        <w:tblInd w:w="-142" w:type="dxa"/>
        <w:tblLook w:val="01E0" w:firstRow="1" w:lastRow="1" w:firstColumn="1" w:lastColumn="1" w:noHBand="0" w:noVBand="0"/>
      </w:tblPr>
      <w:tblGrid>
        <w:gridCol w:w="6521"/>
        <w:gridCol w:w="3402"/>
      </w:tblGrid>
      <w:tr w:rsidR="00EE05D8" w:rsidTr="00513EBB">
        <w:trPr>
          <w:trHeight w:val="791"/>
        </w:trPr>
        <w:tc>
          <w:tcPr>
            <w:tcW w:w="6521" w:type="dxa"/>
          </w:tcPr>
          <w:p w:rsidR="00EE05D8" w:rsidRDefault="00EE05D8" w:rsidP="00EE05D8">
            <w:pPr>
              <w:spacing w:line="259" w:lineRule="auto"/>
              <w:jc w:val="both"/>
              <w:rPr>
                <w:rFonts w:eastAsia="Calibri"/>
                <w:lang w:val="uk-UA" w:eastAsia="en-US"/>
              </w:rPr>
            </w:pPr>
            <w:r w:rsidRPr="00473FCC">
              <w:rPr>
                <w:rFonts w:eastAsia="Calibri"/>
                <w:lang w:val="uk-UA" w:eastAsia="en-US"/>
              </w:rPr>
              <w:t xml:space="preserve">Заступниця голови КМДА з питань здійснення </w:t>
            </w:r>
          </w:p>
          <w:p w:rsidR="00EE05D8" w:rsidRDefault="00EE05D8" w:rsidP="00EE05D8">
            <w:pPr>
              <w:spacing w:line="288" w:lineRule="auto"/>
              <w:jc w:val="both"/>
              <w:rPr>
                <w:rFonts w:eastAsia="Calibri"/>
                <w:lang w:val="uk-UA" w:eastAsia="en-US"/>
              </w:rPr>
            </w:pPr>
            <w:r w:rsidRPr="00473FCC">
              <w:rPr>
                <w:rFonts w:eastAsia="Calibri"/>
                <w:lang w:val="uk-UA" w:eastAsia="en-US"/>
              </w:rPr>
              <w:t>самоврядних</w:t>
            </w:r>
            <w:r>
              <w:rPr>
                <w:rFonts w:eastAsia="Calibri"/>
                <w:lang w:val="uk-UA" w:eastAsia="en-US"/>
              </w:rPr>
              <w:t xml:space="preserve"> </w:t>
            </w:r>
            <w:r w:rsidRPr="00473FCC">
              <w:rPr>
                <w:rFonts w:eastAsia="Calibri"/>
                <w:lang w:val="uk-UA" w:eastAsia="en-US"/>
              </w:rPr>
              <w:t>повноважень</w:t>
            </w:r>
            <w:r w:rsidRPr="00473FCC">
              <w:rPr>
                <w:rFonts w:eastAsia="Calibri"/>
                <w:lang w:val="uk-UA" w:eastAsia="en-US"/>
              </w:rPr>
              <w:tab/>
            </w:r>
          </w:p>
          <w:p w:rsidR="00EE05D8" w:rsidRPr="003A3CA3" w:rsidRDefault="00EE05D8" w:rsidP="00513EBB">
            <w:pPr>
              <w:spacing w:line="288" w:lineRule="auto"/>
              <w:jc w:val="both"/>
              <w:rPr>
                <w:rFonts w:eastAsia="MS Mincho"/>
                <w:sz w:val="26"/>
                <w:szCs w:val="26"/>
                <w:lang w:val="uk-UA"/>
              </w:rPr>
            </w:pPr>
          </w:p>
        </w:tc>
        <w:tc>
          <w:tcPr>
            <w:tcW w:w="3402" w:type="dxa"/>
          </w:tcPr>
          <w:p w:rsidR="00EE05D8" w:rsidRPr="003A3CA3" w:rsidRDefault="00EE05D8" w:rsidP="007B3FC1">
            <w:pPr>
              <w:spacing w:line="288" w:lineRule="auto"/>
              <w:jc w:val="right"/>
              <w:rPr>
                <w:rFonts w:eastAsia="MS Mincho"/>
                <w:sz w:val="26"/>
                <w:szCs w:val="26"/>
                <w:lang w:val="uk-UA"/>
              </w:rPr>
            </w:pPr>
          </w:p>
          <w:p w:rsidR="00EE05D8" w:rsidRDefault="00EE05D8" w:rsidP="007B3FC1">
            <w:pPr>
              <w:spacing w:line="288" w:lineRule="auto"/>
              <w:jc w:val="right"/>
              <w:rPr>
                <w:sz w:val="26"/>
                <w:szCs w:val="26"/>
                <w:lang w:val="uk-UA"/>
              </w:rPr>
            </w:pPr>
            <w:r w:rsidRPr="00473FCC">
              <w:rPr>
                <w:rFonts w:eastAsia="Calibri"/>
                <w:lang w:val="uk-UA" w:eastAsia="en-US"/>
              </w:rPr>
              <w:t>Марина ХОНДА</w:t>
            </w:r>
            <w:r w:rsidRPr="003A3CA3">
              <w:rPr>
                <w:sz w:val="26"/>
                <w:szCs w:val="26"/>
                <w:lang w:val="uk-UA"/>
              </w:rPr>
              <w:t xml:space="preserve"> </w:t>
            </w:r>
          </w:p>
          <w:p w:rsidR="00EE05D8" w:rsidRPr="003A3CA3" w:rsidRDefault="00EE05D8" w:rsidP="00EE05D8">
            <w:pPr>
              <w:spacing w:line="288" w:lineRule="auto"/>
              <w:jc w:val="right"/>
              <w:rPr>
                <w:rFonts w:eastAsia="MS Mincho"/>
                <w:sz w:val="26"/>
                <w:szCs w:val="26"/>
                <w:lang w:val="uk-UA"/>
              </w:rPr>
            </w:pPr>
          </w:p>
        </w:tc>
      </w:tr>
    </w:tbl>
    <w:p w:rsidR="00473FCC" w:rsidRPr="00473FCC" w:rsidRDefault="00473FCC" w:rsidP="00473FCC">
      <w:pPr>
        <w:jc w:val="both"/>
        <w:rPr>
          <w:rFonts w:eastAsia="Calibri"/>
          <w:lang w:val="uk-UA" w:eastAsia="en-US"/>
        </w:rPr>
      </w:pPr>
      <w:r w:rsidRPr="00473FCC">
        <w:rPr>
          <w:rFonts w:eastAsia="Calibri"/>
          <w:lang w:val="uk-UA" w:eastAsia="en-US"/>
        </w:rPr>
        <w:t>В. о. начальника управління</w:t>
      </w:r>
    </w:p>
    <w:p w:rsidR="00473FCC" w:rsidRPr="00473FCC" w:rsidRDefault="00473FCC" w:rsidP="00473FCC">
      <w:pPr>
        <w:jc w:val="both"/>
        <w:rPr>
          <w:rFonts w:eastAsia="Calibri"/>
          <w:lang w:val="uk-UA" w:eastAsia="en-US"/>
        </w:rPr>
      </w:pPr>
      <w:r w:rsidRPr="00473FCC">
        <w:rPr>
          <w:rFonts w:eastAsia="Calibri"/>
          <w:lang w:val="uk-UA" w:eastAsia="en-US"/>
        </w:rPr>
        <w:t>правового забезпечення діяльності</w:t>
      </w:r>
    </w:p>
    <w:p w:rsidR="00473FCC" w:rsidRPr="00473FCC" w:rsidRDefault="00473FCC" w:rsidP="00473FCC">
      <w:pPr>
        <w:jc w:val="both"/>
        <w:rPr>
          <w:rFonts w:eastAsia="Calibri"/>
          <w:lang w:val="uk-UA" w:eastAsia="en-US"/>
        </w:rPr>
      </w:pPr>
      <w:r w:rsidRPr="00473FCC">
        <w:rPr>
          <w:rFonts w:eastAsia="Calibri"/>
          <w:lang w:val="uk-UA" w:eastAsia="en-US"/>
        </w:rPr>
        <w:t>Київської міської ради</w:t>
      </w:r>
      <w:r>
        <w:rPr>
          <w:rFonts w:eastAsia="Calibri"/>
          <w:lang w:val="uk-UA" w:eastAsia="en-US"/>
        </w:rPr>
        <w:tab/>
      </w:r>
      <w:r>
        <w:rPr>
          <w:rFonts w:eastAsia="Calibri"/>
          <w:lang w:val="uk-UA" w:eastAsia="en-US"/>
        </w:rPr>
        <w:tab/>
      </w:r>
      <w:r>
        <w:rPr>
          <w:rFonts w:eastAsia="Calibri"/>
          <w:lang w:val="uk-UA" w:eastAsia="en-US"/>
        </w:rPr>
        <w:tab/>
      </w:r>
      <w:r>
        <w:rPr>
          <w:rFonts w:eastAsia="Calibri"/>
          <w:lang w:val="uk-UA" w:eastAsia="en-US"/>
        </w:rPr>
        <w:tab/>
      </w:r>
      <w:r>
        <w:rPr>
          <w:rFonts w:eastAsia="Calibri"/>
          <w:lang w:val="uk-UA" w:eastAsia="en-US"/>
        </w:rPr>
        <w:tab/>
      </w:r>
      <w:r>
        <w:rPr>
          <w:rFonts w:eastAsia="Calibri"/>
          <w:lang w:val="uk-UA" w:eastAsia="en-US"/>
        </w:rPr>
        <w:tab/>
      </w:r>
      <w:r w:rsidR="00EE05D8">
        <w:rPr>
          <w:rFonts w:eastAsia="Calibri"/>
          <w:lang w:val="uk-UA" w:eastAsia="en-US"/>
        </w:rPr>
        <w:t xml:space="preserve">    </w:t>
      </w:r>
      <w:r w:rsidRPr="00473FCC">
        <w:rPr>
          <w:rFonts w:eastAsia="Calibri"/>
          <w:lang w:val="uk-UA" w:eastAsia="en-US"/>
        </w:rPr>
        <w:t>Валентина ПОЛОЖИШНИК</w:t>
      </w:r>
    </w:p>
    <w:p w:rsidR="00473FCC" w:rsidRPr="00473FCC" w:rsidRDefault="00473FCC" w:rsidP="00473FCC">
      <w:pPr>
        <w:jc w:val="both"/>
        <w:rPr>
          <w:rFonts w:eastAsia="Calibri"/>
          <w:lang w:val="uk-UA" w:eastAsia="en-US"/>
        </w:rPr>
      </w:pPr>
    </w:p>
    <w:p w:rsidR="00473FCC" w:rsidRPr="00473FCC" w:rsidRDefault="00473FCC" w:rsidP="00473FCC">
      <w:pPr>
        <w:jc w:val="both"/>
        <w:rPr>
          <w:rFonts w:eastAsia="Calibri"/>
          <w:lang w:val="uk-UA" w:eastAsia="en-US"/>
        </w:rPr>
      </w:pPr>
      <w:r w:rsidRPr="00473FCC">
        <w:rPr>
          <w:rFonts w:eastAsia="Calibri"/>
          <w:lang w:val="uk-UA" w:eastAsia="en-US"/>
        </w:rPr>
        <w:t>Постійна комісія Київської міської ради</w:t>
      </w:r>
    </w:p>
    <w:p w:rsidR="00473FCC" w:rsidRPr="00473FCC" w:rsidRDefault="00473FCC" w:rsidP="00473FCC">
      <w:pPr>
        <w:jc w:val="both"/>
        <w:rPr>
          <w:rFonts w:eastAsia="Calibri"/>
          <w:lang w:val="uk-UA" w:eastAsia="en-US"/>
        </w:rPr>
      </w:pPr>
      <w:r w:rsidRPr="00473FCC">
        <w:rPr>
          <w:rFonts w:eastAsia="Calibri"/>
          <w:lang w:val="uk-UA" w:eastAsia="en-US"/>
        </w:rPr>
        <w:t>з питань охорони здоров’я та соціальної політики</w:t>
      </w:r>
    </w:p>
    <w:p w:rsidR="00473FCC" w:rsidRPr="00473FCC" w:rsidRDefault="0024073C" w:rsidP="00473FCC">
      <w:pPr>
        <w:jc w:val="both"/>
        <w:rPr>
          <w:rFonts w:eastAsia="Calibri"/>
          <w:lang w:val="uk-UA" w:eastAsia="en-US"/>
        </w:rPr>
      </w:pPr>
      <w:r>
        <w:rPr>
          <w:rFonts w:eastAsia="Calibri"/>
          <w:lang w:val="uk-UA" w:eastAsia="en-US"/>
        </w:rPr>
        <w:t>Голова</w:t>
      </w:r>
      <w:r>
        <w:rPr>
          <w:rFonts w:eastAsia="Calibri"/>
          <w:lang w:val="uk-UA" w:eastAsia="en-US"/>
        </w:rPr>
        <w:tab/>
      </w:r>
      <w:r>
        <w:rPr>
          <w:rFonts w:eastAsia="Calibri"/>
          <w:lang w:val="uk-UA" w:eastAsia="en-US"/>
        </w:rPr>
        <w:tab/>
      </w:r>
      <w:r>
        <w:rPr>
          <w:rFonts w:eastAsia="Calibri"/>
          <w:lang w:val="uk-UA" w:eastAsia="en-US"/>
        </w:rPr>
        <w:tab/>
      </w:r>
      <w:r>
        <w:rPr>
          <w:rFonts w:eastAsia="Calibri"/>
          <w:lang w:val="uk-UA" w:eastAsia="en-US"/>
        </w:rPr>
        <w:tab/>
      </w:r>
      <w:r>
        <w:rPr>
          <w:rFonts w:eastAsia="Calibri"/>
          <w:lang w:val="uk-UA" w:eastAsia="en-US"/>
        </w:rPr>
        <w:tab/>
      </w:r>
      <w:r>
        <w:rPr>
          <w:rFonts w:eastAsia="Calibri"/>
          <w:lang w:val="uk-UA" w:eastAsia="en-US"/>
        </w:rPr>
        <w:tab/>
      </w:r>
      <w:r>
        <w:rPr>
          <w:rFonts w:eastAsia="Calibri"/>
          <w:lang w:val="uk-UA" w:eastAsia="en-US"/>
        </w:rPr>
        <w:tab/>
      </w:r>
      <w:r>
        <w:rPr>
          <w:rFonts w:eastAsia="Calibri"/>
          <w:lang w:val="uk-UA" w:eastAsia="en-US"/>
        </w:rPr>
        <w:tab/>
      </w:r>
      <w:r>
        <w:rPr>
          <w:rFonts w:eastAsia="Calibri"/>
          <w:lang w:val="uk-UA" w:eastAsia="en-US"/>
        </w:rPr>
        <w:tab/>
      </w:r>
      <w:r w:rsidR="00EE05D8">
        <w:rPr>
          <w:rFonts w:eastAsia="Calibri"/>
          <w:lang w:val="uk-UA" w:eastAsia="en-US"/>
        </w:rPr>
        <w:t xml:space="preserve">  </w:t>
      </w:r>
      <w:r w:rsidR="00473FCC" w:rsidRPr="00473FCC">
        <w:rPr>
          <w:rFonts w:eastAsia="Calibri"/>
          <w:lang w:val="uk-UA" w:eastAsia="en-US"/>
        </w:rPr>
        <w:t>Марина ПОРОШЕНКО</w:t>
      </w:r>
    </w:p>
    <w:p w:rsidR="00473FCC" w:rsidRPr="00473FCC" w:rsidRDefault="00473FCC" w:rsidP="00473FCC">
      <w:pPr>
        <w:jc w:val="both"/>
        <w:rPr>
          <w:rFonts w:eastAsia="Calibri"/>
          <w:lang w:val="uk-UA" w:eastAsia="en-US"/>
        </w:rPr>
      </w:pPr>
    </w:p>
    <w:p w:rsidR="00473FCC" w:rsidRPr="00473FCC" w:rsidRDefault="0024073C" w:rsidP="00473FCC">
      <w:pPr>
        <w:jc w:val="both"/>
        <w:rPr>
          <w:rFonts w:eastAsia="Calibri"/>
          <w:lang w:val="uk-UA" w:eastAsia="en-US"/>
        </w:rPr>
      </w:pPr>
      <w:r>
        <w:rPr>
          <w:rFonts w:eastAsia="Calibri"/>
          <w:lang w:val="uk-UA" w:eastAsia="en-US"/>
        </w:rPr>
        <w:t xml:space="preserve">Секретар </w:t>
      </w:r>
      <w:r>
        <w:rPr>
          <w:rFonts w:eastAsia="Calibri"/>
          <w:lang w:val="uk-UA" w:eastAsia="en-US"/>
        </w:rPr>
        <w:tab/>
      </w:r>
      <w:r>
        <w:rPr>
          <w:rFonts w:eastAsia="Calibri"/>
          <w:lang w:val="uk-UA" w:eastAsia="en-US"/>
        </w:rPr>
        <w:tab/>
      </w:r>
      <w:r>
        <w:rPr>
          <w:rFonts w:eastAsia="Calibri"/>
          <w:lang w:val="uk-UA" w:eastAsia="en-US"/>
        </w:rPr>
        <w:tab/>
      </w:r>
      <w:r>
        <w:rPr>
          <w:rFonts w:eastAsia="Calibri"/>
          <w:lang w:val="uk-UA" w:eastAsia="en-US"/>
        </w:rPr>
        <w:tab/>
      </w:r>
      <w:r>
        <w:rPr>
          <w:rFonts w:eastAsia="Calibri"/>
          <w:lang w:val="uk-UA" w:eastAsia="en-US"/>
        </w:rPr>
        <w:tab/>
      </w:r>
      <w:r>
        <w:rPr>
          <w:rFonts w:eastAsia="Calibri"/>
          <w:lang w:val="uk-UA" w:eastAsia="en-US"/>
        </w:rPr>
        <w:tab/>
      </w:r>
      <w:r>
        <w:rPr>
          <w:rFonts w:eastAsia="Calibri"/>
          <w:lang w:val="uk-UA" w:eastAsia="en-US"/>
        </w:rPr>
        <w:tab/>
      </w:r>
      <w:r>
        <w:rPr>
          <w:rFonts w:eastAsia="Calibri"/>
          <w:lang w:val="uk-UA" w:eastAsia="en-US"/>
        </w:rPr>
        <w:tab/>
      </w:r>
      <w:r>
        <w:rPr>
          <w:rFonts w:eastAsia="Calibri"/>
          <w:lang w:val="uk-UA" w:eastAsia="en-US"/>
        </w:rPr>
        <w:tab/>
      </w:r>
      <w:r>
        <w:rPr>
          <w:rFonts w:eastAsia="Calibri"/>
          <w:lang w:val="uk-UA" w:eastAsia="en-US"/>
        </w:rPr>
        <w:tab/>
        <w:t xml:space="preserve"> </w:t>
      </w:r>
      <w:r w:rsidR="00473FCC" w:rsidRPr="00473FCC">
        <w:rPr>
          <w:rFonts w:eastAsia="Calibri"/>
          <w:lang w:val="uk-UA" w:eastAsia="en-US"/>
        </w:rPr>
        <w:t>Юлія УЛАСИК</w:t>
      </w:r>
    </w:p>
    <w:p w:rsidR="00473FCC" w:rsidRPr="00473FCC" w:rsidRDefault="00473FCC" w:rsidP="00473FCC">
      <w:pPr>
        <w:jc w:val="both"/>
        <w:rPr>
          <w:rFonts w:eastAsia="Calibri"/>
          <w:lang w:val="uk-UA" w:eastAsia="en-US"/>
        </w:rPr>
      </w:pPr>
    </w:p>
    <w:p w:rsidR="00473FCC" w:rsidRPr="00473FCC" w:rsidRDefault="00473FCC" w:rsidP="00473FCC">
      <w:pPr>
        <w:spacing w:line="259" w:lineRule="auto"/>
        <w:jc w:val="both"/>
        <w:rPr>
          <w:rFonts w:eastAsia="Calibri"/>
          <w:lang w:val="uk-UA" w:eastAsia="en-US"/>
        </w:rPr>
      </w:pPr>
      <w:r w:rsidRPr="00473FCC">
        <w:rPr>
          <w:rFonts w:eastAsia="Calibri"/>
          <w:lang w:val="uk-UA" w:eastAsia="en-US"/>
        </w:rPr>
        <w:t>Постійна комісія Київської міської ради</w:t>
      </w:r>
    </w:p>
    <w:p w:rsidR="00473FCC" w:rsidRPr="00473FCC" w:rsidRDefault="00473FCC" w:rsidP="00473FCC">
      <w:pPr>
        <w:spacing w:line="259" w:lineRule="auto"/>
        <w:jc w:val="both"/>
        <w:rPr>
          <w:rFonts w:eastAsia="Calibri"/>
          <w:lang w:val="uk-UA" w:eastAsia="en-US"/>
        </w:rPr>
      </w:pPr>
      <w:r w:rsidRPr="00473FCC">
        <w:rPr>
          <w:rFonts w:eastAsia="Calibri"/>
          <w:lang w:val="uk-UA" w:eastAsia="en-US"/>
        </w:rPr>
        <w:t xml:space="preserve">з питань </w:t>
      </w:r>
      <w:r w:rsidR="0024073C">
        <w:rPr>
          <w:rFonts w:eastAsia="Calibri"/>
          <w:lang w:val="uk-UA" w:eastAsia="en-US"/>
        </w:rPr>
        <w:t>бюджету та соціально-економічного розвитку</w:t>
      </w:r>
    </w:p>
    <w:p w:rsidR="00473FCC" w:rsidRPr="00473FCC" w:rsidRDefault="00473FCC" w:rsidP="00473FCC">
      <w:pPr>
        <w:spacing w:line="259" w:lineRule="auto"/>
        <w:jc w:val="both"/>
        <w:rPr>
          <w:rFonts w:eastAsia="Calibri"/>
          <w:lang w:val="uk-UA" w:eastAsia="en-US"/>
        </w:rPr>
      </w:pPr>
      <w:r w:rsidRPr="00473FCC">
        <w:rPr>
          <w:rFonts w:eastAsia="Calibri"/>
          <w:lang w:val="uk-UA" w:eastAsia="en-US"/>
        </w:rPr>
        <w:t xml:space="preserve">Голова </w:t>
      </w:r>
      <w:r w:rsidRPr="00473FCC">
        <w:rPr>
          <w:rFonts w:eastAsia="Calibri"/>
          <w:lang w:val="uk-UA" w:eastAsia="en-US"/>
        </w:rPr>
        <w:tab/>
      </w:r>
      <w:r w:rsidRPr="00473FCC">
        <w:rPr>
          <w:rFonts w:eastAsia="Calibri"/>
          <w:lang w:val="uk-UA" w:eastAsia="en-US"/>
        </w:rPr>
        <w:tab/>
      </w:r>
      <w:r w:rsidRPr="00473FCC">
        <w:rPr>
          <w:rFonts w:eastAsia="Calibri"/>
          <w:lang w:val="uk-UA" w:eastAsia="en-US"/>
        </w:rPr>
        <w:tab/>
      </w:r>
      <w:r w:rsidRPr="00473FCC">
        <w:rPr>
          <w:rFonts w:eastAsia="Calibri"/>
          <w:lang w:val="uk-UA" w:eastAsia="en-US"/>
        </w:rPr>
        <w:tab/>
      </w:r>
      <w:r w:rsidRPr="00473FCC">
        <w:rPr>
          <w:rFonts w:eastAsia="Calibri"/>
          <w:lang w:val="uk-UA" w:eastAsia="en-US"/>
        </w:rPr>
        <w:tab/>
      </w:r>
      <w:r w:rsidR="0024073C">
        <w:rPr>
          <w:rFonts w:eastAsia="Calibri"/>
          <w:lang w:val="uk-UA" w:eastAsia="en-US"/>
        </w:rPr>
        <w:tab/>
      </w:r>
      <w:r w:rsidR="0024073C">
        <w:rPr>
          <w:rFonts w:eastAsia="Calibri"/>
          <w:lang w:val="uk-UA" w:eastAsia="en-US"/>
        </w:rPr>
        <w:tab/>
      </w:r>
      <w:r w:rsidR="0024073C">
        <w:rPr>
          <w:rFonts w:eastAsia="Calibri"/>
          <w:lang w:val="uk-UA" w:eastAsia="en-US"/>
        </w:rPr>
        <w:tab/>
      </w:r>
      <w:r w:rsidR="0024073C">
        <w:rPr>
          <w:rFonts w:eastAsia="Calibri"/>
          <w:lang w:val="uk-UA" w:eastAsia="en-US"/>
        </w:rPr>
        <w:tab/>
        <w:t xml:space="preserve">        Андрій ВІТРЕНКО</w:t>
      </w:r>
    </w:p>
    <w:p w:rsidR="00473FCC" w:rsidRPr="00473FCC" w:rsidRDefault="00473FCC" w:rsidP="00473FCC">
      <w:pPr>
        <w:spacing w:line="259" w:lineRule="auto"/>
        <w:jc w:val="both"/>
        <w:rPr>
          <w:rFonts w:eastAsia="Calibri"/>
          <w:lang w:val="uk-UA" w:eastAsia="en-US"/>
        </w:rPr>
      </w:pPr>
    </w:p>
    <w:p w:rsidR="00473FCC" w:rsidRPr="00473FCC" w:rsidRDefault="00473FCC" w:rsidP="00473FCC">
      <w:pPr>
        <w:spacing w:line="259" w:lineRule="auto"/>
        <w:jc w:val="both"/>
        <w:rPr>
          <w:rFonts w:eastAsia="Calibri"/>
          <w:lang w:val="uk-UA" w:eastAsia="en-US"/>
        </w:rPr>
      </w:pPr>
      <w:r w:rsidRPr="00473FCC">
        <w:rPr>
          <w:rFonts w:eastAsia="Calibri"/>
          <w:lang w:val="uk-UA" w:eastAsia="en-US"/>
        </w:rPr>
        <w:t xml:space="preserve">Секретар </w:t>
      </w:r>
      <w:r w:rsidRPr="00473FCC">
        <w:rPr>
          <w:rFonts w:eastAsia="Calibri"/>
          <w:lang w:val="uk-UA" w:eastAsia="en-US"/>
        </w:rPr>
        <w:tab/>
      </w:r>
      <w:r w:rsidRPr="00473FCC">
        <w:rPr>
          <w:rFonts w:eastAsia="Calibri"/>
          <w:lang w:val="uk-UA" w:eastAsia="en-US"/>
        </w:rPr>
        <w:tab/>
      </w:r>
      <w:r w:rsidRPr="00473FCC">
        <w:rPr>
          <w:rFonts w:eastAsia="Calibri"/>
          <w:lang w:val="uk-UA" w:eastAsia="en-US"/>
        </w:rPr>
        <w:tab/>
      </w:r>
      <w:r w:rsidRPr="00473FCC">
        <w:rPr>
          <w:rFonts w:eastAsia="Calibri"/>
          <w:lang w:val="uk-UA" w:eastAsia="en-US"/>
        </w:rPr>
        <w:tab/>
      </w:r>
      <w:r w:rsidRPr="00473FCC">
        <w:rPr>
          <w:rFonts w:eastAsia="Calibri"/>
          <w:lang w:val="uk-UA" w:eastAsia="en-US"/>
        </w:rPr>
        <w:tab/>
      </w:r>
      <w:r w:rsidRPr="00473FCC">
        <w:rPr>
          <w:rFonts w:eastAsia="Calibri"/>
          <w:lang w:val="uk-UA" w:eastAsia="en-US"/>
        </w:rPr>
        <w:tab/>
      </w:r>
      <w:r w:rsidRPr="00473FCC">
        <w:rPr>
          <w:rFonts w:eastAsia="Calibri"/>
          <w:lang w:val="uk-UA" w:eastAsia="en-US"/>
        </w:rPr>
        <w:tab/>
      </w:r>
      <w:r w:rsidRPr="00473FCC">
        <w:rPr>
          <w:rFonts w:eastAsia="Calibri"/>
          <w:lang w:val="uk-UA" w:eastAsia="en-US"/>
        </w:rPr>
        <w:tab/>
      </w:r>
      <w:r w:rsidR="0024073C">
        <w:rPr>
          <w:rFonts w:eastAsia="Calibri"/>
          <w:lang w:val="uk-UA" w:eastAsia="en-US"/>
        </w:rPr>
        <w:tab/>
      </w:r>
      <w:r w:rsidR="0024073C" w:rsidRPr="0024073C">
        <w:rPr>
          <w:rFonts w:eastAsia="Calibri"/>
          <w:lang w:val="uk-UA" w:eastAsia="en-US"/>
        </w:rPr>
        <w:t>Владислав АНДРОНОВ</w:t>
      </w:r>
    </w:p>
    <w:p w:rsidR="00473FCC" w:rsidRPr="00473FCC" w:rsidRDefault="00473FCC" w:rsidP="00473FCC">
      <w:pPr>
        <w:jc w:val="both"/>
        <w:rPr>
          <w:rFonts w:eastAsia="Calibri"/>
          <w:lang w:val="uk-UA" w:eastAsia="en-US"/>
        </w:rPr>
      </w:pPr>
    </w:p>
    <w:p w:rsidR="00473FCC" w:rsidRPr="00473FCC" w:rsidRDefault="00473FCC" w:rsidP="00473FCC">
      <w:pPr>
        <w:jc w:val="both"/>
        <w:rPr>
          <w:rFonts w:eastAsia="Calibri"/>
          <w:lang w:val="uk-UA" w:eastAsia="en-US"/>
        </w:rPr>
      </w:pPr>
      <w:r w:rsidRPr="00473FCC">
        <w:rPr>
          <w:rFonts w:eastAsia="Calibri"/>
          <w:lang w:val="uk-UA" w:eastAsia="en-US"/>
        </w:rPr>
        <w:t xml:space="preserve">Постійна комісія Київської міської ради </w:t>
      </w:r>
    </w:p>
    <w:p w:rsidR="00473FCC" w:rsidRPr="00473FCC" w:rsidRDefault="00473FCC" w:rsidP="00473FCC">
      <w:pPr>
        <w:jc w:val="both"/>
        <w:rPr>
          <w:rFonts w:eastAsia="Calibri"/>
          <w:color w:val="1F1F1F"/>
          <w:bdr w:val="none" w:sz="0" w:space="0" w:color="auto" w:frame="1"/>
          <w:shd w:val="clear" w:color="auto" w:fill="FFFFFF"/>
          <w:lang w:val="uk-UA" w:eastAsia="en-US"/>
        </w:rPr>
      </w:pPr>
      <w:r w:rsidRPr="00473FCC">
        <w:rPr>
          <w:rFonts w:eastAsia="Calibri"/>
          <w:color w:val="1F1F1F"/>
          <w:bdr w:val="none" w:sz="0" w:space="0" w:color="auto" w:frame="1"/>
          <w:shd w:val="clear" w:color="auto" w:fill="FFFFFF"/>
          <w:lang w:val="uk-UA" w:eastAsia="en-US"/>
        </w:rPr>
        <w:t>з питань освіти і науки, сім’ї, молоді та спорту</w:t>
      </w:r>
    </w:p>
    <w:p w:rsidR="00473FCC" w:rsidRPr="00473FCC" w:rsidRDefault="00473FCC" w:rsidP="00473FCC">
      <w:pPr>
        <w:spacing w:line="259" w:lineRule="auto"/>
        <w:jc w:val="both"/>
        <w:rPr>
          <w:rFonts w:eastAsia="Calibri"/>
          <w:lang w:val="uk-UA" w:eastAsia="en-US"/>
        </w:rPr>
      </w:pPr>
      <w:r w:rsidRPr="00473FCC">
        <w:rPr>
          <w:rFonts w:eastAsia="Calibri"/>
          <w:lang w:val="uk-UA" w:eastAsia="en-US"/>
        </w:rPr>
        <w:t xml:space="preserve">Голова </w:t>
      </w:r>
      <w:r w:rsidRPr="00473FCC">
        <w:rPr>
          <w:rFonts w:eastAsia="Calibri"/>
          <w:lang w:val="uk-UA" w:eastAsia="en-US"/>
        </w:rPr>
        <w:tab/>
      </w:r>
      <w:r w:rsidRPr="00473FCC">
        <w:rPr>
          <w:rFonts w:eastAsia="Calibri"/>
          <w:lang w:val="uk-UA" w:eastAsia="en-US"/>
        </w:rPr>
        <w:tab/>
      </w:r>
      <w:r w:rsidRPr="00473FCC">
        <w:rPr>
          <w:rFonts w:eastAsia="Calibri"/>
          <w:lang w:val="uk-UA" w:eastAsia="en-US"/>
        </w:rPr>
        <w:tab/>
      </w:r>
      <w:r w:rsidRPr="00473FCC">
        <w:rPr>
          <w:rFonts w:eastAsia="Calibri"/>
          <w:lang w:val="uk-UA" w:eastAsia="en-US"/>
        </w:rPr>
        <w:tab/>
      </w:r>
      <w:r w:rsidRPr="00473FCC">
        <w:rPr>
          <w:rFonts w:eastAsia="Calibri"/>
          <w:lang w:val="uk-UA" w:eastAsia="en-US"/>
        </w:rPr>
        <w:tab/>
        <w:t xml:space="preserve">   </w:t>
      </w:r>
      <w:r w:rsidRPr="00473FCC">
        <w:rPr>
          <w:rFonts w:eastAsia="Calibri"/>
          <w:lang w:val="uk-UA" w:eastAsia="en-US"/>
        </w:rPr>
        <w:tab/>
      </w:r>
      <w:r w:rsidRPr="00473FCC">
        <w:rPr>
          <w:rFonts w:eastAsia="Calibri"/>
          <w:lang w:val="uk-UA" w:eastAsia="en-US"/>
        </w:rPr>
        <w:tab/>
      </w:r>
      <w:r w:rsidR="0024073C">
        <w:rPr>
          <w:rFonts w:eastAsia="Calibri"/>
          <w:lang w:val="uk-UA" w:eastAsia="en-US"/>
        </w:rPr>
        <w:tab/>
      </w:r>
      <w:r w:rsidR="0024073C">
        <w:rPr>
          <w:rFonts w:eastAsia="Calibri"/>
          <w:lang w:val="uk-UA" w:eastAsia="en-US"/>
        </w:rPr>
        <w:tab/>
        <w:t xml:space="preserve">    </w:t>
      </w:r>
      <w:r w:rsidRPr="00473FCC">
        <w:rPr>
          <w:rFonts w:eastAsia="Calibri"/>
          <w:lang w:val="uk-UA" w:eastAsia="en-US"/>
        </w:rPr>
        <w:t>Вадим ВАСИЛЬЧУК</w:t>
      </w:r>
    </w:p>
    <w:p w:rsidR="00473FCC" w:rsidRPr="00473FCC" w:rsidRDefault="00473FCC" w:rsidP="00473FCC">
      <w:pPr>
        <w:spacing w:line="259" w:lineRule="auto"/>
        <w:jc w:val="both"/>
        <w:rPr>
          <w:rFonts w:eastAsia="Calibri"/>
          <w:lang w:val="uk-UA" w:eastAsia="en-US"/>
        </w:rPr>
      </w:pPr>
    </w:p>
    <w:p w:rsidR="00473FCC" w:rsidRPr="00473FCC" w:rsidRDefault="00473FCC" w:rsidP="00473FCC">
      <w:pPr>
        <w:spacing w:line="259" w:lineRule="auto"/>
        <w:jc w:val="both"/>
        <w:rPr>
          <w:rFonts w:eastAsia="Calibri"/>
          <w:lang w:val="uk-UA" w:eastAsia="en-US"/>
        </w:rPr>
      </w:pPr>
      <w:r w:rsidRPr="00473FCC">
        <w:rPr>
          <w:rFonts w:eastAsia="Calibri"/>
          <w:lang w:val="uk-UA" w:eastAsia="en-US"/>
        </w:rPr>
        <w:t xml:space="preserve">Секретар </w:t>
      </w:r>
      <w:r w:rsidRPr="00473FCC">
        <w:rPr>
          <w:rFonts w:eastAsia="Calibri"/>
          <w:lang w:val="uk-UA" w:eastAsia="en-US"/>
        </w:rPr>
        <w:tab/>
      </w:r>
      <w:r w:rsidRPr="00473FCC">
        <w:rPr>
          <w:rFonts w:eastAsia="Calibri"/>
          <w:lang w:val="uk-UA" w:eastAsia="en-US"/>
        </w:rPr>
        <w:tab/>
      </w:r>
      <w:r w:rsidRPr="00473FCC">
        <w:rPr>
          <w:rFonts w:eastAsia="Calibri"/>
          <w:lang w:val="uk-UA" w:eastAsia="en-US"/>
        </w:rPr>
        <w:tab/>
      </w:r>
      <w:r w:rsidRPr="00473FCC">
        <w:rPr>
          <w:rFonts w:eastAsia="Calibri"/>
          <w:lang w:val="uk-UA" w:eastAsia="en-US"/>
        </w:rPr>
        <w:tab/>
      </w:r>
      <w:r w:rsidRPr="00473FCC">
        <w:rPr>
          <w:rFonts w:eastAsia="Calibri"/>
          <w:lang w:val="uk-UA" w:eastAsia="en-US"/>
        </w:rPr>
        <w:tab/>
      </w:r>
      <w:r w:rsidRPr="00473FCC">
        <w:rPr>
          <w:rFonts w:eastAsia="Calibri"/>
          <w:lang w:val="uk-UA" w:eastAsia="en-US"/>
        </w:rPr>
        <w:tab/>
      </w:r>
      <w:r w:rsidRPr="00473FCC">
        <w:rPr>
          <w:rFonts w:eastAsia="Calibri"/>
          <w:lang w:val="uk-UA" w:eastAsia="en-US"/>
        </w:rPr>
        <w:tab/>
      </w:r>
      <w:r w:rsidRPr="00473FCC">
        <w:rPr>
          <w:rFonts w:eastAsia="Calibri"/>
          <w:lang w:val="uk-UA" w:eastAsia="en-US"/>
        </w:rPr>
        <w:tab/>
      </w:r>
      <w:r w:rsidR="0024073C">
        <w:rPr>
          <w:rFonts w:eastAsia="Calibri"/>
          <w:lang w:val="uk-UA" w:eastAsia="en-US"/>
        </w:rPr>
        <w:tab/>
        <w:t xml:space="preserve">     </w:t>
      </w:r>
      <w:r w:rsidRPr="00473FCC">
        <w:rPr>
          <w:rFonts w:eastAsia="Calibri"/>
          <w:lang w:val="uk-UA" w:eastAsia="en-US"/>
        </w:rPr>
        <w:t>Олександр СУПРУН</w:t>
      </w:r>
    </w:p>
    <w:sectPr w:rsidR="00473FCC" w:rsidRPr="00473FCC" w:rsidSect="003A3CA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Benguiat">
    <w:altName w:val="Courier New"/>
    <w:panose1 w:val="00000000000000000000"/>
    <w:charset w:val="00"/>
    <w:family w:val="auto"/>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6360F6"/>
    <w:multiLevelType w:val="hybridMultilevel"/>
    <w:tmpl w:val="77988C96"/>
    <w:lvl w:ilvl="0" w:tplc="48181BB0">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23121564"/>
    <w:multiLevelType w:val="multilevel"/>
    <w:tmpl w:val="1BAE4D76"/>
    <w:lvl w:ilvl="0">
      <w:start w:val="1"/>
      <w:numFmt w:val="decimal"/>
      <w:lvlText w:val="%1."/>
      <w:lvlJc w:val="left"/>
      <w:pPr>
        <w:ind w:left="780" w:hanging="360"/>
      </w:pPr>
    </w:lvl>
    <w:lvl w:ilvl="1">
      <w:start w:val="1"/>
      <w:numFmt w:val="decimal"/>
      <w:isLgl/>
      <w:lvlText w:val="%1.%2."/>
      <w:lvlJc w:val="left"/>
      <w:pPr>
        <w:ind w:left="1140" w:hanging="720"/>
      </w:pPr>
    </w:lvl>
    <w:lvl w:ilvl="2">
      <w:start w:val="1"/>
      <w:numFmt w:val="decimal"/>
      <w:isLgl/>
      <w:lvlText w:val="%1.%2.%3."/>
      <w:lvlJc w:val="left"/>
      <w:pPr>
        <w:ind w:left="1140" w:hanging="720"/>
      </w:pPr>
    </w:lvl>
    <w:lvl w:ilvl="3">
      <w:start w:val="1"/>
      <w:numFmt w:val="decimal"/>
      <w:isLgl/>
      <w:lvlText w:val="%1.%2.%3.%4."/>
      <w:lvlJc w:val="left"/>
      <w:pPr>
        <w:ind w:left="1500" w:hanging="1080"/>
      </w:pPr>
    </w:lvl>
    <w:lvl w:ilvl="4">
      <w:start w:val="1"/>
      <w:numFmt w:val="decimal"/>
      <w:isLgl/>
      <w:lvlText w:val="%1.%2.%3.%4.%5."/>
      <w:lvlJc w:val="left"/>
      <w:pPr>
        <w:ind w:left="1500" w:hanging="1080"/>
      </w:pPr>
    </w:lvl>
    <w:lvl w:ilvl="5">
      <w:start w:val="1"/>
      <w:numFmt w:val="decimal"/>
      <w:isLgl/>
      <w:lvlText w:val="%1.%2.%3.%4.%5.%6."/>
      <w:lvlJc w:val="left"/>
      <w:pPr>
        <w:ind w:left="1860" w:hanging="1440"/>
      </w:pPr>
    </w:lvl>
    <w:lvl w:ilvl="6">
      <w:start w:val="1"/>
      <w:numFmt w:val="decimal"/>
      <w:isLgl/>
      <w:lvlText w:val="%1.%2.%3.%4.%5.%6.%7."/>
      <w:lvlJc w:val="left"/>
      <w:pPr>
        <w:ind w:left="2220" w:hanging="1800"/>
      </w:pPr>
    </w:lvl>
    <w:lvl w:ilvl="7">
      <w:start w:val="1"/>
      <w:numFmt w:val="decimal"/>
      <w:isLgl/>
      <w:lvlText w:val="%1.%2.%3.%4.%5.%6.%7.%8."/>
      <w:lvlJc w:val="left"/>
      <w:pPr>
        <w:ind w:left="2220" w:hanging="1800"/>
      </w:pPr>
    </w:lvl>
    <w:lvl w:ilvl="8">
      <w:start w:val="1"/>
      <w:numFmt w:val="decimal"/>
      <w:isLgl/>
      <w:lvlText w:val="%1.%2.%3.%4.%5.%6.%7.%8.%9."/>
      <w:lvlJc w:val="left"/>
      <w:pPr>
        <w:ind w:left="2580" w:hanging="2160"/>
      </w:pPr>
    </w:lvl>
  </w:abstractNum>
  <w:abstractNum w:abstractNumId="2" w15:restartNumberingAfterBreak="0">
    <w:nsid w:val="7F00684A"/>
    <w:multiLevelType w:val="hybridMultilevel"/>
    <w:tmpl w:val="B29A5AC2"/>
    <w:lvl w:ilvl="0" w:tplc="12B03DC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7AA"/>
    <w:rsid w:val="000D1BF5"/>
    <w:rsid w:val="00126773"/>
    <w:rsid w:val="001E1C20"/>
    <w:rsid w:val="00230190"/>
    <w:rsid w:val="0024073C"/>
    <w:rsid w:val="00263051"/>
    <w:rsid w:val="002A37AA"/>
    <w:rsid w:val="003406F9"/>
    <w:rsid w:val="0038207D"/>
    <w:rsid w:val="003A3CA3"/>
    <w:rsid w:val="004049F9"/>
    <w:rsid w:val="004135B0"/>
    <w:rsid w:val="004257E0"/>
    <w:rsid w:val="004506D5"/>
    <w:rsid w:val="00473FCC"/>
    <w:rsid w:val="004744C7"/>
    <w:rsid w:val="004C1826"/>
    <w:rsid w:val="00513EBB"/>
    <w:rsid w:val="00582DED"/>
    <w:rsid w:val="005D4FC1"/>
    <w:rsid w:val="006118A5"/>
    <w:rsid w:val="006427A0"/>
    <w:rsid w:val="00673DC7"/>
    <w:rsid w:val="0076556A"/>
    <w:rsid w:val="00775DDF"/>
    <w:rsid w:val="007A36C4"/>
    <w:rsid w:val="007A4BED"/>
    <w:rsid w:val="007E482E"/>
    <w:rsid w:val="008246B6"/>
    <w:rsid w:val="00955964"/>
    <w:rsid w:val="009808A0"/>
    <w:rsid w:val="009B01E1"/>
    <w:rsid w:val="009B0F27"/>
    <w:rsid w:val="009E30C2"/>
    <w:rsid w:val="009F542A"/>
    <w:rsid w:val="00A269FD"/>
    <w:rsid w:val="00A90976"/>
    <w:rsid w:val="00AB3865"/>
    <w:rsid w:val="00AC5ACD"/>
    <w:rsid w:val="00AF6567"/>
    <w:rsid w:val="00BD19EC"/>
    <w:rsid w:val="00BD6972"/>
    <w:rsid w:val="00C27F35"/>
    <w:rsid w:val="00C64D1D"/>
    <w:rsid w:val="00C96EB5"/>
    <w:rsid w:val="00CC214D"/>
    <w:rsid w:val="00CD466E"/>
    <w:rsid w:val="00CE43D4"/>
    <w:rsid w:val="00DA1F54"/>
    <w:rsid w:val="00E0729A"/>
    <w:rsid w:val="00E70936"/>
    <w:rsid w:val="00EC296F"/>
    <w:rsid w:val="00EE05D8"/>
    <w:rsid w:val="00F6523C"/>
    <w:rsid w:val="00FB16C9"/>
    <w:rsid w:val="00FF15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ACD85C-9C2E-4ED6-837E-A3B72125D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7AA"/>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next w:val="a"/>
    <w:link w:val="20"/>
    <w:semiHidden/>
    <w:unhideWhenUsed/>
    <w:qFormat/>
    <w:rsid w:val="002A37AA"/>
    <w:pPr>
      <w:keepNext/>
      <w:spacing w:before="240" w:after="60"/>
      <w:jc w:val="center"/>
      <w:outlineLvl w:val="1"/>
    </w:pPr>
    <w:rPr>
      <w:b/>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2A37AA"/>
    <w:rPr>
      <w:rFonts w:ascii="Times New Roman" w:eastAsia="Times New Roman" w:hAnsi="Times New Roman" w:cs="Times New Roman"/>
      <w:b/>
      <w:sz w:val="28"/>
      <w:szCs w:val="20"/>
      <w:lang w:eastAsia="ru-RU"/>
    </w:rPr>
  </w:style>
  <w:style w:type="paragraph" w:styleId="a3">
    <w:name w:val="Body Text Indent"/>
    <w:basedOn w:val="a"/>
    <w:link w:val="a4"/>
    <w:unhideWhenUsed/>
    <w:rsid w:val="002A37AA"/>
    <w:pPr>
      <w:ind w:firstLine="720"/>
      <w:jc w:val="both"/>
    </w:pPr>
    <w:rPr>
      <w:rFonts w:eastAsia="MS Mincho"/>
      <w:sz w:val="26"/>
      <w:szCs w:val="20"/>
      <w:lang w:val="uk-UA"/>
    </w:rPr>
  </w:style>
  <w:style w:type="character" w:customStyle="1" w:styleId="a4">
    <w:name w:val="Основний текст з відступом Знак"/>
    <w:basedOn w:val="a0"/>
    <w:link w:val="a3"/>
    <w:rsid w:val="002A37AA"/>
    <w:rPr>
      <w:rFonts w:ascii="Times New Roman" w:eastAsia="MS Mincho" w:hAnsi="Times New Roman" w:cs="Times New Roman"/>
      <w:sz w:val="26"/>
      <w:szCs w:val="20"/>
      <w:lang w:eastAsia="ru-RU"/>
    </w:rPr>
  </w:style>
  <w:style w:type="paragraph" w:styleId="a5">
    <w:name w:val="List Paragraph"/>
    <w:basedOn w:val="a"/>
    <w:uiPriority w:val="34"/>
    <w:qFormat/>
    <w:rsid w:val="002A37AA"/>
    <w:pPr>
      <w:ind w:left="720"/>
      <w:contextualSpacing/>
    </w:pPr>
  </w:style>
  <w:style w:type="character" w:customStyle="1" w:styleId="apple-converted-space">
    <w:name w:val="apple-converted-space"/>
    <w:basedOn w:val="a0"/>
    <w:uiPriority w:val="99"/>
    <w:rsid w:val="002A37AA"/>
  </w:style>
  <w:style w:type="table" w:styleId="a6">
    <w:name w:val="Table Grid"/>
    <w:basedOn w:val="a1"/>
    <w:uiPriority w:val="59"/>
    <w:rsid w:val="002A3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2A37AA"/>
    <w:rPr>
      <w:rFonts w:ascii="Tahoma" w:hAnsi="Tahoma" w:cs="Tahoma"/>
      <w:sz w:val="16"/>
      <w:szCs w:val="16"/>
    </w:rPr>
  </w:style>
  <w:style w:type="character" w:customStyle="1" w:styleId="a8">
    <w:name w:val="Текст у виносці Знак"/>
    <w:basedOn w:val="a0"/>
    <w:link w:val="a7"/>
    <w:uiPriority w:val="99"/>
    <w:semiHidden/>
    <w:rsid w:val="002A37AA"/>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1611729">
      <w:bodyDiv w:val="1"/>
      <w:marLeft w:val="0"/>
      <w:marRight w:val="0"/>
      <w:marTop w:val="0"/>
      <w:marBottom w:val="0"/>
      <w:divBdr>
        <w:top w:val="none" w:sz="0" w:space="0" w:color="auto"/>
        <w:left w:val="none" w:sz="0" w:space="0" w:color="auto"/>
        <w:bottom w:val="none" w:sz="0" w:space="0" w:color="auto"/>
        <w:right w:val="none" w:sz="0" w:space="0" w:color="auto"/>
      </w:divBdr>
    </w:div>
    <w:div w:id="2135710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1339C-B06C-4513-9F0F-DE5F87182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4</Pages>
  <Words>3266</Words>
  <Characters>1863</Characters>
  <Application>Microsoft Office Word</Application>
  <DocSecurity>0</DocSecurity>
  <Lines>15</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5119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tamara.misiura</dc:creator>
  <cp:lastModifiedBy>Grushecka</cp:lastModifiedBy>
  <cp:revision>8</cp:revision>
  <cp:lastPrinted>2023-04-21T07:45:00Z</cp:lastPrinted>
  <dcterms:created xsi:type="dcterms:W3CDTF">2023-04-21T09:03:00Z</dcterms:created>
  <dcterms:modified xsi:type="dcterms:W3CDTF">2023-05-03T09:52:00Z</dcterms:modified>
</cp:coreProperties>
</file>