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6DE68" w14:textId="77777777" w:rsidR="00C84B38" w:rsidRPr="00FA33D6" w:rsidRDefault="00C84B38" w:rsidP="00C84B38">
      <w:pPr>
        <w:pStyle w:val="a4"/>
        <w:rPr>
          <w:b/>
          <w:bCs/>
          <w:sz w:val="20"/>
          <w:szCs w:val="20"/>
          <w:lang w:val="uk-UA"/>
        </w:rPr>
      </w:pPr>
      <w:r>
        <w:t xml:space="preserve">                                                                      </w:t>
      </w:r>
      <w:r w:rsidRPr="00FA33D6">
        <w:rPr>
          <w:noProof/>
          <w:lang w:val="uk-UA" w:eastAsia="uk-UA"/>
        </w:rPr>
        <w:drawing>
          <wp:inline distT="0" distB="0" distL="0" distR="0" wp14:anchorId="74D3B6F1" wp14:editId="791E2C2A">
            <wp:extent cx="60960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3F2475" w14:textId="77777777" w:rsidR="00C84B38" w:rsidRPr="00FA33D6" w:rsidRDefault="00C84B38" w:rsidP="00C84B38">
      <w:pPr>
        <w:pStyle w:val="a4"/>
        <w:spacing w:before="0"/>
        <w:jc w:val="center"/>
        <w:rPr>
          <w:b/>
          <w:bCs/>
          <w:sz w:val="40"/>
          <w:szCs w:val="40"/>
          <w:lang w:val="uk-UA"/>
        </w:rPr>
      </w:pPr>
      <w:r w:rsidRPr="00FA33D6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9147C3" wp14:editId="017ACB1A">
                <wp:simplePos x="0" y="0"/>
                <wp:positionH relativeFrom="column">
                  <wp:posOffset>114300</wp:posOffset>
                </wp:positionH>
                <wp:positionV relativeFrom="paragraph">
                  <wp:posOffset>749300</wp:posOffset>
                </wp:positionV>
                <wp:extent cx="5943600" cy="0"/>
                <wp:effectExtent l="42545" t="38735" r="43180" b="46990"/>
                <wp:wrapNone/>
                <wp:docPr id="2" name="Пряма сполучна ліні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A30622" id="Пряма сполучна ліні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59pt" to="477pt,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" strokeweight="6pt">
                <v:stroke linestyle="thickBetweenThin"/>
              </v:line>
            </w:pict>
          </mc:Fallback>
        </mc:AlternateContent>
      </w:r>
      <w:r w:rsidRPr="00FA33D6">
        <w:rPr>
          <w:b/>
          <w:bCs/>
          <w:spacing w:val="20"/>
          <w:sz w:val="48"/>
          <w:szCs w:val="48"/>
          <w:lang w:val="uk-UA"/>
        </w:rPr>
        <w:t>КИЇВСЬКА МІСЬКА РАДА</w:t>
      </w:r>
      <w:r w:rsidRPr="00FA33D6">
        <w:rPr>
          <w:b/>
          <w:bCs/>
          <w:sz w:val="27"/>
          <w:szCs w:val="27"/>
          <w:lang w:val="uk-UA"/>
        </w:rPr>
        <w:br/>
      </w:r>
      <w:r>
        <w:rPr>
          <w:b/>
          <w:bCs/>
          <w:sz w:val="36"/>
          <w:szCs w:val="36"/>
          <w:lang w:val="uk-UA"/>
        </w:rPr>
        <w:t xml:space="preserve">ІІ </w:t>
      </w:r>
      <w:r w:rsidRPr="00FA33D6">
        <w:rPr>
          <w:b/>
          <w:bCs/>
          <w:sz w:val="36"/>
          <w:szCs w:val="36"/>
          <w:lang w:val="uk-UA"/>
        </w:rPr>
        <w:t xml:space="preserve">сесія </w:t>
      </w:r>
      <w:r>
        <w:rPr>
          <w:b/>
          <w:bCs/>
          <w:sz w:val="36"/>
          <w:szCs w:val="36"/>
          <w:lang w:val="uk-UA"/>
        </w:rPr>
        <w:t>ІХ</w:t>
      </w:r>
      <w:r w:rsidRPr="00FA33D6">
        <w:rPr>
          <w:b/>
          <w:bCs/>
          <w:sz w:val="36"/>
          <w:szCs w:val="36"/>
          <w:lang w:val="uk-UA"/>
        </w:rPr>
        <w:t xml:space="preserve"> скликання </w:t>
      </w:r>
    </w:p>
    <w:p w14:paraId="2D666CD4" w14:textId="77777777" w:rsidR="00C84B38" w:rsidRPr="00FA33D6" w:rsidRDefault="00C84B38" w:rsidP="00C84B38">
      <w:pPr>
        <w:pStyle w:val="2"/>
        <w:spacing w:before="0" w:after="0"/>
        <w:rPr>
          <w:bCs/>
          <w:sz w:val="20"/>
        </w:rPr>
      </w:pPr>
      <w:bookmarkStart w:id="0" w:name="3"/>
      <w:bookmarkEnd w:id="0"/>
      <w:r w:rsidRPr="00FA33D6">
        <w:rPr>
          <w:sz w:val="24"/>
          <w:szCs w:val="24"/>
        </w:rPr>
        <w:tab/>
      </w:r>
      <w:r w:rsidRPr="00FA33D6">
        <w:rPr>
          <w:sz w:val="24"/>
          <w:szCs w:val="24"/>
        </w:rPr>
        <w:tab/>
      </w:r>
      <w:r w:rsidRPr="00FA33D6">
        <w:rPr>
          <w:sz w:val="24"/>
          <w:szCs w:val="24"/>
        </w:rPr>
        <w:tab/>
      </w:r>
      <w:r w:rsidRPr="00FA33D6">
        <w:rPr>
          <w:sz w:val="24"/>
          <w:szCs w:val="24"/>
        </w:rPr>
        <w:tab/>
      </w:r>
      <w:r w:rsidRPr="00FA33D6">
        <w:rPr>
          <w:sz w:val="24"/>
          <w:szCs w:val="24"/>
        </w:rPr>
        <w:tab/>
      </w:r>
      <w:r w:rsidRPr="00FA33D6">
        <w:rPr>
          <w:sz w:val="24"/>
          <w:szCs w:val="24"/>
        </w:rPr>
        <w:tab/>
      </w:r>
      <w:r w:rsidRPr="00FA33D6">
        <w:rPr>
          <w:sz w:val="24"/>
          <w:szCs w:val="24"/>
        </w:rPr>
        <w:tab/>
      </w:r>
      <w:r w:rsidRPr="00FA33D6">
        <w:rPr>
          <w:sz w:val="24"/>
          <w:szCs w:val="24"/>
        </w:rPr>
        <w:tab/>
      </w:r>
    </w:p>
    <w:p w14:paraId="4D69D011" w14:textId="77777777" w:rsidR="00C84B38" w:rsidRPr="00FA33D6" w:rsidRDefault="00C84B38" w:rsidP="00C84B38">
      <w:pPr>
        <w:pStyle w:val="2"/>
        <w:spacing w:before="0" w:after="0"/>
        <w:rPr>
          <w:spacing w:val="20"/>
          <w:sz w:val="48"/>
          <w:szCs w:val="48"/>
        </w:rPr>
      </w:pPr>
      <w:r w:rsidRPr="00FA33D6">
        <w:rPr>
          <w:spacing w:val="20"/>
          <w:sz w:val="48"/>
          <w:szCs w:val="48"/>
        </w:rPr>
        <w:t xml:space="preserve">РІШЕННЯ </w:t>
      </w:r>
    </w:p>
    <w:p w14:paraId="6F5FE7DA" w14:textId="77777777" w:rsidR="00C84B38" w:rsidRPr="00FA33D6" w:rsidRDefault="00C84B38" w:rsidP="00C84B38">
      <w:pPr>
        <w:pStyle w:val="2"/>
        <w:spacing w:before="0" w:after="0"/>
        <w:ind w:left="-360" w:firstLine="360"/>
        <w:rPr>
          <w:b w:val="0"/>
          <w:sz w:val="32"/>
          <w:szCs w:val="32"/>
        </w:rPr>
      </w:pPr>
      <w:r w:rsidRPr="00FA33D6">
        <w:rPr>
          <w:spacing w:val="20"/>
          <w:sz w:val="48"/>
          <w:szCs w:val="48"/>
        </w:rPr>
        <w:tab/>
      </w:r>
      <w:r w:rsidRPr="00FA33D6">
        <w:rPr>
          <w:spacing w:val="20"/>
          <w:sz w:val="48"/>
          <w:szCs w:val="48"/>
        </w:rPr>
        <w:tab/>
      </w:r>
      <w:r w:rsidRPr="00FA33D6">
        <w:rPr>
          <w:spacing w:val="20"/>
          <w:sz w:val="48"/>
          <w:szCs w:val="48"/>
        </w:rPr>
        <w:tab/>
      </w:r>
      <w:r w:rsidRPr="00FA33D6">
        <w:rPr>
          <w:spacing w:val="20"/>
          <w:sz w:val="48"/>
          <w:szCs w:val="48"/>
        </w:rPr>
        <w:tab/>
      </w:r>
      <w:r w:rsidRPr="00FA33D6">
        <w:rPr>
          <w:spacing w:val="20"/>
          <w:sz w:val="48"/>
          <w:szCs w:val="48"/>
        </w:rPr>
        <w:tab/>
      </w:r>
      <w:r w:rsidRPr="00FA33D6">
        <w:rPr>
          <w:spacing w:val="20"/>
          <w:sz w:val="48"/>
          <w:szCs w:val="48"/>
        </w:rPr>
        <w:tab/>
      </w:r>
      <w:r w:rsidRPr="00FA33D6">
        <w:rPr>
          <w:spacing w:val="20"/>
          <w:sz w:val="48"/>
          <w:szCs w:val="48"/>
        </w:rPr>
        <w:tab/>
      </w:r>
      <w:r w:rsidRPr="00FA33D6">
        <w:rPr>
          <w:spacing w:val="20"/>
          <w:sz w:val="48"/>
          <w:szCs w:val="48"/>
        </w:rPr>
        <w:tab/>
      </w:r>
      <w:r w:rsidRPr="00FA33D6">
        <w:rPr>
          <w:spacing w:val="20"/>
          <w:sz w:val="48"/>
          <w:szCs w:val="48"/>
        </w:rPr>
        <w:tab/>
      </w:r>
      <w:r w:rsidRPr="00FA33D6">
        <w:rPr>
          <w:spacing w:val="20"/>
          <w:sz w:val="48"/>
          <w:szCs w:val="48"/>
        </w:rPr>
        <w:tab/>
      </w:r>
      <w:r w:rsidRPr="00FA33D6">
        <w:rPr>
          <w:b w:val="0"/>
          <w:spacing w:val="20"/>
          <w:sz w:val="32"/>
          <w:szCs w:val="32"/>
        </w:rPr>
        <w:t>ПРО</w:t>
      </w:r>
      <w:r>
        <w:rPr>
          <w:b w:val="0"/>
          <w:spacing w:val="20"/>
          <w:sz w:val="32"/>
          <w:szCs w:val="32"/>
        </w:rPr>
        <w:t>Є</w:t>
      </w:r>
      <w:r w:rsidRPr="00FA33D6">
        <w:rPr>
          <w:b w:val="0"/>
          <w:spacing w:val="20"/>
          <w:sz w:val="32"/>
          <w:szCs w:val="32"/>
        </w:rPr>
        <w:t>КТ</w:t>
      </w:r>
    </w:p>
    <w:p w14:paraId="4D4E8191" w14:textId="77777777" w:rsidR="00C84B38" w:rsidRPr="00FA33D6" w:rsidRDefault="00C84B38" w:rsidP="00C84B38">
      <w:pPr>
        <w:pStyle w:val="a4"/>
        <w:spacing w:before="0" w:beforeAutospacing="0" w:after="0" w:afterAutospacing="0"/>
        <w:rPr>
          <w:b/>
          <w:bCs/>
          <w:lang w:val="uk-UA"/>
        </w:rPr>
      </w:pPr>
      <w:bookmarkStart w:id="1" w:name="4"/>
      <w:bookmarkEnd w:id="1"/>
      <w:r w:rsidRPr="00FA33D6">
        <w:rPr>
          <w:b/>
          <w:bCs/>
          <w:lang w:val="uk-UA"/>
        </w:rPr>
        <w:t>____________ № ______________</w:t>
      </w:r>
    </w:p>
    <w:p w14:paraId="57CD7CC1" w14:textId="77777777" w:rsidR="00C84B38" w:rsidRPr="00F17223" w:rsidRDefault="00C84B38" w:rsidP="00C84B38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1722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</w:p>
    <w:p w14:paraId="0137D33B" w14:textId="77777777" w:rsidR="00C84B38" w:rsidRPr="00F17223" w:rsidRDefault="00C84B38" w:rsidP="00C84B38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5AF2D1D" w14:textId="77777777" w:rsidR="00D825C7" w:rsidRDefault="00341529" w:rsidP="00C84B38">
      <w:pPr>
        <w:spacing w:after="0" w:line="240" w:lineRule="auto"/>
        <w:ind w:right="425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1529">
        <w:rPr>
          <w:rFonts w:ascii="Times New Roman" w:hAnsi="Times New Roman" w:cs="Times New Roman"/>
          <w:b/>
          <w:sz w:val="28"/>
          <w:szCs w:val="28"/>
          <w:lang w:val="uk-UA"/>
        </w:rPr>
        <w:t>Про внесення змін до рішення Київської міської ради від 08.12.2020 №8/8</w:t>
      </w:r>
      <w:r w:rsidR="00C84B38" w:rsidRPr="00F1722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41529">
        <w:rPr>
          <w:rFonts w:ascii="Times New Roman" w:hAnsi="Times New Roman" w:cs="Times New Roman"/>
          <w:b/>
          <w:sz w:val="28"/>
          <w:szCs w:val="28"/>
          <w:lang w:val="uk-UA"/>
        </w:rPr>
        <w:t>«Про перелік та персональний склад постійних</w:t>
      </w:r>
      <w:r w:rsidR="00C84B38" w:rsidRPr="00F1722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41529">
        <w:rPr>
          <w:rFonts w:ascii="Times New Roman" w:hAnsi="Times New Roman" w:cs="Times New Roman"/>
          <w:b/>
          <w:sz w:val="28"/>
          <w:szCs w:val="28"/>
          <w:lang w:val="uk-UA"/>
        </w:rPr>
        <w:t>комісій Київської міської ради ІХ скликання»</w:t>
      </w:r>
      <w:r w:rsidR="00C84B38" w:rsidRPr="00F1722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825C7" w:rsidRPr="00F17223">
        <w:rPr>
          <w:rFonts w:ascii="Times New Roman" w:hAnsi="Times New Roman" w:cs="Times New Roman"/>
          <w:b/>
          <w:sz w:val="28"/>
          <w:szCs w:val="28"/>
          <w:lang w:val="uk-UA"/>
        </w:rPr>
        <w:t xml:space="preserve">(у редакції рішення Київської міської ради від </w:t>
      </w:r>
      <w:r w:rsidR="00F17223" w:rsidRPr="00F17223">
        <w:rPr>
          <w:rFonts w:ascii="Times New Roman" w:hAnsi="Times New Roman" w:cs="Times New Roman"/>
          <w:b/>
          <w:sz w:val="28"/>
          <w:szCs w:val="28"/>
          <w:lang w:val="uk-UA"/>
        </w:rPr>
        <w:t>15.06.2023</w:t>
      </w:r>
      <w:r w:rsidR="00D825C7" w:rsidRPr="00F1722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1722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="00D825C7" w:rsidRPr="00F17223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="00F17223" w:rsidRPr="00F1722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6493/6534</w:t>
      </w:r>
      <w:r w:rsidR="00D825C7" w:rsidRPr="00F17223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14:paraId="3C629198" w14:textId="77777777" w:rsidR="00341529" w:rsidRDefault="00341529" w:rsidP="003415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C785447" w14:textId="77777777" w:rsidR="00341529" w:rsidRDefault="00341529" w:rsidP="003415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F45FC64" w14:textId="5FE44C7F" w:rsidR="00DF4D58" w:rsidRDefault="00E8779F" w:rsidP="00DF4D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="00F7342E" w:rsidRPr="00F7342E">
        <w:rPr>
          <w:rFonts w:ascii="Times New Roman" w:hAnsi="Times New Roman" w:cs="Times New Roman"/>
          <w:sz w:val="28"/>
          <w:szCs w:val="28"/>
          <w:lang w:val="uk-UA"/>
        </w:rPr>
        <w:t>пункту 2 частини першої статті 26, статті 47</w:t>
      </w:r>
      <w:r w:rsidR="00F734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Закону України «Про місцеве самоврядування в Україні», Закону України «</w:t>
      </w:r>
      <w:r w:rsidRPr="00E8779F">
        <w:rPr>
          <w:rFonts w:ascii="Times New Roman" w:hAnsi="Times New Roman" w:cs="Times New Roman"/>
          <w:sz w:val="28"/>
          <w:szCs w:val="28"/>
          <w:lang w:val="uk-UA"/>
        </w:rPr>
        <w:t>Про статус депутатів місцевих рад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DF4D5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F3169">
        <w:rPr>
          <w:rFonts w:ascii="Times New Roman" w:hAnsi="Times New Roman" w:cs="Times New Roman"/>
          <w:sz w:val="28"/>
          <w:szCs w:val="28"/>
          <w:lang w:val="uk-UA"/>
        </w:rPr>
        <w:t xml:space="preserve">рішення Київської міської ради </w:t>
      </w:r>
      <w:r w:rsidR="00AF3169" w:rsidRPr="00B67FC1">
        <w:rPr>
          <w:rFonts w:ascii="Times New Roman" w:hAnsi="Times New Roman" w:cs="Times New Roman"/>
          <w:sz w:val="28"/>
          <w:szCs w:val="28"/>
          <w:lang w:val="uk-UA"/>
        </w:rPr>
        <w:t>від 04.11.2021</w:t>
      </w:r>
      <w:r w:rsidR="00AF31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3169" w:rsidRPr="00B67FC1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F7342E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AF3169" w:rsidRPr="00B67FC1">
        <w:rPr>
          <w:rFonts w:ascii="Times New Roman" w:hAnsi="Times New Roman" w:cs="Times New Roman"/>
          <w:sz w:val="28"/>
          <w:szCs w:val="28"/>
          <w:lang w:val="uk-UA"/>
        </w:rPr>
        <w:t xml:space="preserve">3135/3176 </w:t>
      </w:r>
      <w:r w:rsidR="00AF3169">
        <w:rPr>
          <w:rFonts w:ascii="Times New Roman" w:hAnsi="Times New Roman" w:cs="Times New Roman"/>
          <w:sz w:val="28"/>
          <w:szCs w:val="28"/>
          <w:lang w:val="uk-UA"/>
        </w:rPr>
        <w:t xml:space="preserve">«Про </w:t>
      </w:r>
      <w:r w:rsidR="00B67FC1" w:rsidRPr="00B67FC1">
        <w:rPr>
          <w:rFonts w:ascii="Times New Roman" w:hAnsi="Times New Roman" w:cs="Times New Roman"/>
          <w:sz w:val="28"/>
          <w:szCs w:val="28"/>
          <w:lang w:val="uk-UA"/>
        </w:rPr>
        <w:t>Регламент Київської міської ради</w:t>
      </w:r>
      <w:r w:rsidR="00AF3169">
        <w:rPr>
          <w:rFonts w:ascii="Times New Roman" w:hAnsi="Times New Roman" w:cs="Times New Roman"/>
          <w:sz w:val="28"/>
          <w:szCs w:val="28"/>
          <w:lang w:val="uk-UA"/>
        </w:rPr>
        <w:t>»,</w:t>
      </w:r>
      <w:r w:rsidR="0079629C">
        <w:rPr>
          <w:rFonts w:ascii="Times New Roman" w:hAnsi="Times New Roman" w:cs="Times New Roman"/>
          <w:sz w:val="28"/>
          <w:szCs w:val="28"/>
          <w:lang w:val="uk-UA"/>
        </w:rPr>
        <w:t xml:space="preserve"> Київська міська рада</w:t>
      </w:r>
    </w:p>
    <w:p w14:paraId="5AF03E93" w14:textId="77777777" w:rsidR="0079629C" w:rsidRDefault="0079629C" w:rsidP="00DF4D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D9D7AB9" w14:textId="77777777" w:rsidR="0079629C" w:rsidRPr="0079629C" w:rsidRDefault="0079629C" w:rsidP="00DF4D5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9629C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14:paraId="2D79E592" w14:textId="77777777" w:rsidR="00E8779F" w:rsidRDefault="00E8779F" w:rsidP="003415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868EE20" w14:textId="77777777" w:rsidR="0079629C" w:rsidRDefault="0079629C" w:rsidP="00067C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="00C178F5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="00C178F5">
        <w:rPr>
          <w:rFonts w:ascii="Times New Roman" w:hAnsi="Times New Roman" w:cs="Times New Roman"/>
          <w:sz w:val="28"/>
          <w:szCs w:val="28"/>
          <w:lang w:val="uk-UA"/>
        </w:rPr>
        <w:t xml:space="preserve"> до Переліку </w:t>
      </w:r>
      <w:r w:rsidR="004261DE">
        <w:rPr>
          <w:rFonts w:ascii="Times New Roman" w:hAnsi="Times New Roman" w:cs="Times New Roman"/>
          <w:sz w:val="28"/>
          <w:szCs w:val="28"/>
          <w:lang w:val="uk-UA"/>
        </w:rPr>
        <w:t xml:space="preserve">та персонального складу постійних комісій Київської міської ради ІХ скликання, затвердженого рішенням Київської міської ради від 08.12.2020 №8/8 </w:t>
      </w:r>
      <w:r w:rsidR="004261DE" w:rsidRPr="00F17223">
        <w:rPr>
          <w:rFonts w:ascii="Times New Roman" w:hAnsi="Times New Roman" w:cs="Times New Roman"/>
          <w:sz w:val="28"/>
          <w:szCs w:val="28"/>
          <w:lang w:val="uk-UA"/>
        </w:rPr>
        <w:t xml:space="preserve">(у редакції рішення Київської міської ради </w:t>
      </w:r>
      <w:r w:rsidR="00F17223" w:rsidRPr="00F17223">
        <w:rPr>
          <w:rFonts w:ascii="Times New Roman" w:hAnsi="Times New Roman" w:cs="Times New Roman"/>
          <w:sz w:val="28"/>
          <w:szCs w:val="28"/>
          <w:lang w:val="uk-UA"/>
        </w:rPr>
        <w:t>від 15.06.2023 № 6493/6534)</w:t>
      </w:r>
      <w:r w:rsidR="004261DE">
        <w:rPr>
          <w:rFonts w:ascii="Times New Roman" w:hAnsi="Times New Roman" w:cs="Times New Roman"/>
          <w:sz w:val="28"/>
          <w:szCs w:val="28"/>
          <w:lang w:val="uk-UA"/>
        </w:rPr>
        <w:t xml:space="preserve"> такі зміни:</w:t>
      </w:r>
    </w:p>
    <w:p w14:paraId="2C842488" w14:textId="472DE4F4" w:rsidR="004261DE" w:rsidRDefault="0002119C" w:rsidP="004261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" w:name="_Hlk147485398"/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4261DE">
        <w:rPr>
          <w:rFonts w:ascii="Times New Roman" w:hAnsi="Times New Roman" w:cs="Times New Roman"/>
          <w:sz w:val="28"/>
          <w:szCs w:val="28"/>
          <w:lang w:val="uk-UA"/>
        </w:rPr>
        <w:t xml:space="preserve">.1. </w:t>
      </w:r>
      <w:r w:rsidR="00F7342E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4261DE" w:rsidRPr="004261DE">
        <w:rPr>
          <w:rFonts w:ascii="Times New Roman" w:hAnsi="Times New Roman" w:cs="Times New Roman"/>
          <w:sz w:val="28"/>
          <w:szCs w:val="28"/>
          <w:lang w:val="uk-UA"/>
        </w:rPr>
        <w:t>остійн</w:t>
      </w:r>
      <w:r w:rsidR="00F7342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4261DE">
        <w:rPr>
          <w:rFonts w:ascii="Times New Roman" w:hAnsi="Times New Roman" w:cs="Times New Roman"/>
          <w:sz w:val="28"/>
          <w:szCs w:val="28"/>
          <w:lang w:val="uk-UA"/>
        </w:rPr>
        <w:t xml:space="preserve"> комісі</w:t>
      </w:r>
      <w:r w:rsidR="00F7342E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4261DE" w:rsidRPr="004261DE">
        <w:rPr>
          <w:rFonts w:ascii="Times New Roman" w:hAnsi="Times New Roman" w:cs="Times New Roman"/>
          <w:sz w:val="28"/>
          <w:szCs w:val="28"/>
          <w:lang w:val="uk-UA"/>
        </w:rPr>
        <w:t xml:space="preserve"> Київської міської ради з питань </w:t>
      </w:r>
      <w:r w:rsidR="00F7342E">
        <w:rPr>
          <w:rFonts w:ascii="Times New Roman" w:hAnsi="Times New Roman" w:cs="Times New Roman"/>
          <w:sz w:val="28"/>
          <w:szCs w:val="28"/>
          <w:lang w:val="uk-UA"/>
        </w:rPr>
        <w:t>транспорту, зв’язку та реклами доповнити позицією 6:</w:t>
      </w:r>
    </w:p>
    <w:p w14:paraId="304D9BD3" w14:textId="31FB4650" w:rsidR="00F7342E" w:rsidRPr="004261DE" w:rsidRDefault="00F7342E" w:rsidP="004261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«6. </w:t>
      </w:r>
      <w:bookmarkStart w:id="3" w:name="_Hlk147485459"/>
      <w:r>
        <w:rPr>
          <w:rFonts w:ascii="Times New Roman" w:hAnsi="Times New Roman" w:cs="Times New Roman"/>
          <w:sz w:val="28"/>
          <w:szCs w:val="28"/>
          <w:lang w:val="uk-UA"/>
        </w:rPr>
        <w:t>ЛЕВІН Володимир Ілліч</w:t>
      </w:r>
      <w:bookmarkEnd w:id="3"/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EC6747">
        <w:rPr>
          <w:rFonts w:ascii="Times New Roman" w:hAnsi="Times New Roman" w:cs="Times New Roman"/>
          <w:sz w:val="28"/>
          <w:szCs w:val="28"/>
          <w:lang w:val="uk-UA"/>
        </w:rPr>
        <w:t>.</w:t>
      </w:r>
      <w:bookmarkEnd w:id="2"/>
    </w:p>
    <w:p w14:paraId="320C65DA" w14:textId="77777777" w:rsidR="004261DE" w:rsidRDefault="0002119C" w:rsidP="003415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BC3CEF">
        <w:rPr>
          <w:rFonts w:ascii="Times New Roman" w:hAnsi="Times New Roman" w:cs="Times New Roman"/>
          <w:sz w:val="28"/>
          <w:szCs w:val="28"/>
          <w:lang w:val="uk-UA"/>
        </w:rPr>
        <w:t>. Оприлюднити це рішення відповідно до вимог чинного законодавства України.</w:t>
      </w:r>
    </w:p>
    <w:p w14:paraId="20AC398F" w14:textId="77777777" w:rsidR="00BC3CEF" w:rsidRDefault="0002119C" w:rsidP="003415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BC3CEF">
        <w:rPr>
          <w:rFonts w:ascii="Times New Roman" w:hAnsi="Times New Roman" w:cs="Times New Roman"/>
          <w:sz w:val="28"/>
          <w:szCs w:val="28"/>
          <w:lang w:val="uk-UA"/>
        </w:rPr>
        <w:t>. Контроль за виконанням цього рішення покласти на постійну комісію Київської міської ради з питань регламенту, депутатської етики та запобігання корупції.</w:t>
      </w:r>
    </w:p>
    <w:p w14:paraId="0A28E2DE" w14:textId="77777777" w:rsidR="004261DE" w:rsidRDefault="004261DE" w:rsidP="003415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D940FCD" w14:textId="77777777" w:rsidR="004261DE" w:rsidRDefault="004261DE" w:rsidP="003415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9061698" w14:textId="7734BDEC" w:rsidR="00067C54" w:rsidRPr="00F7342E" w:rsidRDefault="004D5CF3" w:rsidP="00F7342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Київський міський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84B38">
        <w:rPr>
          <w:rFonts w:ascii="Times New Roman" w:hAnsi="Times New Roman" w:cs="Times New Roman"/>
          <w:sz w:val="28"/>
          <w:szCs w:val="28"/>
          <w:lang w:val="uk-UA"/>
        </w:rPr>
        <w:t>Віталій КЛИЧКО</w:t>
      </w:r>
    </w:p>
    <w:p w14:paraId="599DB130" w14:textId="77777777" w:rsidR="00650A51" w:rsidRDefault="00650A51" w:rsidP="007156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1A374D4" w14:textId="77777777" w:rsidR="00650A51" w:rsidRPr="00650A51" w:rsidRDefault="00650A51" w:rsidP="00C84B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50A51">
        <w:rPr>
          <w:rFonts w:ascii="Times New Roman" w:hAnsi="Times New Roman" w:cs="Times New Roman"/>
          <w:b/>
          <w:sz w:val="28"/>
          <w:szCs w:val="28"/>
          <w:lang w:val="uk-UA"/>
        </w:rPr>
        <w:t>ПОДАННЯ:</w:t>
      </w:r>
    </w:p>
    <w:p w14:paraId="46C59C31" w14:textId="77777777" w:rsidR="00650A51" w:rsidRDefault="00650A51" w:rsidP="003415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605DFF7" w14:textId="5685CC5D" w:rsidR="00650A51" w:rsidRDefault="00650A51" w:rsidP="00787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Депутат Київської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7874C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874C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67C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1AAE">
        <w:rPr>
          <w:rFonts w:ascii="Times New Roman" w:hAnsi="Times New Roman" w:cs="Times New Roman"/>
          <w:sz w:val="28"/>
          <w:szCs w:val="28"/>
          <w:lang w:val="uk-UA"/>
        </w:rPr>
        <w:tab/>
      </w:r>
      <w:bookmarkStart w:id="4" w:name="_Hlk147485519"/>
      <w:r w:rsidR="00067C54">
        <w:rPr>
          <w:rFonts w:ascii="Times New Roman" w:hAnsi="Times New Roman" w:cs="Times New Roman"/>
          <w:sz w:val="28"/>
          <w:szCs w:val="28"/>
          <w:lang w:val="uk-UA"/>
        </w:rPr>
        <w:t xml:space="preserve">Володимир </w:t>
      </w:r>
      <w:r w:rsidR="00491AAE">
        <w:rPr>
          <w:rFonts w:ascii="Times New Roman" w:hAnsi="Times New Roman" w:cs="Times New Roman"/>
          <w:sz w:val="28"/>
          <w:szCs w:val="28"/>
          <w:lang w:val="uk-UA"/>
        </w:rPr>
        <w:t>ЛЕВІН</w:t>
      </w:r>
      <w:bookmarkEnd w:id="4"/>
    </w:p>
    <w:p w14:paraId="4A6DCA3E" w14:textId="77777777" w:rsidR="00650A51" w:rsidRDefault="00650A51" w:rsidP="003415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0F4793F" w14:textId="77777777" w:rsidR="00650A51" w:rsidRDefault="00650A51" w:rsidP="003415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DDC6616" w14:textId="77777777" w:rsidR="0071567A" w:rsidRDefault="0071567A" w:rsidP="003415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B45521A" w14:textId="77777777" w:rsidR="00650A51" w:rsidRPr="00650A51" w:rsidRDefault="00650A51" w:rsidP="00C84B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50A51">
        <w:rPr>
          <w:rFonts w:ascii="Times New Roman" w:hAnsi="Times New Roman" w:cs="Times New Roman"/>
          <w:b/>
          <w:sz w:val="28"/>
          <w:szCs w:val="28"/>
          <w:lang w:val="uk-UA"/>
        </w:rPr>
        <w:t>ПОГОДЖЕНО:</w:t>
      </w:r>
    </w:p>
    <w:p w14:paraId="6D6B8FE0" w14:textId="77777777" w:rsidR="00650A51" w:rsidRDefault="00650A51" w:rsidP="003415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27B7BCF" w14:textId="77777777" w:rsidR="00650A51" w:rsidRDefault="00650A51" w:rsidP="00787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Постійна комісія Київської міської ради</w:t>
      </w:r>
    </w:p>
    <w:p w14:paraId="6649A2B7" w14:textId="77777777" w:rsidR="007874C1" w:rsidRDefault="007874C1" w:rsidP="00787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питань регламенту, депутатської етики</w:t>
      </w:r>
    </w:p>
    <w:p w14:paraId="31F4439D" w14:textId="77777777" w:rsidR="007874C1" w:rsidRDefault="007874C1" w:rsidP="00787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запобігання корупції</w:t>
      </w:r>
    </w:p>
    <w:p w14:paraId="02D29E8D" w14:textId="77777777" w:rsidR="007874C1" w:rsidRDefault="007874C1" w:rsidP="00787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51949C2" w14:textId="77777777" w:rsidR="007874C1" w:rsidRDefault="007874C1" w:rsidP="00787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комісії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360FC8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Леонід ЄМЕЦЬ</w:t>
      </w:r>
    </w:p>
    <w:p w14:paraId="162F7CB6" w14:textId="77777777" w:rsidR="00650A51" w:rsidRDefault="00650A51" w:rsidP="00787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6D00572" w14:textId="77777777" w:rsidR="00650A51" w:rsidRDefault="00650A51" w:rsidP="00787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56DAA26" w14:textId="77777777" w:rsidR="00650A51" w:rsidRDefault="007874C1" w:rsidP="00787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комісії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360FC8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71567A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proofErr w:type="spellStart"/>
      <w:r w:rsidR="0071567A">
        <w:rPr>
          <w:rFonts w:ascii="Times New Roman" w:hAnsi="Times New Roman" w:cs="Times New Roman"/>
          <w:sz w:val="28"/>
          <w:szCs w:val="28"/>
          <w:lang w:val="uk-UA"/>
        </w:rPr>
        <w:t>Вячеслав</w:t>
      </w:r>
      <w:proofErr w:type="spellEnd"/>
      <w:r w:rsidR="0071567A">
        <w:rPr>
          <w:rFonts w:ascii="Times New Roman" w:hAnsi="Times New Roman" w:cs="Times New Roman"/>
          <w:sz w:val="28"/>
          <w:szCs w:val="28"/>
          <w:lang w:val="uk-UA"/>
        </w:rPr>
        <w:t xml:space="preserve"> НЕПОП</w:t>
      </w:r>
    </w:p>
    <w:p w14:paraId="3B255570" w14:textId="77777777" w:rsidR="00650A51" w:rsidRDefault="00650A51" w:rsidP="00787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24B772A" w14:textId="77777777" w:rsidR="007874C1" w:rsidRDefault="007874C1" w:rsidP="00787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427590E" w14:textId="77777777" w:rsidR="00067C54" w:rsidRDefault="00067C54" w:rsidP="00787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4903CE9" w14:textId="77777777" w:rsidR="00067C54" w:rsidRDefault="00067C54" w:rsidP="00787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C7D93C8" w14:textId="25DF7C28" w:rsidR="007874C1" w:rsidRDefault="00491AAE" w:rsidP="00787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7874C1">
        <w:rPr>
          <w:rFonts w:ascii="Times New Roman" w:hAnsi="Times New Roman" w:cs="Times New Roman"/>
          <w:sz w:val="28"/>
          <w:szCs w:val="28"/>
          <w:lang w:val="uk-UA"/>
        </w:rPr>
        <w:t>ачальник управління</w:t>
      </w:r>
    </w:p>
    <w:p w14:paraId="189B3108" w14:textId="77777777" w:rsidR="007874C1" w:rsidRDefault="007874C1" w:rsidP="00787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правового забезпечення діяльності</w:t>
      </w:r>
    </w:p>
    <w:p w14:paraId="14B4BD6D" w14:textId="77777777" w:rsidR="007874C1" w:rsidRPr="00650A51" w:rsidRDefault="007874C1" w:rsidP="007874C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Київської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Валентина ПОЛОЖИШНИК</w:t>
      </w:r>
    </w:p>
    <w:sectPr w:rsidR="007874C1" w:rsidRPr="00650A51" w:rsidSect="00B62BE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529"/>
    <w:rsid w:val="0002119C"/>
    <w:rsid w:val="00067C54"/>
    <w:rsid w:val="00341529"/>
    <w:rsid w:val="00360FC8"/>
    <w:rsid w:val="004261DE"/>
    <w:rsid w:val="00491AAE"/>
    <w:rsid w:val="004D5CF3"/>
    <w:rsid w:val="00645E1B"/>
    <w:rsid w:val="00650A51"/>
    <w:rsid w:val="0071567A"/>
    <w:rsid w:val="00720351"/>
    <w:rsid w:val="007874C1"/>
    <w:rsid w:val="0079629C"/>
    <w:rsid w:val="007C1049"/>
    <w:rsid w:val="008B7B58"/>
    <w:rsid w:val="00926FB7"/>
    <w:rsid w:val="00A83577"/>
    <w:rsid w:val="00AF3169"/>
    <w:rsid w:val="00B62BE9"/>
    <w:rsid w:val="00B67FC1"/>
    <w:rsid w:val="00BC3CEF"/>
    <w:rsid w:val="00C178F5"/>
    <w:rsid w:val="00C84B38"/>
    <w:rsid w:val="00D825C7"/>
    <w:rsid w:val="00DF4D58"/>
    <w:rsid w:val="00E5688F"/>
    <w:rsid w:val="00E8779F"/>
    <w:rsid w:val="00EC6747"/>
    <w:rsid w:val="00F17223"/>
    <w:rsid w:val="00F7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17B9C"/>
  <w15:docId w15:val="{E0724220-45C2-4576-8D4E-76EC33934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84B38"/>
    <w:pPr>
      <w:keepNext/>
      <w:spacing w:before="240" w:after="6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29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C84B38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4">
    <w:name w:val="Normal (Web)"/>
    <w:basedOn w:val="a"/>
    <w:rsid w:val="00C84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2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2B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Адвокат</dc:creator>
  <cp:lastModifiedBy>Ксенія Дика</cp:lastModifiedBy>
  <cp:revision>2</cp:revision>
  <cp:lastPrinted>2023-08-28T11:34:00Z</cp:lastPrinted>
  <dcterms:created xsi:type="dcterms:W3CDTF">2023-10-06T12:33:00Z</dcterms:created>
  <dcterms:modified xsi:type="dcterms:W3CDTF">2023-10-06T12:33:00Z</dcterms:modified>
</cp:coreProperties>
</file>