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39CACD" w14:textId="777E9613" w:rsidR="00856E74" w:rsidRPr="00856E74" w:rsidRDefault="00856E74" w:rsidP="00856E74">
      <w:pPr>
        <w:spacing w:after="0" w:line="240" w:lineRule="auto"/>
        <w:rPr>
          <w:rFonts w:ascii="Calibri" w:eastAsia="Times New Roman" w:hAnsi="Calibri" w:cs="Times New Roman"/>
          <w:b/>
          <w:spacing w:val="18"/>
          <w:w w:val="66"/>
          <w:kern w:val="0"/>
          <w:sz w:val="96"/>
          <w:szCs w:val="96"/>
          <w14:ligatures w14:val="none"/>
        </w:rPr>
      </w:pPr>
      <w:r w:rsidRPr="00856E74">
        <w:rPr>
          <w:rFonts w:ascii="Calibri" w:eastAsia="Times New Roman" w:hAnsi="Calibri" w:cs="Times New Roman"/>
          <w:noProof/>
          <w:kern w:val="0"/>
          <w:lang w:eastAsia="uk-UA"/>
          <w14:ligatures w14:val="none"/>
        </w:rPr>
        <w:drawing>
          <wp:anchor distT="0" distB="0" distL="114300" distR="114300" simplePos="0" relativeHeight="251659264" behindDoc="0" locked="0" layoutInCell="1" allowOverlap="1" wp14:anchorId="082B6152" wp14:editId="054D09D3">
            <wp:simplePos x="0" y="0"/>
            <wp:positionH relativeFrom="column">
              <wp:posOffset>2686050</wp:posOffset>
            </wp:positionH>
            <wp:positionV relativeFrom="paragraph">
              <wp:posOffset>180975</wp:posOffset>
            </wp:positionV>
            <wp:extent cx="547370" cy="721995"/>
            <wp:effectExtent l="0" t="0" r="5080" b="1905"/>
            <wp:wrapNone/>
            <wp:docPr id="1172283102" name="Рисунок 1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riden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4"/>
      <w:bookmarkEnd w:id="0"/>
    </w:p>
    <w:p w14:paraId="39261C2D" w14:textId="77777777" w:rsidR="00856E74" w:rsidRPr="00856E74" w:rsidRDefault="00856E74" w:rsidP="00856E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8"/>
          <w:w w:val="66"/>
          <w:kern w:val="0"/>
          <w:sz w:val="24"/>
          <w:szCs w:val="24"/>
          <w:lang w:eastAsia="ru-RU"/>
          <w14:ligatures w14:val="none"/>
        </w:rPr>
      </w:pPr>
    </w:p>
    <w:p w14:paraId="0613C4F1" w14:textId="77777777" w:rsidR="00856E74" w:rsidRPr="00856E74" w:rsidRDefault="00856E74" w:rsidP="00856E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8"/>
          <w:w w:val="66"/>
          <w:kern w:val="0"/>
          <w:sz w:val="56"/>
          <w:szCs w:val="56"/>
          <w:lang w:eastAsia="ru-RU"/>
          <w14:ligatures w14:val="none"/>
        </w:rPr>
      </w:pPr>
      <w:r w:rsidRPr="00856E74">
        <w:rPr>
          <w:rFonts w:ascii="Times New Roman" w:eastAsia="Times New Roman" w:hAnsi="Times New Roman" w:cs="Times New Roman"/>
          <w:b/>
          <w:spacing w:val="18"/>
          <w:w w:val="66"/>
          <w:kern w:val="0"/>
          <w:sz w:val="56"/>
          <w:szCs w:val="56"/>
          <w:lang w:eastAsia="ru-RU"/>
          <w14:ligatures w14:val="none"/>
        </w:rPr>
        <w:t>КИЇВСЬКА МІСЬКА РАДА</w:t>
      </w:r>
    </w:p>
    <w:p w14:paraId="3F76F5D1" w14:textId="77777777" w:rsidR="00856E74" w:rsidRPr="00856E74" w:rsidRDefault="00856E74" w:rsidP="00856E74">
      <w:pPr>
        <w:pBdr>
          <w:bottom w:val="thinThickThinSmallGap" w:sz="24" w:space="1" w:color="auto"/>
        </w:pBdr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pacing w:val="18"/>
          <w:w w:val="90"/>
          <w:kern w:val="0"/>
          <w:sz w:val="36"/>
          <w:szCs w:val="36"/>
          <w:lang w:val="x-none" w:eastAsia="ru-RU"/>
          <w14:ligatures w14:val="none"/>
        </w:rPr>
      </w:pPr>
      <w:r w:rsidRPr="00856E74">
        <w:rPr>
          <w:rFonts w:ascii="Times New Roman" w:eastAsia="Calibri" w:hAnsi="Times New Roman" w:cs="Times New Roman"/>
          <w:b/>
          <w:bCs/>
          <w:spacing w:val="18"/>
          <w:w w:val="90"/>
          <w:kern w:val="0"/>
          <w:sz w:val="36"/>
          <w:szCs w:val="36"/>
          <w:lang w:val="x-none" w:eastAsia="ru-RU"/>
          <w14:ligatures w14:val="none"/>
        </w:rPr>
        <w:t>ІІ сесія IХ скликання</w:t>
      </w:r>
    </w:p>
    <w:p w14:paraId="51C12978" w14:textId="77777777" w:rsidR="00856E74" w:rsidRPr="00856E74" w:rsidRDefault="00856E74" w:rsidP="00856E74">
      <w:pPr>
        <w:spacing w:before="240" w:after="60" w:line="240" w:lineRule="auto"/>
        <w:jc w:val="center"/>
        <w:outlineLvl w:val="6"/>
        <w:rPr>
          <w:rFonts w:ascii="Times New Roman" w:eastAsia="Calibri" w:hAnsi="Times New Roman" w:cs="Times New Roman"/>
          <w:b/>
          <w:spacing w:val="46"/>
          <w:w w:val="90"/>
          <w:kern w:val="0"/>
          <w:sz w:val="48"/>
          <w:szCs w:val="24"/>
          <w:lang w:val="x-none" w:eastAsia="ru-RU"/>
          <w14:ligatures w14:val="none"/>
        </w:rPr>
      </w:pPr>
      <w:r w:rsidRPr="00856E74">
        <w:rPr>
          <w:rFonts w:ascii="Times New Roman" w:eastAsia="Calibri" w:hAnsi="Times New Roman" w:cs="Times New Roman"/>
          <w:b/>
          <w:spacing w:val="46"/>
          <w:w w:val="90"/>
          <w:kern w:val="0"/>
          <w:sz w:val="48"/>
          <w:szCs w:val="24"/>
          <w:lang w:val="x-none" w:eastAsia="ru-RU"/>
          <w14:ligatures w14:val="none"/>
        </w:rPr>
        <w:t>РІШЕННЯ</w:t>
      </w:r>
    </w:p>
    <w:p w14:paraId="7A60B290" w14:textId="77777777" w:rsidR="00856E74" w:rsidRPr="00856E74" w:rsidRDefault="00856E74" w:rsidP="00856E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56E74"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  <w:t>_____________№_____________</w:t>
      </w:r>
      <w:r w:rsidRPr="00856E74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ab/>
      </w:r>
      <w:r w:rsidRPr="00856E74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ab/>
      </w:r>
      <w:r w:rsidRPr="00856E74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ab/>
      </w:r>
      <w:r w:rsidRPr="00856E74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ab/>
      </w:r>
      <w:r w:rsidRPr="00856E74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ab/>
      </w:r>
      <w:r w:rsidRPr="00856E74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ab/>
      </w:r>
      <w:r w:rsidRPr="00856E74">
        <w:rPr>
          <w:rFonts w:ascii="Times New Roman" w:eastAsia="Times New Roman" w:hAnsi="Times New Roman" w:cs="Times New Roman"/>
          <w:b/>
          <w:kern w:val="0"/>
          <w:sz w:val="24"/>
          <w:szCs w:val="28"/>
          <w:lang w:eastAsia="ru-RU"/>
          <w14:ligatures w14:val="none"/>
        </w:rPr>
        <w:tab/>
      </w:r>
      <w:r w:rsidRPr="00856E74">
        <w:rPr>
          <w:rFonts w:ascii="Times New Roman" w:eastAsia="Times New Roman" w:hAnsi="Times New Roman" w:cs="Times New Roman"/>
          <w:kern w:val="0"/>
          <w:sz w:val="24"/>
          <w:szCs w:val="28"/>
          <w:lang w:eastAsia="ru-RU"/>
          <w14:ligatures w14:val="none"/>
        </w:rPr>
        <w:t xml:space="preserve">     ПРОЄКТ</w:t>
      </w:r>
    </w:p>
    <w:p w14:paraId="6AAF3393" w14:textId="77777777" w:rsidR="00856E74" w:rsidRPr="00856E74" w:rsidRDefault="00856E74" w:rsidP="00856E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tbl>
      <w:tblPr>
        <w:tblW w:w="10059" w:type="dxa"/>
        <w:tblLook w:val="04A0" w:firstRow="1" w:lastRow="0" w:firstColumn="1" w:lastColumn="0" w:noHBand="0" w:noVBand="1"/>
      </w:tblPr>
      <w:tblGrid>
        <w:gridCol w:w="5245"/>
        <w:gridCol w:w="4814"/>
      </w:tblGrid>
      <w:tr w:rsidR="00856E74" w:rsidRPr="00856E74" w14:paraId="699EF0CA" w14:textId="77777777" w:rsidTr="00E011C5">
        <w:tc>
          <w:tcPr>
            <w:tcW w:w="5245" w:type="dxa"/>
            <w:shd w:val="clear" w:color="auto" w:fill="auto"/>
          </w:tcPr>
          <w:p w14:paraId="0225B437" w14:textId="50FC27B2" w:rsidR="00856E74" w:rsidRPr="00222A35" w:rsidRDefault="00674D01" w:rsidP="00E011C5">
            <w:pPr>
              <w:pStyle w:val="1"/>
              <w:tabs>
                <w:tab w:val="left" w:pos="1134"/>
              </w:tabs>
              <w:spacing w:after="0"/>
              <w:ind w:left="459" w:right="0" w:firstLine="0"/>
              <w:jc w:val="both"/>
              <w:rPr>
                <w:b/>
                <w:bCs/>
                <w:sz w:val="28"/>
                <w:szCs w:val="28"/>
              </w:rPr>
            </w:pPr>
            <w:r w:rsidRPr="00222A35">
              <w:rPr>
                <w:b/>
                <w:bCs/>
                <w:sz w:val="28"/>
                <w:szCs w:val="28"/>
              </w:rPr>
              <w:t>Про</w:t>
            </w:r>
            <w:r w:rsidR="005B1E48" w:rsidRPr="00222A35">
              <w:rPr>
                <w:b/>
                <w:bCs/>
                <w:sz w:val="28"/>
                <w:szCs w:val="28"/>
              </w:rPr>
              <w:t xml:space="preserve"> </w:t>
            </w:r>
            <w:r w:rsidR="00814C51" w:rsidRPr="00222A35">
              <w:rPr>
                <w:b/>
                <w:bCs/>
                <w:sz w:val="28"/>
                <w:szCs w:val="28"/>
              </w:rPr>
              <w:t>впровадження</w:t>
            </w:r>
            <w:bookmarkStart w:id="1" w:name="_Hlk140649387"/>
            <w:r w:rsidR="005B1E48" w:rsidRPr="00222A35">
              <w:rPr>
                <w:b/>
                <w:bCs/>
                <w:sz w:val="28"/>
                <w:szCs w:val="28"/>
              </w:rPr>
              <w:t xml:space="preserve"> </w:t>
            </w:r>
            <w:r w:rsidRPr="00222A35">
              <w:rPr>
                <w:rStyle w:val="normaltextrun"/>
                <w:b/>
                <w:bCs/>
                <w:sz w:val="28"/>
                <w:szCs w:val="28"/>
                <w:bdr w:val="none" w:sz="0" w:space="0" w:color="auto" w:frame="1"/>
              </w:rPr>
              <w:t>інформаційно-комунікаційн</w:t>
            </w:r>
            <w:r w:rsidR="00AD2825" w:rsidRPr="00222A35">
              <w:rPr>
                <w:rStyle w:val="normaltextrun"/>
                <w:b/>
                <w:bCs/>
                <w:sz w:val="28"/>
                <w:szCs w:val="28"/>
                <w:bdr w:val="none" w:sz="0" w:space="0" w:color="auto" w:frame="1"/>
              </w:rPr>
              <w:t>ої</w:t>
            </w:r>
            <w:r w:rsidR="00E011C5">
              <w:rPr>
                <w:rStyle w:val="normaltextrun"/>
                <w:b/>
                <w:bCs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222A35">
              <w:rPr>
                <w:b/>
                <w:bCs/>
                <w:sz w:val="28"/>
                <w:szCs w:val="28"/>
              </w:rPr>
              <w:t>систем</w:t>
            </w:r>
            <w:r w:rsidR="00AD2825" w:rsidRPr="00222A35">
              <w:rPr>
                <w:b/>
                <w:bCs/>
                <w:sz w:val="28"/>
                <w:szCs w:val="28"/>
              </w:rPr>
              <w:t>и</w:t>
            </w:r>
            <w:r w:rsidR="005B1E48" w:rsidRPr="00222A35">
              <w:rPr>
                <w:b/>
                <w:bCs/>
                <w:sz w:val="28"/>
                <w:szCs w:val="28"/>
              </w:rPr>
              <w:t xml:space="preserve"> </w:t>
            </w:r>
            <w:r w:rsidRPr="00222A35">
              <w:rPr>
                <w:b/>
                <w:bCs/>
                <w:sz w:val="28"/>
                <w:szCs w:val="28"/>
              </w:rPr>
              <w:t>«</w:t>
            </w:r>
            <w:r w:rsidRPr="00222A35">
              <w:rPr>
                <w:rStyle w:val="normaltextrun"/>
                <w:b/>
                <w:bCs/>
                <w:sz w:val="28"/>
                <w:szCs w:val="28"/>
                <w:bdr w:val="none" w:sz="0" w:space="0" w:color="auto" w:frame="1"/>
              </w:rPr>
              <w:t>Карта освітніх потреб</w:t>
            </w:r>
            <w:r w:rsidRPr="00222A35">
              <w:rPr>
                <w:b/>
                <w:bCs/>
                <w:sz w:val="28"/>
                <w:szCs w:val="28"/>
              </w:rPr>
              <w:t xml:space="preserve">» </w:t>
            </w:r>
          </w:p>
          <w:bookmarkEnd w:id="1"/>
          <w:p w14:paraId="4EEA9259" w14:textId="02FF3FA6" w:rsidR="00860D19" w:rsidRPr="00856E74" w:rsidRDefault="00860D19" w:rsidP="00860D19">
            <w:pPr>
              <w:pStyle w:val="1"/>
              <w:tabs>
                <w:tab w:val="left" w:pos="1134"/>
              </w:tabs>
              <w:spacing w:after="0"/>
              <w:ind w:left="0" w:right="0" w:firstLine="0"/>
              <w:jc w:val="bot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4814" w:type="dxa"/>
            <w:shd w:val="clear" w:color="auto" w:fill="auto"/>
          </w:tcPr>
          <w:p w14:paraId="17FD4078" w14:textId="77777777" w:rsidR="00856E74" w:rsidRPr="00856E74" w:rsidRDefault="00856E74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1188743D" w14:textId="35C69E7E" w:rsidR="00856E74" w:rsidRPr="00A91C76" w:rsidRDefault="00856E74" w:rsidP="00D167D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uk-UA"/>
          <w14:ligatures w14:val="none"/>
        </w:rPr>
      </w:pPr>
      <w:r w:rsidRPr="00D167D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x-none" w:eastAsia="ru-RU"/>
          <w14:ligatures w14:val="none"/>
        </w:rPr>
        <w:t>Відповідно до законів України «Про місцеве самоврядування в Україні»,</w:t>
      </w:r>
      <w:r w:rsidR="00F70FDC" w:rsidRPr="00D167D4">
        <w:rPr>
          <w:rFonts w:ascii="Times New Roman" w:hAnsi="Times New Roman" w:cs="Times New Roman"/>
          <w:sz w:val="28"/>
          <w:szCs w:val="28"/>
        </w:rPr>
        <w:t xml:space="preserve"> </w:t>
      </w:r>
      <w:r w:rsidRPr="00A91C76">
        <w:rPr>
          <w:rFonts w:ascii="Times New Roman" w:eastAsia="Times New Roman" w:hAnsi="Times New Roman" w:cs="Times New Roman"/>
          <w:kern w:val="0"/>
          <w:sz w:val="28"/>
          <w:szCs w:val="28"/>
          <w:lang w:val="x-none" w:eastAsia="ru-RU"/>
          <w14:ligatures w14:val="none"/>
        </w:rPr>
        <w:t xml:space="preserve">«Про інформацію», «Про захист персональних даних», «Про захист інформації в інформаційно-комунікаційних системах», </w:t>
      </w:r>
      <w:r w:rsidR="000E2991" w:rsidRPr="00A91C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враховуючи </w:t>
      </w:r>
      <w:r w:rsidRPr="00A91C76">
        <w:rPr>
          <w:rFonts w:ascii="Times New Roman" w:eastAsia="Times New Roman" w:hAnsi="Times New Roman" w:cs="Times New Roman"/>
          <w:kern w:val="0"/>
          <w:sz w:val="28"/>
          <w:szCs w:val="28"/>
          <w:lang w:val="x-none"/>
          <w14:ligatures w14:val="none"/>
        </w:rPr>
        <w:t>постанов</w:t>
      </w:r>
      <w:r w:rsidR="000E2991" w:rsidRPr="00A91C7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</w:t>
      </w:r>
      <w:r w:rsidRPr="00A91C76">
        <w:rPr>
          <w:rFonts w:ascii="Times New Roman" w:eastAsia="Times New Roman" w:hAnsi="Times New Roman" w:cs="Times New Roman"/>
          <w:kern w:val="0"/>
          <w:sz w:val="28"/>
          <w:szCs w:val="28"/>
          <w:lang w:val="x-none"/>
          <w14:ligatures w14:val="none"/>
        </w:rPr>
        <w:t xml:space="preserve"> Кабінету Міністрів України від 29 березня 2006 року № 373 «Про затвердження Правил забезпечення захисту інформації в інформаційних, електронних комунікаційних та інформаційно-комунікаційних системах»,</w:t>
      </w:r>
      <w:r w:rsidRPr="00A91C76">
        <w:rPr>
          <w:rFonts w:ascii="Times New Roman" w:eastAsia="Times New Roman" w:hAnsi="Times New Roman" w:cs="Times New Roman"/>
          <w:kern w:val="0"/>
          <w:sz w:val="28"/>
          <w:szCs w:val="28"/>
          <w:lang w:val="x-none" w:eastAsia="ru-RU"/>
          <w14:ligatures w14:val="none"/>
        </w:rPr>
        <w:t xml:space="preserve"> рішення Київської міської ради від 18 грудня</w:t>
      </w:r>
      <w:r w:rsidR="000E2991" w:rsidRPr="00A91C7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A91C76">
        <w:rPr>
          <w:rFonts w:ascii="Times New Roman" w:eastAsia="Times New Roman" w:hAnsi="Times New Roman" w:cs="Times New Roman"/>
          <w:kern w:val="0"/>
          <w:sz w:val="28"/>
          <w:szCs w:val="28"/>
          <w:lang w:val="x-none" w:eastAsia="ru-RU"/>
          <w14:ligatures w14:val="none"/>
        </w:rPr>
        <w:t>2018 року № 461/6512 «Про затвердження Комплексної міської цільової програми «Електронна столиця» на 2019-</w:t>
      </w:r>
      <w:r w:rsidR="00122E5E">
        <w:rPr>
          <w:rFonts w:ascii="Times New Roman" w:eastAsia="Times New Roman" w:hAnsi="Times New Roman" w:cs="Times New Roman"/>
          <w:kern w:val="0"/>
          <w:sz w:val="28"/>
          <w:szCs w:val="28"/>
          <w:lang w:val="x-none" w:eastAsia="ru-RU"/>
          <w14:ligatures w14:val="none"/>
        </w:rPr>
        <w:br/>
      </w:r>
      <w:r w:rsidRPr="00A91C76">
        <w:rPr>
          <w:rFonts w:ascii="Times New Roman" w:eastAsia="Times New Roman" w:hAnsi="Times New Roman" w:cs="Times New Roman"/>
          <w:kern w:val="0"/>
          <w:sz w:val="28"/>
          <w:szCs w:val="28"/>
          <w:lang w:val="x-none" w:eastAsia="ru-RU"/>
          <w14:ligatures w14:val="none"/>
        </w:rPr>
        <w:t xml:space="preserve">2023 роки», з </w:t>
      </w:r>
      <w:r w:rsidR="00743E88" w:rsidRPr="00A91C76">
        <w:rPr>
          <w:rFonts w:ascii="Times New Roman" w:hAnsi="Times New Roman" w:cs="Times New Roman"/>
          <w:sz w:val="28"/>
          <w:szCs w:val="28"/>
        </w:rPr>
        <w:t xml:space="preserve">метою </w:t>
      </w:r>
      <w:r w:rsidR="002F29BF" w:rsidRPr="00A91C76">
        <w:rPr>
          <w:rFonts w:ascii="Times New Roman" w:hAnsi="Times New Roman" w:cs="Times New Roman"/>
          <w:bCs/>
          <w:sz w:val="28"/>
          <w:szCs w:val="28"/>
        </w:rPr>
        <w:t>формування єдиної міської бази даних</w:t>
      </w:r>
      <w:r w:rsidR="00743E88" w:rsidRPr="00A91C76">
        <w:rPr>
          <w:rFonts w:ascii="Times New Roman" w:hAnsi="Times New Roman" w:cs="Times New Roman"/>
          <w:bCs/>
          <w:sz w:val="28"/>
          <w:szCs w:val="28"/>
        </w:rPr>
        <w:t xml:space="preserve"> щодо</w:t>
      </w:r>
      <w:r w:rsidR="002F29BF" w:rsidRPr="00A91C76">
        <w:rPr>
          <w:rFonts w:ascii="Times New Roman" w:hAnsi="Times New Roman" w:cs="Times New Roman"/>
          <w:bCs/>
          <w:sz w:val="28"/>
          <w:szCs w:val="28"/>
        </w:rPr>
        <w:t xml:space="preserve"> утримання та розвитку матеріально-технічної бази закладів освіти, що належать до комунальної власності територіальної громади міста Києва</w:t>
      </w:r>
      <w:r w:rsidRPr="00A91C76">
        <w:rPr>
          <w:rFonts w:ascii="Times New Roman" w:eastAsia="Times New Roman" w:hAnsi="Times New Roman" w:cs="Times New Roman"/>
          <w:kern w:val="0"/>
          <w:sz w:val="28"/>
          <w:szCs w:val="28"/>
          <w:lang w:val="x-none" w:bidi="uk-UA"/>
          <w14:ligatures w14:val="none"/>
        </w:rPr>
        <w:t xml:space="preserve">, </w:t>
      </w:r>
      <w:r w:rsidRPr="00A91C76">
        <w:rPr>
          <w:rFonts w:ascii="Times New Roman" w:eastAsia="Times New Roman" w:hAnsi="Times New Roman" w:cs="Times New Roman"/>
          <w:kern w:val="0"/>
          <w:sz w:val="28"/>
          <w:szCs w:val="28"/>
          <w:lang w:val="x-none"/>
          <w14:ligatures w14:val="none"/>
        </w:rPr>
        <w:t>Київська міська рада</w:t>
      </w:r>
    </w:p>
    <w:p w14:paraId="3AE00F7E" w14:textId="77777777" w:rsidR="00856E74" w:rsidRPr="00856E74" w:rsidRDefault="00856E74" w:rsidP="00856E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ru-RU"/>
          <w14:ligatures w14:val="none"/>
        </w:rPr>
      </w:pPr>
    </w:p>
    <w:p w14:paraId="40BF2B9E" w14:textId="77777777" w:rsidR="00856E74" w:rsidRPr="00856E74" w:rsidRDefault="00856E74" w:rsidP="00856E74">
      <w:pPr>
        <w:widowControl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x-none" w:eastAsia="ru-RU"/>
          <w14:ligatures w14:val="none"/>
        </w:rPr>
      </w:pPr>
      <w:r w:rsidRPr="00856E74">
        <w:rPr>
          <w:rFonts w:ascii="Times New Roman" w:eastAsia="Times New Roman" w:hAnsi="Times New Roman" w:cs="Times New Roman"/>
          <w:b/>
          <w:color w:val="000000"/>
          <w:kern w:val="0"/>
          <w:sz w:val="28"/>
          <w:szCs w:val="28"/>
          <w:lang w:val="x-none" w:eastAsia="ru-RU"/>
          <w14:ligatures w14:val="none"/>
        </w:rPr>
        <w:t>ВИРІШИЛА:</w:t>
      </w:r>
    </w:p>
    <w:p w14:paraId="00F913E2" w14:textId="77777777" w:rsidR="00856E74" w:rsidRPr="00856E74" w:rsidRDefault="00856E74" w:rsidP="00E6173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ru-RU"/>
          <w14:ligatures w14:val="none"/>
        </w:rPr>
      </w:pPr>
    </w:p>
    <w:p w14:paraId="6E7C8384" w14:textId="55D9CE14" w:rsidR="00856E74" w:rsidRPr="000E2991" w:rsidRDefault="00856E74" w:rsidP="00E61734">
      <w:pPr>
        <w:pStyle w:val="a3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2991">
        <w:rPr>
          <w:rFonts w:ascii="Times New Roman" w:eastAsia="Calibri" w:hAnsi="Times New Roman" w:cs="Times New Roman"/>
          <w:color w:val="000000"/>
          <w:kern w:val="0"/>
          <w:sz w:val="28"/>
          <w:szCs w:val="28"/>
          <w14:ligatures w14:val="none"/>
        </w:rPr>
        <w:t>Впровадити інформаційно</w:t>
      </w:r>
      <w:r w:rsidRPr="000E299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-комунікаційну систему </w:t>
      </w:r>
      <w:r w:rsidR="00162E3F" w:rsidRPr="000E299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«Карта</w:t>
      </w:r>
      <w:r w:rsidR="00686EEE" w:rsidRPr="000E299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162E3F" w:rsidRPr="000E299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о</w:t>
      </w:r>
      <w:r w:rsidR="00272C7E" w:rsidRPr="000E299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світніх</w:t>
      </w:r>
      <w:r w:rsidR="000E2991" w:rsidRPr="000E299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272C7E" w:rsidRPr="000E299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потреб»</w:t>
      </w:r>
      <w:r w:rsidR="000E299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.</w:t>
      </w:r>
    </w:p>
    <w:p w14:paraId="39CE448F" w14:textId="77777777" w:rsidR="00856E74" w:rsidRPr="00856E74" w:rsidRDefault="00856E74" w:rsidP="00E61734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</w:p>
    <w:p w14:paraId="3928ECA7" w14:textId="2B9BB913" w:rsidR="00856E74" w:rsidRPr="000E2991" w:rsidRDefault="00856E74" w:rsidP="00E61734">
      <w:pPr>
        <w:pStyle w:val="a3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0E299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Затвердити Положення</w:t>
      </w:r>
      <w:r w:rsidRPr="000E2991">
        <w:rPr>
          <w:rFonts w:ascii="Times New Roman" w:eastAsia="Calibri" w:hAnsi="Times New Roman" w:cs="Times New Roman"/>
          <w:bCs/>
          <w:caps/>
          <w:color w:val="000000"/>
          <w:kern w:val="0"/>
          <w:sz w:val="28"/>
          <w:szCs w:val="28"/>
          <w:lang w:eastAsia="uk-UA"/>
          <w14:ligatures w14:val="none"/>
        </w:rPr>
        <w:t xml:space="preserve"> </w:t>
      </w:r>
      <w:r w:rsidRPr="000E2991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uk-UA"/>
          <w14:ligatures w14:val="none"/>
        </w:rPr>
        <w:t xml:space="preserve">про </w:t>
      </w:r>
      <w:r w:rsidRPr="000E299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інформаційно-комунікаційну систему </w:t>
      </w:r>
      <w:r w:rsidR="00470BC6" w:rsidRPr="000E299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«</w:t>
      </w:r>
      <w:r w:rsidR="00010B80" w:rsidRPr="000E299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Карта освітніх потреб»</w:t>
      </w:r>
      <w:r w:rsidRPr="000E2991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, що додається.</w:t>
      </w:r>
    </w:p>
    <w:p w14:paraId="1A998340" w14:textId="77777777" w:rsidR="00D167D4" w:rsidRPr="00856E74" w:rsidRDefault="00D167D4" w:rsidP="004B454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</w:p>
    <w:p w14:paraId="15EA86BE" w14:textId="5AEC3B56" w:rsidR="008848D5" w:rsidRPr="00987C6E" w:rsidRDefault="00856E74" w:rsidP="00E61734">
      <w:pPr>
        <w:pStyle w:val="a3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24243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Київському міському голові</w:t>
      </w:r>
      <w:r w:rsidR="00987C6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</w:t>
      </w:r>
      <w:r w:rsidR="00D9114A" w:rsidRPr="00987C6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здійснити</w:t>
      </w:r>
      <w:r w:rsidRPr="00987C6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організаційно-правові заходи щодо введення інформаційно-комунікаційної системи </w:t>
      </w:r>
      <w:r w:rsidR="004076CF" w:rsidRPr="00987C6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«Кар</w:t>
      </w:r>
      <w:r w:rsidR="00D50AFD" w:rsidRPr="00987C6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та освітніх потреб»</w:t>
      </w:r>
      <w:r w:rsidRPr="00987C6E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 xml:space="preserve"> в експлуатацію.</w:t>
      </w:r>
    </w:p>
    <w:p w14:paraId="7D6D8083" w14:textId="77777777" w:rsidR="00FA5261" w:rsidRPr="00856E74" w:rsidRDefault="00FA5261" w:rsidP="00E61734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</w:p>
    <w:p w14:paraId="06377C6C" w14:textId="0E00E5C4" w:rsidR="000E2991" w:rsidRPr="00E61734" w:rsidRDefault="000E2991" w:rsidP="00E61734">
      <w:pPr>
        <w:pStyle w:val="rvps6"/>
        <w:numPr>
          <w:ilvl w:val="0"/>
          <w:numId w:val="3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textAlignment w:val="baseline"/>
        <w:rPr>
          <w:color w:val="000000" w:themeColor="text1"/>
          <w:sz w:val="28"/>
          <w:szCs w:val="28"/>
        </w:rPr>
      </w:pPr>
      <w:r w:rsidRPr="0056136A">
        <w:rPr>
          <w:sz w:val="28"/>
          <w:szCs w:val="28"/>
        </w:rPr>
        <w:t xml:space="preserve">Секретаріату </w:t>
      </w:r>
      <w:r w:rsidRPr="0056136A">
        <w:rPr>
          <w:color w:val="000000" w:themeColor="text1"/>
          <w:sz w:val="28"/>
          <w:szCs w:val="28"/>
        </w:rPr>
        <w:t xml:space="preserve">Київської міської </w:t>
      </w:r>
      <w:r w:rsidRPr="00334E82">
        <w:rPr>
          <w:color w:val="000000" w:themeColor="text1"/>
          <w:sz w:val="28"/>
          <w:szCs w:val="28"/>
        </w:rPr>
        <w:t>ради, структурним підрозділам виконавчого органу Київської міської ради (Київської міської державної адміністрації), районним в місті Києві державним адміністраціям, підприємствам, установам та організаціям, що належать до комунальної власності територіальної громади міста Києва або</w:t>
      </w:r>
      <w:r w:rsidRPr="0056136A">
        <w:rPr>
          <w:color w:val="000000" w:themeColor="text1"/>
          <w:sz w:val="28"/>
          <w:szCs w:val="28"/>
        </w:rPr>
        <w:t xml:space="preserve"> координація діяльності </w:t>
      </w:r>
      <w:r w:rsidRPr="00E61734">
        <w:rPr>
          <w:color w:val="000000" w:themeColor="text1"/>
          <w:sz w:val="28"/>
          <w:szCs w:val="28"/>
        </w:rPr>
        <w:t>яких здійснюється виконавчим органом Київської міської ради (Київської міської державної адміністрації)</w:t>
      </w:r>
      <w:r w:rsidR="00D167D4">
        <w:rPr>
          <w:color w:val="000000" w:themeColor="text1"/>
          <w:sz w:val="28"/>
          <w:szCs w:val="28"/>
        </w:rPr>
        <w:t xml:space="preserve"> забезпечити</w:t>
      </w:r>
      <w:r w:rsidRPr="00E61734">
        <w:rPr>
          <w:color w:val="000000" w:themeColor="text1"/>
          <w:sz w:val="28"/>
          <w:szCs w:val="28"/>
        </w:rPr>
        <w:t>:</w:t>
      </w:r>
    </w:p>
    <w:p w14:paraId="19ACF7C7" w14:textId="77777777" w:rsidR="000E2991" w:rsidRPr="00E61734" w:rsidRDefault="000E2991" w:rsidP="00E61734">
      <w:pPr>
        <w:pStyle w:val="rvps6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 w:val="32"/>
          <w:szCs w:val="32"/>
        </w:rPr>
      </w:pPr>
    </w:p>
    <w:p w14:paraId="0E543703" w14:textId="1F1857B1" w:rsidR="000E2991" w:rsidRPr="00E61734" w:rsidRDefault="000E2991" w:rsidP="00E6173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6173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4.1. </w:t>
      </w:r>
      <w:r w:rsidR="00D167D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E6173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разі наявності технічної можливості, інтеграцію інформаційних, електронних комунікаційних та інформаційно-комунікаційних систем з </w:t>
      </w:r>
      <w:r w:rsidRPr="00E61734">
        <w:rPr>
          <w:rFonts w:ascii="Times New Roman" w:hAnsi="Times New Roman" w:cs="Times New Roman"/>
          <w:sz w:val="28"/>
          <w:szCs w:val="28"/>
        </w:rPr>
        <w:t>інформаційно-комунікаційною системою «</w:t>
      </w:r>
      <w:r w:rsidRPr="00E6173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Карта освітніх потреб».</w:t>
      </w:r>
    </w:p>
    <w:p w14:paraId="38D735BB" w14:textId="77777777" w:rsidR="000E2991" w:rsidRPr="00E61734" w:rsidRDefault="000E2991" w:rsidP="00E6173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FCF1B0C" w14:textId="1FBB06B7" w:rsidR="000E2991" w:rsidRPr="00E61734" w:rsidRDefault="000E2991" w:rsidP="00E011C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 w:rsidRPr="00E61734">
        <w:rPr>
          <w:rFonts w:ascii="Times New Roman" w:hAnsi="Times New Roman" w:cs="Times New Roman"/>
          <w:sz w:val="28"/>
          <w:szCs w:val="28"/>
        </w:rPr>
        <w:t xml:space="preserve">4.2. </w:t>
      </w:r>
      <w:r w:rsidR="00D167D4">
        <w:rPr>
          <w:rFonts w:ascii="Times New Roman" w:hAnsi="Times New Roman" w:cs="Times New Roman"/>
          <w:sz w:val="28"/>
          <w:szCs w:val="28"/>
        </w:rPr>
        <w:t>Н</w:t>
      </w:r>
      <w:r w:rsidRPr="00E61734">
        <w:rPr>
          <w:rFonts w:ascii="Times New Roman" w:hAnsi="Times New Roman" w:cs="Times New Roman"/>
          <w:sz w:val="28"/>
          <w:szCs w:val="28"/>
        </w:rPr>
        <w:t>аповнення та підтримку в актуальному стані інформації, яка вноситься до інформаційно-комунікаційної системи «</w:t>
      </w:r>
      <w:r w:rsidRPr="00E61734"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  <w:t>Карта освітніх потреб</w:t>
      </w:r>
      <w:r w:rsidRPr="00E61734">
        <w:rPr>
          <w:rFonts w:ascii="Times New Roman" w:hAnsi="Times New Roman" w:cs="Times New Roman"/>
          <w:sz w:val="28"/>
          <w:szCs w:val="28"/>
        </w:rPr>
        <w:t>» відповідно до вимог Положення</w:t>
      </w:r>
      <w:r w:rsidR="00122E5E">
        <w:rPr>
          <w:rFonts w:ascii="Times New Roman" w:hAnsi="Times New Roman" w:cs="Times New Roman"/>
          <w:sz w:val="28"/>
          <w:szCs w:val="28"/>
        </w:rPr>
        <w:t>,</w:t>
      </w:r>
      <w:r w:rsidRPr="00E61734">
        <w:rPr>
          <w:rFonts w:ascii="Times New Roman" w:hAnsi="Times New Roman" w:cs="Times New Roman"/>
          <w:sz w:val="28"/>
          <w:szCs w:val="28"/>
        </w:rPr>
        <w:t xml:space="preserve"> затвердженого пунктом </w:t>
      </w:r>
      <w:r w:rsidR="00E61734" w:rsidRPr="00E61734">
        <w:rPr>
          <w:rFonts w:ascii="Times New Roman" w:hAnsi="Times New Roman" w:cs="Times New Roman"/>
          <w:sz w:val="28"/>
          <w:szCs w:val="28"/>
        </w:rPr>
        <w:t>2</w:t>
      </w:r>
      <w:r w:rsidRPr="00E61734">
        <w:rPr>
          <w:rFonts w:ascii="Times New Roman" w:hAnsi="Times New Roman" w:cs="Times New Roman"/>
          <w:sz w:val="28"/>
          <w:szCs w:val="28"/>
        </w:rPr>
        <w:t xml:space="preserve"> цього рішення. </w:t>
      </w:r>
    </w:p>
    <w:p w14:paraId="574D7499" w14:textId="77777777" w:rsidR="000E2991" w:rsidRPr="00744061" w:rsidRDefault="000E2991" w:rsidP="00E61734">
      <w:pPr>
        <w:pStyle w:val="tj"/>
        <w:shd w:val="clear" w:color="auto" w:fill="FFFFFF"/>
        <w:tabs>
          <w:tab w:val="left" w:pos="1134"/>
        </w:tabs>
        <w:spacing w:before="0" w:beforeAutospacing="0" w:after="0" w:afterAutospacing="0"/>
        <w:ind w:firstLine="567"/>
        <w:jc w:val="both"/>
        <w:rPr>
          <w:sz w:val="32"/>
          <w:szCs w:val="32"/>
        </w:rPr>
      </w:pPr>
    </w:p>
    <w:p w14:paraId="10477BCD" w14:textId="21651661" w:rsidR="00E61734" w:rsidRDefault="000E2991" w:rsidP="00E011C5">
      <w:pPr>
        <w:pStyle w:val="rvps6"/>
        <w:numPr>
          <w:ilvl w:val="0"/>
          <w:numId w:val="3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</w:rPr>
      </w:pPr>
      <w:r w:rsidRPr="0056136A">
        <w:rPr>
          <w:sz w:val="28"/>
          <w:szCs w:val="28"/>
        </w:rPr>
        <w:t xml:space="preserve">Оприлюднити це рішення у встановленому порядку. </w:t>
      </w:r>
    </w:p>
    <w:p w14:paraId="46A1E156" w14:textId="77777777" w:rsidR="00E61734" w:rsidRDefault="00E61734" w:rsidP="00E61734">
      <w:pPr>
        <w:pStyle w:val="rvps6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</w:p>
    <w:p w14:paraId="26A6953D" w14:textId="1BB637AB" w:rsidR="00856E74" w:rsidRPr="00570806" w:rsidRDefault="00856E74" w:rsidP="00E011C5">
      <w:pPr>
        <w:pStyle w:val="rvps6"/>
        <w:numPr>
          <w:ilvl w:val="0"/>
          <w:numId w:val="3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textAlignment w:val="baseline"/>
        <w:rPr>
          <w:sz w:val="28"/>
          <w:szCs w:val="28"/>
        </w:rPr>
      </w:pPr>
      <w:r w:rsidRPr="00E61734">
        <w:rPr>
          <w:sz w:val="28"/>
          <w:szCs w:val="28"/>
          <w:lang w:eastAsia="ru-RU"/>
        </w:rPr>
        <w:t xml:space="preserve">Контроль за виконанням цього рішення покласти на постійну </w:t>
      </w:r>
      <w:r w:rsidRPr="00A91C76">
        <w:rPr>
          <w:sz w:val="28"/>
          <w:szCs w:val="28"/>
          <w:lang w:eastAsia="ru-RU"/>
        </w:rPr>
        <w:t>комісію Київської міської ради з питань транспорту, зв’язку та реклами</w:t>
      </w:r>
      <w:r w:rsidR="00122E5E">
        <w:rPr>
          <w:sz w:val="28"/>
          <w:szCs w:val="28"/>
          <w:lang w:eastAsia="ru-RU"/>
        </w:rPr>
        <w:t>,</w:t>
      </w:r>
      <w:r w:rsidRPr="00A91C76">
        <w:rPr>
          <w:sz w:val="28"/>
          <w:szCs w:val="28"/>
          <w:lang w:eastAsia="ru-RU"/>
        </w:rPr>
        <w:t xml:space="preserve"> постійну комісію Київської міської ради з питань цифрової трансформації та</w:t>
      </w:r>
      <w:r w:rsidR="00E67E80" w:rsidRPr="00A91C76">
        <w:rPr>
          <w:sz w:val="28"/>
          <w:szCs w:val="28"/>
          <w:lang w:eastAsia="ru-RU"/>
        </w:rPr>
        <w:t xml:space="preserve"> регулювання надання</w:t>
      </w:r>
      <w:r w:rsidRPr="00A91C76">
        <w:rPr>
          <w:sz w:val="28"/>
          <w:szCs w:val="28"/>
          <w:lang w:eastAsia="ru-RU"/>
        </w:rPr>
        <w:t xml:space="preserve"> </w:t>
      </w:r>
      <w:r w:rsidR="00B705E9" w:rsidRPr="00A91C76">
        <w:rPr>
          <w:sz w:val="28"/>
          <w:szCs w:val="28"/>
          <w:lang w:eastAsia="ru-RU"/>
        </w:rPr>
        <w:t>публічних</w:t>
      </w:r>
      <w:r w:rsidRPr="00A91C76">
        <w:rPr>
          <w:sz w:val="28"/>
          <w:szCs w:val="28"/>
          <w:lang w:eastAsia="ru-RU"/>
        </w:rPr>
        <w:t xml:space="preserve"> послуг</w:t>
      </w:r>
      <w:r w:rsidR="00570806">
        <w:rPr>
          <w:sz w:val="28"/>
          <w:szCs w:val="28"/>
          <w:lang w:eastAsia="ru-RU"/>
        </w:rPr>
        <w:t xml:space="preserve"> та </w:t>
      </w:r>
      <w:r w:rsidR="00570806" w:rsidRPr="00122E5E">
        <w:rPr>
          <w:rStyle w:val="a4"/>
          <w:color w:val="auto"/>
          <w:sz w:val="28"/>
          <w:szCs w:val="28"/>
          <w:u w:val="none"/>
          <w:bdr w:val="none" w:sz="0" w:space="0" w:color="auto" w:frame="1"/>
          <w:shd w:val="clear" w:color="auto" w:fill="FFFFFF"/>
        </w:rPr>
        <w:t>постійну комісію Київської міської ради з питань освіти і науки, молоді та спорту</w:t>
      </w:r>
      <w:r w:rsidRPr="00570806">
        <w:rPr>
          <w:sz w:val="28"/>
          <w:szCs w:val="28"/>
          <w:lang w:eastAsia="ru-RU"/>
        </w:rPr>
        <w:t>.</w:t>
      </w:r>
    </w:p>
    <w:p w14:paraId="00E2F341" w14:textId="77777777" w:rsidR="00581AA0" w:rsidRDefault="00581AA0" w:rsidP="00E61734">
      <w:pPr>
        <w:widowControl w:val="0"/>
        <w:autoSpaceDE w:val="0"/>
        <w:autoSpaceDN w:val="0"/>
        <w:adjustRightInd w:val="0"/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7525BD1A" w14:textId="77777777" w:rsidR="00A630D4" w:rsidRDefault="00A630D4" w:rsidP="00856E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2D4A9F49" w14:textId="67A662B6" w:rsidR="00856E74" w:rsidRPr="00856E74" w:rsidRDefault="00856E74" w:rsidP="00856E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856E7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Київський міський голова                                                          Віталій КЛИЧКО</w:t>
      </w:r>
    </w:p>
    <w:p w14:paraId="22CD900F" w14:textId="77777777" w:rsidR="00856E74" w:rsidRPr="00856E74" w:rsidRDefault="00856E74" w:rsidP="00856E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431C4F70" w14:textId="77777777" w:rsidR="00856E74" w:rsidRPr="00856E74" w:rsidRDefault="00856E74" w:rsidP="00856E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30205A2C" w14:textId="77777777" w:rsidR="00856E74" w:rsidRPr="00856E74" w:rsidRDefault="00856E74" w:rsidP="00856E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643025B2" w14:textId="77777777" w:rsidR="00856E74" w:rsidRPr="00856E74" w:rsidRDefault="00856E74" w:rsidP="00856E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26230418" w14:textId="77777777" w:rsidR="00856E74" w:rsidRPr="00856E74" w:rsidRDefault="00856E74" w:rsidP="00856E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2860CBCF" w14:textId="77777777" w:rsidR="00856E74" w:rsidRPr="00856E74" w:rsidRDefault="00856E74" w:rsidP="00856E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24779BCB" w14:textId="77777777" w:rsidR="00856E74" w:rsidRPr="00856E74" w:rsidRDefault="00856E74" w:rsidP="00856E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1260D663" w14:textId="77777777" w:rsidR="00856E74" w:rsidRPr="00856E74" w:rsidRDefault="00856E74" w:rsidP="00856E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280D559B" w14:textId="77777777" w:rsidR="00856E74" w:rsidRDefault="00856E74" w:rsidP="00856E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69843822" w14:textId="77777777" w:rsidR="00A91C76" w:rsidRDefault="00A91C76" w:rsidP="00856E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5DFCAE4D" w14:textId="77777777" w:rsidR="00A91C76" w:rsidRDefault="00A91C76" w:rsidP="00856E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3C9A2677" w14:textId="77777777" w:rsidR="00A91C76" w:rsidRDefault="00A91C76" w:rsidP="00856E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417E3F1D" w14:textId="77777777" w:rsidR="00A91C76" w:rsidRDefault="00A91C76" w:rsidP="00856E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2103EE85" w14:textId="77777777" w:rsidR="00A91C76" w:rsidRDefault="00A91C76" w:rsidP="00856E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351EBCBE" w14:textId="77777777" w:rsidR="00A91C76" w:rsidRDefault="00A91C76" w:rsidP="00856E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454A55F5" w14:textId="77777777" w:rsidR="00A91C76" w:rsidRDefault="00A91C76" w:rsidP="00856E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0AA0BDA9" w14:textId="77777777" w:rsidR="00A91C76" w:rsidRDefault="00A91C76" w:rsidP="00856E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2606F402" w14:textId="77777777" w:rsidR="00A91C76" w:rsidRDefault="00A91C76" w:rsidP="00856E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6C26EE58" w14:textId="77777777" w:rsidR="00A91C76" w:rsidRDefault="00A91C76" w:rsidP="00856E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67E37FF7" w14:textId="77777777" w:rsidR="00E011C5" w:rsidRDefault="00E011C5" w:rsidP="00856E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1DB1248A" w14:textId="77777777" w:rsidR="00E011C5" w:rsidRDefault="00E011C5" w:rsidP="00856E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2FD374A3" w14:textId="77777777" w:rsidR="00E011C5" w:rsidRDefault="00E011C5" w:rsidP="00856E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5E2E5506" w14:textId="77777777" w:rsidR="00E011C5" w:rsidRDefault="00E011C5" w:rsidP="00856E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3280AFC8" w14:textId="77777777" w:rsidR="00E011C5" w:rsidRDefault="00E011C5" w:rsidP="00856E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0DE45504" w14:textId="77777777" w:rsidR="00E011C5" w:rsidRDefault="00E011C5" w:rsidP="00856E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0B9E2744" w14:textId="77777777" w:rsidR="00E011C5" w:rsidRDefault="00E011C5" w:rsidP="00856E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4D5500A4" w14:textId="77777777" w:rsidR="00E011C5" w:rsidRPr="00856E74" w:rsidRDefault="00E011C5" w:rsidP="00856E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tbl>
      <w:tblPr>
        <w:tblW w:w="9918" w:type="dxa"/>
        <w:tblLook w:val="04A0" w:firstRow="1" w:lastRow="0" w:firstColumn="1" w:lastColumn="0" w:noHBand="0" w:noVBand="1"/>
      </w:tblPr>
      <w:tblGrid>
        <w:gridCol w:w="4531"/>
        <w:gridCol w:w="1418"/>
        <w:gridCol w:w="3969"/>
      </w:tblGrid>
      <w:tr w:rsidR="00856E74" w:rsidRPr="007C6410" w14:paraId="4E4919B2" w14:textId="77777777" w:rsidTr="006703D4">
        <w:tc>
          <w:tcPr>
            <w:tcW w:w="9918" w:type="dxa"/>
            <w:gridSpan w:val="3"/>
            <w:shd w:val="clear" w:color="auto" w:fill="auto"/>
          </w:tcPr>
          <w:p w14:paraId="1BBA1F22" w14:textId="53108BF7" w:rsidR="00856E74" w:rsidRPr="007C6410" w:rsidRDefault="00856E74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C6410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lastRenderedPageBreak/>
              <w:t>ПОДАННЯ:</w:t>
            </w:r>
          </w:p>
        </w:tc>
      </w:tr>
      <w:tr w:rsidR="00856E74" w:rsidRPr="007C6410" w14:paraId="5A88CD9F" w14:textId="77777777" w:rsidTr="006703D4">
        <w:tc>
          <w:tcPr>
            <w:tcW w:w="4531" w:type="dxa"/>
            <w:shd w:val="clear" w:color="auto" w:fill="auto"/>
          </w:tcPr>
          <w:p w14:paraId="656B90F0" w14:textId="77777777" w:rsidR="00856E74" w:rsidRPr="007C6410" w:rsidRDefault="00856E74" w:rsidP="00E07D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C641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Заступник голови з питань здійснення </w:t>
            </w:r>
          </w:p>
          <w:p w14:paraId="6AA427C5" w14:textId="77777777" w:rsidR="00856E74" w:rsidRPr="007C6410" w:rsidRDefault="00856E74" w:rsidP="00E07D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C641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самоврядних повноважень</w:t>
            </w:r>
          </w:p>
        </w:tc>
        <w:tc>
          <w:tcPr>
            <w:tcW w:w="1418" w:type="dxa"/>
            <w:shd w:val="clear" w:color="auto" w:fill="auto"/>
          </w:tcPr>
          <w:p w14:paraId="36968F94" w14:textId="77777777" w:rsidR="00856E74" w:rsidRPr="007C6410" w:rsidRDefault="00856E74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69" w:type="dxa"/>
            <w:shd w:val="clear" w:color="auto" w:fill="auto"/>
          </w:tcPr>
          <w:p w14:paraId="5AC88AFC" w14:textId="7CAA468D" w:rsidR="006703D4" w:rsidRPr="007C6410" w:rsidRDefault="00856E74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C641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Петро ОЛЕНИЧ</w:t>
            </w:r>
          </w:p>
        </w:tc>
      </w:tr>
      <w:tr w:rsidR="00E07D6D" w:rsidRPr="007C6410" w14:paraId="5BED77C0" w14:textId="77777777" w:rsidTr="006703D4">
        <w:tc>
          <w:tcPr>
            <w:tcW w:w="4531" w:type="dxa"/>
            <w:shd w:val="clear" w:color="auto" w:fill="auto"/>
          </w:tcPr>
          <w:p w14:paraId="18C69B69" w14:textId="49F2148E" w:rsidR="00E07D6D" w:rsidRPr="007C6410" w:rsidRDefault="00E07D6D" w:rsidP="00E07D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C6410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shd w:val="clear" w:color="auto" w:fill="FFFFFF"/>
                <w:lang w:eastAsia="ru-RU"/>
                <w14:ligatures w14:val="none"/>
              </w:rPr>
              <w:t>Заступник голови</w:t>
            </w:r>
          </w:p>
        </w:tc>
        <w:tc>
          <w:tcPr>
            <w:tcW w:w="1418" w:type="dxa"/>
            <w:shd w:val="clear" w:color="auto" w:fill="auto"/>
          </w:tcPr>
          <w:p w14:paraId="1644CE5C" w14:textId="77777777" w:rsidR="00E07D6D" w:rsidRPr="007C6410" w:rsidRDefault="00E07D6D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69" w:type="dxa"/>
            <w:shd w:val="clear" w:color="auto" w:fill="auto"/>
          </w:tcPr>
          <w:p w14:paraId="68AD5046" w14:textId="17F571F6" w:rsidR="00E07D6D" w:rsidRPr="00E07D6D" w:rsidRDefault="00E07D6D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C641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Валентин МОНДРИЇВСЬКИЙ</w:t>
            </w:r>
          </w:p>
        </w:tc>
      </w:tr>
      <w:tr w:rsidR="00856E74" w:rsidRPr="007C6410" w14:paraId="27109A0B" w14:textId="77777777" w:rsidTr="006703D4">
        <w:tc>
          <w:tcPr>
            <w:tcW w:w="4531" w:type="dxa"/>
            <w:shd w:val="clear" w:color="auto" w:fill="auto"/>
          </w:tcPr>
          <w:p w14:paraId="4D453210" w14:textId="77777777" w:rsidR="00856E74" w:rsidRPr="007C6410" w:rsidRDefault="00856E74" w:rsidP="00E07D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84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C6410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Директор Департаменту інформаційно-комунікаційних технологій</w:t>
            </w:r>
          </w:p>
        </w:tc>
        <w:tc>
          <w:tcPr>
            <w:tcW w:w="1418" w:type="dxa"/>
            <w:shd w:val="clear" w:color="auto" w:fill="auto"/>
          </w:tcPr>
          <w:p w14:paraId="729E7FD4" w14:textId="77777777" w:rsidR="00856E74" w:rsidRPr="007C6410" w:rsidRDefault="00856E74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69" w:type="dxa"/>
            <w:shd w:val="clear" w:color="auto" w:fill="auto"/>
          </w:tcPr>
          <w:p w14:paraId="233E64C4" w14:textId="77777777" w:rsidR="00D167D4" w:rsidRPr="007C6410" w:rsidRDefault="00D167D4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  <w:p w14:paraId="12DA3122" w14:textId="77777777" w:rsidR="00D167D4" w:rsidRPr="007C6410" w:rsidRDefault="00D167D4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  <w:p w14:paraId="0EB73FA0" w14:textId="11FFD24C" w:rsidR="008A690B" w:rsidRPr="007C6410" w:rsidRDefault="008A690B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C6410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Вікторія ІЦКОВИЧ</w:t>
            </w:r>
          </w:p>
        </w:tc>
      </w:tr>
      <w:tr w:rsidR="00856E74" w:rsidRPr="007C6410" w14:paraId="586696C6" w14:textId="77777777" w:rsidTr="006703D4">
        <w:tc>
          <w:tcPr>
            <w:tcW w:w="4531" w:type="dxa"/>
            <w:shd w:val="clear" w:color="auto" w:fill="auto"/>
          </w:tcPr>
          <w:p w14:paraId="427252EB" w14:textId="20F798B1" w:rsidR="00856E74" w:rsidRPr="007C6410" w:rsidRDefault="00856E74" w:rsidP="00E07D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C6410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Заступник директора Департаменту – начальник управління правового забезпечення та організації,</w:t>
            </w:r>
            <w:r w:rsidR="00E07D6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 </w:t>
            </w:r>
            <w:r w:rsidRPr="007C6410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супроводження процесів цифровізації</w:t>
            </w:r>
          </w:p>
        </w:tc>
        <w:tc>
          <w:tcPr>
            <w:tcW w:w="1418" w:type="dxa"/>
            <w:shd w:val="clear" w:color="auto" w:fill="auto"/>
          </w:tcPr>
          <w:p w14:paraId="36E3D9CA" w14:textId="77777777" w:rsidR="00856E74" w:rsidRPr="007C6410" w:rsidRDefault="00856E74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69" w:type="dxa"/>
            <w:shd w:val="clear" w:color="auto" w:fill="auto"/>
          </w:tcPr>
          <w:p w14:paraId="06FAF1ED" w14:textId="77777777" w:rsidR="00D167D4" w:rsidRPr="007C6410" w:rsidRDefault="00D167D4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  <w:p w14:paraId="5EBF989C" w14:textId="77777777" w:rsidR="00D167D4" w:rsidRPr="007C6410" w:rsidRDefault="00D167D4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  <w:p w14:paraId="44135474" w14:textId="77777777" w:rsidR="00C325D6" w:rsidRPr="007C6410" w:rsidRDefault="00C325D6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  <w:p w14:paraId="205C6226" w14:textId="77777777" w:rsidR="00856E74" w:rsidRPr="007C6410" w:rsidRDefault="00856E74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C6410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Ганна ЛИСИК</w:t>
            </w:r>
          </w:p>
          <w:p w14:paraId="315D03C6" w14:textId="7FA4578C" w:rsidR="008A690B" w:rsidRPr="007C6410" w:rsidRDefault="008A690B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  <w:tr w:rsidR="008A690B" w:rsidRPr="007C6410" w14:paraId="04112245" w14:textId="77777777" w:rsidTr="006703D4">
        <w:tc>
          <w:tcPr>
            <w:tcW w:w="4531" w:type="dxa"/>
            <w:shd w:val="clear" w:color="auto" w:fill="auto"/>
          </w:tcPr>
          <w:p w14:paraId="2683A654" w14:textId="5F838469" w:rsidR="008A690B" w:rsidRPr="007C6410" w:rsidRDefault="008A690B" w:rsidP="004547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C6410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shd w:val="clear" w:color="auto" w:fill="FFFFFF"/>
                <w:lang w:eastAsia="ru-RU"/>
                <w14:ligatures w14:val="none"/>
              </w:rPr>
              <w:t xml:space="preserve">Директор Департаменту освіти </w:t>
            </w:r>
            <w:r w:rsidR="00454715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shd w:val="clear" w:color="auto" w:fill="FFFFFF"/>
                <w:lang w:eastAsia="ru-RU"/>
                <w14:ligatures w14:val="none"/>
              </w:rPr>
              <w:t>і</w:t>
            </w:r>
            <w:r w:rsidRPr="007C6410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shd w:val="clear" w:color="auto" w:fill="FFFFFF"/>
                <w:lang w:eastAsia="ru-RU"/>
                <w14:ligatures w14:val="none"/>
              </w:rPr>
              <w:t xml:space="preserve"> науки</w:t>
            </w:r>
          </w:p>
        </w:tc>
        <w:tc>
          <w:tcPr>
            <w:tcW w:w="1418" w:type="dxa"/>
            <w:shd w:val="clear" w:color="auto" w:fill="auto"/>
          </w:tcPr>
          <w:p w14:paraId="2390A927" w14:textId="77777777" w:rsidR="008A690B" w:rsidRPr="007C6410" w:rsidRDefault="008A690B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69" w:type="dxa"/>
            <w:shd w:val="clear" w:color="auto" w:fill="auto"/>
          </w:tcPr>
          <w:p w14:paraId="0BBD1B51" w14:textId="77777777" w:rsidR="008A690B" w:rsidRPr="007C6410" w:rsidRDefault="008A690B" w:rsidP="008A69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C641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Олена ФІДАНЯН</w:t>
            </w:r>
          </w:p>
          <w:p w14:paraId="7FB5FF53" w14:textId="77777777" w:rsidR="008A690B" w:rsidRPr="007C6410" w:rsidRDefault="008A690B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  <w:tr w:rsidR="008A690B" w:rsidRPr="007C6410" w14:paraId="4A8CF364" w14:textId="77777777" w:rsidTr="006703D4">
        <w:tc>
          <w:tcPr>
            <w:tcW w:w="4531" w:type="dxa"/>
            <w:shd w:val="clear" w:color="auto" w:fill="auto"/>
          </w:tcPr>
          <w:p w14:paraId="2E3F7E8F" w14:textId="7D997BEA" w:rsidR="007C6410" w:rsidRPr="007C6410" w:rsidRDefault="007C6410" w:rsidP="00E07D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C6410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Начальник управління персоналу</w:t>
            </w:r>
            <w:r w:rsidR="00E07D6D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 xml:space="preserve"> т</w:t>
            </w:r>
            <w:r w:rsidRPr="007C6410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а правового забезпечення</w:t>
            </w:r>
          </w:p>
        </w:tc>
        <w:tc>
          <w:tcPr>
            <w:tcW w:w="1418" w:type="dxa"/>
            <w:shd w:val="clear" w:color="auto" w:fill="auto"/>
          </w:tcPr>
          <w:p w14:paraId="54E700D3" w14:textId="77777777" w:rsidR="008A690B" w:rsidRPr="007C6410" w:rsidRDefault="008A690B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69" w:type="dxa"/>
            <w:shd w:val="clear" w:color="auto" w:fill="auto"/>
          </w:tcPr>
          <w:p w14:paraId="307954FA" w14:textId="77777777" w:rsidR="008A690B" w:rsidRPr="007C6410" w:rsidRDefault="008A690B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  <w:p w14:paraId="3D17866E" w14:textId="301F98A1" w:rsidR="007C6410" w:rsidRPr="007C6410" w:rsidRDefault="007C6410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C6410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Лариса БІБА</w:t>
            </w:r>
          </w:p>
        </w:tc>
      </w:tr>
      <w:tr w:rsidR="00856E74" w:rsidRPr="007C6410" w14:paraId="5A1CFD4C" w14:textId="77777777" w:rsidTr="006703D4">
        <w:tc>
          <w:tcPr>
            <w:tcW w:w="9918" w:type="dxa"/>
            <w:gridSpan w:val="3"/>
            <w:shd w:val="clear" w:color="auto" w:fill="auto"/>
          </w:tcPr>
          <w:p w14:paraId="72B30D95" w14:textId="7B52F1F3" w:rsidR="00AE4722" w:rsidRPr="007C6410" w:rsidRDefault="00856E74" w:rsidP="00856E7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1"/>
                <w:sz w:val="26"/>
                <w:szCs w:val="26"/>
                <w:lang w:eastAsia="ru-RU"/>
                <w14:ligatures w14:val="none"/>
              </w:rPr>
            </w:pPr>
            <w:r w:rsidRPr="007C6410">
              <w:rPr>
                <w:rFonts w:ascii="Times New Roman" w:eastAsia="Times New Roman" w:hAnsi="Times New Roman" w:cs="Times New Roman"/>
                <w:b/>
                <w:kern w:val="1"/>
                <w:sz w:val="26"/>
                <w:szCs w:val="26"/>
                <w:lang w:eastAsia="ru-RU"/>
                <w14:ligatures w14:val="none"/>
              </w:rPr>
              <w:t>ПОГОДЖЕНО:</w:t>
            </w:r>
          </w:p>
        </w:tc>
      </w:tr>
      <w:tr w:rsidR="00856E74" w:rsidRPr="007C6410" w14:paraId="45F98208" w14:textId="77777777" w:rsidTr="006703D4">
        <w:tc>
          <w:tcPr>
            <w:tcW w:w="4531" w:type="dxa"/>
            <w:shd w:val="clear" w:color="auto" w:fill="auto"/>
          </w:tcPr>
          <w:p w14:paraId="252E234E" w14:textId="77777777" w:rsidR="00856E74" w:rsidRPr="001348F5" w:rsidRDefault="00856E74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1348F5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Перший заступник голови</w:t>
            </w:r>
          </w:p>
        </w:tc>
        <w:tc>
          <w:tcPr>
            <w:tcW w:w="1418" w:type="dxa"/>
            <w:shd w:val="clear" w:color="auto" w:fill="auto"/>
          </w:tcPr>
          <w:p w14:paraId="760D20E1" w14:textId="77777777" w:rsidR="00856E74" w:rsidRPr="001348F5" w:rsidRDefault="00856E74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69" w:type="dxa"/>
            <w:shd w:val="clear" w:color="auto" w:fill="auto"/>
          </w:tcPr>
          <w:p w14:paraId="70B344C2" w14:textId="77777777" w:rsidR="00856E74" w:rsidRPr="001348F5" w:rsidRDefault="00856E74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1348F5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Микола ПОВОРОЗНИК</w:t>
            </w:r>
          </w:p>
          <w:p w14:paraId="2861AB68" w14:textId="77777777" w:rsidR="00856E74" w:rsidRPr="001348F5" w:rsidRDefault="00856E74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  <w:tr w:rsidR="00C45231" w:rsidRPr="007C6410" w14:paraId="395D9B4A" w14:textId="77777777" w:rsidTr="006703D4">
        <w:tc>
          <w:tcPr>
            <w:tcW w:w="4531" w:type="dxa"/>
            <w:shd w:val="clear" w:color="auto" w:fill="auto"/>
          </w:tcPr>
          <w:p w14:paraId="0FDC5513" w14:textId="2502C7E1" w:rsidR="00C45231" w:rsidRPr="001348F5" w:rsidRDefault="00C45231" w:rsidP="00A44E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1348F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Виконувач обов’язків директора </w:t>
            </w:r>
            <w:r w:rsidR="00A44E6B" w:rsidRPr="001348F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br/>
            </w:r>
            <w:r w:rsidRPr="001348F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КП «Головний інформаційно-обчислювальний центр»</w:t>
            </w:r>
          </w:p>
        </w:tc>
        <w:tc>
          <w:tcPr>
            <w:tcW w:w="1418" w:type="dxa"/>
            <w:shd w:val="clear" w:color="auto" w:fill="auto"/>
          </w:tcPr>
          <w:p w14:paraId="12B8782C" w14:textId="77777777" w:rsidR="00C45231" w:rsidRPr="001348F5" w:rsidRDefault="00C45231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69" w:type="dxa"/>
            <w:shd w:val="clear" w:color="auto" w:fill="auto"/>
          </w:tcPr>
          <w:p w14:paraId="261E634F" w14:textId="77777777" w:rsidR="00C45231" w:rsidRPr="001348F5" w:rsidRDefault="00C45231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14:paraId="76D4891D" w14:textId="77777777" w:rsidR="00C45231" w:rsidRPr="001348F5" w:rsidRDefault="00C45231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14:paraId="49E6E149" w14:textId="1FA25C51" w:rsidR="001348F5" w:rsidRPr="001348F5" w:rsidRDefault="00C45231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1348F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Дмитро ШЕВЧЕНКО</w:t>
            </w:r>
          </w:p>
        </w:tc>
      </w:tr>
      <w:tr w:rsidR="00C45231" w:rsidRPr="007C6410" w14:paraId="53AB597F" w14:textId="77777777" w:rsidTr="006703D4">
        <w:tc>
          <w:tcPr>
            <w:tcW w:w="4531" w:type="dxa"/>
            <w:shd w:val="clear" w:color="auto" w:fill="auto"/>
          </w:tcPr>
          <w:p w14:paraId="33C59CF6" w14:textId="37FA3A35" w:rsidR="00C45231" w:rsidRPr="001348F5" w:rsidRDefault="001348F5" w:rsidP="00134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1348F5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Керівник КНП «Освітня Агенція міста Києва»</w:t>
            </w:r>
          </w:p>
        </w:tc>
        <w:tc>
          <w:tcPr>
            <w:tcW w:w="1418" w:type="dxa"/>
            <w:shd w:val="clear" w:color="auto" w:fill="auto"/>
          </w:tcPr>
          <w:p w14:paraId="3F235A4A" w14:textId="77777777" w:rsidR="00C45231" w:rsidRPr="001348F5" w:rsidRDefault="00C45231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69" w:type="dxa"/>
            <w:shd w:val="clear" w:color="auto" w:fill="auto"/>
          </w:tcPr>
          <w:p w14:paraId="6C835923" w14:textId="77777777" w:rsidR="00C45231" w:rsidRPr="001348F5" w:rsidRDefault="00C45231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  <w:p w14:paraId="4A4BA951" w14:textId="47E7B89E" w:rsidR="001348F5" w:rsidRPr="001348F5" w:rsidRDefault="001348F5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1348F5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Микита БУГАЙОВ</w:t>
            </w:r>
          </w:p>
        </w:tc>
      </w:tr>
      <w:tr w:rsidR="00856E74" w:rsidRPr="007C6410" w14:paraId="4215A6FF" w14:textId="77777777" w:rsidTr="006703D4">
        <w:tc>
          <w:tcPr>
            <w:tcW w:w="4531" w:type="dxa"/>
            <w:shd w:val="clear" w:color="auto" w:fill="auto"/>
          </w:tcPr>
          <w:p w14:paraId="71025EB1" w14:textId="0433A95C" w:rsidR="00856E74" w:rsidRPr="007C6410" w:rsidRDefault="00856E74" w:rsidP="00E07D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shd w:val="clear" w:color="auto" w:fill="FFFFFF"/>
                <w:lang w:eastAsia="ru-RU"/>
                <w14:ligatures w14:val="none"/>
              </w:rPr>
            </w:pPr>
            <w:r w:rsidRPr="007C6410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shd w:val="clear" w:color="auto" w:fill="FFFFFF"/>
                <w:lang w:eastAsia="ru-RU"/>
                <w14:ligatures w14:val="none"/>
              </w:rPr>
              <w:t>Заступник керівника апарату –начальник юридичного управління</w:t>
            </w:r>
          </w:p>
        </w:tc>
        <w:tc>
          <w:tcPr>
            <w:tcW w:w="1418" w:type="dxa"/>
            <w:shd w:val="clear" w:color="auto" w:fill="auto"/>
          </w:tcPr>
          <w:p w14:paraId="02F7944E" w14:textId="77777777" w:rsidR="00856E74" w:rsidRPr="007C6410" w:rsidRDefault="00856E74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69" w:type="dxa"/>
            <w:shd w:val="clear" w:color="auto" w:fill="auto"/>
          </w:tcPr>
          <w:p w14:paraId="527B110C" w14:textId="77777777" w:rsidR="004966B7" w:rsidRPr="007C6410" w:rsidRDefault="004966B7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6"/>
                <w:szCs w:val="26"/>
                <w:bdr w:val="none" w:sz="0" w:space="0" w:color="auto" w:frame="1"/>
                <w:shd w:val="clear" w:color="auto" w:fill="FFFFFF"/>
                <w:lang w:eastAsia="ru-RU"/>
                <w14:ligatures w14:val="none"/>
              </w:rPr>
            </w:pPr>
          </w:p>
          <w:p w14:paraId="1B0DA07B" w14:textId="23035906" w:rsidR="00856E74" w:rsidRPr="007C6410" w:rsidRDefault="00856E74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6"/>
                <w:szCs w:val="26"/>
                <w:bdr w:val="none" w:sz="0" w:space="0" w:color="auto" w:frame="1"/>
                <w:shd w:val="clear" w:color="auto" w:fill="FFFFFF"/>
                <w:lang w:eastAsia="ru-RU"/>
                <w14:ligatures w14:val="none"/>
              </w:rPr>
            </w:pPr>
            <w:r w:rsidRPr="007C6410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6"/>
                <w:szCs w:val="26"/>
                <w:bdr w:val="none" w:sz="0" w:space="0" w:color="auto" w:frame="1"/>
                <w:shd w:val="clear" w:color="auto" w:fill="FFFFFF"/>
                <w:lang w:eastAsia="ru-RU"/>
                <w14:ligatures w14:val="none"/>
              </w:rPr>
              <w:t>Леся ВЕРЕС</w:t>
            </w:r>
          </w:p>
          <w:p w14:paraId="74D247B3" w14:textId="77777777" w:rsidR="00856E74" w:rsidRPr="007C6410" w:rsidRDefault="00856E74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shd w:val="clear" w:color="auto" w:fill="FFFFFF"/>
                <w:lang w:eastAsia="ru-RU"/>
                <w14:ligatures w14:val="none"/>
              </w:rPr>
            </w:pPr>
          </w:p>
        </w:tc>
      </w:tr>
      <w:tr w:rsidR="00856E74" w:rsidRPr="007C6410" w14:paraId="096959AF" w14:textId="77777777" w:rsidTr="006703D4">
        <w:tc>
          <w:tcPr>
            <w:tcW w:w="4531" w:type="dxa"/>
            <w:shd w:val="clear" w:color="auto" w:fill="auto"/>
          </w:tcPr>
          <w:p w14:paraId="53B45FF9" w14:textId="77777777" w:rsidR="00856E74" w:rsidRPr="007C6410" w:rsidRDefault="00856E74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shd w:val="clear" w:color="auto" w:fill="FFFFFF"/>
                <w:lang w:eastAsia="ru-RU"/>
                <w14:ligatures w14:val="none"/>
              </w:rPr>
            </w:pPr>
            <w:r w:rsidRPr="007C6410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Керівник апарату</w:t>
            </w:r>
          </w:p>
        </w:tc>
        <w:tc>
          <w:tcPr>
            <w:tcW w:w="1418" w:type="dxa"/>
            <w:shd w:val="clear" w:color="auto" w:fill="auto"/>
          </w:tcPr>
          <w:p w14:paraId="49D2BD68" w14:textId="77777777" w:rsidR="00856E74" w:rsidRPr="007C6410" w:rsidRDefault="00856E74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69" w:type="dxa"/>
            <w:shd w:val="clear" w:color="auto" w:fill="auto"/>
          </w:tcPr>
          <w:p w14:paraId="34B9127A" w14:textId="77777777" w:rsidR="00856E74" w:rsidRPr="007C6410" w:rsidRDefault="00856E74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C6410"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  <w:t>Дмитро ЗАГУМЕННИЙ</w:t>
            </w:r>
          </w:p>
          <w:p w14:paraId="3B06A80A" w14:textId="77777777" w:rsidR="00856E74" w:rsidRPr="007C6410" w:rsidRDefault="00856E74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shd w:val="clear" w:color="auto" w:fill="FFFFFF"/>
                <w:lang w:eastAsia="ru-RU"/>
                <w14:ligatures w14:val="none"/>
              </w:rPr>
            </w:pPr>
          </w:p>
        </w:tc>
      </w:tr>
      <w:tr w:rsidR="00A91C76" w:rsidRPr="007C6410" w14:paraId="35F4A3BD" w14:textId="77777777" w:rsidTr="006703D4">
        <w:tc>
          <w:tcPr>
            <w:tcW w:w="4531" w:type="dxa"/>
            <w:shd w:val="clear" w:color="auto" w:fill="auto"/>
          </w:tcPr>
          <w:p w14:paraId="29A23E15" w14:textId="77777777" w:rsidR="00856E74" w:rsidRPr="007C6410" w:rsidRDefault="00856E74" w:rsidP="004966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C641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Постійна комісія Київської міської ради з питань транспорту, зв’язку та реклами </w:t>
            </w:r>
          </w:p>
          <w:p w14:paraId="50346540" w14:textId="77777777" w:rsidR="00856E74" w:rsidRPr="007C6410" w:rsidRDefault="00856E74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C641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Голова </w:t>
            </w:r>
          </w:p>
          <w:p w14:paraId="47DD131B" w14:textId="556E9996" w:rsidR="00856E74" w:rsidRPr="007C6410" w:rsidRDefault="00856E74" w:rsidP="007C6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C641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Секретар </w:t>
            </w:r>
          </w:p>
        </w:tc>
        <w:tc>
          <w:tcPr>
            <w:tcW w:w="1418" w:type="dxa"/>
            <w:shd w:val="clear" w:color="auto" w:fill="auto"/>
          </w:tcPr>
          <w:p w14:paraId="0732DFC2" w14:textId="77777777" w:rsidR="00856E74" w:rsidRPr="007C6410" w:rsidRDefault="00856E74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  <w:p w14:paraId="45BECD00" w14:textId="77777777" w:rsidR="00856E74" w:rsidRPr="007C6410" w:rsidRDefault="00856E74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  <w:p w14:paraId="43CB4354" w14:textId="77777777" w:rsidR="00856E74" w:rsidRPr="007C6410" w:rsidRDefault="00856E74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  <w:p w14:paraId="67E2CE8C" w14:textId="77777777" w:rsidR="00856E74" w:rsidRPr="007C6410" w:rsidRDefault="00856E74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69" w:type="dxa"/>
            <w:shd w:val="clear" w:color="auto" w:fill="auto"/>
          </w:tcPr>
          <w:p w14:paraId="031AB352" w14:textId="77777777" w:rsidR="00856E74" w:rsidRPr="007C6410" w:rsidRDefault="00856E74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  <w:p w14:paraId="74F7CE78" w14:textId="77777777" w:rsidR="0060502C" w:rsidRDefault="0060502C" w:rsidP="00BA4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  <w:p w14:paraId="420967D9" w14:textId="77777777" w:rsidR="007C6410" w:rsidRPr="007C6410" w:rsidRDefault="007C6410" w:rsidP="00BA4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  <w:p w14:paraId="6ED6A6DE" w14:textId="72926349" w:rsidR="00BA481F" w:rsidRPr="007C6410" w:rsidRDefault="00BA481F" w:rsidP="00BA4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C641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Олексій ОКОПНИЙ</w:t>
            </w:r>
          </w:p>
          <w:p w14:paraId="0F727B66" w14:textId="6B19BCD8" w:rsidR="00856E74" w:rsidRPr="007C6410" w:rsidRDefault="00A2636A" w:rsidP="00BA4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C641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Ігор ГАЛАЙЧУК</w:t>
            </w:r>
            <w:r w:rsidR="00BA481F" w:rsidRPr="007C641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</w:t>
            </w:r>
          </w:p>
        </w:tc>
      </w:tr>
      <w:tr w:rsidR="00A91C76" w:rsidRPr="007C6410" w14:paraId="64D0EF99" w14:textId="77777777" w:rsidTr="006703D4">
        <w:tc>
          <w:tcPr>
            <w:tcW w:w="4531" w:type="dxa"/>
            <w:shd w:val="clear" w:color="auto" w:fill="auto"/>
          </w:tcPr>
          <w:p w14:paraId="740E402A" w14:textId="4EED7151" w:rsidR="00856E74" w:rsidRPr="007C6410" w:rsidRDefault="00856E74" w:rsidP="004966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C641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Постійна комісія Київської міської ради з питань цифрової трансформації та</w:t>
            </w:r>
            <w:r w:rsidR="0002778C" w:rsidRPr="007C641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ре</w:t>
            </w:r>
            <w:r w:rsidR="002D3C54" w:rsidRPr="007C641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гулювання надання </w:t>
            </w:r>
            <w:r w:rsidR="00B705E9" w:rsidRPr="007C641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публічних </w:t>
            </w:r>
            <w:r w:rsidRPr="007C641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послуг</w:t>
            </w:r>
          </w:p>
          <w:p w14:paraId="61C0925A" w14:textId="77777777" w:rsidR="00856E74" w:rsidRPr="007C6410" w:rsidRDefault="00856E74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C641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Голова </w:t>
            </w:r>
          </w:p>
          <w:p w14:paraId="33BB73B8" w14:textId="77777777" w:rsidR="00856E74" w:rsidRPr="007C6410" w:rsidRDefault="00856E74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highlight w:val="yellow"/>
                <w:lang w:eastAsia="ru-RU"/>
                <w14:ligatures w14:val="none"/>
              </w:rPr>
            </w:pPr>
            <w:r w:rsidRPr="007C641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Секретар </w:t>
            </w:r>
          </w:p>
        </w:tc>
        <w:tc>
          <w:tcPr>
            <w:tcW w:w="1418" w:type="dxa"/>
            <w:shd w:val="clear" w:color="auto" w:fill="auto"/>
          </w:tcPr>
          <w:p w14:paraId="39531856" w14:textId="77777777" w:rsidR="00856E74" w:rsidRPr="007C6410" w:rsidRDefault="00856E74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  <w:p w14:paraId="43D96173" w14:textId="77777777" w:rsidR="00856E74" w:rsidRPr="007C6410" w:rsidRDefault="00856E74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  <w:p w14:paraId="057C5A30" w14:textId="77777777" w:rsidR="00856E74" w:rsidRPr="007C6410" w:rsidRDefault="00856E74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69" w:type="dxa"/>
            <w:shd w:val="clear" w:color="auto" w:fill="auto"/>
          </w:tcPr>
          <w:p w14:paraId="0E9C9C03" w14:textId="77777777" w:rsidR="00856E74" w:rsidRPr="007C6410" w:rsidRDefault="00856E74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  <w:p w14:paraId="08B76F40" w14:textId="77777777" w:rsidR="00C92CD8" w:rsidRPr="007C6410" w:rsidRDefault="00C92CD8" w:rsidP="00A41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  <w:p w14:paraId="6A23D298" w14:textId="77777777" w:rsidR="004966B7" w:rsidRDefault="004966B7" w:rsidP="00A41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  <w:p w14:paraId="7DE1B6DC" w14:textId="77777777" w:rsidR="007C6410" w:rsidRPr="007C6410" w:rsidRDefault="007C6410" w:rsidP="00A41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  <w:p w14:paraId="5AFC611E" w14:textId="1C4B1D80" w:rsidR="00A41A21" w:rsidRPr="007C6410" w:rsidRDefault="00A41A21" w:rsidP="00A41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C641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Максим НЕФЬОДОВ </w:t>
            </w:r>
          </w:p>
          <w:p w14:paraId="1B5D4947" w14:textId="37705484" w:rsidR="00856E74" w:rsidRPr="007C6410" w:rsidRDefault="00A41A21" w:rsidP="007C64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C641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Михайло НАКОНЕЧНИЙ</w:t>
            </w:r>
          </w:p>
        </w:tc>
      </w:tr>
      <w:tr w:rsidR="00A91C76" w:rsidRPr="007C6410" w14:paraId="4185EC2E" w14:textId="77777777" w:rsidTr="006703D4">
        <w:tc>
          <w:tcPr>
            <w:tcW w:w="4531" w:type="dxa"/>
            <w:shd w:val="clear" w:color="auto" w:fill="auto"/>
          </w:tcPr>
          <w:p w14:paraId="34F891EC" w14:textId="77777777" w:rsidR="004966B7" w:rsidRPr="007C6410" w:rsidRDefault="00856E74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C641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Постійна комісія Київської міської ради з питань </w:t>
            </w:r>
            <w:r w:rsidR="004966B7" w:rsidRPr="007C641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освіти і науки, молоді та спорту</w:t>
            </w:r>
          </w:p>
          <w:p w14:paraId="03E227D8" w14:textId="15994BAB" w:rsidR="00856E74" w:rsidRPr="007C6410" w:rsidRDefault="004966B7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C641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Г</w:t>
            </w:r>
            <w:r w:rsidR="00856E74" w:rsidRPr="007C641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олова</w:t>
            </w:r>
          </w:p>
          <w:p w14:paraId="161F4544" w14:textId="77777777" w:rsidR="00856E74" w:rsidRPr="007C6410" w:rsidRDefault="00856E74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highlight w:val="yellow"/>
                <w:lang w:eastAsia="ru-RU"/>
                <w14:ligatures w14:val="none"/>
              </w:rPr>
            </w:pPr>
            <w:r w:rsidRPr="007C641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Секретар</w:t>
            </w:r>
          </w:p>
        </w:tc>
        <w:tc>
          <w:tcPr>
            <w:tcW w:w="1418" w:type="dxa"/>
            <w:shd w:val="clear" w:color="auto" w:fill="auto"/>
          </w:tcPr>
          <w:p w14:paraId="48B0F33B" w14:textId="77777777" w:rsidR="00856E74" w:rsidRPr="007C6410" w:rsidRDefault="00856E74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highlight w:val="yellow"/>
                <w:lang w:eastAsia="ru-RU"/>
                <w14:ligatures w14:val="none"/>
              </w:rPr>
            </w:pPr>
          </w:p>
        </w:tc>
        <w:tc>
          <w:tcPr>
            <w:tcW w:w="3969" w:type="dxa"/>
            <w:shd w:val="clear" w:color="auto" w:fill="auto"/>
          </w:tcPr>
          <w:p w14:paraId="476FFABF" w14:textId="77777777" w:rsidR="00856E74" w:rsidRPr="007C6410" w:rsidRDefault="00856E74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  <w:p w14:paraId="6857D039" w14:textId="77777777" w:rsidR="00856E74" w:rsidRDefault="00856E74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  <w:p w14:paraId="57311D9E" w14:textId="77777777" w:rsidR="007C6410" w:rsidRPr="007C6410" w:rsidRDefault="007C6410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  <w:p w14:paraId="51FEA8CC" w14:textId="63C3C7CC" w:rsidR="00A41A21" w:rsidRPr="007C6410" w:rsidRDefault="004966B7" w:rsidP="00A41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C641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Вадим ВАСИЛЬЧУК</w:t>
            </w:r>
          </w:p>
          <w:p w14:paraId="151AD5BA" w14:textId="6B670AE4" w:rsidR="00856E74" w:rsidRPr="007C6410" w:rsidRDefault="004966B7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C641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Олександр СУПРУН</w:t>
            </w:r>
          </w:p>
        </w:tc>
      </w:tr>
      <w:tr w:rsidR="00856E74" w:rsidRPr="007C6410" w14:paraId="658B8916" w14:textId="77777777" w:rsidTr="006703D4">
        <w:tc>
          <w:tcPr>
            <w:tcW w:w="4531" w:type="dxa"/>
            <w:shd w:val="clear" w:color="auto" w:fill="auto"/>
          </w:tcPr>
          <w:p w14:paraId="49C26F9C" w14:textId="6823A4B1" w:rsidR="00856E74" w:rsidRPr="007C6410" w:rsidRDefault="00923BD9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начальник</w:t>
            </w:r>
            <w:bookmarkStart w:id="2" w:name="_GoBack"/>
            <w:bookmarkEnd w:id="2"/>
          </w:p>
          <w:p w14:paraId="434097C7" w14:textId="77777777" w:rsidR="00856E74" w:rsidRPr="007C6410" w:rsidRDefault="00856E74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C641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управління правового забезпечення </w:t>
            </w:r>
          </w:p>
          <w:p w14:paraId="200B7A8C" w14:textId="77777777" w:rsidR="00856E74" w:rsidRPr="007C6410" w:rsidRDefault="00856E74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C641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діяльності Київської міської ради</w:t>
            </w:r>
          </w:p>
        </w:tc>
        <w:tc>
          <w:tcPr>
            <w:tcW w:w="1418" w:type="dxa"/>
            <w:shd w:val="clear" w:color="auto" w:fill="auto"/>
          </w:tcPr>
          <w:p w14:paraId="73690ABF" w14:textId="77777777" w:rsidR="00856E74" w:rsidRPr="007C6410" w:rsidRDefault="00856E74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  <w:tc>
          <w:tcPr>
            <w:tcW w:w="3969" w:type="dxa"/>
            <w:shd w:val="clear" w:color="auto" w:fill="auto"/>
          </w:tcPr>
          <w:p w14:paraId="1FCE42F1" w14:textId="77777777" w:rsidR="00856E74" w:rsidRPr="007C6410" w:rsidRDefault="00856E74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shd w:val="clear" w:color="auto" w:fill="FFFFFF"/>
                <w:lang w:eastAsia="ru-RU"/>
                <w14:ligatures w14:val="none"/>
              </w:rPr>
            </w:pPr>
          </w:p>
          <w:p w14:paraId="46EACD46" w14:textId="77777777" w:rsidR="00856E74" w:rsidRPr="007C6410" w:rsidRDefault="00856E74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shd w:val="clear" w:color="auto" w:fill="FFFFFF"/>
                <w:lang w:eastAsia="ru-RU"/>
                <w14:ligatures w14:val="none"/>
              </w:rPr>
            </w:pPr>
          </w:p>
          <w:p w14:paraId="38D1D956" w14:textId="77777777" w:rsidR="00856E74" w:rsidRPr="007C6410" w:rsidRDefault="00856E74" w:rsidP="00856E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6"/>
                <w:szCs w:val="26"/>
                <w:lang w:eastAsia="ru-RU"/>
                <w14:ligatures w14:val="none"/>
              </w:rPr>
            </w:pPr>
            <w:r w:rsidRPr="007C6410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shd w:val="clear" w:color="auto" w:fill="FFFFFF"/>
                <w:lang w:eastAsia="ru-RU"/>
                <w14:ligatures w14:val="none"/>
              </w:rPr>
              <w:t>Валентина</w:t>
            </w:r>
            <w:r w:rsidRPr="007C6410">
              <w:rPr>
                <w:rFonts w:ascii="Times New Roman" w:eastAsia="Times New Roman" w:hAnsi="Times New Roman" w:cs="Times New Roman"/>
                <w:caps/>
                <w:kern w:val="0"/>
                <w:sz w:val="26"/>
                <w:szCs w:val="26"/>
                <w:shd w:val="clear" w:color="auto" w:fill="FFFFFF"/>
                <w:lang w:eastAsia="ru-RU"/>
                <w14:ligatures w14:val="none"/>
              </w:rPr>
              <w:t xml:space="preserve"> Положишник</w:t>
            </w:r>
          </w:p>
        </w:tc>
      </w:tr>
    </w:tbl>
    <w:p w14:paraId="5FBFA19E" w14:textId="77777777" w:rsidR="007B67A5" w:rsidRDefault="007B67A5"/>
    <w:sectPr w:rsidR="007B67A5" w:rsidSect="00E011C5">
      <w:pgSz w:w="11906" w:h="16838"/>
      <w:pgMar w:top="709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55371"/>
    <w:multiLevelType w:val="multilevel"/>
    <w:tmpl w:val="117633BC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154522D4"/>
    <w:multiLevelType w:val="multilevel"/>
    <w:tmpl w:val="CDE0B29C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60" w:hanging="2160"/>
      </w:pPr>
      <w:rPr>
        <w:rFonts w:hint="default"/>
      </w:rPr>
    </w:lvl>
  </w:abstractNum>
  <w:abstractNum w:abstractNumId="2" w15:restartNumberingAfterBreak="0">
    <w:nsid w:val="26C34B93"/>
    <w:multiLevelType w:val="multilevel"/>
    <w:tmpl w:val="CDE0B29C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60" w:hanging="2160"/>
      </w:pPr>
      <w:rPr>
        <w:rFonts w:hint="default"/>
      </w:rPr>
    </w:lvl>
  </w:abstractNum>
  <w:abstractNum w:abstractNumId="3" w15:restartNumberingAfterBreak="0">
    <w:nsid w:val="6B7B26D4"/>
    <w:multiLevelType w:val="multilevel"/>
    <w:tmpl w:val="10ECB1F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4" w15:restartNumberingAfterBreak="0">
    <w:nsid w:val="746F26C8"/>
    <w:multiLevelType w:val="multilevel"/>
    <w:tmpl w:val="F00A62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04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E74"/>
    <w:rsid w:val="00010B80"/>
    <w:rsid w:val="0002778C"/>
    <w:rsid w:val="00054192"/>
    <w:rsid w:val="00061CCB"/>
    <w:rsid w:val="00083EDC"/>
    <w:rsid w:val="000E2991"/>
    <w:rsid w:val="00122E5E"/>
    <w:rsid w:val="001311DE"/>
    <w:rsid w:val="001348F5"/>
    <w:rsid w:val="00162E3F"/>
    <w:rsid w:val="0016564C"/>
    <w:rsid w:val="00173100"/>
    <w:rsid w:val="001F502C"/>
    <w:rsid w:val="00222A35"/>
    <w:rsid w:val="00270639"/>
    <w:rsid w:val="00272C7E"/>
    <w:rsid w:val="002D3C54"/>
    <w:rsid w:val="002F1D8E"/>
    <w:rsid w:val="002F29BF"/>
    <w:rsid w:val="002F4807"/>
    <w:rsid w:val="00334E82"/>
    <w:rsid w:val="003A09AF"/>
    <w:rsid w:val="004076CF"/>
    <w:rsid w:val="00454715"/>
    <w:rsid w:val="00470BC6"/>
    <w:rsid w:val="00472F9C"/>
    <w:rsid w:val="004966B7"/>
    <w:rsid w:val="004A6CBA"/>
    <w:rsid w:val="004B099E"/>
    <w:rsid w:val="004B4546"/>
    <w:rsid w:val="004F499B"/>
    <w:rsid w:val="00510CAD"/>
    <w:rsid w:val="00570806"/>
    <w:rsid w:val="00581AA0"/>
    <w:rsid w:val="005B1E48"/>
    <w:rsid w:val="005B6088"/>
    <w:rsid w:val="006000A2"/>
    <w:rsid w:val="00604ACD"/>
    <w:rsid w:val="0060502C"/>
    <w:rsid w:val="006272D7"/>
    <w:rsid w:val="006703D4"/>
    <w:rsid w:val="00670BF7"/>
    <w:rsid w:val="00674D01"/>
    <w:rsid w:val="00676A1C"/>
    <w:rsid w:val="00686EEE"/>
    <w:rsid w:val="00743E88"/>
    <w:rsid w:val="00744386"/>
    <w:rsid w:val="00766733"/>
    <w:rsid w:val="007B67A5"/>
    <w:rsid w:val="007C6410"/>
    <w:rsid w:val="00806462"/>
    <w:rsid w:val="00814C51"/>
    <w:rsid w:val="008255D1"/>
    <w:rsid w:val="00856E74"/>
    <w:rsid w:val="00860D19"/>
    <w:rsid w:val="008848D5"/>
    <w:rsid w:val="008A690B"/>
    <w:rsid w:val="008C1A84"/>
    <w:rsid w:val="008F6358"/>
    <w:rsid w:val="00917A6D"/>
    <w:rsid w:val="00923BD9"/>
    <w:rsid w:val="00987C6E"/>
    <w:rsid w:val="00990AF5"/>
    <w:rsid w:val="00A143B6"/>
    <w:rsid w:val="00A2636A"/>
    <w:rsid w:val="00A41A21"/>
    <w:rsid w:val="00A449AC"/>
    <w:rsid w:val="00A44E6B"/>
    <w:rsid w:val="00A630D4"/>
    <w:rsid w:val="00A661D3"/>
    <w:rsid w:val="00A878E1"/>
    <w:rsid w:val="00A91C76"/>
    <w:rsid w:val="00AD2825"/>
    <w:rsid w:val="00AE4722"/>
    <w:rsid w:val="00B43636"/>
    <w:rsid w:val="00B60617"/>
    <w:rsid w:val="00B705E9"/>
    <w:rsid w:val="00B7110C"/>
    <w:rsid w:val="00B76F15"/>
    <w:rsid w:val="00B84703"/>
    <w:rsid w:val="00BA1D17"/>
    <w:rsid w:val="00BA2931"/>
    <w:rsid w:val="00BA481F"/>
    <w:rsid w:val="00BA5B22"/>
    <w:rsid w:val="00C009F6"/>
    <w:rsid w:val="00C325D6"/>
    <w:rsid w:val="00C45231"/>
    <w:rsid w:val="00C927BD"/>
    <w:rsid w:val="00C92CD8"/>
    <w:rsid w:val="00CA193A"/>
    <w:rsid w:val="00D05B70"/>
    <w:rsid w:val="00D167D4"/>
    <w:rsid w:val="00D50AFD"/>
    <w:rsid w:val="00D60A50"/>
    <w:rsid w:val="00D76DDD"/>
    <w:rsid w:val="00D9114A"/>
    <w:rsid w:val="00DB320F"/>
    <w:rsid w:val="00E011C5"/>
    <w:rsid w:val="00E07D6D"/>
    <w:rsid w:val="00E24243"/>
    <w:rsid w:val="00E61734"/>
    <w:rsid w:val="00E67E80"/>
    <w:rsid w:val="00E92010"/>
    <w:rsid w:val="00EA3C67"/>
    <w:rsid w:val="00F01F03"/>
    <w:rsid w:val="00F17F28"/>
    <w:rsid w:val="00F70FDC"/>
    <w:rsid w:val="00FA1FB3"/>
    <w:rsid w:val="00FA4922"/>
    <w:rsid w:val="00FA5261"/>
    <w:rsid w:val="00FB2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52BB3"/>
  <w15:chartTrackingRefBased/>
  <w15:docId w15:val="{88DF0992-FBC9-434B-B6C1-E39E8B3D0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локування тексту1"/>
    <w:basedOn w:val="a"/>
    <w:uiPriority w:val="99"/>
    <w:qFormat/>
    <w:rsid w:val="00674D01"/>
    <w:pPr>
      <w:spacing w:after="120" w:line="240" w:lineRule="auto"/>
      <w:ind w:left="1440" w:right="1440" w:firstLine="567"/>
    </w:pPr>
    <w:rPr>
      <w:rFonts w:ascii="Times New Roman" w:eastAsia="Times New Roman" w:hAnsi="Times New Roman" w:cs="Times New Roman"/>
      <w:kern w:val="0"/>
      <w:sz w:val="26"/>
      <w:szCs w:val="26"/>
      <w:lang w:eastAsia="zh-CN"/>
      <w14:ligatures w14:val="none"/>
    </w:rPr>
  </w:style>
  <w:style w:type="character" w:customStyle="1" w:styleId="normaltextrun">
    <w:name w:val="normaltextrun"/>
    <w:rsid w:val="00674D01"/>
  </w:style>
  <w:style w:type="paragraph" w:styleId="a3">
    <w:name w:val="List Paragraph"/>
    <w:basedOn w:val="a"/>
    <w:uiPriority w:val="34"/>
    <w:qFormat/>
    <w:rsid w:val="00C009F6"/>
    <w:pPr>
      <w:ind w:left="720"/>
      <w:contextualSpacing/>
    </w:pPr>
  </w:style>
  <w:style w:type="paragraph" w:customStyle="1" w:styleId="tj">
    <w:name w:val="tj"/>
    <w:basedOn w:val="a"/>
    <w:rsid w:val="000E2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paragraph" w:customStyle="1" w:styleId="rvps6">
    <w:name w:val="rvps6"/>
    <w:basedOn w:val="a"/>
    <w:rsid w:val="000E2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character" w:styleId="a4">
    <w:name w:val="Hyperlink"/>
    <w:basedOn w:val="a0"/>
    <w:uiPriority w:val="99"/>
    <w:semiHidden/>
    <w:unhideWhenUsed/>
    <w:rsid w:val="0057080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F4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F4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86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3A3745FFF15B46BA316C7F5FD60940" ma:contentTypeVersion="7" ma:contentTypeDescription="Create a new document." ma:contentTypeScope="" ma:versionID="110fbc0b5b526adb50bae3177e8aa09a">
  <xsd:schema xmlns:xsd="http://www.w3.org/2001/XMLSchema" xmlns:xs="http://www.w3.org/2001/XMLSchema" xmlns:p="http://schemas.microsoft.com/office/2006/metadata/properties" xmlns:ns3="dc54afde-5c11-4f1d-919b-25b1714851e9" xmlns:ns4="1f600c59-f970-4917-b215-ead6bdeafef8" targetNamespace="http://schemas.microsoft.com/office/2006/metadata/properties" ma:root="true" ma:fieldsID="e1d948072c7096b3f6ebf315a29ad25d" ns3:_="" ns4:_="">
    <xsd:import namespace="dc54afde-5c11-4f1d-919b-25b1714851e9"/>
    <xsd:import namespace="1f600c59-f970-4917-b215-ead6bdeafe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54afde-5c11-4f1d-919b-25b1714851e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600c59-f970-4917-b215-ead6bdeafef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c54afde-5c11-4f1d-919b-25b1714851e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93E929-1CD8-432E-B920-D0033D25CE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54afde-5c11-4f1d-919b-25b1714851e9"/>
    <ds:schemaRef ds:uri="1f600c59-f970-4917-b215-ead6bdeafe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DA87B5-EA5B-439D-A534-B083E04DF8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9F9D7D-61C2-42B0-AAF2-39D34015098F}">
  <ds:schemaRefs>
    <ds:schemaRef ds:uri="http://schemas.microsoft.com/office/2006/metadata/properties"/>
    <ds:schemaRef ds:uri="http://schemas.microsoft.com/office/infopath/2007/PartnerControls"/>
    <ds:schemaRef ds:uri="dc54afde-5c11-4f1d-919b-25b1714851e9"/>
  </ds:schemaRefs>
</ds:datastoreItem>
</file>

<file path=customXml/itemProps4.xml><?xml version="1.0" encoding="utf-8"?>
<ds:datastoreItem xmlns:ds="http://schemas.openxmlformats.org/officeDocument/2006/customXml" ds:itemID="{E1186FB0-994B-4C6B-8FAC-614200BB7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2577</Words>
  <Characters>1469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Овдієнко Ірина Миколаївна</dc:creator>
  <cp:keywords/>
  <dc:description/>
  <cp:lastModifiedBy>Grushecka</cp:lastModifiedBy>
  <cp:revision>22</cp:revision>
  <cp:lastPrinted>2023-08-29T07:53:00Z</cp:lastPrinted>
  <dcterms:created xsi:type="dcterms:W3CDTF">2023-07-31T07:19:00Z</dcterms:created>
  <dcterms:modified xsi:type="dcterms:W3CDTF">2023-10-16T12:50:00Z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2023-07-19T05:44:28Z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57bdebbc-df1b-43ab-8f8e-57a23c3296da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0x010100523A3745FFF15B46BA316C7F5FD60940</vt:lpwstr>
  </property>
</Properties>
</file>