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48" w:rsidRPr="007D394E" w:rsidRDefault="001470C8" w:rsidP="00744548">
      <w:pPr>
        <w:spacing w:after="0"/>
        <w:jc w:val="center"/>
        <w:rPr>
          <w:rFonts w:ascii="Times New Roman" w:hAnsi="Times New Roman"/>
          <w:b/>
          <w:spacing w:val="18"/>
          <w:w w:val="66"/>
          <w:sz w:val="56"/>
          <w:szCs w:val="56"/>
          <w:lang w:val="en-US" w:eastAsia="ru-RU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-241935</wp:posOffset>
            </wp:positionV>
            <wp:extent cx="548005" cy="72453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548" w:rsidRPr="008E2623" w:rsidRDefault="00744548" w:rsidP="00744548">
      <w:pPr>
        <w:spacing w:after="0"/>
        <w:jc w:val="center"/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</w:pPr>
      <w:r w:rsidRPr="008E2623">
        <w:rPr>
          <w:rFonts w:ascii="Times New Roman" w:hAnsi="Times New Roman"/>
          <w:b/>
          <w:spacing w:val="18"/>
          <w:w w:val="66"/>
          <w:sz w:val="72"/>
          <w:szCs w:val="20"/>
          <w:lang w:eastAsia="ru-RU"/>
        </w:rPr>
        <w:t>КИЇВСЬКА МІСЬКА РАДА</w:t>
      </w:r>
    </w:p>
    <w:p w:rsidR="00744548" w:rsidRPr="008E2623" w:rsidRDefault="00F07298" w:rsidP="0074454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32"/>
          <w:szCs w:val="32"/>
          <w:lang w:val="en-US" w:eastAsia="ru-RU"/>
        </w:rPr>
        <w:t>II</w:t>
      </w:r>
      <w:r w:rsidRPr="002B5927">
        <w:rPr>
          <w:rFonts w:ascii="Times New Roman" w:hAnsi="Times New Roman"/>
          <w:b/>
          <w:color w:val="000000"/>
          <w:spacing w:val="-5"/>
          <w:sz w:val="32"/>
          <w:szCs w:val="32"/>
          <w:lang w:val="ru-RU" w:eastAsia="ru-RU"/>
        </w:rPr>
        <w:t xml:space="preserve"> </w:t>
      </w:r>
      <w:proofErr w:type="gramStart"/>
      <w:r w:rsidR="00744548" w:rsidRPr="008E2623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color w:val="000000"/>
          <w:spacing w:val="-5"/>
          <w:sz w:val="32"/>
          <w:szCs w:val="32"/>
          <w:lang w:val="en-US" w:eastAsia="ru-RU"/>
        </w:rPr>
        <w:t>IX</w:t>
      </w:r>
      <w:proofErr w:type="gramEnd"/>
      <w:r w:rsidR="00744548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 </w:t>
      </w:r>
      <w:r w:rsidR="00744548" w:rsidRPr="008E2623">
        <w:rPr>
          <w:rFonts w:ascii="Times New Roman" w:hAnsi="Times New Roman"/>
          <w:b/>
          <w:color w:val="000000"/>
          <w:spacing w:val="-5"/>
          <w:sz w:val="32"/>
          <w:szCs w:val="32"/>
          <w:lang w:eastAsia="ru-RU"/>
        </w:rPr>
        <w:t xml:space="preserve">  СКЛИКАННЯ</w:t>
      </w:r>
    </w:p>
    <w:p w:rsidR="00744548" w:rsidRDefault="00744548" w:rsidP="00744548">
      <w:pPr>
        <w:pBdr>
          <w:top w:val="thinThickSmallGap" w:sz="24" w:space="1" w:color="000000"/>
        </w:pBdr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44548" w:rsidRDefault="00744548" w:rsidP="00744548">
      <w:pPr>
        <w:pBdr>
          <w:top w:val="thinThickSmallGap" w:sz="24" w:space="1" w:color="000000"/>
        </w:pBdr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E2623">
        <w:rPr>
          <w:rFonts w:ascii="Times New Roman" w:hAnsi="Times New Roman"/>
          <w:b/>
          <w:bCs/>
          <w:sz w:val="36"/>
          <w:szCs w:val="36"/>
          <w:lang w:eastAsia="ru-RU"/>
        </w:rPr>
        <w:t>РІШЕННЯ</w:t>
      </w:r>
    </w:p>
    <w:p w:rsidR="00744548" w:rsidRPr="008E2623" w:rsidRDefault="00744548" w:rsidP="00744548">
      <w:pPr>
        <w:pBdr>
          <w:top w:val="thinThickSmallGap" w:sz="24" w:space="1" w:color="000000"/>
        </w:pBdr>
        <w:spacing w:after="0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44548" w:rsidRPr="008E2623" w:rsidRDefault="00744548" w:rsidP="00744548">
      <w:pPr>
        <w:spacing w:after="0"/>
        <w:ind w:left="709"/>
        <w:rPr>
          <w:rFonts w:ascii="Times New Roman" w:hAnsi="Times New Roman"/>
          <w:b/>
          <w:sz w:val="28"/>
          <w:szCs w:val="20"/>
          <w:lang w:eastAsia="ru-RU"/>
        </w:rPr>
      </w:pPr>
      <w:r w:rsidRPr="008E2623">
        <w:rPr>
          <w:rFonts w:ascii="Times New Roman" w:hAnsi="Times New Roman"/>
          <w:b/>
          <w:sz w:val="28"/>
          <w:szCs w:val="20"/>
          <w:lang w:eastAsia="ru-RU"/>
        </w:rPr>
        <w:t>____________№___________</w:t>
      </w:r>
    </w:p>
    <w:p w:rsidR="00F07298" w:rsidRPr="00F07298" w:rsidRDefault="00F07298" w:rsidP="0079338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0729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F07298">
        <w:rPr>
          <w:rFonts w:ascii="Times New Roman" w:hAnsi="Times New Roman"/>
          <w:b/>
          <w:sz w:val="28"/>
          <w:szCs w:val="28"/>
          <w:lang w:val="ru-RU"/>
        </w:rPr>
        <w:t xml:space="preserve">ПРОЄКТ                            </w:t>
      </w:r>
    </w:p>
    <w:p w:rsidR="00F07298" w:rsidRDefault="00E85B78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 xml:space="preserve">Про </w:t>
      </w:r>
      <w:r w:rsidR="00793380" w:rsidRPr="00995541">
        <w:rPr>
          <w:rFonts w:ascii="Times New Roman" w:hAnsi="Times New Roman"/>
          <w:sz w:val="28"/>
          <w:szCs w:val="28"/>
        </w:rPr>
        <w:t xml:space="preserve">  збільшення розміру статутн</w:t>
      </w:r>
      <w:r w:rsidR="002B5927">
        <w:rPr>
          <w:rFonts w:ascii="Times New Roman" w:hAnsi="Times New Roman"/>
          <w:sz w:val="28"/>
          <w:szCs w:val="28"/>
        </w:rPr>
        <w:t>их</w:t>
      </w:r>
      <w:r w:rsidR="00793380" w:rsidRPr="00995541">
        <w:rPr>
          <w:rFonts w:ascii="Times New Roman" w:hAnsi="Times New Roman"/>
          <w:sz w:val="28"/>
          <w:szCs w:val="28"/>
        </w:rPr>
        <w:t xml:space="preserve"> </w:t>
      </w:r>
    </w:p>
    <w:p w:rsidR="00F07298" w:rsidRDefault="00793380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капітал</w:t>
      </w:r>
      <w:r w:rsidR="002B5927">
        <w:rPr>
          <w:rFonts w:ascii="Times New Roman" w:hAnsi="Times New Roman"/>
          <w:sz w:val="28"/>
          <w:szCs w:val="28"/>
        </w:rPr>
        <w:t>ів</w:t>
      </w:r>
      <w:r w:rsidRPr="00995541">
        <w:rPr>
          <w:rFonts w:ascii="Times New Roman" w:hAnsi="Times New Roman"/>
          <w:sz w:val="28"/>
          <w:szCs w:val="28"/>
        </w:rPr>
        <w:t xml:space="preserve"> комунального підприємства </w:t>
      </w:r>
    </w:p>
    <w:p w:rsidR="00793380" w:rsidRPr="00995541" w:rsidRDefault="00793380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виконавчого органу Київ</w:t>
      </w:r>
      <w:r w:rsidR="002B5927">
        <w:rPr>
          <w:rFonts w:ascii="Times New Roman" w:hAnsi="Times New Roman"/>
          <w:sz w:val="28"/>
          <w:szCs w:val="28"/>
        </w:rPr>
        <w:t xml:space="preserve">ради </w:t>
      </w:r>
      <w:r w:rsidRPr="00995541">
        <w:rPr>
          <w:rFonts w:ascii="Times New Roman" w:hAnsi="Times New Roman"/>
          <w:sz w:val="28"/>
          <w:szCs w:val="28"/>
        </w:rPr>
        <w:t xml:space="preserve">  </w:t>
      </w:r>
    </w:p>
    <w:p w:rsidR="00F07298" w:rsidRDefault="00793380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(Київської міської державної адміністрації)</w:t>
      </w:r>
    </w:p>
    <w:p w:rsidR="002B5927" w:rsidRDefault="00793380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«</w:t>
      </w:r>
      <w:proofErr w:type="spellStart"/>
      <w:r w:rsidRPr="00995541">
        <w:rPr>
          <w:rFonts w:ascii="Times New Roman" w:hAnsi="Times New Roman"/>
          <w:sz w:val="28"/>
          <w:szCs w:val="28"/>
        </w:rPr>
        <w:t>Київтеплоенерго</w:t>
      </w:r>
      <w:proofErr w:type="spellEnd"/>
      <w:r w:rsidRPr="00995541">
        <w:rPr>
          <w:rFonts w:ascii="Times New Roman" w:hAnsi="Times New Roman"/>
          <w:sz w:val="28"/>
          <w:szCs w:val="28"/>
        </w:rPr>
        <w:t>»</w:t>
      </w:r>
      <w:r w:rsidR="002B5927">
        <w:rPr>
          <w:rFonts w:ascii="Times New Roman" w:hAnsi="Times New Roman"/>
          <w:sz w:val="28"/>
          <w:szCs w:val="28"/>
        </w:rPr>
        <w:t xml:space="preserve"> та </w:t>
      </w:r>
      <w:r w:rsidR="002B5927" w:rsidRPr="00C8525A">
        <w:rPr>
          <w:rFonts w:ascii="Times New Roman" w:hAnsi="Times New Roman"/>
          <w:sz w:val="28"/>
          <w:szCs w:val="28"/>
        </w:rPr>
        <w:t xml:space="preserve">комунальних підприємств </w:t>
      </w:r>
      <w:r w:rsidR="002B5927">
        <w:rPr>
          <w:rFonts w:ascii="Times New Roman" w:hAnsi="Times New Roman"/>
          <w:sz w:val="28"/>
          <w:szCs w:val="28"/>
        </w:rPr>
        <w:t>–</w:t>
      </w:r>
      <w:r w:rsidR="002B5927" w:rsidRPr="00C8525A">
        <w:rPr>
          <w:rFonts w:ascii="Times New Roman" w:hAnsi="Times New Roman"/>
          <w:sz w:val="28"/>
          <w:szCs w:val="28"/>
        </w:rPr>
        <w:t xml:space="preserve"> </w:t>
      </w:r>
    </w:p>
    <w:p w:rsidR="002B5927" w:rsidRDefault="002B5927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8525A">
        <w:rPr>
          <w:rFonts w:ascii="Times New Roman" w:hAnsi="Times New Roman"/>
          <w:sz w:val="28"/>
          <w:szCs w:val="28"/>
        </w:rPr>
        <w:t>керуючих компаній з обслуговування житлового</w:t>
      </w:r>
    </w:p>
    <w:p w:rsidR="00E85B78" w:rsidRPr="00995541" w:rsidRDefault="002B5927" w:rsidP="00F0729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8525A">
        <w:rPr>
          <w:rFonts w:ascii="Times New Roman" w:hAnsi="Times New Roman"/>
          <w:sz w:val="28"/>
          <w:szCs w:val="28"/>
        </w:rPr>
        <w:t>фонду районів м. Києва</w:t>
      </w:r>
    </w:p>
    <w:p w:rsidR="00793380" w:rsidRPr="00995541" w:rsidRDefault="00793380" w:rsidP="00793380">
      <w:pPr>
        <w:spacing w:after="0"/>
        <w:rPr>
          <w:rFonts w:ascii="Times New Roman" w:hAnsi="Times New Roman"/>
          <w:sz w:val="28"/>
          <w:szCs w:val="28"/>
        </w:rPr>
      </w:pPr>
    </w:p>
    <w:p w:rsidR="00793380" w:rsidRPr="00995541" w:rsidRDefault="00793380" w:rsidP="00793380">
      <w:pPr>
        <w:spacing w:after="0"/>
        <w:rPr>
          <w:rFonts w:ascii="Times New Roman" w:hAnsi="Times New Roman"/>
          <w:sz w:val="28"/>
          <w:szCs w:val="28"/>
        </w:rPr>
      </w:pPr>
    </w:p>
    <w:p w:rsidR="00F07298" w:rsidRDefault="00E85B78" w:rsidP="00F072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5541">
        <w:rPr>
          <w:rFonts w:ascii="Times New Roman" w:hAnsi="Times New Roman"/>
          <w:sz w:val="28"/>
          <w:szCs w:val="28"/>
        </w:rPr>
        <w:t>Відповідно до статті 57, частини четвертої статті 78 Господарського кодексу України, частини п</w:t>
      </w:r>
      <w:r w:rsidR="00793380" w:rsidRPr="00995541">
        <w:rPr>
          <w:rFonts w:ascii="Times New Roman" w:hAnsi="Times New Roman"/>
          <w:sz w:val="28"/>
          <w:szCs w:val="28"/>
        </w:rPr>
        <w:t>'ятої статті 60 Закону України «</w:t>
      </w:r>
      <w:r w:rsidRPr="00995541">
        <w:rPr>
          <w:rFonts w:ascii="Times New Roman" w:hAnsi="Times New Roman"/>
          <w:sz w:val="28"/>
          <w:szCs w:val="28"/>
        </w:rPr>
        <w:t xml:space="preserve">Про </w:t>
      </w:r>
      <w:r w:rsidR="00793380" w:rsidRPr="00995541">
        <w:rPr>
          <w:rFonts w:ascii="Times New Roman" w:hAnsi="Times New Roman"/>
          <w:sz w:val="28"/>
          <w:szCs w:val="28"/>
        </w:rPr>
        <w:t>місцеве самоврядування в Україні»</w:t>
      </w:r>
      <w:r w:rsidR="003B15CE">
        <w:rPr>
          <w:rFonts w:ascii="Times New Roman" w:hAnsi="Times New Roman"/>
          <w:sz w:val="28"/>
          <w:szCs w:val="28"/>
        </w:rPr>
        <w:t xml:space="preserve"> </w:t>
      </w:r>
      <w:r w:rsidRPr="00995541">
        <w:rPr>
          <w:rFonts w:ascii="Times New Roman" w:hAnsi="Times New Roman"/>
          <w:sz w:val="28"/>
          <w:szCs w:val="28"/>
        </w:rPr>
        <w:t xml:space="preserve">Київська міська рада </w:t>
      </w:r>
    </w:p>
    <w:p w:rsidR="00E85B78" w:rsidRPr="00F07298" w:rsidRDefault="00F07298" w:rsidP="00F0729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7298">
        <w:rPr>
          <w:rFonts w:ascii="Times New Roman" w:hAnsi="Times New Roman"/>
          <w:b/>
          <w:sz w:val="28"/>
          <w:szCs w:val="28"/>
        </w:rPr>
        <w:t>ВИРІШИЛА</w:t>
      </w:r>
      <w:r w:rsidR="00E85B78" w:rsidRPr="00F07298">
        <w:rPr>
          <w:rFonts w:ascii="Times New Roman" w:hAnsi="Times New Roman"/>
          <w:b/>
          <w:sz w:val="28"/>
          <w:szCs w:val="28"/>
        </w:rPr>
        <w:t>:</w:t>
      </w:r>
    </w:p>
    <w:p w:rsidR="00012337" w:rsidRDefault="00E85B78" w:rsidP="00F072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4ACD">
        <w:rPr>
          <w:rFonts w:ascii="Times New Roman" w:hAnsi="Times New Roman"/>
          <w:b/>
          <w:sz w:val="28"/>
          <w:szCs w:val="28"/>
        </w:rPr>
        <w:t>1</w:t>
      </w:r>
      <w:r w:rsidRPr="00995541">
        <w:rPr>
          <w:rFonts w:ascii="Times New Roman" w:hAnsi="Times New Roman"/>
          <w:sz w:val="28"/>
          <w:szCs w:val="28"/>
        </w:rPr>
        <w:t xml:space="preserve">. Збільшити розмір статутного капіталу </w:t>
      </w:r>
      <w:r w:rsidR="00B031EE" w:rsidRPr="00995541">
        <w:rPr>
          <w:rFonts w:ascii="Times New Roman" w:hAnsi="Times New Roman"/>
          <w:sz w:val="28"/>
          <w:szCs w:val="28"/>
        </w:rPr>
        <w:t>комунального підприємства виконавчого органу Київради (Київської міської державної адміністрації) «</w:t>
      </w:r>
      <w:proofErr w:type="spellStart"/>
      <w:r w:rsidR="00B031EE" w:rsidRPr="00995541">
        <w:rPr>
          <w:rFonts w:ascii="Times New Roman" w:hAnsi="Times New Roman"/>
          <w:sz w:val="28"/>
          <w:szCs w:val="28"/>
        </w:rPr>
        <w:t>Київтеплоенерго</w:t>
      </w:r>
      <w:proofErr w:type="spellEnd"/>
      <w:r w:rsidR="00B031EE" w:rsidRPr="00995541">
        <w:rPr>
          <w:rFonts w:ascii="Times New Roman" w:hAnsi="Times New Roman"/>
          <w:sz w:val="28"/>
          <w:szCs w:val="28"/>
        </w:rPr>
        <w:t>»</w:t>
      </w:r>
      <w:r w:rsidR="00B031EE">
        <w:rPr>
          <w:rFonts w:ascii="Times New Roman" w:hAnsi="Times New Roman"/>
          <w:sz w:val="28"/>
          <w:szCs w:val="28"/>
        </w:rPr>
        <w:t xml:space="preserve">  </w:t>
      </w:r>
      <w:r w:rsidRPr="00995541">
        <w:rPr>
          <w:rFonts w:ascii="Times New Roman" w:hAnsi="Times New Roman"/>
          <w:sz w:val="28"/>
          <w:szCs w:val="28"/>
        </w:rPr>
        <w:t xml:space="preserve">на суму </w:t>
      </w:r>
      <w:r w:rsidR="00681493">
        <w:rPr>
          <w:rFonts w:ascii="Times New Roman" w:hAnsi="Times New Roman"/>
          <w:sz w:val="28"/>
          <w:szCs w:val="28"/>
        </w:rPr>
        <w:t>1</w:t>
      </w:r>
      <w:r w:rsidR="00096B8B">
        <w:rPr>
          <w:rFonts w:ascii="Times New Roman" w:hAnsi="Times New Roman"/>
          <w:sz w:val="28"/>
          <w:szCs w:val="28"/>
        </w:rPr>
        <w:t> </w:t>
      </w:r>
      <w:r w:rsidR="00681493">
        <w:rPr>
          <w:rFonts w:ascii="Times New Roman" w:hAnsi="Times New Roman"/>
          <w:sz w:val="28"/>
          <w:szCs w:val="28"/>
        </w:rPr>
        <w:t>0</w:t>
      </w:r>
      <w:r w:rsidR="00096B8B">
        <w:rPr>
          <w:rFonts w:ascii="Times New Roman" w:hAnsi="Times New Roman"/>
          <w:sz w:val="28"/>
          <w:szCs w:val="28"/>
        </w:rPr>
        <w:t xml:space="preserve">00 000 000,0 </w:t>
      </w:r>
      <w:r w:rsidR="00096B8B" w:rsidRPr="00995541">
        <w:rPr>
          <w:rFonts w:ascii="Times New Roman" w:hAnsi="Times New Roman"/>
          <w:sz w:val="28"/>
          <w:szCs w:val="28"/>
        </w:rPr>
        <w:t xml:space="preserve"> (</w:t>
      </w:r>
      <w:r w:rsidR="00681493">
        <w:rPr>
          <w:rFonts w:ascii="Times New Roman" w:hAnsi="Times New Roman"/>
          <w:sz w:val="28"/>
          <w:szCs w:val="28"/>
        </w:rPr>
        <w:t>один</w:t>
      </w:r>
      <w:r w:rsidR="00096B8B">
        <w:rPr>
          <w:rFonts w:ascii="Times New Roman" w:hAnsi="Times New Roman"/>
          <w:sz w:val="28"/>
          <w:szCs w:val="28"/>
        </w:rPr>
        <w:t xml:space="preserve"> мільярд) </w:t>
      </w:r>
      <w:r w:rsidR="00096B8B" w:rsidRPr="00995541">
        <w:rPr>
          <w:rFonts w:ascii="Times New Roman" w:hAnsi="Times New Roman"/>
          <w:sz w:val="28"/>
          <w:szCs w:val="28"/>
        </w:rPr>
        <w:t xml:space="preserve"> гривень</w:t>
      </w:r>
      <w:r w:rsidR="00012337">
        <w:rPr>
          <w:rFonts w:ascii="Times New Roman" w:hAnsi="Times New Roman"/>
          <w:sz w:val="28"/>
          <w:szCs w:val="28"/>
        </w:rPr>
        <w:t xml:space="preserve">. </w:t>
      </w:r>
    </w:p>
    <w:p w:rsidR="004F4ACD" w:rsidRDefault="004F4ACD" w:rsidP="00F072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927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4ACD">
        <w:rPr>
          <w:rFonts w:ascii="Times New Roman" w:hAnsi="Times New Roman"/>
          <w:b/>
          <w:sz w:val="28"/>
          <w:szCs w:val="28"/>
        </w:rPr>
        <w:t>2.</w:t>
      </w:r>
      <w:r w:rsidRPr="00995541">
        <w:rPr>
          <w:rFonts w:ascii="Times New Roman" w:hAnsi="Times New Roman"/>
          <w:sz w:val="28"/>
          <w:szCs w:val="28"/>
        </w:rPr>
        <w:t xml:space="preserve"> </w:t>
      </w:r>
      <w:r w:rsidRPr="00C8525A">
        <w:rPr>
          <w:rFonts w:ascii="Times New Roman" w:hAnsi="Times New Roman"/>
          <w:sz w:val="28"/>
          <w:szCs w:val="28"/>
        </w:rPr>
        <w:t>Збільшити розмір статутн</w:t>
      </w:r>
      <w:r>
        <w:rPr>
          <w:rFonts w:ascii="Times New Roman" w:hAnsi="Times New Roman"/>
          <w:sz w:val="28"/>
          <w:szCs w:val="28"/>
        </w:rPr>
        <w:t>их</w:t>
      </w:r>
      <w:r w:rsidRPr="00C8525A">
        <w:rPr>
          <w:rFonts w:ascii="Times New Roman" w:hAnsi="Times New Roman"/>
          <w:sz w:val="28"/>
          <w:szCs w:val="28"/>
        </w:rPr>
        <w:t xml:space="preserve"> капітал</w:t>
      </w:r>
      <w:r>
        <w:rPr>
          <w:rFonts w:ascii="Times New Roman" w:hAnsi="Times New Roman"/>
          <w:sz w:val="28"/>
          <w:szCs w:val="28"/>
        </w:rPr>
        <w:t>ів:</w:t>
      </w:r>
      <w:r w:rsidRPr="00C8525A">
        <w:rPr>
          <w:rFonts w:ascii="Times New Roman" w:hAnsi="Times New Roman"/>
          <w:sz w:val="28"/>
          <w:szCs w:val="28"/>
        </w:rPr>
        <w:t xml:space="preserve">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 xml:space="preserve">Голосіївського </w:t>
      </w:r>
      <w:r w:rsidRPr="00C8525A">
        <w:rPr>
          <w:rFonts w:ascii="Times New Roman" w:hAnsi="Times New Roman"/>
          <w:sz w:val="28"/>
          <w:szCs w:val="28"/>
        </w:rPr>
        <w:t xml:space="preserve">району м. Києва»  на суму </w:t>
      </w:r>
      <w:r>
        <w:rPr>
          <w:rFonts w:ascii="Times New Roman" w:hAnsi="Times New Roman"/>
          <w:sz w:val="28"/>
          <w:szCs w:val="28"/>
        </w:rPr>
        <w:t>5</w:t>
      </w:r>
      <w:r w:rsidRPr="00C8525A">
        <w:rPr>
          <w:rFonts w:ascii="Times New Roman" w:hAnsi="Times New Roman"/>
          <w:sz w:val="28"/>
          <w:szCs w:val="28"/>
        </w:rPr>
        <w:t>0 000 000,0  (</w:t>
      </w:r>
      <w:r>
        <w:rPr>
          <w:rFonts w:ascii="Times New Roman" w:hAnsi="Times New Roman"/>
          <w:sz w:val="28"/>
          <w:szCs w:val="28"/>
        </w:rPr>
        <w:t xml:space="preserve">п’ятдесят </w:t>
      </w:r>
      <w:r w:rsidRPr="00C8525A">
        <w:rPr>
          <w:rFonts w:ascii="Times New Roman" w:hAnsi="Times New Roman"/>
          <w:sz w:val="28"/>
          <w:szCs w:val="28"/>
        </w:rPr>
        <w:t xml:space="preserve">мільйонів грн) гривень.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 xml:space="preserve">Дарницького </w:t>
      </w:r>
      <w:r w:rsidRPr="00C8525A">
        <w:rPr>
          <w:rFonts w:ascii="Times New Roman" w:hAnsi="Times New Roman"/>
          <w:sz w:val="28"/>
          <w:szCs w:val="28"/>
        </w:rPr>
        <w:t xml:space="preserve">району м. Києва»  на суму 50 000 000,0  (п’ятдесят мільйонів грн) гривень.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Деснянського</w:t>
      </w:r>
      <w:r w:rsidRPr="00C8525A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5A">
        <w:rPr>
          <w:rFonts w:ascii="Times New Roman" w:hAnsi="Times New Roman"/>
          <w:sz w:val="28"/>
          <w:szCs w:val="28"/>
        </w:rPr>
        <w:t xml:space="preserve"> м. Києва»  на суму 50 000 000,0  (п’ятдесят мільйонів грн) гривень за рахунок грошового внеску власника.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Дніпровського</w:t>
      </w:r>
      <w:r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2B5927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Ко</w:t>
      </w:r>
      <w:r w:rsidRPr="00C8525A">
        <w:rPr>
          <w:rFonts w:ascii="Times New Roman" w:hAnsi="Times New Roman"/>
          <w:sz w:val="28"/>
          <w:szCs w:val="28"/>
        </w:rPr>
        <w:t xml:space="preserve">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Оболонського</w:t>
      </w:r>
      <w:r w:rsidRPr="00C8525A">
        <w:rPr>
          <w:rFonts w:ascii="Times New Roman" w:hAnsi="Times New Roman"/>
          <w:sz w:val="28"/>
          <w:szCs w:val="28"/>
        </w:rPr>
        <w:t xml:space="preserve"> району м. Києва» на суму 50 000 000,0  (п’ятдесят мільйонів грн) гривень за рахунок грошового внеску власника. </w:t>
      </w:r>
    </w:p>
    <w:p w:rsidR="001E58BE" w:rsidRDefault="001E58BE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8BE" w:rsidRDefault="001E58BE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8BE" w:rsidRDefault="001E58BE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8BE" w:rsidRPr="00C8525A" w:rsidRDefault="001E58BE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 xml:space="preserve">Печерського </w:t>
      </w:r>
      <w:r w:rsidRPr="00C8525A">
        <w:rPr>
          <w:rFonts w:ascii="Times New Roman" w:hAnsi="Times New Roman"/>
          <w:sz w:val="28"/>
          <w:szCs w:val="28"/>
        </w:rPr>
        <w:t xml:space="preserve">району м. Києва»  на суму 50 000 000,0  (п’ятдесят мільйонів грн) гривень за рахунок грошового внеску власника.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Подільського</w:t>
      </w:r>
      <w:r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Святошинського</w:t>
      </w:r>
      <w:r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2B5927" w:rsidRPr="00C8525A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Солом’янського</w:t>
      </w:r>
      <w:r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 </w:t>
      </w:r>
    </w:p>
    <w:p w:rsidR="002B5927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8525A">
        <w:rPr>
          <w:rFonts w:ascii="Times New Roman" w:hAnsi="Times New Roman"/>
          <w:sz w:val="28"/>
          <w:szCs w:val="28"/>
        </w:rPr>
        <w:t>10.</w:t>
      </w:r>
      <w:r w:rsidRPr="002B5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8525A">
        <w:rPr>
          <w:rFonts w:ascii="Times New Roman" w:hAnsi="Times New Roman"/>
          <w:sz w:val="28"/>
          <w:szCs w:val="28"/>
        </w:rPr>
        <w:t xml:space="preserve">омунального підприємства «Керуюча компанія з обслуговування житлового фонду </w:t>
      </w:r>
      <w:r>
        <w:rPr>
          <w:rFonts w:ascii="Times New Roman" w:hAnsi="Times New Roman"/>
          <w:sz w:val="28"/>
          <w:szCs w:val="28"/>
        </w:rPr>
        <w:t>Шевченківського</w:t>
      </w:r>
      <w:r w:rsidRPr="00C8525A">
        <w:rPr>
          <w:rFonts w:ascii="Times New Roman" w:hAnsi="Times New Roman"/>
          <w:sz w:val="28"/>
          <w:szCs w:val="28"/>
        </w:rPr>
        <w:t xml:space="preserve"> району м. Києва»  на суму 50 000 000,0  (п’ятдесят мільйонів грн) гривень за рахунок грошового внеску власника.</w:t>
      </w:r>
    </w:p>
    <w:p w:rsidR="002B5927" w:rsidRDefault="002B5927" w:rsidP="002B59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5541">
        <w:rPr>
          <w:rFonts w:ascii="Times New Roman" w:hAnsi="Times New Roman"/>
          <w:sz w:val="28"/>
          <w:szCs w:val="28"/>
        </w:rPr>
        <w:t xml:space="preserve">Виконавчому органу Київської міської ради (Київській міській державній адміністрації) забезпечити внесення відповідних змін до </w:t>
      </w:r>
      <w:r w:rsidRPr="00C8525A">
        <w:rPr>
          <w:rFonts w:ascii="Times New Roman" w:hAnsi="Times New Roman"/>
          <w:sz w:val="28"/>
          <w:szCs w:val="28"/>
        </w:rPr>
        <w:t>статутів комунальних підприємств, зазначених у пунктах 1-</w:t>
      </w:r>
      <w:r>
        <w:rPr>
          <w:rFonts w:ascii="Times New Roman" w:hAnsi="Times New Roman"/>
          <w:sz w:val="28"/>
          <w:szCs w:val="28"/>
        </w:rPr>
        <w:t>2</w:t>
      </w:r>
      <w:r w:rsidRPr="00C8525A">
        <w:rPr>
          <w:rFonts w:ascii="Times New Roman" w:hAnsi="Times New Roman"/>
          <w:sz w:val="28"/>
          <w:szCs w:val="28"/>
        </w:rPr>
        <w:t xml:space="preserve"> цього рішення </w:t>
      </w:r>
      <w:r w:rsidRPr="00995541">
        <w:rPr>
          <w:rFonts w:ascii="Times New Roman" w:hAnsi="Times New Roman"/>
          <w:sz w:val="28"/>
          <w:szCs w:val="28"/>
        </w:rPr>
        <w:t>в установленому законодавством порядку.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06E0" w:rsidRPr="004C06E0" w:rsidRDefault="004C06E0" w:rsidP="004C06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5927">
        <w:rPr>
          <w:rFonts w:ascii="Times New Roman" w:hAnsi="Times New Roman"/>
          <w:sz w:val="28"/>
          <w:szCs w:val="28"/>
        </w:rPr>
        <w:t>4</w:t>
      </w:r>
      <w:r w:rsidR="00E85B78" w:rsidRPr="004C06E0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F07298" w:rsidRPr="004C06E0">
        <w:rPr>
          <w:rFonts w:ascii="Times New Roman" w:hAnsi="Times New Roman"/>
          <w:sz w:val="28"/>
          <w:szCs w:val="28"/>
        </w:rPr>
        <w:t>житлово-комунального господарства та паливно-енергетичного комплексу</w:t>
      </w:r>
      <w:r w:rsidRPr="004C06E0">
        <w:rPr>
          <w:rFonts w:ascii="Times New Roman" w:hAnsi="Times New Roman"/>
          <w:sz w:val="28"/>
          <w:szCs w:val="28"/>
        </w:rPr>
        <w:t>, постійну комісію Київської місь</w:t>
      </w:r>
      <w:r w:rsidR="001B1E49">
        <w:rPr>
          <w:rFonts w:ascii="Times New Roman" w:hAnsi="Times New Roman"/>
          <w:sz w:val="28"/>
          <w:szCs w:val="28"/>
        </w:rPr>
        <w:t>кої ради з питань  власності.</w:t>
      </w:r>
    </w:p>
    <w:p w:rsidR="004C06E0" w:rsidRDefault="004C06E0" w:rsidP="004C06E0">
      <w:pPr>
        <w:jc w:val="both"/>
        <w:rPr>
          <w:sz w:val="28"/>
          <w:szCs w:val="28"/>
        </w:rPr>
      </w:pPr>
    </w:p>
    <w:p w:rsidR="001B1E49" w:rsidRPr="004C06E0" w:rsidRDefault="001B1E49" w:rsidP="004C06E0">
      <w:pPr>
        <w:jc w:val="both"/>
        <w:rPr>
          <w:sz w:val="28"/>
          <w:szCs w:val="28"/>
        </w:rPr>
      </w:pPr>
    </w:p>
    <w:p w:rsidR="00F07298" w:rsidRPr="00F07298" w:rsidRDefault="002B5927" w:rsidP="00F07298">
      <w:pPr>
        <w:tabs>
          <w:tab w:val="left" w:pos="516"/>
        </w:tabs>
        <w:suppressAutoHyphens/>
        <w:rPr>
          <w:rFonts w:ascii="Times New Roman" w:hAnsi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5B78" w:rsidRPr="00995541">
        <w:rPr>
          <w:rFonts w:ascii="Times New Roman" w:hAnsi="Times New Roman"/>
          <w:sz w:val="28"/>
          <w:szCs w:val="28"/>
        </w:rPr>
        <w:t>Київський міський голова</w:t>
      </w:r>
      <w:r w:rsidR="00E85B78" w:rsidRPr="00995541">
        <w:rPr>
          <w:rFonts w:ascii="Times New Roman" w:hAnsi="Times New Roman"/>
          <w:sz w:val="28"/>
          <w:szCs w:val="28"/>
        </w:rPr>
        <w:tab/>
      </w:r>
      <w:r w:rsidR="00E85B78" w:rsidRPr="00995541">
        <w:rPr>
          <w:rFonts w:ascii="Times New Roman" w:hAnsi="Times New Roman"/>
          <w:sz w:val="28"/>
          <w:szCs w:val="28"/>
        </w:rPr>
        <w:tab/>
      </w:r>
      <w:r w:rsidR="00F0729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07298">
        <w:rPr>
          <w:rFonts w:ascii="Times New Roman" w:hAnsi="Times New Roman"/>
          <w:sz w:val="28"/>
          <w:szCs w:val="28"/>
        </w:rPr>
        <w:t xml:space="preserve">                       Віталій КЛИЧКО</w:t>
      </w:r>
      <w:r w:rsidR="00744548">
        <w:rPr>
          <w:rFonts w:ascii="Times New Roman" w:hAnsi="Times New Roman"/>
          <w:sz w:val="28"/>
          <w:szCs w:val="28"/>
        </w:rPr>
        <w:tab/>
      </w:r>
      <w:r w:rsidR="00A27296">
        <w:rPr>
          <w:rFonts w:ascii="Times New Roman" w:hAnsi="Times New Roman"/>
          <w:sz w:val="28"/>
          <w:szCs w:val="28"/>
        </w:rPr>
        <w:br w:type="page"/>
      </w:r>
      <w:r w:rsidR="00F07298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F07298" w:rsidRPr="00F07298">
        <w:rPr>
          <w:rFonts w:ascii="Times New Roman" w:hAnsi="Times New Roman"/>
          <w:b/>
          <w:iCs/>
          <w:sz w:val="28"/>
          <w:szCs w:val="28"/>
          <w:lang w:eastAsia="zh-CN"/>
        </w:rPr>
        <w:t>ПОДАННЯ:</w:t>
      </w:r>
      <w:bookmarkStart w:id="0" w:name="_GoBack"/>
      <w:bookmarkEnd w:id="0"/>
    </w:p>
    <w:p w:rsidR="00F07298" w:rsidRPr="00F07298" w:rsidRDefault="00F07298" w:rsidP="00F07298">
      <w:pPr>
        <w:spacing w:after="0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 xml:space="preserve">Депутати Київської міської ради- 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постійна комісія Київської міської ради</w:t>
      </w:r>
      <w:r w:rsidRPr="00F07298">
        <w:rPr>
          <w:rFonts w:ascii="Times New Roman" w:hAnsi="Times New Roman"/>
          <w:iCs/>
          <w:sz w:val="28"/>
          <w:szCs w:val="28"/>
          <w:lang w:eastAsia="zh-CN"/>
        </w:rPr>
        <w:tab/>
      </w:r>
      <w:r w:rsidRPr="00F07298">
        <w:rPr>
          <w:rFonts w:ascii="Times New Roman" w:hAnsi="Times New Roman"/>
          <w:iCs/>
          <w:sz w:val="28"/>
          <w:szCs w:val="28"/>
          <w:lang w:eastAsia="zh-CN"/>
        </w:rPr>
        <w:tab/>
      </w:r>
      <w:r w:rsidRPr="00F07298">
        <w:rPr>
          <w:rFonts w:ascii="Times New Roman" w:hAnsi="Times New Roman"/>
          <w:iCs/>
          <w:sz w:val="28"/>
          <w:szCs w:val="28"/>
          <w:lang w:eastAsia="zh-CN"/>
        </w:rPr>
        <w:tab/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 xml:space="preserve">з питань житлово-комунального господарства 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та паливно-енергетичного комплексу: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Перший заступник голови постійної комісії                   Віталій ПАВЛИК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Перший заступник голови постійної комісії                   Юрій ТИХОНОВИЧ</w:t>
      </w:r>
    </w:p>
    <w:p w:rsidR="00F07298" w:rsidRPr="00F07298" w:rsidRDefault="00F07298" w:rsidP="00F07298">
      <w:pPr>
        <w:tabs>
          <w:tab w:val="left" w:pos="516"/>
        </w:tabs>
        <w:suppressAutoHyphens/>
        <w:spacing w:after="0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Член постійної комісії                                                       Олександр ПОПОВ</w:t>
      </w:r>
    </w:p>
    <w:p w:rsidR="00F07298" w:rsidRPr="00F07298" w:rsidRDefault="00F07298" w:rsidP="00F07298">
      <w:pPr>
        <w:tabs>
          <w:tab w:val="left" w:pos="516"/>
        </w:tabs>
        <w:suppressAutoHyphens/>
        <w:spacing w:line="276" w:lineRule="auto"/>
        <w:rPr>
          <w:rFonts w:ascii="Times New Roman" w:hAnsi="Times New Roman"/>
          <w:iCs/>
          <w:sz w:val="28"/>
          <w:szCs w:val="28"/>
          <w:lang w:eastAsia="zh-CN"/>
        </w:rPr>
      </w:pPr>
    </w:p>
    <w:p w:rsidR="00F07298" w:rsidRPr="00F07298" w:rsidRDefault="00F07298" w:rsidP="00F07298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b/>
          <w:iCs/>
          <w:sz w:val="28"/>
          <w:szCs w:val="28"/>
          <w:lang w:eastAsia="zh-CN"/>
        </w:rPr>
        <w:t>ПОГОДЖЕННЯ:</w:t>
      </w:r>
    </w:p>
    <w:p w:rsidR="00F07298" w:rsidRPr="00F07298" w:rsidRDefault="00F07298" w:rsidP="00F07298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b/>
          <w:iCs/>
          <w:sz w:val="28"/>
          <w:szCs w:val="28"/>
          <w:lang w:eastAsia="zh-CN"/>
        </w:rPr>
      </w:pP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Постійна комісія Київської міської ради</w:t>
      </w:r>
      <w:r w:rsidRPr="00F07298">
        <w:rPr>
          <w:rFonts w:ascii="Times New Roman" w:hAnsi="Times New Roman"/>
          <w:iCs/>
          <w:sz w:val="28"/>
          <w:szCs w:val="28"/>
          <w:lang w:eastAsia="zh-CN"/>
        </w:rPr>
        <w:tab/>
      </w:r>
      <w:r w:rsidRPr="00F07298">
        <w:rPr>
          <w:rFonts w:ascii="Times New Roman" w:hAnsi="Times New Roman"/>
          <w:iCs/>
          <w:sz w:val="28"/>
          <w:szCs w:val="28"/>
          <w:lang w:eastAsia="zh-CN"/>
        </w:rPr>
        <w:tab/>
      </w:r>
      <w:r w:rsidRPr="00F07298">
        <w:rPr>
          <w:rFonts w:ascii="Times New Roman" w:hAnsi="Times New Roman"/>
          <w:iCs/>
          <w:sz w:val="28"/>
          <w:szCs w:val="28"/>
          <w:lang w:eastAsia="zh-CN"/>
        </w:rPr>
        <w:tab/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 xml:space="preserve">з питань житлово-комунального господарства 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та паливно-енергетичного комплексу: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p w:rsidR="00F07298" w:rsidRP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F07298">
        <w:rPr>
          <w:rFonts w:ascii="Times New Roman" w:hAnsi="Times New Roman"/>
          <w:iCs/>
          <w:sz w:val="28"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F07298" w:rsidRDefault="00F07298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p w:rsidR="004C06E0" w:rsidRPr="00F07298" w:rsidRDefault="004C06E0" w:rsidP="00F07298">
      <w:pPr>
        <w:spacing w:after="0"/>
        <w:jc w:val="both"/>
        <w:rPr>
          <w:rFonts w:ascii="Times New Roman" w:hAnsi="Times New Roman"/>
          <w:iCs/>
          <w:sz w:val="28"/>
          <w:szCs w:val="28"/>
          <w:lang w:eastAsia="zh-CN"/>
        </w:rPr>
      </w:pP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>Постійна комісія Київської міської ради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>з питань власності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 xml:space="preserve">Голова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4C06E0">
        <w:rPr>
          <w:rFonts w:ascii="Times New Roman" w:hAnsi="Times New Roman"/>
          <w:kern w:val="2"/>
          <w:sz w:val="28"/>
          <w:szCs w:val="28"/>
        </w:rPr>
        <w:t xml:space="preserve">    Михайло ПРИСЯЖНЮК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 xml:space="preserve">Секретар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4C06E0">
        <w:rPr>
          <w:rFonts w:ascii="Times New Roman" w:hAnsi="Times New Roman"/>
          <w:kern w:val="2"/>
          <w:sz w:val="28"/>
          <w:szCs w:val="28"/>
        </w:rPr>
        <w:t xml:space="preserve">   Сергій АРТЕМЕНКО</w:t>
      </w:r>
    </w:p>
    <w:p w:rsid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4C06E0" w:rsidRPr="004C06E0" w:rsidRDefault="004C06E0" w:rsidP="004C06E0">
      <w:pPr>
        <w:suppressAutoHyphens/>
        <w:overflowPunct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4C06E0">
        <w:rPr>
          <w:rFonts w:ascii="Times New Roman" w:hAnsi="Times New Roman"/>
          <w:color w:val="00000A"/>
          <w:sz w:val="28"/>
          <w:szCs w:val="28"/>
        </w:rPr>
        <w:t>Постійна комісія Київської міської ради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>з питань бюджету та соціально-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>економічного розвитку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jc w:val="center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 xml:space="preserve">Голова                                                                           </w:t>
      </w:r>
      <w:r w:rsidRPr="004C06E0">
        <w:rPr>
          <w:rFonts w:ascii="Times New Roman" w:hAnsi="Times New Roman"/>
          <w:kern w:val="2"/>
          <w:sz w:val="28"/>
          <w:szCs w:val="28"/>
          <w:lang w:val="ru-RU"/>
        </w:rPr>
        <w:t xml:space="preserve">  </w:t>
      </w:r>
      <w:r w:rsidRPr="004C06E0">
        <w:rPr>
          <w:rFonts w:ascii="Times New Roman" w:hAnsi="Times New Roman"/>
          <w:kern w:val="2"/>
          <w:sz w:val="28"/>
          <w:szCs w:val="28"/>
        </w:rPr>
        <w:t xml:space="preserve"> Андрій ВІТРЕНКО</w:t>
      </w: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4C06E0" w:rsidRPr="004C06E0" w:rsidRDefault="004C06E0" w:rsidP="004C06E0">
      <w:pPr>
        <w:widowControl w:val="0"/>
        <w:suppressAutoHyphens/>
        <w:overflowPunct w:val="0"/>
        <w:spacing w:after="0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4C06E0">
        <w:rPr>
          <w:rFonts w:ascii="Times New Roman" w:hAnsi="Times New Roman"/>
          <w:kern w:val="2"/>
          <w:sz w:val="28"/>
          <w:szCs w:val="28"/>
        </w:rPr>
        <w:t xml:space="preserve">Секретар                                                                     </w:t>
      </w:r>
      <w:r w:rsidRPr="004C06E0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ru-RU"/>
        </w:rPr>
        <w:t xml:space="preserve">  </w:t>
      </w:r>
      <w:r w:rsidRPr="004C06E0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4C06E0">
        <w:rPr>
          <w:rFonts w:ascii="Times New Roman" w:hAnsi="Times New Roman"/>
          <w:kern w:val="2"/>
          <w:sz w:val="28"/>
          <w:szCs w:val="28"/>
        </w:rPr>
        <w:t xml:space="preserve">  Владислав АНДРОНОВ</w:t>
      </w:r>
    </w:p>
    <w:p w:rsidR="00F07298" w:rsidRPr="00F07298" w:rsidRDefault="00F07298" w:rsidP="00F0729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07298" w:rsidRPr="00F07298" w:rsidRDefault="00F07298" w:rsidP="00F0729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07298" w:rsidRPr="00F07298" w:rsidRDefault="00F07298" w:rsidP="00F0729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07298" w:rsidRPr="00F07298" w:rsidRDefault="00F07298" w:rsidP="00F07298">
      <w:pPr>
        <w:spacing w:after="0"/>
        <w:rPr>
          <w:rFonts w:ascii="Times New Roman" w:hAnsi="Times New Roman"/>
          <w:sz w:val="28"/>
          <w:szCs w:val="28"/>
        </w:rPr>
      </w:pPr>
      <w:r w:rsidRPr="00F07298">
        <w:rPr>
          <w:rFonts w:ascii="Times New Roman" w:hAnsi="Times New Roman"/>
          <w:sz w:val="28"/>
          <w:szCs w:val="28"/>
        </w:rPr>
        <w:t>В.о. начальник Управління</w:t>
      </w:r>
    </w:p>
    <w:p w:rsidR="00F07298" w:rsidRPr="00F07298" w:rsidRDefault="00F07298" w:rsidP="00F07298">
      <w:pPr>
        <w:spacing w:after="0"/>
        <w:rPr>
          <w:rFonts w:ascii="Times New Roman" w:hAnsi="Times New Roman"/>
          <w:sz w:val="28"/>
          <w:szCs w:val="28"/>
        </w:rPr>
      </w:pPr>
      <w:r w:rsidRPr="00F07298">
        <w:rPr>
          <w:rFonts w:ascii="Times New Roman" w:hAnsi="Times New Roman"/>
          <w:sz w:val="28"/>
          <w:szCs w:val="28"/>
        </w:rPr>
        <w:t xml:space="preserve">правового забезпечення діяльності </w:t>
      </w:r>
    </w:p>
    <w:p w:rsidR="00A349E3" w:rsidRDefault="00F07298" w:rsidP="004C06E0">
      <w:pPr>
        <w:rPr>
          <w:rFonts w:ascii="Times New Roman" w:hAnsi="Times New Roman"/>
          <w:sz w:val="27"/>
          <w:szCs w:val="27"/>
        </w:rPr>
      </w:pPr>
      <w:r w:rsidRPr="00F07298">
        <w:rPr>
          <w:rFonts w:ascii="Times New Roman" w:hAnsi="Times New Roman"/>
          <w:sz w:val="28"/>
          <w:szCs w:val="28"/>
        </w:rPr>
        <w:t>Київської міської ради</w:t>
      </w:r>
      <w:r w:rsidRPr="00F07298">
        <w:rPr>
          <w:rFonts w:ascii="Times New Roman" w:hAnsi="Times New Roman"/>
          <w:sz w:val="28"/>
          <w:szCs w:val="28"/>
        </w:rPr>
        <w:tab/>
      </w:r>
      <w:r w:rsidRPr="00F07298">
        <w:rPr>
          <w:rFonts w:ascii="Times New Roman" w:hAnsi="Times New Roman"/>
          <w:sz w:val="28"/>
          <w:szCs w:val="28"/>
        </w:rPr>
        <w:tab/>
      </w:r>
      <w:r w:rsidRPr="00F07298">
        <w:rPr>
          <w:rFonts w:ascii="Times New Roman" w:hAnsi="Times New Roman"/>
          <w:sz w:val="26"/>
          <w:szCs w:val="26"/>
        </w:rPr>
        <w:tab/>
      </w:r>
      <w:r w:rsidRPr="00F07298">
        <w:rPr>
          <w:rFonts w:ascii="Times New Roman" w:hAnsi="Times New Roman"/>
          <w:sz w:val="26"/>
          <w:szCs w:val="26"/>
        </w:rPr>
        <w:tab/>
      </w:r>
      <w:r w:rsidRPr="00F07298">
        <w:rPr>
          <w:rFonts w:ascii="Times New Roman" w:hAnsi="Times New Roman"/>
          <w:sz w:val="26"/>
          <w:szCs w:val="26"/>
        </w:rPr>
        <w:tab/>
      </w:r>
      <w:r w:rsidR="004C06E0">
        <w:rPr>
          <w:rFonts w:ascii="Times New Roman" w:hAnsi="Times New Roman"/>
          <w:sz w:val="26"/>
          <w:szCs w:val="26"/>
        </w:rPr>
        <w:t xml:space="preserve">    </w:t>
      </w:r>
      <w:r w:rsidRPr="00F07298">
        <w:rPr>
          <w:rFonts w:ascii="Times New Roman" w:hAnsi="Times New Roman"/>
          <w:sz w:val="26"/>
          <w:szCs w:val="26"/>
        </w:rPr>
        <w:t xml:space="preserve">    </w:t>
      </w:r>
      <w:r w:rsidRPr="00F07298">
        <w:rPr>
          <w:rFonts w:ascii="Times New Roman" w:hAnsi="Times New Roman"/>
          <w:sz w:val="28"/>
          <w:szCs w:val="28"/>
        </w:rPr>
        <w:t>Валентина ПОЛОЖИШНИ</w:t>
      </w:r>
      <w:r w:rsidR="004C06E0">
        <w:rPr>
          <w:rFonts w:ascii="Times New Roman" w:hAnsi="Times New Roman"/>
          <w:sz w:val="28"/>
          <w:szCs w:val="28"/>
        </w:rPr>
        <w:t>К</w:t>
      </w:r>
    </w:p>
    <w:p w:rsidR="00A349E3" w:rsidRPr="00A349E3" w:rsidRDefault="00A349E3" w:rsidP="00A349E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sectPr w:rsidR="00A349E3" w:rsidRPr="00A349E3" w:rsidSect="00744548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AA4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82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0A0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C85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5AE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0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C5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C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56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605E9"/>
    <w:multiLevelType w:val="hybridMultilevel"/>
    <w:tmpl w:val="DD9099BE"/>
    <w:lvl w:ilvl="0" w:tplc="0422000F">
      <w:start w:val="1"/>
      <w:numFmt w:val="decimal"/>
      <w:lvlText w:val="%1."/>
      <w:lvlJc w:val="left"/>
      <w:pPr>
        <w:ind w:left="5180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DD2364"/>
    <w:multiLevelType w:val="hybridMultilevel"/>
    <w:tmpl w:val="85AC9360"/>
    <w:lvl w:ilvl="0" w:tplc="7B10A9CC"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8B84325"/>
    <w:multiLevelType w:val="hybridMultilevel"/>
    <w:tmpl w:val="FA9A77DC"/>
    <w:lvl w:ilvl="0" w:tplc="3C0C0E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FD"/>
    <w:rsid w:val="000022DD"/>
    <w:rsid w:val="00004AEA"/>
    <w:rsid w:val="0001024C"/>
    <w:rsid w:val="00010B98"/>
    <w:rsid w:val="00012337"/>
    <w:rsid w:val="00022E1A"/>
    <w:rsid w:val="0002675F"/>
    <w:rsid w:val="000547F0"/>
    <w:rsid w:val="000773AB"/>
    <w:rsid w:val="00082F4F"/>
    <w:rsid w:val="000919E4"/>
    <w:rsid w:val="00096B8B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470C8"/>
    <w:rsid w:val="0015355A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1E49"/>
    <w:rsid w:val="001B3D2E"/>
    <w:rsid w:val="001C05A1"/>
    <w:rsid w:val="001D54D1"/>
    <w:rsid w:val="001E58BE"/>
    <w:rsid w:val="001F207C"/>
    <w:rsid w:val="00201871"/>
    <w:rsid w:val="002106F7"/>
    <w:rsid w:val="00231AD3"/>
    <w:rsid w:val="002421DB"/>
    <w:rsid w:val="002507F7"/>
    <w:rsid w:val="0026005F"/>
    <w:rsid w:val="00270A79"/>
    <w:rsid w:val="00280CD5"/>
    <w:rsid w:val="00291339"/>
    <w:rsid w:val="002920DB"/>
    <w:rsid w:val="002A4E5B"/>
    <w:rsid w:val="002B5927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5C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B15CE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06E0"/>
    <w:rsid w:val="004C6466"/>
    <w:rsid w:val="004D49FD"/>
    <w:rsid w:val="004F4ACD"/>
    <w:rsid w:val="004F7DCF"/>
    <w:rsid w:val="00504252"/>
    <w:rsid w:val="005161F5"/>
    <w:rsid w:val="00526069"/>
    <w:rsid w:val="00530264"/>
    <w:rsid w:val="0055201C"/>
    <w:rsid w:val="00553C8A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5413B"/>
    <w:rsid w:val="006759F2"/>
    <w:rsid w:val="00681493"/>
    <w:rsid w:val="00682094"/>
    <w:rsid w:val="006824F5"/>
    <w:rsid w:val="006876D0"/>
    <w:rsid w:val="006949A4"/>
    <w:rsid w:val="006B4597"/>
    <w:rsid w:val="006F1EAE"/>
    <w:rsid w:val="00715026"/>
    <w:rsid w:val="00717A27"/>
    <w:rsid w:val="00717A3F"/>
    <w:rsid w:val="00725BA6"/>
    <w:rsid w:val="00726587"/>
    <w:rsid w:val="00731AA9"/>
    <w:rsid w:val="0073392B"/>
    <w:rsid w:val="00741AB2"/>
    <w:rsid w:val="00744548"/>
    <w:rsid w:val="0075490B"/>
    <w:rsid w:val="00763BF6"/>
    <w:rsid w:val="00774A52"/>
    <w:rsid w:val="00784EFC"/>
    <w:rsid w:val="00790612"/>
    <w:rsid w:val="00793380"/>
    <w:rsid w:val="00794BC2"/>
    <w:rsid w:val="00797CC0"/>
    <w:rsid w:val="007A1826"/>
    <w:rsid w:val="007B1827"/>
    <w:rsid w:val="007D0AA3"/>
    <w:rsid w:val="007F7E90"/>
    <w:rsid w:val="00805B0F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A7D95"/>
    <w:rsid w:val="008E686B"/>
    <w:rsid w:val="008F2E72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5541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27296"/>
    <w:rsid w:val="00A318A5"/>
    <w:rsid w:val="00A349E3"/>
    <w:rsid w:val="00A352DF"/>
    <w:rsid w:val="00A44E92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31EE"/>
    <w:rsid w:val="00B0552E"/>
    <w:rsid w:val="00B06117"/>
    <w:rsid w:val="00B06C40"/>
    <w:rsid w:val="00B60AF2"/>
    <w:rsid w:val="00B650A5"/>
    <w:rsid w:val="00B653DA"/>
    <w:rsid w:val="00B75769"/>
    <w:rsid w:val="00B80534"/>
    <w:rsid w:val="00B832FD"/>
    <w:rsid w:val="00B93A84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D6187"/>
    <w:rsid w:val="00BE53B8"/>
    <w:rsid w:val="00BE6E94"/>
    <w:rsid w:val="00BF33BE"/>
    <w:rsid w:val="00C024D6"/>
    <w:rsid w:val="00C10B51"/>
    <w:rsid w:val="00C139D3"/>
    <w:rsid w:val="00C14316"/>
    <w:rsid w:val="00C169A2"/>
    <w:rsid w:val="00C32BF3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3109A"/>
    <w:rsid w:val="00D37DF8"/>
    <w:rsid w:val="00D40687"/>
    <w:rsid w:val="00D52149"/>
    <w:rsid w:val="00D61EE1"/>
    <w:rsid w:val="00D63D12"/>
    <w:rsid w:val="00D75375"/>
    <w:rsid w:val="00D82211"/>
    <w:rsid w:val="00D86725"/>
    <w:rsid w:val="00DB4249"/>
    <w:rsid w:val="00DE2FDB"/>
    <w:rsid w:val="00DF7005"/>
    <w:rsid w:val="00E055F0"/>
    <w:rsid w:val="00E079F8"/>
    <w:rsid w:val="00E41D98"/>
    <w:rsid w:val="00E522A1"/>
    <w:rsid w:val="00E5735D"/>
    <w:rsid w:val="00E57CCD"/>
    <w:rsid w:val="00E81199"/>
    <w:rsid w:val="00E85B78"/>
    <w:rsid w:val="00E9159F"/>
    <w:rsid w:val="00EA166B"/>
    <w:rsid w:val="00EA30CD"/>
    <w:rsid w:val="00EC1904"/>
    <w:rsid w:val="00EC62E2"/>
    <w:rsid w:val="00F07298"/>
    <w:rsid w:val="00F11FE4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22309-B9AB-4F0D-A1EA-B412DCE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pPr>
      <w:spacing w:after="200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5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44548"/>
    <w:rPr>
      <w:rFonts w:ascii="Tahoma" w:hAnsi="Tahoma" w:cs="Tahoma"/>
      <w:sz w:val="16"/>
      <w:szCs w:val="16"/>
      <w:lang w:val="uk-UA" w:eastAsia="en-US"/>
    </w:rPr>
  </w:style>
  <w:style w:type="paragraph" w:styleId="a6">
    <w:name w:val="List Paragraph"/>
    <w:basedOn w:val="a"/>
    <w:uiPriority w:val="34"/>
    <w:qFormat/>
    <w:rsid w:val="00681493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3284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Марина П. Чмирук</dc:creator>
  <cp:lastModifiedBy>Antonyuk Valentyna</cp:lastModifiedBy>
  <cp:revision>5</cp:revision>
  <cp:lastPrinted>2022-08-31T09:53:00Z</cp:lastPrinted>
  <dcterms:created xsi:type="dcterms:W3CDTF">2022-08-30T07:29:00Z</dcterms:created>
  <dcterms:modified xsi:type="dcterms:W3CDTF">2022-08-31T09:54:00Z</dcterms:modified>
</cp:coreProperties>
</file>