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B89E4" w14:textId="77777777" w:rsidR="0099714A" w:rsidRPr="00A01927" w:rsidRDefault="0099714A" w:rsidP="0099714A">
      <w:pPr>
        <w:tabs>
          <w:tab w:val="left" w:pos="1071"/>
        </w:tabs>
        <w:spacing w:line="259" w:lineRule="auto"/>
        <w:ind w:firstLine="567"/>
        <w:jc w:val="center"/>
        <w:rPr>
          <w:sz w:val="28"/>
          <w:szCs w:val="28"/>
        </w:rPr>
      </w:pPr>
      <w:r w:rsidRPr="00A01927">
        <w:rPr>
          <w:noProof/>
          <w:lang w:bidi="ar-SA"/>
        </w:rPr>
        <w:drawing>
          <wp:inline distT="0" distB="0" distL="0" distR="0" wp14:anchorId="0E8AFDFD" wp14:editId="053E8617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5B97C" w14:textId="77777777" w:rsidR="0099714A" w:rsidRPr="00A01927" w:rsidRDefault="0099714A" w:rsidP="0099714A">
      <w:pPr>
        <w:tabs>
          <w:tab w:val="left" w:pos="567"/>
        </w:tabs>
        <w:spacing w:line="259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1927">
        <w:rPr>
          <w:rFonts w:ascii="Times New Roman" w:hAnsi="Times New Roman" w:cs="Times New Roman"/>
          <w:b/>
          <w:sz w:val="32"/>
          <w:szCs w:val="32"/>
        </w:rPr>
        <w:t>КИЇВСЬКА МІСЬКА РАДА</w:t>
      </w:r>
    </w:p>
    <w:p w14:paraId="258992BB" w14:textId="77777777" w:rsidR="0099714A" w:rsidRPr="00A01927" w:rsidRDefault="0099714A" w:rsidP="0099714A">
      <w:pPr>
        <w:tabs>
          <w:tab w:val="left" w:pos="1071"/>
        </w:tabs>
        <w:spacing w:line="259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A01927"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A01927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A01927">
        <w:rPr>
          <w:rFonts w:ascii="Times New Roman" w:hAnsi="Times New Roman" w:cs="Times New Roman"/>
          <w:sz w:val="32"/>
          <w:szCs w:val="32"/>
        </w:rPr>
        <w:t xml:space="preserve">сесія ІХ скликання </w:t>
      </w:r>
    </w:p>
    <w:p w14:paraId="29CECAC1" w14:textId="77777777" w:rsidR="0099714A" w:rsidRPr="00A01927" w:rsidRDefault="0099714A" w:rsidP="0099714A">
      <w:pPr>
        <w:tabs>
          <w:tab w:val="left" w:pos="1071"/>
        </w:tabs>
        <w:spacing w:line="259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14:paraId="7D451824" w14:textId="77777777" w:rsidR="0099714A" w:rsidRPr="00A01927" w:rsidRDefault="0099714A" w:rsidP="0099714A">
      <w:pPr>
        <w:tabs>
          <w:tab w:val="left" w:pos="1071"/>
        </w:tabs>
        <w:spacing w:line="259" w:lineRule="auto"/>
        <w:ind w:firstLine="567"/>
        <w:jc w:val="center"/>
        <w:rPr>
          <w:rFonts w:ascii="Times New Roman" w:hAnsi="Times New Roman" w:cs="Times New Roman"/>
          <w:b/>
          <w:spacing w:val="80"/>
          <w:sz w:val="32"/>
          <w:szCs w:val="32"/>
        </w:rPr>
      </w:pPr>
      <w:r w:rsidRPr="00A01927">
        <w:rPr>
          <w:rFonts w:ascii="Times New Roman" w:hAnsi="Times New Roman" w:cs="Times New Roman"/>
          <w:b/>
          <w:spacing w:val="80"/>
          <w:sz w:val="32"/>
          <w:szCs w:val="32"/>
        </w:rPr>
        <w:t>РІШЕННЯ</w:t>
      </w:r>
    </w:p>
    <w:p w14:paraId="5EBC0899" w14:textId="77777777" w:rsidR="0099714A" w:rsidRPr="00A01927" w:rsidRDefault="0099714A" w:rsidP="0099714A">
      <w:pPr>
        <w:tabs>
          <w:tab w:val="left" w:pos="1071"/>
        </w:tabs>
        <w:spacing w:line="259" w:lineRule="auto"/>
        <w:ind w:firstLine="567"/>
        <w:rPr>
          <w:rFonts w:ascii="Times New Roman" w:hAnsi="Times New Roman" w:cs="Times New Roman"/>
          <w:b/>
          <w:spacing w:val="80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99714A" w:rsidRPr="00A01927" w14:paraId="129A0CA9" w14:textId="77777777" w:rsidTr="00A70D50"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A2C898" w14:textId="77777777" w:rsidR="0099714A" w:rsidRPr="00A01927" w:rsidRDefault="0099714A" w:rsidP="00A70D50">
            <w:pPr>
              <w:tabs>
                <w:tab w:val="left" w:pos="0"/>
              </w:tabs>
              <w:spacing w:line="259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 w14:paraId="75F66873" w14:textId="77777777" w:rsidR="0099714A" w:rsidRPr="00A01927" w:rsidRDefault="0099714A" w:rsidP="00A70D50">
            <w:pPr>
              <w:tabs>
                <w:tab w:val="left" w:pos="0"/>
              </w:tabs>
              <w:spacing w:line="259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927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120016" w14:textId="77777777" w:rsidR="0099714A" w:rsidRPr="00A01927" w:rsidRDefault="0099714A" w:rsidP="00C438B8">
            <w:pPr>
              <w:tabs>
                <w:tab w:val="left" w:pos="0"/>
              </w:tabs>
              <w:spacing w:line="259" w:lineRule="auto"/>
              <w:ind w:hanging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92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</w:tr>
    </w:tbl>
    <w:p w14:paraId="3AE45981" w14:textId="77777777" w:rsidR="0099714A" w:rsidRPr="00A01927" w:rsidRDefault="0099714A" w:rsidP="0099714A">
      <w:pPr>
        <w:tabs>
          <w:tab w:val="left" w:pos="0"/>
        </w:tabs>
        <w:spacing w:line="259" w:lineRule="auto"/>
        <w:ind w:firstLine="567"/>
        <w:jc w:val="both"/>
        <w:rPr>
          <w:sz w:val="28"/>
          <w:szCs w:val="28"/>
        </w:rPr>
      </w:pPr>
    </w:p>
    <w:p w14:paraId="654A86D9" w14:textId="77777777" w:rsidR="0099714A" w:rsidRPr="00E97BCE" w:rsidRDefault="0099714A" w:rsidP="007227A5">
      <w:pPr>
        <w:tabs>
          <w:tab w:val="left" w:pos="1071"/>
        </w:tabs>
        <w:spacing w:line="259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01927">
        <w:rPr>
          <w:sz w:val="28"/>
          <w:szCs w:val="28"/>
          <w:lang w:val="en-US"/>
        </w:rPr>
        <w:tab/>
      </w:r>
      <w:r w:rsidRPr="00A01927">
        <w:rPr>
          <w:sz w:val="28"/>
          <w:szCs w:val="28"/>
          <w:lang w:val="en-US"/>
        </w:rPr>
        <w:tab/>
      </w:r>
      <w:r w:rsidRPr="00A01927">
        <w:rPr>
          <w:sz w:val="28"/>
          <w:szCs w:val="28"/>
          <w:lang w:val="en-US"/>
        </w:rPr>
        <w:tab/>
      </w:r>
      <w:r w:rsidRPr="00A01927">
        <w:rPr>
          <w:sz w:val="28"/>
          <w:szCs w:val="28"/>
          <w:lang w:val="en-US"/>
        </w:rPr>
        <w:tab/>
      </w:r>
      <w:r w:rsidRPr="00A01927">
        <w:rPr>
          <w:sz w:val="28"/>
          <w:szCs w:val="28"/>
          <w:lang w:val="en-US"/>
        </w:rPr>
        <w:tab/>
      </w:r>
      <w:r w:rsidRPr="00A01927">
        <w:rPr>
          <w:sz w:val="28"/>
          <w:szCs w:val="28"/>
          <w:lang w:val="en-US"/>
        </w:rPr>
        <w:tab/>
      </w:r>
      <w:r w:rsidRPr="00A01927">
        <w:rPr>
          <w:sz w:val="28"/>
          <w:szCs w:val="28"/>
          <w:lang w:val="en-US"/>
        </w:rPr>
        <w:tab/>
      </w:r>
      <w:r w:rsidRPr="00A01927">
        <w:rPr>
          <w:sz w:val="28"/>
          <w:szCs w:val="28"/>
          <w:lang w:val="en-US"/>
        </w:rPr>
        <w:tab/>
      </w:r>
      <w:r w:rsidRPr="00A01927">
        <w:rPr>
          <w:sz w:val="28"/>
          <w:szCs w:val="28"/>
          <w:lang w:val="en-US"/>
        </w:rPr>
        <w:tab/>
      </w:r>
      <w:r w:rsidRPr="00A01927">
        <w:rPr>
          <w:sz w:val="28"/>
          <w:szCs w:val="28"/>
          <w:lang w:val="en-US"/>
        </w:rPr>
        <w:tab/>
      </w:r>
      <w:r w:rsidRPr="00A01927">
        <w:rPr>
          <w:sz w:val="28"/>
          <w:szCs w:val="28"/>
          <w:lang w:val="en-US"/>
        </w:rPr>
        <w:tab/>
      </w:r>
      <w:r w:rsidRPr="00E97BCE">
        <w:rPr>
          <w:rFonts w:ascii="Times New Roman" w:hAnsi="Times New Roman" w:cs="Times New Roman"/>
          <w:b/>
          <w:sz w:val="28"/>
          <w:szCs w:val="28"/>
        </w:rPr>
        <w:t>ПРОЄКТ</w:t>
      </w:r>
    </w:p>
    <w:p w14:paraId="77241CA1" w14:textId="77777777" w:rsidR="007227A5" w:rsidRDefault="00B10B46" w:rsidP="00C438B8">
      <w:pPr>
        <w:ind w:left="567" w:right="453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27A5">
        <w:rPr>
          <w:rFonts w:ascii="Times New Roman" w:hAnsi="Times New Roman" w:cs="Times New Roman"/>
          <w:b/>
          <w:sz w:val="28"/>
          <w:szCs w:val="28"/>
        </w:rPr>
        <w:t xml:space="preserve">Про звернення </w:t>
      </w:r>
      <w:r w:rsidR="000846D3" w:rsidRPr="007227A5">
        <w:rPr>
          <w:rFonts w:ascii="Times New Roman" w:hAnsi="Times New Roman" w:cs="Times New Roman"/>
          <w:b/>
          <w:sz w:val="28"/>
          <w:szCs w:val="28"/>
        </w:rPr>
        <w:t xml:space="preserve">Київської міської ради до </w:t>
      </w:r>
      <w:r w:rsidR="0004415C">
        <w:rPr>
          <w:rFonts w:ascii="Times New Roman" w:hAnsi="Times New Roman" w:cs="Times New Roman"/>
          <w:b/>
          <w:sz w:val="28"/>
          <w:szCs w:val="28"/>
        </w:rPr>
        <w:t xml:space="preserve">Кабінету Міністрів </w:t>
      </w:r>
      <w:r w:rsidR="007227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27A5" w:rsidRPr="007227A5">
        <w:rPr>
          <w:rFonts w:ascii="Times New Roman" w:hAnsi="Times New Roman" w:cs="Times New Roman"/>
          <w:b/>
          <w:sz w:val="28"/>
          <w:szCs w:val="28"/>
        </w:rPr>
        <w:t>України щодо термінового внесення змін у Правила надання послуг з централізованого водопостачання та централізованого водовідведення, затверджених постановою Кабінету Міністрів України</w:t>
      </w:r>
      <w:r w:rsidR="00C438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27A5" w:rsidRPr="007227A5">
        <w:rPr>
          <w:rFonts w:ascii="Times New Roman" w:hAnsi="Times New Roman" w:cs="Times New Roman"/>
          <w:b/>
          <w:sz w:val="28"/>
          <w:szCs w:val="28"/>
        </w:rPr>
        <w:t>від 5 липня  2019 року № 690</w:t>
      </w:r>
    </w:p>
    <w:p w14:paraId="3F6B389C" w14:textId="77777777" w:rsidR="00E97BCE" w:rsidRDefault="00E97BCE" w:rsidP="007227A5">
      <w:pPr>
        <w:ind w:right="453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6796B6" w14:textId="77777777" w:rsidR="00E97BCE" w:rsidRDefault="00E97BCE" w:rsidP="007227A5">
      <w:pPr>
        <w:ind w:right="453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0D7606" w14:textId="77777777" w:rsidR="00902CCD" w:rsidRPr="00902CCD" w:rsidRDefault="00902CCD" w:rsidP="00902CCD">
      <w:pPr>
        <w:widowControl/>
        <w:ind w:left="20" w:right="20" w:firstLine="547"/>
        <w:jc w:val="both"/>
        <w:rPr>
          <w:rFonts w:ascii="Times New Roman" w:eastAsia="Times New Roman" w:hAnsi="Times New Roman" w:cs="Times New Roman"/>
          <w:sz w:val="28"/>
          <w:szCs w:val="28"/>
          <w:lang w:val="uk" w:bidi="ar-SA"/>
        </w:rPr>
      </w:pPr>
      <w:r w:rsidRPr="00902CCD">
        <w:rPr>
          <w:rFonts w:ascii="Times New Roman" w:eastAsia="Times New Roman" w:hAnsi="Times New Roman" w:cs="Times New Roman"/>
          <w:sz w:val="28"/>
          <w:szCs w:val="28"/>
          <w:lang w:val="uk" w:bidi="ar-SA"/>
        </w:rPr>
        <w:t>Відповідно до законів України «Про місцеве самоврядування в Україні», «Про столицю України - місто-герой Київ», з метою усунення несправедливого підходу під час проведення нарахувань плати за послугу централізованого водопостачання в частині приготування гарячої води та недопущення соціальної напруги серед співвласників багатоквартирних житлових будинків Київська міська рада</w:t>
      </w:r>
    </w:p>
    <w:p w14:paraId="6375769B" w14:textId="77777777" w:rsidR="00E97BCE" w:rsidRDefault="00E97BCE" w:rsidP="007227A5">
      <w:pPr>
        <w:ind w:right="453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53FB84" w14:textId="77777777" w:rsidR="00262D90" w:rsidRDefault="00262D90" w:rsidP="00262D90">
      <w:pPr>
        <w:ind w:right="4536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14:paraId="2CE4BD50" w14:textId="77777777" w:rsidR="00262D90" w:rsidRDefault="00262D90" w:rsidP="00262D90">
      <w:pPr>
        <w:ind w:right="4536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3F6F0B" w14:textId="77777777" w:rsidR="00262D90" w:rsidRPr="00262D90" w:rsidRDefault="00262D90" w:rsidP="00262D90">
      <w:pPr>
        <w:tabs>
          <w:tab w:val="left" w:pos="4678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" w:bidi="ar-SA"/>
        </w:rPr>
      </w:pPr>
      <w:r w:rsidRPr="00262D90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1. </w:t>
      </w:r>
      <w:r w:rsidRPr="00262D90">
        <w:rPr>
          <w:rFonts w:ascii="Times New Roman" w:eastAsia="Times New Roman" w:hAnsi="Times New Roman" w:cs="Times New Roman"/>
          <w:sz w:val="28"/>
          <w:szCs w:val="28"/>
          <w:lang w:val="uk" w:bidi="ar-SA"/>
        </w:rPr>
        <w:t xml:space="preserve">Направити звернення Київської міської ради </w:t>
      </w:r>
      <w:bookmarkStart w:id="0" w:name="_Hlk196745288"/>
      <w:r w:rsidRPr="00262D90">
        <w:rPr>
          <w:rFonts w:ascii="Times New Roman" w:hAnsi="Times New Roman" w:cs="Times New Roman"/>
          <w:sz w:val="28"/>
          <w:szCs w:val="28"/>
        </w:rPr>
        <w:t xml:space="preserve">до </w:t>
      </w:r>
      <w:r w:rsidR="0004415C">
        <w:rPr>
          <w:rFonts w:ascii="Times New Roman" w:hAnsi="Times New Roman" w:cs="Times New Roman"/>
          <w:sz w:val="28"/>
          <w:szCs w:val="28"/>
        </w:rPr>
        <w:t xml:space="preserve">Кабінету Міністрів України </w:t>
      </w:r>
      <w:r w:rsidRPr="00262D90">
        <w:rPr>
          <w:rFonts w:ascii="Times New Roman" w:hAnsi="Times New Roman" w:cs="Times New Roman"/>
          <w:sz w:val="28"/>
          <w:szCs w:val="28"/>
        </w:rPr>
        <w:t>щодо термінового внесення змін у Правила надання послуг з централізованого водопостачання та централізованого водовідведення, затверджених постановою Кабінету Міністрів України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D90">
        <w:rPr>
          <w:rFonts w:ascii="Times New Roman" w:hAnsi="Times New Roman" w:cs="Times New Roman"/>
          <w:sz w:val="28"/>
          <w:szCs w:val="28"/>
        </w:rPr>
        <w:t xml:space="preserve">від 5 липня  2019 року </w:t>
      </w:r>
      <w:r>
        <w:rPr>
          <w:rFonts w:ascii="Times New Roman" w:hAnsi="Times New Roman" w:cs="Times New Roman"/>
          <w:sz w:val="28"/>
          <w:szCs w:val="28"/>
        </w:rPr>
        <w:br/>
      </w:r>
      <w:r w:rsidRPr="00262D90">
        <w:rPr>
          <w:rFonts w:ascii="Times New Roman" w:hAnsi="Times New Roman" w:cs="Times New Roman"/>
          <w:sz w:val="28"/>
          <w:szCs w:val="28"/>
        </w:rPr>
        <w:t>№ 690</w:t>
      </w:r>
      <w:r w:rsidRPr="00262D90">
        <w:rPr>
          <w:rFonts w:ascii="Times New Roman" w:eastAsia="Times New Roman" w:hAnsi="Times New Roman" w:cs="Times New Roman"/>
          <w:sz w:val="28"/>
          <w:szCs w:val="28"/>
          <w:lang w:val="uk" w:bidi="ar-SA"/>
        </w:rPr>
        <w:t xml:space="preserve">  </w:t>
      </w:r>
      <w:bookmarkEnd w:id="0"/>
      <w:r w:rsidRPr="00262D90">
        <w:rPr>
          <w:rFonts w:ascii="Times New Roman" w:eastAsia="Times New Roman" w:hAnsi="Times New Roman" w:cs="Times New Roman"/>
          <w:sz w:val="28"/>
          <w:szCs w:val="28"/>
          <w:lang w:val="uk" w:bidi="ar-SA"/>
        </w:rPr>
        <w:t>згідно з додатком, що додається.</w:t>
      </w:r>
    </w:p>
    <w:p w14:paraId="4293CFB0" w14:textId="77777777" w:rsidR="00262D90" w:rsidRPr="00262D90" w:rsidRDefault="00262D90" w:rsidP="00262D90">
      <w:pPr>
        <w:widowControl/>
        <w:tabs>
          <w:tab w:val="left" w:pos="567"/>
        </w:tabs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" w:bidi="ar-SA"/>
        </w:rPr>
      </w:pPr>
      <w:r w:rsidRPr="00262D90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2. </w:t>
      </w:r>
      <w:r w:rsidRPr="00262D90">
        <w:rPr>
          <w:rFonts w:ascii="Times New Roman" w:eastAsia="Times New Roman" w:hAnsi="Times New Roman" w:cs="Times New Roman"/>
          <w:sz w:val="28"/>
          <w:szCs w:val="28"/>
          <w:lang w:val="uk" w:bidi="ar-SA"/>
        </w:rPr>
        <w:t>Оприлюднити це рішення в установленому порядку.</w:t>
      </w:r>
    </w:p>
    <w:p w14:paraId="3B9372D9" w14:textId="77777777" w:rsidR="00262D90" w:rsidRPr="00262D90" w:rsidRDefault="00262D90" w:rsidP="00262D90">
      <w:pPr>
        <w:widowControl/>
        <w:tabs>
          <w:tab w:val="left" w:pos="0"/>
        </w:tabs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62D90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3. </w:t>
      </w:r>
      <w:r w:rsidRPr="00262D90">
        <w:rPr>
          <w:rFonts w:ascii="Times New Roman" w:eastAsia="Times New Roman" w:hAnsi="Times New Roman" w:cs="Times New Roman"/>
          <w:sz w:val="28"/>
          <w:szCs w:val="28"/>
          <w:lang w:val="uk" w:bidi="ar-SA"/>
        </w:rPr>
        <w:t>Контроль за виконанням цього рішення покласти на постійну комісію Київської міської ради з питань житлово-комунального господарства</w:t>
      </w:r>
      <w:r w:rsidRPr="00262D90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та паливно-енергетичного комплексу та постійну комісію Київської міської ради з питань місцевого самоврядування та зовнішніх </w:t>
      </w:r>
      <w:proofErr w:type="spellStart"/>
      <w:r w:rsidRPr="00262D90">
        <w:rPr>
          <w:rFonts w:ascii="Times New Roman" w:eastAsia="Times New Roman" w:hAnsi="Times New Roman" w:cs="Times New Roman"/>
          <w:sz w:val="28"/>
          <w:szCs w:val="28"/>
          <w:lang w:bidi="ar-SA"/>
        </w:rPr>
        <w:t>зв'язків</w:t>
      </w:r>
      <w:proofErr w:type="spellEnd"/>
      <w:r w:rsidRPr="00262D90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</w:p>
    <w:p w14:paraId="22A9B57E" w14:textId="77777777" w:rsidR="00262D90" w:rsidRDefault="00262D90" w:rsidP="00262D90">
      <w:pPr>
        <w:widowControl/>
        <w:tabs>
          <w:tab w:val="left" w:pos="1158"/>
        </w:tabs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63A46143" w14:textId="77777777" w:rsidR="00262D90" w:rsidRPr="00262D90" w:rsidRDefault="00262D90" w:rsidP="00262D90">
      <w:pPr>
        <w:widowControl/>
        <w:tabs>
          <w:tab w:val="left" w:pos="567"/>
        </w:tabs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62D90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Київський міський голова </w:t>
      </w:r>
      <w:r w:rsidRPr="00262D90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 w:rsidRPr="00262D90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 w:rsidRPr="00262D90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 w:rsidRPr="00262D90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 xml:space="preserve">  </w:t>
      </w:r>
      <w:r w:rsidR="002E59B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      </w:t>
      </w:r>
      <w:r w:rsidRPr="00262D90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>Віталій КЛИЧКО</w:t>
      </w:r>
    </w:p>
    <w:p w14:paraId="343433E9" w14:textId="77777777" w:rsidR="00262D90" w:rsidRDefault="00262D90" w:rsidP="00262D90">
      <w:pPr>
        <w:widowControl/>
        <w:jc w:val="both"/>
        <w:rPr>
          <w:rFonts w:ascii="Times New Roman" w:eastAsia="Calibri" w:hAnsi="Times New Roman" w:cs="Times New Roman"/>
          <w:b/>
          <w:caps/>
          <w:sz w:val="28"/>
          <w:szCs w:val="28"/>
          <w:lang w:eastAsia="en-US" w:bidi="ar-SA"/>
        </w:rPr>
      </w:pPr>
    </w:p>
    <w:p w14:paraId="51B8530D" w14:textId="77777777" w:rsidR="00262D90" w:rsidRDefault="00262D90" w:rsidP="00262D90">
      <w:pPr>
        <w:widowControl/>
        <w:jc w:val="both"/>
        <w:rPr>
          <w:rFonts w:ascii="Times New Roman" w:eastAsia="Calibri" w:hAnsi="Times New Roman" w:cs="Times New Roman"/>
          <w:b/>
          <w:caps/>
          <w:sz w:val="28"/>
          <w:szCs w:val="28"/>
          <w:lang w:eastAsia="en-US" w:bidi="ar-SA"/>
        </w:rPr>
      </w:pPr>
    </w:p>
    <w:p w14:paraId="2756F8A9" w14:textId="77777777" w:rsidR="00262D90" w:rsidRPr="00262D90" w:rsidRDefault="00262D90" w:rsidP="00262D90">
      <w:pPr>
        <w:widowControl/>
        <w:jc w:val="both"/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</w:pPr>
      <w:r w:rsidRPr="00262D90">
        <w:rPr>
          <w:rFonts w:ascii="Times New Roman" w:eastAsia="Calibri" w:hAnsi="Times New Roman" w:cs="Times New Roman"/>
          <w:b/>
          <w:caps/>
          <w:sz w:val="28"/>
          <w:szCs w:val="28"/>
          <w:lang w:eastAsia="en-US" w:bidi="ar-SA"/>
        </w:rPr>
        <w:lastRenderedPageBreak/>
        <w:t>Подання</w:t>
      </w:r>
      <w:r w:rsidRPr="00262D90"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  <w:t>:</w:t>
      </w:r>
    </w:p>
    <w:p w14:paraId="4E8E2431" w14:textId="77777777" w:rsidR="00262D90" w:rsidRPr="00262D90" w:rsidRDefault="00262D90" w:rsidP="00262D90">
      <w:pPr>
        <w:widowControl/>
        <w:jc w:val="both"/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</w:pPr>
    </w:p>
    <w:p w14:paraId="3E0F3980" w14:textId="77777777" w:rsidR="00262D90" w:rsidRPr="00262D90" w:rsidRDefault="00262D90" w:rsidP="00262D90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262D90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Депутати Київської міської ради- </w:t>
      </w:r>
    </w:p>
    <w:p w14:paraId="691DCB33" w14:textId="77777777" w:rsidR="00262D90" w:rsidRPr="00262D90" w:rsidRDefault="00262D90" w:rsidP="00262D90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262D90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постійна комісія Київської міської ради </w:t>
      </w:r>
    </w:p>
    <w:p w14:paraId="37094C5A" w14:textId="77777777" w:rsidR="00262D90" w:rsidRPr="00262D90" w:rsidRDefault="00262D90" w:rsidP="00262D90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262D90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з питань житлово-комунального господарства </w:t>
      </w:r>
    </w:p>
    <w:p w14:paraId="7AC2F6F4" w14:textId="77777777" w:rsidR="00262D90" w:rsidRPr="00262D90" w:rsidRDefault="00262D90" w:rsidP="00262D90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262D90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та паливно-енергетичного комплексу: </w:t>
      </w:r>
    </w:p>
    <w:p w14:paraId="2488DBD0" w14:textId="77777777" w:rsidR="00262D90" w:rsidRPr="00262D90" w:rsidRDefault="00262D90" w:rsidP="00262D90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14:paraId="31658711" w14:textId="77777777" w:rsidR="00262D90" w:rsidRPr="00262D90" w:rsidRDefault="00262D90" w:rsidP="00262D90">
      <w:pPr>
        <w:widowControl/>
        <w:suppressAutoHyphens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262D90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Голова постійної комісії                                                     Олександр БРОДСЬКИЙ </w:t>
      </w:r>
    </w:p>
    <w:p w14:paraId="1EFB5C1D" w14:textId="77777777" w:rsidR="00262D90" w:rsidRPr="00262D90" w:rsidRDefault="00262D90" w:rsidP="00262D90">
      <w:pPr>
        <w:widowControl/>
        <w:suppressAutoHyphens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262D90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Секретар постійної комісії                                                       Тарас КРИВОРУЧКО </w:t>
      </w:r>
    </w:p>
    <w:p w14:paraId="2C097C35" w14:textId="77777777" w:rsidR="00262D90" w:rsidRPr="00262D90" w:rsidRDefault="00262D90" w:rsidP="00262D90">
      <w:pPr>
        <w:widowControl/>
        <w:suppressAutoHyphens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262D90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Перший заступник голови постійної комісії                            Юрій ТИХОНОВИЧ </w:t>
      </w:r>
    </w:p>
    <w:p w14:paraId="1F82281C" w14:textId="77777777" w:rsidR="00262D90" w:rsidRPr="00262D90" w:rsidRDefault="00262D90" w:rsidP="00262D90">
      <w:pPr>
        <w:widowControl/>
        <w:suppressAutoHyphens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en-US" w:bidi="ar-SA"/>
        </w:rPr>
      </w:pPr>
      <w:r w:rsidRPr="00262D90">
        <w:rPr>
          <w:rFonts w:ascii="Times New Roman" w:eastAsia="Calibri" w:hAnsi="Times New Roman" w:cs="Times New Roman"/>
          <w:caps/>
          <w:color w:val="00000A"/>
          <w:sz w:val="28"/>
          <w:szCs w:val="28"/>
          <w:lang w:eastAsia="en-US" w:bidi="ar-SA"/>
        </w:rPr>
        <w:t>Ч</w:t>
      </w:r>
      <w:r w:rsidRPr="00262D90">
        <w:rPr>
          <w:rFonts w:ascii="Times New Roman" w:eastAsia="Calibri" w:hAnsi="Times New Roman" w:cs="Times New Roman"/>
          <w:color w:val="00000A"/>
          <w:sz w:val="28"/>
          <w:szCs w:val="28"/>
          <w:lang w:eastAsia="en-US" w:bidi="ar-SA"/>
        </w:rPr>
        <w:t>лен постійної комісії                                                                      Олександр ПОПОВ</w:t>
      </w:r>
    </w:p>
    <w:p w14:paraId="5F497704" w14:textId="77777777" w:rsidR="00262D90" w:rsidRPr="00262D90" w:rsidRDefault="00262D90" w:rsidP="00262D90">
      <w:pPr>
        <w:widowControl/>
        <w:suppressAutoHyphens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262D90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Членкиня постійної комісії                                                      Олеся САМОЛУДЧЕНКО           </w:t>
      </w:r>
    </w:p>
    <w:p w14:paraId="2067B1D1" w14:textId="77777777" w:rsidR="00262D90" w:rsidRPr="00262D90" w:rsidRDefault="00262D90" w:rsidP="00262D90">
      <w:pPr>
        <w:widowControl/>
        <w:suppressAutoHyphens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en-US" w:bidi="ar-SA"/>
        </w:rPr>
      </w:pPr>
      <w:r w:rsidRPr="00262D90">
        <w:rPr>
          <w:rFonts w:ascii="Times New Roman" w:eastAsia="Calibri" w:hAnsi="Times New Roman" w:cs="Times New Roman"/>
          <w:caps/>
          <w:color w:val="00000A"/>
          <w:sz w:val="28"/>
          <w:szCs w:val="28"/>
          <w:lang w:eastAsia="en-US" w:bidi="ar-SA"/>
        </w:rPr>
        <w:t>Ч</w:t>
      </w:r>
      <w:r w:rsidRPr="00262D90">
        <w:rPr>
          <w:rFonts w:ascii="Times New Roman" w:eastAsia="Calibri" w:hAnsi="Times New Roman" w:cs="Times New Roman"/>
          <w:color w:val="00000A"/>
          <w:sz w:val="28"/>
          <w:szCs w:val="28"/>
          <w:lang w:eastAsia="en-US" w:bidi="ar-SA"/>
        </w:rPr>
        <w:t>лен постійної комісії                                                                               Ігор ШПАК</w:t>
      </w:r>
    </w:p>
    <w:p w14:paraId="451D5ED7" w14:textId="77777777" w:rsidR="00262D90" w:rsidRPr="00262D90" w:rsidRDefault="00262D90" w:rsidP="00262D90">
      <w:pPr>
        <w:widowControl/>
        <w:suppressAutoHyphens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en-US" w:bidi="ar-SA"/>
        </w:rPr>
      </w:pPr>
    </w:p>
    <w:p w14:paraId="12CC35A0" w14:textId="77777777" w:rsidR="00262D90" w:rsidRPr="00262D90" w:rsidRDefault="00262D90" w:rsidP="00262D90">
      <w:pPr>
        <w:widowControl/>
        <w:jc w:val="both"/>
        <w:rPr>
          <w:rFonts w:ascii="Times New Roman" w:eastAsia="Calibri" w:hAnsi="Times New Roman" w:cs="Times New Roman"/>
          <w:caps/>
          <w:color w:val="auto"/>
          <w:sz w:val="28"/>
          <w:szCs w:val="28"/>
          <w:lang w:eastAsia="en-US" w:bidi="ar-SA"/>
        </w:rPr>
      </w:pPr>
    </w:p>
    <w:p w14:paraId="3F31F498" w14:textId="77777777" w:rsidR="00262D90" w:rsidRPr="00262D90" w:rsidRDefault="00262D90" w:rsidP="00262D90">
      <w:pPr>
        <w:widowControl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262D90">
        <w:rPr>
          <w:rFonts w:ascii="Times New Roman" w:eastAsia="Calibri" w:hAnsi="Times New Roman" w:cs="Times New Roman"/>
          <w:b/>
          <w:caps/>
          <w:color w:val="auto"/>
          <w:sz w:val="28"/>
          <w:szCs w:val="28"/>
          <w:lang w:eastAsia="en-US" w:bidi="ar-SA"/>
        </w:rPr>
        <w:t>ПогодженНЯ</w:t>
      </w:r>
      <w:r w:rsidRPr="00262D90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:</w:t>
      </w:r>
    </w:p>
    <w:p w14:paraId="7A815145" w14:textId="77777777" w:rsidR="00262D90" w:rsidRPr="00262D90" w:rsidRDefault="00262D90" w:rsidP="00262D90">
      <w:pPr>
        <w:widowControl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14:paraId="4E17AD0A" w14:textId="77777777" w:rsidR="00262D90" w:rsidRPr="00262D90" w:rsidRDefault="00262D90" w:rsidP="00262D90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262D9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Постійна комісія Київської </w:t>
      </w:r>
    </w:p>
    <w:p w14:paraId="7D5644E7" w14:textId="77777777" w:rsidR="00262D90" w:rsidRPr="00262D90" w:rsidRDefault="00262D90" w:rsidP="00262D90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262D9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міської ради з питань житлово-комунального</w:t>
      </w:r>
    </w:p>
    <w:p w14:paraId="719E3DD0" w14:textId="77777777" w:rsidR="00262D90" w:rsidRPr="00262D90" w:rsidRDefault="00262D90" w:rsidP="00262D90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262D9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господарства та паливно-енергетичного</w:t>
      </w:r>
    </w:p>
    <w:p w14:paraId="5EB643FB" w14:textId="77777777" w:rsidR="00262D90" w:rsidRPr="00262D90" w:rsidRDefault="00262D90" w:rsidP="00262D90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262D9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комплексу</w:t>
      </w:r>
      <w:r w:rsidRPr="00262D9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</w:p>
    <w:p w14:paraId="115AD1EC" w14:textId="77777777" w:rsidR="00262D90" w:rsidRPr="00262D90" w:rsidRDefault="00262D90" w:rsidP="00262D90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262D9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Pr="00262D9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  <w:t xml:space="preserve">                                                     </w:t>
      </w:r>
    </w:p>
    <w:p w14:paraId="64340720" w14:textId="77777777" w:rsidR="00262D90" w:rsidRPr="00262D90" w:rsidRDefault="00262D90" w:rsidP="00262D90">
      <w:pPr>
        <w:widowControl/>
        <w:jc w:val="both"/>
        <w:rPr>
          <w:rFonts w:ascii="Times New Roman" w:eastAsia="Calibri" w:hAnsi="Times New Roman" w:cs="Times New Roman"/>
          <w:caps/>
          <w:color w:val="auto"/>
          <w:sz w:val="28"/>
          <w:szCs w:val="28"/>
          <w:lang w:eastAsia="en-US" w:bidi="ar-SA"/>
        </w:rPr>
      </w:pPr>
      <w:r w:rsidRPr="00262D9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Голова                                                                                Олександр  </w:t>
      </w:r>
      <w:r w:rsidRPr="00262D90">
        <w:rPr>
          <w:rFonts w:ascii="Times New Roman" w:eastAsia="Calibri" w:hAnsi="Times New Roman" w:cs="Times New Roman"/>
          <w:caps/>
          <w:color w:val="auto"/>
          <w:sz w:val="28"/>
          <w:szCs w:val="28"/>
          <w:lang w:eastAsia="en-US" w:bidi="ar-SA"/>
        </w:rPr>
        <w:t>Бродський</w:t>
      </w:r>
    </w:p>
    <w:p w14:paraId="3B023FE6" w14:textId="77777777" w:rsidR="00262D90" w:rsidRPr="00262D90" w:rsidRDefault="00262D90" w:rsidP="00262D90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605A3C42" w14:textId="77777777" w:rsidR="00262D90" w:rsidRPr="00262D90" w:rsidRDefault="00262D90" w:rsidP="00262D90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00C6AACA" w14:textId="77777777" w:rsidR="00262D90" w:rsidRPr="00262D90" w:rsidRDefault="00262D90" w:rsidP="00262D90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6092AFB1" w14:textId="77777777" w:rsidR="00262D90" w:rsidRPr="00262D90" w:rsidRDefault="00262D90" w:rsidP="00262D90">
      <w:pPr>
        <w:widowControl/>
        <w:suppressAutoHyphens/>
        <w:overflowPunct w:val="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en-US" w:bidi="ar-SA"/>
        </w:rPr>
      </w:pPr>
      <w:r w:rsidRPr="00262D90">
        <w:rPr>
          <w:rFonts w:ascii="Times New Roman" w:eastAsia="Calibri" w:hAnsi="Times New Roman" w:cs="Times New Roman"/>
          <w:color w:val="00000A"/>
          <w:sz w:val="28"/>
          <w:szCs w:val="28"/>
          <w:lang w:eastAsia="en-US" w:bidi="ar-SA"/>
        </w:rPr>
        <w:t>Постійна комісія Київської міської ради</w:t>
      </w:r>
    </w:p>
    <w:p w14:paraId="766B0EDD" w14:textId="77777777" w:rsidR="00262D90" w:rsidRPr="00262D90" w:rsidRDefault="00262D90" w:rsidP="00262D90">
      <w:pPr>
        <w:suppressAutoHyphens/>
        <w:overflowPunct w:val="0"/>
        <w:textAlignment w:val="baseline"/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 w:bidi="ar-SA"/>
        </w:rPr>
      </w:pPr>
      <w:r w:rsidRPr="00262D90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з питань місцевого самоврядування та </w:t>
      </w:r>
    </w:p>
    <w:p w14:paraId="0426195E" w14:textId="77777777" w:rsidR="00262D90" w:rsidRPr="00262D90" w:rsidRDefault="00262D90" w:rsidP="00262D90">
      <w:pPr>
        <w:suppressAutoHyphens/>
        <w:overflowPunct w:val="0"/>
        <w:textAlignment w:val="baseline"/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 w:bidi="ar-SA"/>
        </w:rPr>
      </w:pPr>
      <w:r w:rsidRPr="00262D90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зовнішніх  </w:t>
      </w:r>
      <w:proofErr w:type="spellStart"/>
      <w:r w:rsidRPr="00262D90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 w:bidi="ar-SA"/>
        </w:rPr>
        <w:t>зв’язків</w:t>
      </w:r>
      <w:proofErr w:type="spellEnd"/>
    </w:p>
    <w:p w14:paraId="44A7DFF9" w14:textId="77777777" w:rsidR="00262D90" w:rsidRPr="00262D90" w:rsidRDefault="00262D90" w:rsidP="00262D90">
      <w:pPr>
        <w:suppressAutoHyphens/>
        <w:overflowPunct w:val="0"/>
        <w:jc w:val="center"/>
        <w:textAlignment w:val="baseline"/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14:paraId="77482F77" w14:textId="77777777" w:rsidR="00262D90" w:rsidRPr="00262D90" w:rsidRDefault="00262D90" w:rsidP="00262D90">
      <w:pPr>
        <w:suppressAutoHyphens/>
        <w:overflowPunct w:val="0"/>
        <w:textAlignment w:val="baseline"/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 w:bidi="ar-SA"/>
        </w:rPr>
      </w:pPr>
      <w:r w:rsidRPr="00262D90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 w:bidi="ar-SA"/>
        </w:rPr>
        <w:t>Голова                                                                                         Юлія  ЯРМОЛЕНКО</w:t>
      </w:r>
    </w:p>
    <w:p w14:paraId="2751EA88" w14:textId="77777777" w:rsidR="00262D90" w:rsidRPr="00262D90" w:rsidRDefault="00262D90" w:rsidP="00262D90">
      <w:pPr>
        <w:suppressAutoHyphens/>
        <w:overflowPunct w:val="0"/>
        <w:textAlignment w:val="baseline"/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14:paraId="0C9F3874" w14:textId="77777777" w:rsidR="00262D90" w:rsidRPr="00262D90" w:rsidRDefault="00262D90" w:rsidP="00262D90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534573D6" w14:textId="77777777" w:rsidR="00262D90" w:rsidRPr="00262D90" w:rsidRDefault="00262D90" w:rsidP="00262D90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2A79AD56" w14:textId="77777777" w:rsidR="00262D90" w:rsidRPr="00262D90" w:rsidRDefault="00262D90" w:rsidP="00262D90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18FB98DB" w14:textId="77777777" w:rsidR="00262D90" w:rsidRPr="00262D90" w:rsidRDefault="00262D90" w:rsidP="00262D90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262D9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Начальник управління правового </w:t>
      </w:r>
    </w:p>
    <w:p w14:paraId="0723D085" w14:textId="77777777" w:rsidR="00262D90" w:rsidRPr="00262D90" w:rsidRDefault="00262D90" w:rsidP="00262D90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262D9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забезпечення діяльності Київської </w:t>
      </w:r>
    </w:p>
    <w:p w14:paraId="04033252" w14:textId="77777777" w:rsidR="00262D90" w:rsidRPr="00262D90" w:rsidRDefault="00262D90" w:rsidP="00262D90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262D9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міської ради</w:t>
      </w:r>
      <w:r w:rsidRPr="00262D9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Pr="00262D9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Pr="00262D9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Pr="00262D9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  <w:t xml:space="preserve">                           Валентина </w:t>
      </w:r>
      <w:r w:rsidRPr="00262D90">
        <w:rPr>
          <w:rFonts w:ascii="Times New Roman" w:eastAsia="Calibri" w:hAnsi="Times New Roman" w:cs="Times New Roman"/>
          <w:caps/>
          <w:color w:val="auto"/>
          <w:sz w:val="28"/>
          <w:szCs w:val="28"/>
          <w:lang w:eastAsia="en-US" w:bidi="ar-SA"/>
        </w:rPr>
        <w:t>Положишник</w:t>
      </w:r>
    </w:p>
    <w:p w14:paraId="09AE2984" w14:textId="77777777" w:rsidR="00262D90" w:rsidRPr="00262D90" w:rsidRDefault="00262D90" w:rsidP="00262D90">
      <w:pPr>
        <w:widowControl/>
        <w:tabs>
          <w:tab w:val="left" w:pos="567"/>
        </w:tabs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797B697E" w14:textId="77777777" w:rsidR="00E97BCE" w:rsidRPr="007227A5" w:rsidRDefault="00E97BCE" w:rsidP="007227A5">
      <w:pPr>
        <w:ind w:right="4536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97BCE" w:rsidRPr="007227A5" w:rsidSect="007227A5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Condensed Light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14A"/>
    <w:rsid w:val="0004415C"/>
    <w:rsid w:val="00052263"/>
    <w:rsid w:val="000846D3"/>
    <w:rsid w:val="000E7232"/>
    <w:rsid w:val="00262D90"/>
    <w:rsid w:val="002E59B2"/>
    <w:rsid w:val="003726D0"/>
    <w:rsid w:val="004674E8"/>
    <w:rsid w:val="00475A5A"/>
    <w:rsid w:val="004D1844"/>
    <w:rsid w:val="005E192C"/>
    <w:rsid w:val="007227A5"/>
    <w:rsid w:val="00902CCD"/>
    <w:rsid w:val="0099714A"/>
    <w:rsid w:val="00B10B46"/>
    <w:rsid w:val="00C23821"/>
    <w:rsid w:val="00C333CC"/>
    <w:rsid w:val="00C438B8"/>
    <w:rsid w:val="00C86C3A"/>
    <w:rsid w:val="00D06077"/>
    <w:rsid w:val="00D53E49"/>
    <w:rsid w:val="00E97BCE"/>
    <w:rsid w:val="00FB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E7D0C"/>
  <w15:chartTrackingRefBased/>
  <w15:docId w15:val="{A87E11E8-5DBB-45E6-A606-60AAE9D30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14A"/>
    <w:pPr>
      <w:widowControl w:val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7232"/>
    <w:pPr>
      <w:suppressAutoHyphens/>
    </w:pPr>
    <w:rPr>
      <w:color w:val="00000A"/>
      <w:sz w:val="22"/>
      <w:szCs w:val="22"/>
    </w:rPr>
  </w:style>
  <w:style w:type="table" w:styleId="a4">
    <w:name w:val="Table Grid"/>
    <w:basedOn w:val="a1"/>
    <w:uiPriority w:val="39"/>
    <w:rsid w:val="0099714A"/>
    <w:rPr>
      <w:rFonts w:ascii="Roboto Condensed Light" w:eastAsiaTheme="minorHAnsi" w:hAnsi="Roboto Condensed Light" w:cstheme="minorHAnsi"/>
      <w:kern w:val="2"/>
      <w:sz w:val="28"/>
      <w:szCs w:val="28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1829</Words>
  <Characters>1043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Антонюк Валентина Миколаївна</dc:creator>
  <cp:keywords/>
  <dc:description/>
  <cp:lastModifiedBy>Грушецька Тетяна Олександрівна</cp:lastModifiedBy>
  <cp:revision>9</cp:revision>
  <cp:lastPrinted>2025-05-08T07:24:00Z</cp:lastPrinted>
  <dcterms:created xsi:type="dcterms:W3CDTF">2025-04-24T11:53:00Z</dcterms:created>
  <dcterms:modified xsi:type="dcterms:W3CDTF">2025-05-19T14:38:00Z</dcterms:modified>
</cp:coreProperties>
</file>