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536A0" w14:textId="77777777" w:rsidR="00D631B0" w:rsidRPr="004D2E99" w:rsidRDefault="00D631B0" w:rsidP="00F3345C">
      <w:pPr>
        <w:spacing w:after="120" w:line="240" w:lineRule="auto"/>
        <w:jc w:val="center"/>
        <w:rPr>
          <w:rFonts w:ascii="Times New Roman" w:hAnsi="Times New Roman" w:cs="Times New Roman"/>
          <w:b/>
          <w:sz w:val="28"/>
          <w:szCs w:val="28"/>
        </w:rPr>
      </w:pPr>
      <w:r w:rsidRPr="004D2E99">
        <w:rPr>
          <w:rFonts w:ascii="Times New Roman" w:hAnsi="Times New Roman" w:cs="Times New Roman"/>
          <w:b/>
          <w:sz w:val="28"/>
          <w:szCs w:val="28"/>
        </w:rPr>
        <w:t>ПОЯСНЮВАЛЬНА ЗАПИСКА</w:t>
      </w:r>
    </w:p>
    <w:p w14:paraId="1CB72150" w14:textId="1CEA569E" w:rsidR="00D631B0" w:rsidRPr="004D2E99" w:rsidRDefault="00D631B0" w:rsidP="00F3345C">
      <w:pPr>
        <w:pStyle w:val="PreformattedText"/>
        <w:spacing w:after="120"/>
        <w:jc w:val="center"/>
        <w:rPr>
          <w:rFonts w:ascii="Times New Roman" w:eastAsia="Times New Roman" w:hAnsi="Times New Roman" w:cs="Times New Roman"/>
          <w:b/>
          <w:bCs/>
          <w:color w:val="000000"/>
          <w:sz w:val="28"/>
          <w:szCs w:val="28"/>
          <w:bdr w:val="none" w:sz="0" w:space="0" w:color="auto" w:frame="1"/>
          <w:lang w:val="uk-UA"/>
        </w:rPr>
      </w:pPr>
      <w:r w:rsidRPr="004D2E99">
        <w:rPr>
          <w:rFonts w:ascii="Times New Roman" w:eastAsia="Times New Roman" w:hAnsi="Times New Roman" w:cs="Times New Roman"/>
          <w:b/>
          <w:bCs/>
          <w:color w:val="000000"/>
          <w:sz w:val="28"/>
          <w:szCs w:val="28"/>
          <w:bdr w:val="none" w:sz="0" w:space="0" w:color="auto" w:frame="1"/>
          <w:lang w:val="uk-UA"/>
        </w:rPr>
        <w:t>до проекту рішення Київської міської ради</w:t>
      </w:r>
    </w:p>
    <w:p w14:paraId="291EC997" w14:textId="4CBA1D93" w:rsidR="00D631B0" w:rsidRPr="004D2E99" w:rsidRDefault="00D631B0" w:rsidP="00F3345C">
      <w:pPr>
        <w:pStyle w:val="PreformattedText"/>
        <w:spacing w:after="120"/>
        <w:jc w:val="center"/>
        <w:rPr>
          <w:rFonts w:ascii="Times New Roman" w:hAnsi="Times New Roman" w:cs="Times New Roman"/>
          <w:b/>
          <w:bCs/>
          <w:sz w:val="28"/>
          <w:szCs w:val="28"/>
          <w:lang w:val="uk-UA"/>
        </w:rPr>
      </w:pPr>
      <w:r w:rsidRPr="004D2E99">
        <w:rPr>
          <w:rFonts w:ascii="Times New Roman" w:eastAsia="Times New Roman" w:hAnsi="Times New Roman" w:cs="Times New Roman"/>
          <w:b/>
          <w:bCs/>
          <w:color w:val="000000"/>
          <w:sz w:val="28"/>
          <w:szCs w:val="28"/>
          <w:bdr w:val="none" w:sz="0" w:space="0" w:color="auto" w:frame="1"/>
          <w:lang w:val="uk-UA"/>
        </w:rPr>
        <w:t>«</w:t>
      </w:r>
      <w:r w:rsidRPr="004D2E99">
        <w:rPr>
          <w:rFonts w:ascii="Times New Roman" w:hAnsi="Times New Roman" w:cs="Times New Roman"/>
          <w:b/>
          <w:bCs/>
          <w:sz w:val="28"/>
          <w:szCs w:val="28"/>
          <w:lang w:val="uk-UA"/>
        </w:rPr>
        <w:t>Про внесення змін до рішення Київської міської ради  від 30 березня 2022 року № 4551/4592 «Про деякі питання комплексної підтримки суб'єктів господарювання міста Києва під час дії воєнного стану, введеного Указом Президента України від 24 лютого 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 2102-ІХ»</w:t>
      </w:r>
    </w:p>
    <w:p w14:paraId="1B1A8DA0" w14:textId="1D28791A" w:rsidR="00D631B0" w:rsidRPr="008C5C86" w:rsidRDefault="00D631B0" w:rsidP="00F3345C">
      <w:pPr>
        <w:shd w:val="clear" w:color="auto" w:fill="FFFFFF"/>
        <w:spacing w:after="120" w:line="240" w:lineRule="auto"/>
        <w:ind w:firstLine="709"/>
        <w:jc w:val="both"/>
        <w:rPr>
          <w:rFonts w:ascii="Times New Roman" w:eastAsia="Times New Roman" w:hAnsi="Times New Roman" w:cs="Times New Roman"/>
          <w:color w:val="000000"/>
          <w:sz w:val="28"/>
          <w:szCs w:val="28"/>
        </w:rPr>
      </w:pPr>
    </w:p>
    <w:p w14:paraId="5F34B1D0" w14:textId="3287C33D" w:rsidR="00D631B0" w:rsidRPr="008C5C86" w:rsidRDefault="00D631B0" w:rsidP="00F3345C">
      <w:pPr>
        <w:pStyle w:val="a5"/>
        <w:numPr>
          <w:ilvl w:val="0"/>
          <w:numId w:val="8"/>
        </w:numPr>
        <w:shd w:val="clear" w:color="auto" w:fill="FFFFFF"/>
        <w:tabs>
          <w:tab w:val="left" w:pos="284"/>
        </w:tabs>
        <w:spacing w:after="120" w:line="240" w:lineRule="auto"/>
        <w:ind w:left="0" w:firstLine="66"/>
        <w:jc w:val="center"/>
        <w:textAlignment w:val="baseline"/>
        <w:rPr>
          <w:rFonts w:ascii="Times New Roman" w:eastAsia="Times New Roman" w:hAnsi="Times New Roman" w:cs="Times New Roman"/>
          <w:color w:val="000000"/>
          <w:sz w:val="28"/>
          <w:szCs w:val="28"/>
        </w:rPr>
      </w:pPr>
      <w:r w:rsidRPr="008C5C86">
        <w:rPr>
          <w:rFonts w:ascii="Times New Roman" w:eastAsia="Times New Roman" w:hAnsi="Times New Roman" w:cs="Times New Roman"/>
          <w:b/>
          <w:bCs/>
          <w:color w:val="000000"/>
          <w:sz w:val="28"/>
          <w:szCs w:val="28"/>
          <w:bdr w:val="none" w:sz="0" w:space="0" w:color="auto" w:frame="1"/>
        </w:rPr>
        <w:t>Обґрунтування необхідності прийняття рішення.</w:t>
      </w:r>
    </w:p>
    <w:p w14:paraId="24B1E32C" w14:textId="02A3E603" w:rsidR="00D631B0" w:rsidRPr="008C5C86" w:rsidRDefault="00D631B0" w:rsidP="00AA7C44">
      <w:pPr>
        <w:pStyle w:val="PreformattedText"/>
        <w:ind w:firstLine="567"/>
        <w:jc w:val="both"/>
        <w:rPr>
          <w:rFonts w:ascii="Times New Roman" w:eastAsia="Times New Roman" w:hAnsi="Times New Roman" w:cs="Times New Roman"/>
          <w:color w:val="000000"/>
          <w:sz w:val="28"/>
          <w:szCs w:val="28"/>
          <w:lang w:val="uk-UA"/>
        </w:rPr>
      </w:pPr>
      <w:r w:rsidRPr="008C5C86">
        <w:rPr>
          <w:rFonts w:ascii="Times New Roman" w:eastAsia="Times New Roman" w:hAnsi="Times New Roman" w:cs="Times New Roman"/>
          <w:color w:val="000000"/>
          <w:sz w:val="28"/>
          <w:szCs w:val="28"/>
          <w:lang w:val="uk-UA"/>
        </w:rPr>
        <w:t>Необхідність розробки та прийняття проекту рішення Київської міської ради «</w:t>
      </w:r>
      <w:r w:rsidRPr="008C5C86">
        <w:rPr>
          <w:rFonts w:ascii="Times New Roman" w:hAnsi="Times New Roman" w:cs="Times New Roman"/>
          <w:sz w:val="28"/>
          <w:szCs w:val="28"/>
          <w:lang w:val="uk-UA"/>
        </w:rPr>
        <w:t xml:space="preserve">Про внесення змін до рішення Київської міської ради  від 30 березня 2022 року № 4551/4592 «Про деякі питання комплексної підтримки суб'єктів господарювання міста Києва під час дії воєнного стану, введеного Указом Президента України від 24 лютого 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 2102-ІХ» </w:t>
      </w:r>
      <w:r w:rsidRPr="008C5C86">
        <w:rPr>
          <w:rFonts w:ascii="Times New Roman" w:eastAsia="Times New Roman" w:hAnsi="Times New Roman" w:cs="Times New Roman"/>
          <w:color w:val="000000"/>
          <w:sz w:val="28"/>
          <w:szCs w:val="28"/>
          <w:lang w:val="uk-UA"/>
        </w:rPr>
        <w:t xml:space="preserve">зумовлене необхідністю розширення </w:t>
      </w:r>
      <w:r w:rsidR="00714689" w:rsidRPr="008C5C86">
        <w:rPr>
          <w:rFonts w:ascii="Times New Roman" w:eastAsia="Times New Roman" w:hAnsi="Times New Roman" w:cs="Times New Roman"/>
          <w:color w:val="000000"/>
          <w:sz w:val="28"/>
          <w:szCs w:val="28"/>
          <w:lang w:val="uk-UA"/>
        </w:rPr>
        <w:t xml:space="preserve">економічної підтримки </w:t>
      </w:r>
      <w:r w:rsidRPr="008C5C86">
        <w:rPr>
          <w:rFonts w:ascii="Times New Roman" w:eastAsia="Times New Roman" w:hAnsi="Times New Roman" w:cs="Times New Roman"/>
          <w:color w:val="000000"/>
          <w:sz w:val="28"/>
          <w:szCs w:val="28"/>
          <w:lang w:val="uk-UA"/>
        </w:rPr>
        <w:t xml:space="preserve">малого бізнесу столиці, </w:t>
      </w:r>
      <w:r w:rsidR="00714689" w:rsidRPr="008C5C86">
        <w:rPr>
          <w:rFonts w:ascii="Times New Roman" w:eastAsia="Times New Roman" w:hAnsi="Times New Roman" w:cs="Times New Roman"/>
          <w:color w:val="000000"/>
          <w:sz w:val="28"/>
          <w:szCs w:val="28"/>
          <w:lang w:val="uk-UA"/>
        </w:rPr>
        <w:t>забезпечення стабільної роботи</w:t>
      </w:r>
      <w:r w:rsidRPr="008C5C86">
        <w:rPr>
          <w:rFonts w:ascii="Times New Roman" w:eastAsia="Times New Roman" w:hAnsi="Times New Roman" w:cs="Times New Roman"/>
          <w:color w:val="000000"/>
          <w:sz w:val="28"/>
          <w:szCs w:val="28"/>
          <w:lang w:val="uk-UA"/>
        </w:rPr>
        <w:t xml:space="preserve"> в умовах воєнного стану.</w:t>
      </w:r>
    </w:p>
    <w:p w14:paraId="4A08ABA1" w14:textId="18DD5775" w:rsidR="00E0704F" w:rsidRPr="00AA7C44" w:rsidRDefault="00D631B0" w:rsidP="00AA7C44">
      <w:pPr>
        <w:spacing w:after="0" w:line="240" w:lineRule="auto"/>
        <w:ind w:firstLine="567"/>
        <w:jc w:val="both"/>
        <w:rPr>
          <w:rFonts w:ascii="Times New Roman" w:hAnsi="Times New Roman" w:cs="Times New Roman"/>
          <w:bCs/>
          <w:i/>
          <w:sz w:val="28"/>
          <w:szCs w:val="28"/>
        </w:rPr>
      </w:pPr>
      <w:r w:rsidRPr="008C5C86">
        <w:rPr>
          <w:rFonts w:ascii="Times New Roman" w:hAnsi="Times New Roman" w:cs="Times New Roman"/>
          <w:bCs/>
          <w:sz w:val="28"/>
          <w:szCs w:val="28"/>
        </w:rPr>
        <w:t>Київськ</w:t>
      </w:r>
      <w:r w:rsidR="00550CAF">
        <w:rPr>
          <w:rFonts w:ascii="Times New Roman" w:hAnsi="Times New Roman" w:cs="Times New Roman"/>
          <w:bCs/>
          <w:sz w:val="28"/>
          <w:szCs w:val="28"/>
        </w:rPr>
        <w:t>а</w:t>
      </w:r>
      <w:r w:rsidRPr="008C5C86">
        <w:rPr>
          <w:rFonts w:ascii="Times New Roman" w:hAnsi="Times New Roman" w:cs="Times New Roman"/>
          <w:bCs/>
          <w:sz w:val="28"/>
          <w:szCs w:val="28"/>
        </w:rPr>
        <w:t xml:space="preserve"> міськ</w:t>
      </w:r>
      <w:r w:rsidR="00550CAF">
        <w:rPr>
          <w:rFonts w:ascii="Times New Roman" w:hAnsi="Times New Roman" w:cs="Times New Roman"/>
          <w:bCs/>
          <w:sz w:val="28"/>
          <w:szCs w:val="28"/>
        </w:rPr>
        <w:t>а</w:t>
      </w:r>
      <w:r w:rsidRPr="008C5C86">
        <w:rPr>
          <w:rFonts w:ascii="Times New Roman" w:hAnsi="Times New Roman" w:cs="Times New Roman"/>
          <w:bCs/>
          <w:sz w:val="28"/>
          <w:szCs w:val="28"/>
        </w:rPr>
        <w:t xml:space="preserve"> рад</w:t>
      </w:r>
      <w:r w:rsidR="00550CAF">
        <w:rPr>
          <w:rFonts w:ascii="Times New Roman" w:hAnsi="Times New Roman" w:cs="Times New Roman"/>
          <w:bCs/>
          <w:sz w:val="28"/>
          <w:szCs w:val="28"/>
        </w:rPr>
        <w:t>а</w:t>
      </w:r>
      <w:r w:rsidRPr="008C5C86">
        <w:rPr>
          <w:rFonts w:ascii="Times New Roman" w:hAnsi="Times New Roman" w:cs="Times New Roman"/>
          <w:bCs/>
          <w:sz w:val="28"/>
          <w:szCs w:val="28"/>
        </w:rPr>
        <w:t xml:space="preserve"> </w:t>
      </w:r>
      <w:r w:rsidRPr="00550CAF">
        <w:rPr>
          <w:rFonts w:ascii="Times New Roman" w:hAnsi="Times New Roman" w:cs="Times New Roman"/>
          <w:sz w:val="28"/>
          <w:szCs w:val="28"/>
        </w:rPr>
        <w:t>30</w:t>
      </w:r>
      <w:r w:rsidR="00550CAF">
        <w:rPr>
          <w:rFonts w:ascii="Times New Roman" w:hAnsi="Times New Roman" w:cs="Times New Roman"/>
          <w:sz w:val="28"/>
          <w:szCs w:val="28"/>
        </w:rPr>
        <w:t xml:space="preserve"> березня </w:t>
      </w:r>
      <w:r w:rsidRPr="00550CAF">
        <w:rPr>
          <w:rFonts w:ascii="Times New Roman" w:hAnsi="Times New Roman" w:cs="Times New Roman"/>
          <w:sz w:val="28"/>
          <w:szCs w:val="28"/>
        </w:rPr>
        <w:t xml:space="preserve">2022 </w:t>
      </w:r>
      <w:r w:rsidR="00550CAF">
        <w:rPr>
          <w:rFonts w:ascii="Times New Roman" w:hAnsi="Times New Roman" w:cs="Times New Roman"/>
          <w:sz w:val="28"/>
          <w:szCs w:val="28"/>
        </w:rPr>
        <w:t xml:space="preserve">року </w:t>
      </w:r>
      <w:r w:rsidRPr="008C5C86">
        <w:rPr>
          <w:rFonts w:ascii="Times New Roman" w:hAnsi="Times New Roman" w:cs="Times New Roman"/>
          <w:bCs/>
          <w:sz w:val="28"/>
          <w:szCs w:val="28"/>
        </w:rPr>
        <w:t xml:space="preserve"> </w:t>
      </w:r>
      <w:r w:rsidR="00550CAF">
        <w:rPr>
          <w:rFonts w:ascii="Times New Roman" w:hAnsi="Times New Roman" w:cs="Times New Roman"/>
          <w:bCs/>
          <w:sz w:val="28"/>
          <w:szCs w:val="28"/>
        </w:rPr>
        <w:t xml:space="preserve">на пленарному засіданні </w:t>
      </w:r>
      <w:r w:rsidRPr="008C5C86">
        <w:rPr>
          <w:rFonts w:ascii="Times New Roman" w:hAnsi="Times New Roman" w:cs="Times New Roman"/>
          <w:bCs/>
          <w:sz w:val="28"/>
          <w:szCs w:val="28"/>
        </w:rPr>
        <w:t>прийня</w:t>
      </w:r>
      <w:r w:rsidR="00550CAF">
        <w:rPr>
          <w:rFonts w:ascii="Times New Roman" w:hAnsi="Times New Roman" w:cs="Times New Roman"/>
          <w:bCs/>
          <w:sz w:val="28"/>
          <w:szCs w:val="28"/>
        </w:rPr>
        <w:t>ла</w:t>
      </w:r>
      <w:r w:rsidRPr="008C5C86">
        <w:rPr>
          <w:rFonts w:ascii="Times New Roman" w:hAnsi="Times New Roman" w:cs="Times New Roman"/>
          <w:bCs/>
          <w:sz w:val="28"/>
          <w:szCs w:val="28"/>
        </w:rPr>
        <w:t xml:space="preserve"> рішення "Про деякі питання комплексної підтримки суб'єктів господарювання міста Києва від час дії воєнного стану, введеного Указом Президента України від 24 лютого 2022 року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№2102-ІХ</w:t>
      </w:r>
      <w:r w:rsidR="00550CAF">
        <w:rPr>
          <w:rFonts w:ascii="Times New Roman" w:hAnsi="Times New Roman" w:cs="Times New Roman"/>
          <w:bCs/>
          <w:sz w:val="28"/>
          <w:szCs w:val="28"/>
        </w:rPr>
        <w:t xml:space="preserve">» </w:t>
      </w:r>
      <w:r w:rsidR="00AA7C44">
        <w:rPr>
          <w:rFonts w:ascii="Times New Roman" w:hAnsi="Times New Roman" w:cs="Times New Roman"/>
          <w:bCs/>
          <w:sz w:val="28"/>
          <w:szCs w:val="28"/>
        </w:rPr>
        <w:t>(далі – Рішення)</w:t>
      </w:r>
      <w:r w:rsidRPr="008C5C86">
        <w:rPr>
          <w:rFonts w:ascii="Times New Roman" w:hAnsi="Times New Roman" w:cs="Times New Roman"/>
          <w:bCs/>
          <w:sz w:val="28"/>
          <w:szCs w:val="28"/>
        </w:rPr>
        <w:t xml:space="preserve">, </w:t>
      </w:r>
      <w:r w:rsidRPr="008C5C86">
        <w:rPr>
          <w:rFonts w:ascii="Times New Roman" w:hAnsi="Times New Roman" w:cs="Times New Roman"/>
          <w:b/>
          <w:sz w:val="28"/>
          <w:szCs w:val="28"/>
        </w:rPr>
        <w:t>яким запроваджені певні заходи</w:t>
      </w:r>
      <w:r w:rsidRPr="008C5C86">
        <w:rPr>
          <w:rFonts w:ascii="Times New Roman" w:hAnsi="Times New Roman" w:cs="Times New Roman"/>
          <w:bCs/>
          <w:sz w:val="28"/>
          <w:szCs w:val="28"/>
        </w:rPr>
        <w:t xml:space="preserve"> </w:t>
      </w:r>
      <w:r w:rsidR="005D2A91" w:rsidRPr="008C5C86">
        <w:rPr>
          <w:rFonts w:ascii="Times New Roman" w:hAnsi="Times New Roman" w:cs="Times New Roman"/>
          <w:bCs/>
          <w:sz w:val="28"/>
          <w:szCs w:val="28"/>
        </w:rPr>
        <w:t xml:space="preserve">економічної </w:t>
      </w:r>
      <w:r w:rsidRPr="008C5C86">
        <w:rPr>
          <w:rFonts w:ascii="Times New Roman" w:hAnsi="Times New Roman" w:cs="Times New Roman"/>
          <w:bCs/>
          <w:sz w:val="28"/>
          <w:szCs w:val="28"/>
        </w:rPr>
        <w:t xml:space="preserve">підтримки </w:t>
      </w:r>
      <w:r w:rsidR="00621FFF" w:rsidRPr="008C5C86">
        <w:rPr>
          <w:rFonts w:ascii="Times New Roman" w:hAnsi="Times New Roman" w:cs="Times New Roman"/>
          <w:bCs/>
          <w:sz w:val="28"/>
          <w:szCs w:val="28"/>
        </w:rPr>
        <w:t>суб’єктів</w:t>
      </w:r>
      <w:r w:rsidRPr="008C5C86">
        <w:rPr>
          <w:rFonts w:ascii="Times New Roman" w:hAnsi="Times New Roman" w:cs="Times New Roman"/>
          <w:bCs/>
          <w:sz w:val="28"/>
          <w:szCs w:val="28"/>
        </w:rPr>
        <w:t xml:space="preserve"> господарювання міста Києва на час дії воєнного стану, </w:t>
      </w:r>
      <w:r w:rsidR="00035463" w:rsidRPr="008C5C86">
        <w:rPr>
          <w:rFonts w:ascii="Times New Roman" w:hAnsi="Times New Roman" w:cs="Times New Roman"/>
          <w:bCs/>
          <w:sz w:val="28"/>
          <w:szCs w:val="28"/>
        </w:rPr>
        <w:t>а саме</w:t>
      </w:r>
      <w:r w:rsidR="008C5C86">
        <w:rPr>
          <w:rFonts w:ascii="Times New Roman" w:hAnsi="Times New Roman" w:cs="Times New Roman"/>
          <w:bCs/>
          <w:sz w:val="28"/>
          <w:szCs w:val="28"/>
        </w:rPr>
        <w:t>:</w:t>
      </w:r>
      <w:r w:rsidR="00714689" w:rsidRPr="008C5C86">
        <w:rPr>
          <w:rFonts w:ascii="Times New Roman" w:hAnsi="Times New Roman" w:cs="Times New Roman"/>
          <w:bCs/>
          <w:sz w:val="28"/>
          <w:szCs w:val="28"/>
        </w:rPr>
        <w:t xml:space="preserve"> </w:t>
      </w:r>
      <w:r w:rsidR="00714689" w:rsidRPr="00AA7C44">
        <w:rPr>
          <w:rFonts w:ascii="Times New Roman" w:hAnsi="Times New Roman" w:cs="Times New Roman"/>
          <w:b/>
          <w:i/>
          <w:sz w:val="28"/>
          <w:szCs w:val="28"/>
        </w:rPr>
        <w:t xml:space="preserve">передбачено </w:t>
      </w:r>
      <w:r w:rsidR="00035463" w:rsidRPr="00AA7C44">
        <w:rPr>
          <w:rFonts w:ascii="Times New Roman" w:hAnsi="Times New Roman" w:cs="Times New Roman"/>
          <w:b/>
          <w:i/>
          <w:sz w:val="28"/>
          <w:szCs w:val="28"/>
        </w:rPr>
        <w:t>зменшення</w:t>
      </w:r>
      <w:r w:rsidR="00714689" w:rsidRPr="00AA7C44">
        <w:rPr>
          <w:rFonts w:ascii="Times New Roman" w:hAnsi="Times New Roman" w:cs="Times New Roman"/>
          <w:b/>
          <w:i/>
          <w:sz w:val="28"/>
          <w:szCs w:val="28"/>
        </w:rPr>
        <w:t xml:space="preserve"> </w:t>
      </w:r>
      <w:r w:rsidR="00035463" w:rsidRPr="00AA7C44">
        <w:rPr>
          <w:rFonts w:ascii="Times New Roman" w:hAnsi="Times New Roman" w:cs="Times New Roman"/>
          <w:b/>
          <w:i/>
          <w:sz w:val="28"/>
          <w:szCs w:val="28"/>
        </w:rPr>
        <w:t>розміру сплати пайової участі</w:t>
      </w:r>
      <w:r w:rsidR="00714689" w:rsidRPr="00AA7C44">
        <w:rPr>
          <w:rFonts w:ascii="Times New Roman" w:hAnsi="Times New Roman" w:cs="Times New Roman"/>
          <w:b/>
          <w:i/>
          <w:sz w:val="28"/>
          <w:szCs w:val="28"/>
        </w:rPr>
        <w:t xml:space="preserve"> власників</w:t>
      </w:r>
      <w:r w:rsidR="00035463" w:rsidRPr="00AA7C44">
        <w:rPr>
          <w:b/>
          <w:i/>
          <w:sz w:val="28"/>
          <w:szCs w:val="28"/>
        </w:rPr>
        <w:t xml:space="preserve"> </w:t>
      </w:r>
      <w:r w:rsidR="00035463" w:rsidRPr="00AA7C44">
        <w:rPr>
          <w:rFonts w:ascii="Times New Roman" w:hAnsi="Times New Roman" w:cs="Times New Roman"/>
          <w:b/>
          <w:i/>
          <w:sz w:val="28"/>
          <w:szCs w:val="28"/>
        </w:rPr>
        <w:t>засобів пересувної дрібнороздрібної торговельної мережі, майданчиків для харчування біля стаціонарних закладів ресторанного господарства в утриманні об'єктів благоустрою міста Києва</w:t>
      </w:r>
      <w:r w:rsidR="004571B5" w:rsidRPr="00AA7C44">
        <w:rPr>
          <w:rFonts w:ascii="Times New Roman" w:hAnsi="Times New Roman" w:cs="Times New Roman"/>
          <w:b/>
          <w:i/>
          <w:sz w:val="28"/>
          <w:szCs w:val="28"/>
        </w:rPr>
        <w:t>, однак, нічого не згадано про тимчасові споруди торговельного, побутового, соціально-культурного чи іншого призначення для здійснення підприємницької діяльності</w:t>
      </w:r>
      <w:r w:rsidR="00035463" w:rsidRPr="00AA7C44">
        <w:rPr>
          <w:rFonts w:ascii="Times New Roman" w:hAnsi="Times New Roman" w:cs="Times New Roman"/>
          <w:b/>
          <w:i/>
          <w:sz w:val="28"/>
          <w:szCs w:val="28"/>
        </w:rPr>
        <w:t>.</w:t>
      </w:r>
      <w:r w:rsidR="00035463" w:rsidRPr="00AA7C44">
        <w:rPr>
          <w:rFonts w:ascii="Times New Roman" w:hAnsi="Times New Roman" w:cs="Times New Roman"/>
          <w:bCs/>
          <w:i/>
          <w:sz w:val="28"/>
          <w:szCs w:val="28"/>
        </w:rPr>
        <w:t xml:space="preserve"> </w:t>
      </w:r>
    </w:p>
    <w:p w14:paraId="5FF7A6EE" w14:textId="62DA605F" w:rsidR="00E0704F" w:rsidRPr="008C5C86" w:rsidRDefault="00035463" w:rsidP="00AA7C44">
      <w:pPr>
        <w:spacing w:after="120" w:line="240" w:lineRule="auto"/>
        <w:ind w:firstLine="567"/>
        <w:jc w:val="both"/>
        <w:rPr>
          <w:rFonts w:ascii="Times New Roman" w:hAnsi="Times New Roman" w:cs="Times New Roman"/>
          <w:bCs/>
          <w:sz w:val="28"/>
          <w:szCs w:val="28"/>
        </w:rPr>
      </w:pPr>
      <w:r w:rsidRPr="008C5C86">
        <w:rPr>
          <w:rFonts w:ascii="Times New Roman" w:hAnsi="Times New Roman" w:cs="Times New Roman"/>
          <w:bCs/>
          <w:sz w:val="28"/>
          <w:szCs w:val="28"/>
        </w:rPr>
        <w:t>Сплата пайової участі</w:t>
      </w:r>
      <w:r w:rsidR="00E0704F" w:rsidRPr="008C5C86">
        <w:rPr>
          <w:rFonts w:ascii="Times New Roman" w:hAnsi="Times New Roman" w:cs="Times New Roman"/>
          <w:bCs/>
          <w:sz w:val="28"/>
          <w:szCs w:val="28"/>
        </w:rPr>
        <w:t xml:space="preserve"> в утриманні об'єктів благоустрою міста Києва</w:t>
      </w:r>
      <w:r w:rsidRPr="008C5C86">
        <w:rPr>
          <w:rFonts w:ascii="Times New Roman" w:hAnsi="Times New Roman" w:cs="Times New Roman"/>
          <w:bCs/>
          <w:sz w:val="28"/>
          <w:szCs w:val="28"/>
        </w:rPr>
        <w:t xml:space="preserve"> здійснюється відповідно до вимог рішення Київської</w:t>
      </w:r>
      <w:r w:rsidR="00E0704F" w:rsidRPr="008C5C86">
        <w:rPr>
          <w:rFonts w:ascii="Times New Roman" w:hAnsi="Times New Roman" w:cs="Times New Roman"/>
          <w:bCs/>
          <w:sz w:val="28"/>
          <w:szCs w:val="28"/>
        </w:rPr>
        <w:t xml:space="preserve"> міської ради «Про затвердження Порядку визначення обсягів пайової участі (внеску) власників тимчасових споруд торговельного, побутового, соціально-культурного чи іншого призначення для здійснення підприємницької діяльності, засобів пересувної дрібнороздрібної торговельної мережі власників (користувачів) майданчиків для харчування біля стаціонарних закладів ресторанного господарства в утриманні об'єктів благоустрою м. Києва та внесення змін до деяких рішень Київської міської ради» від 24.02.2011 № 56/5443.</w:t>
      </w:r>
    </w:p>
    <w:p w14:paraId="1E30FC1F" w14:textId="2B766336" w:rsidR="00E0704F" w:rsidRPr="008C5C86" w:rsidRDefault="00E0704F" w:rsidP="00AA7C44">
      <w:pPr>
        <w:spacing w:after="0" w:line="240" w:lineRule="auto"/>
        <w:ind w:firstLine="567"/>
        <w:jc w:val="both"/>
        <w:rPr>
          <w:rFonts w:ascii="Times New Roman" w:hAnsi="Times New Roman" w:cs="Times New Roman"/>
          <w:b/>
          <w:i/>
          <w:iCs/>
          <w:sz w:val="28"/>
          <w:szCs w:val="28"/>
        </w:rPr>
      </w:pPr>
      <w:r w:rsidRPr="008C5C86">
        <w:rPr>
          <w:rFonts w:ascii="Times New Roman" w:hAnsi="Times New Roman" w:cs="Times New Roman"/>
          <w:b/>
          <w:i/>
          <w:iCs/>
          <w:sz w:val="28"/>
          <w:szCs w:val="28"/>
        </w:rPr>
        <w:lastRenderedPageBreak/>
        <w:t>Окрім власників засобів пересувної дрібнороздрібної торговельної мережі, майданчиків для харчування біля стаціонарних закладів ресторанного господарства</w:t>
      </w:r>
      <w:r w:rsidR="004571B5" w:rsidRPr="008C5C86">
        <w:rPr>
          <w:rFonts w:ascii="Times New Roman" w:hAnsi="Times New Roman" w:cs="Times New Roman"/>
          <w:b/>
          <w:i/>
          <w:iCs/>
          <w:sz w:val="28"/>
          <w:szCs w:val="28"/>
        </w:rPr>
        <w:t>,</w:t>
      </w:r>
      <w:r w:rsidRPr="008C5C86">
        <w:rPr>
          <w:rFonts w:ascii="Times New Roman" w:hAnsi="Times New Roman" w:cs="Times New Roman"/>
          <w:b/>
          <w:i/>
          <w:iCs/>
          <w:sz w:val="28"/>
          <w:szCs w:val="28"/>
        </w:rPr>
        <w:t xml:space="preserve"> пайов</w:t>
      </w:r>
      <w:r w:rsidR="00BB2B01" w:rsidRPr="008C5C86">
        <w:rPr>
          <w:rFonts w:ascii="Times New Roman" w:hAnsi="Times New Roman" w:cs="Times New Roman"/>
          <w:b/>
          <w:i/>
          <w:iCs/>
          <w:sz w:val="28"/>
          <w:szCs w:val="28"/>
        </w:rPr>
        <w:t>у</w:t>
      </w:r>
      <w:r w:rsidRPr="008C5C86">
        <w:rPr>
          <w:rFonts w:ascii="Times New Roman" w:hAnsi="Times New Roman" w:cs="Times New Roman"/>
          <w:b/>
          <w:i/>
          <w:iCs/>
          <w:sz w:val="28"/>
          <w:szCs w:val="28"/>
        </w:rPr>
        <w:t xml:space="preserve"> участь </w:t>
      </w:r>
      <w:r w:rsidR="005D2A91" w:rsidRPr="008C5C86">
        <w:rPr>
          <w:rFonts w:ascii="Times New Roman" w:hAnsi="Times New Roman" w:cs="Times New Roman"/>
          <w:b/>
          <w:i/>
          <w:iCs/>
          <w:sz w:val="28"/>
          <w:szCs w:val="28"/>
        </w:rPr>
        <w:t xml:space="preserve">в утриманні об'єктів благоустрою міста Києва сплачують власники тимчасових споруд торговельного, побутового, соціально-культурного чи іншого призначення для здійснення підприємницької діяльності, для яких </w:t>
      </w:r>
      <w:r w:rsidR="00AA7C44">
        <w:rPr>
          <w:rFonts w:ascii="Times New Roman" w:hAnsi="Times New Roman" w:cs="Times New Roman"/>
          <w:b/>
          <w:i/>
          <w:iCs/>
          <w:sz w:val="28"/>
          <w:szCs w:val="28"/>
        </w:rPr>
        <w:t>цим Рішенням</w:t>
      </w:r>
      <w:r w:rsidR="005D2A91" w:rsidRPr="008C5C86">
        <w:rPr>
          <w:rFonts w:ascii="Times New Roman" w:hAnsi="Times New Roman" w:cs="Times New Roman"/>
          <w:b/>
          <w:i/>
          <w:iCs/>
          <w:sz w:val="28"/>
          <w:szCs w:val="28"/>
        </w:rPr>
        <w:t xml:space="preserve"> заходи економічної підтримки не передбачені</w:t>
      </w:r>
      <w:r w:rsidR="00723E5C" w:rsidRPr="008C5C86">
        <w:rPr>
          <w:rFonts w:ascii="Times New Roman" w:hAnsi="Times New Roman" w:cs="Times New Roman"/>
          <w:b/>
          <w:i/>
          <w:iCs/>
          <w:sz w:val="28"/>
          <w:szCs w:val="28"/>
        </w:rPr>
        <w:t>, внаслідок</w:t>
      </w:r>
      <w:r w:rsidR="00723E5C" w:rsidRPr="008C5C86">
        <w:rPr>
          <w:b/>
          <w:i/>
          <w:iCs/>
          <w:sz w:val="28"/>
          <w:szCs w:val="28"/>
        </w:rPr>
        <w:t xml:space="preserve"> </w:t>
      </w:r>
      <w:r w:rsidR="00723E5C" w:rsidRPr="008C5C86">
        <w:rPr>
          <w:rFonts w:ascii="Times New Roman" w:hAnsi="Times New Roman" w:cs="Times New Roman"/>
          <w:b/>
          <w:i/>
          <w:iCs/>
          <w:sz w:val="28"/>
          <w:szCs w:val="28"/>
        </w:rPr>
        <w:t>чого окремим суб’єктам господарювання або групам суб’єктів господарювання створюються несприятливі чи дискримінаційні умови діяльності, що не відповідає вимогам Закону України «Про захист економічної конкуренції».</w:t>
      </w:r>
    </w:p>
    <w:p w14:paraId="0F1E4C28" w14:textId="23FD35C7" w:rsidR="00AA7C44" w:rsidRDefault="004571B5" w:rsidP="00AA7C44">
      <w:pPr>
        <w:spacing w:after="0" w:line="240" w:lineRule="auto"/>
        <w:ind w:firstLine="567"/>
        <w:jc w:val="both"/>
        <w:rPr>
          <w:rFonts w:ascii="Times New Roman" w:hAnsi="Times New Roman" w:cs="Times New Roman"/>
          <w:bCs/>
          <w:sz w:val="28"/>
          <w:szCs w:val="28"/>
        </w:rPr>
      </w:pPr>
      <w:r w:rsidRPr="008C5C86">
        <w:rPr>
          <w:rFonts w:ascii="Times New Roman" w:hAnsi="Times New Roman" w:cs="Times New Roman"/>
          <w:bCs/>
          <w:sz w:val="28"/>
          <w:szCs w:val="28"/>
        </w:rPr>
        <w:t>Також</w:t>
      </w:r>
      <w:r w:rsidR="00AA7C44">
        <w:rPr>
          <w:rFonts w:ascii="Times New Roman" w:hAnsi="Times New Roman" w:cs="Times New Roman"/>
          <w:bCs/>
          <w:sz w:val="28"/>
          <w:szCs w:val="28"/>
        </w:rPr>
        <w:t>,</w:t>
      </w:r>
      <w:r w:rsidRPr="008C5C86">
        <w:rPr>
          <w:rFonts w:ascii="Times New Roman" w:hAnsi="Times New Roman" w:cs="Times New Roman"/>
          <w:bCs/>
          <w:sz w:val="28"/>
          <w:szCs w:val="28"/>
        </w:rPr>
        <w:t xml:space="preserve"> слід взяти до уваги, що з перших днів війни</w:t>
      </w:r>
      <w:r w:rsidR="00AA7C44">
        <w:rPr>
          <w:rFonts w:ascii="Times New Roman" w:hAnsi="Times New Roman" w:cs="Times New Roman"/>
          <w:bCs/>
          <w:sz w:val="28"/>
          <w:szCs w:val="28"/>
        </w:rPr>
        <w:t>,</w:t>
      </w:r>
      <w:r w:rsidRPr="008C5C86">
        <w:rPr>
          <w:rFonts w:ascii="Times New Roman" w:hAnsi="Times New Roman" w:cs="Times New Roman"/>
          <w:bCs/>
          <w:sz w:val="28"/>
          <w:szCs w:val="28"/>
        </w:rPr>
        <w:t xml:space="preserve"> саме власники тимчасових споруд </w:t>
      </w:r>
      <w:r w:rsidR="0018298A" w:rsidRPr="008C5C86">
        <w:rPr>
          <w:rFonts w:ascii="Times New Roman" w:hAnsi="Times New Roman" w:cs="Times New Roman"/>
          <w:bCs/>
          <w:sz w:val="28"/>
          <w:szCs w:val="28"/>
        </w:rPr>
        <w:t xml:space="preserve">організували у своїх </w:t>
      </w:r>
      <w:r w:rsidR="00F4717F" w:rsidRPr="008C5C86">
        <w:rPr>
          <w:rFonts w:ascii="Times New Roman" w:hAnsi="Times New Roman" w:cs="Times New Roman"/>
          <w:bCs/>
          <w:sz w:val="28"/>
          <w:szCs w:val="28"/>
        </w:rPr>
        <w:t>об’єктах,</w:t>
      </w:r>
      <w:r w:rsidR="0018298A" w:rsidRPr="008C5C86">
        <w:rPr>
          <w:rFonts w:ascii="Times New Roman" w:hAnsi="Times New Roman" w:cs="Times New Roman"/>
          <w:bCs/>
          <w:sz w:val="28"/>
          <w:szCs w:val="28"/>
        </w:rPr>
        <w:t xml:space="preserve"> де раніше працювали пекарні – випікання хлібу, багетів і лавашів</w:t>
      </w:r>
      <w:r w:rsidR="00F4717F" w:rsidRPr="008C5C86">
        <w:rPr>
          <w:rFonts w:ascii="Times New Roman" w:hAnsi="Times New Roman" w:cs="Times New Roman"/>
          <w:bCs/>
          <w:sz w:val="28"/>
          <w:szCs w:val="28"/>
        </w:rPr>
        <w:t>, який віддавали безкоштовно</w:t>
      </w:r>
      <w:r w:rsidR="0018298A" w:rsidRPr="008C5C86">
        <w:rPr>
          <w:rFonts w:ascii="Times New Roman" w:hAnsi="Times New Roman" w:cs="Times New Roman"/>
          <w:bCs/>
          <w:sz w:val="28"/>
          <w:szCs w:val="28"/>
        </w:rPr>
        <w:t xml:space="preserve"> жител</w:t>
      </w:r>
      <w:r w:rsidR="00F4717F" w:rsidRPr="008C5C86">
        <w:rPr>
          <w:rFonts w:ascii="Times New Roman" w:hAnsi="Times New Roman" w:cs="Times New Roman"/>
          <w:bCs/>
          <w:sz w:val="28"/>
          <w:szCs w:val="28"/>
        </w:rPr>
        <w:t>ям</w:t>
      </w:r>
      <w:r w:rsidR="0018298A" w:rsidRPr="008C5C86">
        <w:rPr>
          <w:rFonts w:ascii="Times New Roman" w:hAnsi="Times New Roman" w:cs="Times New Roman"/>
          <w:bCs/>
          <w:sz w:val="28"/>
          <w:szCs w:val="28"/>
        </w:rPr>
        <w:t xml:space="preserve"> столиці, </w:t>
      </w:r>
      <w:r w:rsidR="00AA7C44">
        <w:rPr>
          <w:rFonts w:ascii="Times New Roman" w:hAnsi="Times New Roman" w:cs="Times New Roman"/>
          <w:bCs/>
          <w:sz w:val="28"/>
          <w:szCs w:val="28"/>
        </w:rPr>
        <w:t>що</w:t>
      </w:r>
      <w:r w:rsidR="0018298A" w:rsidRPr="008C5C86">
        <w:rPr>
          <w:rFonts w:ascii="Times New Roman" w:hAnsi="Times New Roman" w:cs="Times New Roman"/>
          <w:bCs/>
          <w:sz w:val="28"/>
          <w:szCs w:val="28"/>
        </w:rPr>
        <w:t xml:space="preserve"> </w:t>
      </w:r>
      <w:r w:rsidR="00AA7C44">
        <w:rPr>
          <w:rFonts w:ascii="Times New Roman" w:hAnsi="Times New Roman" w:cs="Times New Roman"/>
          <w:bCs/>
          <w:sz w:val="28"/>
          <w:szCs w:val="28"/>
        </w:rPr>
        <w:t>за</w:t>
      </w:r>
      <w:r w:rsidR="0018298A" w:rsidRPr="008C5C86">
        <w:rPr>
          <w:rFonts w:ascii="Times New Roman" w:hAnsi="Times New Roman" w:cs="Times New Roman"/>
          <w:bCs/>
          <w:sz w:val="28"/>
          <w:szCs w:val="28"/>
        </w:rPr>
        <w:t>лишилис</w:t>
      </w:r>
      <w:r w:rsidR="00AA7C44">
        <w:rPr>
          <w:rFonts w:ascii="Times New Roman" w:hAnsi="Times New Roman" w:cs="Times New Roman"/>
          <w:bCs/>
          <w:sz w:val="28"/>
          <w:szCs w:val="28"/>
        </w:rPr>
        <w:t>я</w:t>
      </w:r>
      <w:r w:rsidR="0018298A" w:rsidRPr="008C5C86">
        <w:rPr>
          <w:rFonts w:ascii="Times New Roman" w:hAnsi="Times New Roman" w:cs="Times New Roman"/>
          <w:bCs/>
          <w:sz w:val="28"/>
          <w:szCs w:val="28"/>
        </w:rPr>
        <w:t xml:space="preserve"> без їжі, а також </w:t>
      </w:r>
      <w:r w:rsidR="00F4717F" w:rsidRPr="008C5C86">
        <w:rPr>
          <w:rFonts w:ascii="Times New Roman" w:hAnsi="Times New Roman" w:cs="Times New Roman"/>
          <w:bCs/>
          <w:sz w:val="28"/>
          <w:szCs w:val="28"/>
        </w:rPr>
        <w:t>постачали</w:t>
      </w:r>
      <w:r w:rsidR="00EC246F" w:rsidRPr="008C5C86">
        <w:rPr>
          <w:rFonts w:ascii="Times New Roman" w:hAnsi="Times New Roman" w:cs="Times New Roman"/>
          <w:bCs/>
          <w:sz w:val="28"/>
          <w:szCs w:val="28"/>
        </w:rPr>
        <w:t xml:space="preserve"> </w:t>
      </w:r>
      <w:r w:rsidR="00EF4230" w:rsidRPr="008C5C86">
        <w:rPr>
          <w:rFonts w:ascii="Times New Roman" w:hAnsi="Times New Roman" w:cs="Times New Roman"/>
          <w:bCs/>
          <w:sz w:val="28"/>
          <w:szCs w:val="28"/>
        </w:rPr>
        <w:t>учасник</w:t>
      </w:r>
      <w:r w:rsidR="00F4717F" w:rsidRPr="008C5C86">
        <w:rPr>
          <w:rFonts w:ascii="Times New Roman" w:hAnsi="Times New Roman" w:cs="Times New Roman"/>
          <w:bCs/>
          <w:sz w:val="28"/>
          <w:szCs w:val="28"/>
        </w:rPr>
        <w:t>ам</w:t>
      </w:r>
      <w:r w:rsidR="00EF4230" w:rsidRPr="008C5C86">
        <w:rPr>
          <w:rFonts w:ascii="Times New Roman" w:hAnsi="Times New Roman" w:cs="Times New Roman"/>
          <w:bCs/>
          <w:sz w:val="28"/>
          <w:szCs w:val="28"/>
        </w:rPr>
        <w:t xml:space="preserve"> Сил </w:t>
      </w:r>
      <w:proofErr w:type="spellStart"/>
      <w:r w:rsidR="00EF4230" w:rsidRPr="008C5C86">
        <w:rPr>
          <w:rFonts w:ascii="Times New Roman" w:hAnsi="Times New Roman" w:cs="Times New Roman"/>
          <w:bCs/>
          <w:sz w:val="28"/>
          <w:szCs w:val="28"/>
        </w:rPr>
        <w:t>ТрО</w:t>
      </w:r>
      <w:proofErr w:type="spellEnd"/>
      <w:r w:rsidR="00F4717F" w:rsidRPr="008C5C86">
        <w:rPr>
          <w:rFonts w:ascii="Times New Roman" w:hAnsi="Times New Roman" w:cs="Times New Roman"/>
          <w:bCs/>
          <w:sz w:val="28"/>
          <w:szCs w:val="28"/>
        </w:rPr>
        <w:t xml:space="preserve"> м.</w:t>
      </w:r>
      <w:r w:rsidR="0087173D" w:rsidRPr="008C5C86">
        <w:rPr>
          <w:rFonts w:ascii="Times New Roman" w:hAnsi="Times New Roman" w:cs="Times New Roman"/>
          <w:bCs/>
          <w:sz w:val="28"/>
          <w:szCs w:val="28"/>
        </w:rPr>
        <w:t xml:space="preserve"> </w:t>
      </w:r>
      <w:r w:rsidR="00F4717F" w:rsidRPr="008C5C86">
        <w:rPr>
          <w:rFonts w:ascii="Times New Roman" w:hAnsi="Times New Roman" w:cs="Times New Roman"/>
          <w:bCs/>
          <w:sz w:val="28"/>
          <w:szCs w:val="28"/>
        </w:rPr>
        <w:t xml:space="preserve">Києва. </w:t>
      </w:r>
      <w:r w:rsidR="00AA7C44">
        <w:rPr>
          <w:rFonts w:ascii="Times New Roman" w:hAnsi="Times New Roman" w:cs="Times New Roman"/>
          <w:bCs/>
          <w:sz w:val="28"/>
          <w:szCs w:val="28"/>
        </w:rPr>
        <w:t xml:space="preserve">  </w:t>
      </w:r>
    </w:p>
    <w:p w14:paraId="2B175ADB" w14:textId="6B8133BB" w:rsidR="001961F8" w:rsidRPr="008C5C86" w:rsidRDefault="00F4717F" w:rsidP="00AA7C44">
      <w:pPr>
        <w:spacing w:after="0" w:line="240" w:lineRule="auto"/>
        <w:ind w:firstLine="567"/>
        <w:jc w:val="both"/>
        <w:rPr>
          <w:rFonts w:ascii="Times New Roman" w:hAnsi="Times New Roman" w:cs="Times New Roman"/>
          <w:bCs/>
          <w:sz w:val="28"/>
          <w:szCs w:val="28"/>
        </w:rPr>
      </w:pPr>
      <w:r w:rsidRPr="008C5C86">
        <w:rPr>
          <w:rFonts w:ascii="Times New Roman" w:hAnsi="Times New Roman" w:cs="Times New Roman"/>
          <w:bCs/>
          <w:sz w:val="28"/>
          <w:szCs w:val="28"/>
        </w:rPr>
        <w:t>Власники тимчасових споруд</w:t>
      </w:r>
      <w:r w:rsidR="00315598">
        <w:rPr>
          <w:rFonts w:ascii="Times New Roman" w:hAnsi="Times New Roman" w:cs="Times New Roman"/>
          <w:bCs/>
          <w:sz w:val="28"/>
          <w:szCs w:val="28"/>
        </w:rPr>
        <w:t xml:space="preserve"> (далі- власники ТС)</w:t>
      </w:r>
      <w:r w:rsidRPr="008C5C86">
        <w:rPr>
          <w:rFonts w:ascii="Times New Roman" w:hAnsi="Times New Roman" w:cs="Times New Roman"/>
          <w:bCs/>
          <w:sz w:val="28"/>
          <w:szCs w:val="28"/>
        </w:rPr>
        <w:t xml:space="preserve">, які володіють продуктовими </w:t>
      </w:r>
      <w:r w:rsidR="0087173D" w:rsidRPr="008C5C86">
        <w:rPr>
          <w:rFonts w:ascii="Times New Roman" w:hAnsi="Times New Roman" w:cs="Times New Roman"/>
          <w:bCs/>
          <w:sz w:val="28"/>
          <w:szCs w:val="28"/>
        </w:rPr>
        <w:t>об’єктами</w:t>
      </w:r>
      <w:r w:rsidRPr="008C5C86">
        <w:rPr>
          <w:rFonts w:ascii="Times New Roman" w:hAnsi="Times New Roman" w:cs="Times New Roman"/>
          <w:bCs/>
          <w:sz w:val="28"/>
          <w:szCs w:val="28"/>
        </w:rPr>
        <w:t xml:space="preserve"> за рахунок власних запасів забезпечували пекарні в тимчасових спорудах борошном, дріжджами, </w:t>
      </w:r>
      <w:r w:rsidR="00905C4A" w:rsidRPr="008C5C86">
        <w:rPr>
          <w:rFonts w:ascii="Times New Roman" w:hAnsi="Times New Roman" w:cs="Times New Roman"/>
          <w:bCs/>
          <w:sz w:val="28"/>
          <w:szCs w:val="28"/>
        </w:rPr>
        <w:t xml:space="preserve">соняшниковою олією та ін.. Інша частина власників </w:t>
      </w:r>
      <w:r w:rsidR="00315598">
        <w:rPr>
          <w:rFonts w:ascii="Times New Roman" w:hAnsi="Times New Roman" w:cs="Times New Roman"/>
          <w:bCs/>
          <w:sz w:val="28"/>
          <w:szCs w:val="28"/>
        </w:rPr>
        <w:t>ТС</w:t>
      </w:r>
      <w:r w:rsidR="00905C4A" w:rsidRPr="008C5C86">
        <w:rPr>
          <w:rFonts w:ascii="Times New Roman" w:hAnsi="Times New Roman" w:cs="Times New Roman"/>
          <w:bCs/>
          <w:sz w:val="28"/>
          <w:szCs w:val="28"/>
        </w:rPr>
        <w:t xml:space="preserve"> відкрила свої об’єкти та на 3-8 день війни, поки ще були зачинені всі великі супермаркети та мережеві магазини, безкоштовно роздавали продукти киянам аби ті мали</w:t>
      </w:r>
      <w:r w:rsidR="00AA7C44">
        <w:rPr>
          <w:rFonts w:ascii="Times New Roman" w:hAnsi="Times New Roman" w:cs="Times New Roman"/>
          <w:bCs/>
          <w:sz w:val="28"/>
          <w:szCs w:val="28"/>
        </w:rPr>
        <w:t>,</w:t>
      </w:r>
      <w:r w:rsidR="00905C4A" w:rsidRPr="008C5C86">
        <w:rPr>
          <w:rFonts w:ascii="Times New Roman" w:hAnsi="Times New Roman" w:cs="Times New Roman"/>
          <w:bCs/>
          <w:sz w:val="28"/>
          <w:szCs w:val="28"/>
        </w:rPr>
        <w:t xml:space="preserve"> що поїсти (про це були пости вдячності від перехожих людей в соціальних мережах). Частина власників </w:t>
      </w:r>
      <w:r w:rsidR="00315598">
        <w:rPr>
          <w:rFonts w:ascii="Times New Roman" w:hAnsi="Times New Roman" w:cs="Times New Roman"/>
          <w:bCs/>
          <w:sz w:val="28"/>
          <w:szCs w:val="28"/>
        </w:rPr>
        <w:t>ТС</w:t>
      </w:r>
      <w:r w:rsidR="00905C4A" w:rsidRPr="008C5C86">
        <w:rPr>
          <w:rFonts w:ascii="Times New Roman" w:hAnsi="Times New Roman" w:cs="Times New Roman"/>
          <w:bCs/>
          <w:sz w:val="28"/>
          <w:szCs w:val="28"/>
        </w:rPr>
        <w:t xml:space="preserve"> з перших днів склали присяги і </w:t>
      </w:r>
      <w:r w:rsidR="00457608" w:rsidRPr="008C5C86">
        <w:rPr>
          <w:rFonts w:ascii="Times New Roman" w:hAnsi="Times New Roman" w:cs="Times New Roman"/>
          <w:bCs/>
          <w:sz w:val="28"/>
          <w:szCs w:val="28"/>
        </w:rPr>
        <w:t>зараз</w:t>
      </w:r>
      <w:r w:rsidR="00905C4A" w:rsidRPr="008C5C86">
        <w:rPr>
          <w:rFonts w:ascii="Times New Roman" w:hAnsi="Times New Roman" w:cs="Times New Roman"/>
          <w:bCs/>
          <w:sz w:val="28"/>
          <w:szCs w:val="28"/>
        </w:rPr>
        <w:t xml:space="preserve"> захищають Україну </w:t>
      </w:r>
      <w:r w:rsidR="00457608" w:rsidRPr="008C5C86">
        <w:rPr>
          <w:rFonts w:ascii="Times New Roman" w:hAnsi="Times New Roman" w:cs="Times New Roman"/>
          <w:bCs/>
          <w:sz w:val="28"/>
          <w:szCs w:val="28"/>
        </w:rPr>
        <w:t xml:space="preserve">в гарячих місцях на Сході і Півдні країни. Крім того, всі власники </w:t>
      </w:r>
      <w:r w:rsidR="00315598">
        <w:rPr>
          <w:rFonts w:ascii="Times New Roman" w:hAnsi="Times New Roman" w:cs="Times New Roman"/>
          <w:bCs/>
          <w:sz w:val="28"/>
          <w:szCs w:val="28"/>
        </w:rPr>
        <w:t>ТС</w:t>
      </w:r>
      <w:r w:rsidR="00457608" w:rsidRPr="008C5C86">
        <w:rPr>
          <w:rFonts w:ascii="Times New Roman" w:hAnsi="Times New Roman" w:cs="Times New Roman"/>
          <w:bCs/>
          <w:sz w:val="28"/>
          <w:szCs w:val="28"/>
        </w:rPr>
        <w:t xml:space="preserve"> в межах своїх можливостей допомагають  </w:t>
      </w:r>
      <w:r w:rsidR="00315598">
        <w:rPr>
          <w:rFonts w:ascii="Times New Roman" w:hAnsi="Times New Roman" w:cs="Times New Roman"/>
          <w:bCs/>
          <w:sz w:val="28"/>
          <w:szCs w:val="28"/>
        </w:rPr>
        <w:t>збройним силам України</w:t>
      </w:r>
      <w:r w:rsidR="00457608" w:rsidRPr="008C5C86">
        <w:rPr>
          <w:rFonts w:ascii="Times New Roman" w:hAnsi="Times New Roman" w:cs="Times New Roman"/>
          <w:bCs/>
          <w:sz w:val="28"/>
          <w:szCs w:val="28"/>
        </w:rPr>
        <w:t xml:space="preserve">, в </w:t>
      </w:r>
      <w:proofErr w:type="spellStart"/>
      <w:r w:rsidR="00457608" w:rsidRPr="008C5C86">
        <w:rPr>
          <w:rFonts w:ascii="Times New Roman" w:hAnsi="Times New Roman" w:cs="Times New Roman"/>
          <w:bCs/>
          <w:sz w:val="28"/>
          <w:szCs w:val="28"/>
        </w:rPr>
        <w:t>т.ч</w:t>
      </w:r>
      <w:proofErr w:type="spellEnd"/>
      <w:r w:rsidR="00457608" w:rsidRPr="008C5C86">
        <w:rPr>
          <w:rFonts w:ascii="Times New Roman" w:hAnsi="Times New Roman" w:cs="Times New Roman"/>
          <w:bCs/>
          <w:sz w:val="28"/>
          <w:szCs w:val="28"/>
        </w:rPr>
        <w:t xml:space="preserve">. </w:t>
      </w:r>
      <w:r w:rsidR="00315598">
        <w:rPr>
          <w:rFonts w:ascii="Times New Roman" w:hAnsi="Times New Roman" w:cs="Times New Roman"/>
          <w:bCs/>
          <w:sz w:val="28"/>
          <w:szCs w:val="28"/>
        </w:rPr>
        <w:t>територіальній обороні</w:t>
      </w:r>
      <w:r w:rsidR="00457608" w:rsidRPr="008C5C86">
        <w:rPr>
          <w:rFonts w:ascii="Times New Roman" w:hAnsi="Times New Roman" w:cs="Times New Roman"/>
          <w:bCs/>
          <w:sz w:val="28"/>
          <w:szCs w:val="28"/>
        </w:rPr>
        <w:t>, всім необхідним від харчування до одягу, взуття і спецзасобів.</w:t>
      </w:r>
      <w:r w:rsidR="00981C49" w:rsidRPr="008C5C86">
        <w:rPr>
          <w:rFonts w:ascii="Times New Roman" w:hAnsi="Times New Roman" w:cs="Times New Roman"/>
          <w:bCs/>
          <w:sz w:val="28"/>
          <w:szCs w:val="28"/>
        </w:rPr>
        <w:t xml:space="preserve"> </w:t>
      </w:r>
    </w:p>
    <w:p w14:paraId="18C649D1" w14:textId="77777777" w:rsidR="00315598" w:rsidRDefault="00315598" w:rsidP="00AA7C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Власники ТС</w:t>
      </w:r>
      <w:r w:rsidR="00981C49" w:rsidRPr="008C5C86">
        <w:rPr>
          <w:rFonts w:ascii="Times New Roman" w:hAnsi="Times New Roman" w:cs="Times New Roman"/>
          <w:bCs/>
          <w:sz w:val="28"/>
          <w:szCs w:val="28"/>
        </w:rPr>
        <w:t xml:space="preserve">, які </w:t>
      </w:r>
      <w:r w:rsidR="00BB2B01" w:rsidRPr="008C5C86">
        <w:rPr>
          <w:rFonts w:ascii="Times New Roman" w:hAnsi="Times New Roman" w:cs="Times New Roman"/>
          <w:bCs/>
          <w:sz w:val="28"/>
          <w:szCs w:val="28"/>
        </w:rPr>
        <w:t xml:space="preserve">вже </w:t>
      </w:r>
      <w:r w:rsidR="00981C49" w:rsidRPr="008C5C86">
        <w:rPr>
          <w:rFonts w:ascii="Times New Roman" w:hAnsi="Times New Roman" w:cs="Times New Roman"/>
          <w:bCs/>
          <w:sz w:val="28"/>
          <w:szCs w:val="28"/>
        </w:rPr>
        <w:t>починають працювати мають проблеми з постач</w:t>
      </w:r>
      <w:r w:rsidR="001961F8" w:rsidRPr="008C5C86">
        <w:rPr>
          <w:rFonts w:ascii="Times New Roman" w:hAnsi="Times New Roman" w:cs="Times New Roman"/>
          <w:bCs/>
          <w:sz w:val="28"/>
          <w:szCs w:val="28"/>
        </w:rPr>
        <w:t>а</w:t>
      </w:r>
      <w:r w:rsidR="00981C49" w:rsidRPr="008C5C86">
        <w:rPr>
          <w:rFonts w:ascii="Times New Roman" w:hAnsi="Times New Roman" w:cs="Times New Roman"/>
          <w:bCs/>
          <w:sz w:val="28"/>
          <w:szCs w:val="28"/>
        </w:rPr>
        <w:t>льниками, з логістикою</w:t>
      </w:r>
      <w:r w:rsidR="001961F8" w:rsidRPr="008C5C86">
        <w:rPr>
          <w:rFonts w:ascii="Times New Roman" w:hAnsi="Times New Roman" w:cs="Times New Roman"/>
          <w:bCs/>
          <w:sz w:val="28"/>
          <w:szCs w:val="28"/>
        </w:rPr>
        <w:t>, зросла закуп</w:t>
      </w:r>
      <w:r w:rsidR="00550CAF">
        <w:rPr>
          <w:rFonts w:ascii="Times New Roman" w:hAnsi="Times New Roman" w:cs="Times New Roman"/>
          <w:bCs/>
          <w:sz w:val="28"/>
          <w:szCs w:val="28"/>
        </w:rPr>
        <w:t xml:space="preserve">івельна </w:t>
      </w:r>
      <w:r>
        <w:rPr>
          <w:rFonts w:ascii="Times New Roman" w:hAnsi="Times New Roman" w:cs="Times New Roman"/>
          <w:bCs/>
          <w:sz w:val="28"/>
          <w:szCs w:val="28"/>
        </w:rPr>
        <w:t>ціна</w:t>
      </w:r>
      <w:r w:rsidR="001961F8" w:rsidRPr="008C5C86">
        <w:rPr>
          <w:rFonts w:ascii="Times New Roman" w:hAnsi="Times New Roman" w:cs="Times New Roman"/>
          <w:bCs/>
          <w:sz w:val="28"/>
          <w:szCs w:val="28"/>
        </w:rPr>
        <w:t xml:space="preserve"> </w:t>
      </w:r>
      <w:r>
        <w:rPr>
          <w:rFonts w:ascii="Times New Roman" w:hAnsi="Times New Roman" w:cs="Times New Roman"/>
          <w:bCs/>
          <w:sz w:val="28"/>
          <w:szCs w:val="28"/>
        </w:rPr>
        <w:t>у</w:t>
      </w:r>
      <w:r w:rsidR="001961F8" w:rsidRPr="008C5C86">
        <w:rPr>
          <w:rFonts w:ascii="Times New Roman" w:hAnsi="Times New Roman" w:cs="Times New Roman"/>
          <w:bCs/>
          <w:sz w:val="28"/>
          <w:szCs w:val="28"/>
        </w:rPr>
        <w:t>сіх товарів та послуг</w:t>
      </w:r>
      <w:r>
        <w:rPr>
          <w:rFonts w:ascii="Times New Roman" w:hAnsi="Times New Roman" w:cs="Times New Roman"/>
          <w:bCs/>
          <w:sz w:val="28"/>
          <w:szCs w:val="28"/>
        </w:rPr>
        <w:t>.</w:t>
      </w:r>
      <w:r w:rsidR="001961F8" w:rsidRPr="008C5C86">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14:paraId="44AA7D67" w14:textId="4FA4B710" w:rsidR="00315598" w:rsidRDefault="00315598" w:rsidP="00AA7C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w:t>
      </w:r>
      <w:r w:rsidR="001961F8" w:rsidRPr="008C5C86">
        <w:rPr>
          <w:rFonts w:ascii="Times New Roman" w:hAnsi="Times New Roman" w:cs="Times New Roman"/>
          <w:bCs/>
          <w:sz w:val="28"/>
          <w:szCs w:val="28"/>
        </w:rPr>
        <w:t>днак малий бізнес Києва намагається утримувати ціни на доступному для киян рівні, а також продовжує збирати, передавати та безкоштовно роздавати допомогу (продуктові набори)</w:t>
      </w:r>
      <w:r w:rsidR="00AA7C44">
        <w:rPr>
          <w:rFonts w:ascii="Times New Roman" w:hAnsi="Times New Roman" w:cs="Times New Roman"/>
          <w:bCs/>
          <w:sz w:val="28"/>
          <w:szCs w:val="28"/>
        </w:rPr>
        <w:t>,</w:t>
      </w:r>
      <w:r w:rsidR="001961F8" w:rsidRPr="008C5C86">
        <w:rPr>
          <w:rFonts w:ascii="Times New Roman" w:hAnsi="Times New Roman" w:cs="Times New Roman"/>
          <w:bCs/>
          <w:sz w:val="28"/>
          <w:szCs w:val="28"/>
        </w:rPr>
        <w:t xml:space="preserve"> як в Києві, так і в найближчих селищах, які постраждали найбільше. </w:t>
      </w:r>
    </w:p>
    <w:p w14:paraId="1E87F2C1" w14:textId="1B548E97" w:rsidR="004571B5" w:rsidRPr="008C5C86" w:rsidRDefault="001961F8" w:rsidP="00AA7C44">
      <w:pPr>
        <w:spacing w:after="0" w:line="240" w:lineRule="auto"/>
        <w:ind w:firstLine="709"/>
        <w:jc w:val="both"/>
        <w:rPr>
          <w:rFonts w:ascii="Times New Roman" w:hAnsi="Times New Roman" w:cs="Times New Roman"/>
          <w:bCs/>
          <w:sz w:val="28"/>
          <w:szCs w:val="28"/>
        </w:rPr>
      </w:pPr>
      <w:r w:rsidRPr="008C5C86">
        <w:rPr>
          <w:rFonts w:ascii="Times New Roman" w:hAnsi="Times New Roman" w:cs="Times New Roman"/>
          <w:bCs/>
          <w:sz w:val="28"/>
          <w:szCs w:val="28"/>
        </w:rPr>
        <w:t xml:space="preserve">Власники </w:t>
      </w:r>
      <w:r w:rsidR="00315598">
        <w:rPr>
          <w:rFonts w:ascii="Times New Roman" w:hAnsi="Times New Roman" w:cs="Times New Roman"/>
          <w:bCs/>
          <w:sz w:val="28"/>
          <w:szCs w:val="28"/>
        </w:rPr>
        <w:t>ТС</w:t>
      </w:r>
      <w:r w:rsidRPr="008C5C86">
        <w:rPr>
          <w:rFonts w:ascii="Times New Roman" w:hAnsi="Times New Roman" w:cs="Times New Roman"/>
          <w:bCs/>
          <w:sz w:val="28"/>
          <w:szCs w:val="28"/>
        </w:rPr>
        <w:t xml:space="preserve"> з початку війни і зараз продовжують виконувати свої </w:t>
      </w:r>
      <w:r w:rsidR="0087173D" w:rsidRPr="008C5C86">
        <w:rPr>
          <w:rFonts w:ascii="Times New Roman" w:hAnsi="Times New Roman" w:cs="Times New Roman"/>
          <w:bCs/>
          <w:sz w:val="28"/>
          <w:szCs w:val="28"/>
        </w:rPr>
        <w:t>зобов’язання</w:t>
      </w:r>
      <w:r w:rsidRPr="008C5C86">
        <w:rPr>
          <w:rFonts w:ascii="Times New Roman" w:hAnsi="Times New Roman" w:cs="Times New Roman"/>
          <w:bCs/>
          <w:sz w:val="28"/>
          <w:szCs w:val="28"/>
        </w:rPr>
        <w:t xml:space="preserve"> </w:t>
      </w:r>
      <w:r w:rsidR="00315598">
        <w:rPr>
          <w:rFonts w:ascii="Times New Roman" w:hAnsi="Times New Roman" w:cs="Times New Roman"/>
          <w:bCs/>
          <w:sz w:val="28"/>
          <w:szCs w:val="28"/>
        </w:rPr>
        <w:t xml:space="preserve">відповідно до укладених </w:t>
      </w:r>
      <w:r w:rsidRPr="008C5C86">
        <w:rPr>
          <w:rFonts w:ascii="Times New Roman" w:hAnsi="Times New Roman" w:cs="Times New Roman"/>
          <w:bCs/>
          <w:sz w:val="28"/>
          <w:szCs w:val="28"/>
        </w:rPr>
        <w:t>договор</w:t>
      </w:r>
      <w:r w:rsidR="00315598">
        <w:rPr>
          <w:rFonts w:ascii="Times New Roman" w:hAnsi="Times New Roman" w:cs="Times New Roman"/>
          <w:bCs/>
          <w:sz w:val="28"/>
          <w:szCs w:val="28"/>
        </w:rPr>
        <w:t>ів</w:t>
      </w:r>
      <w:r w:rsidRPr="008C5C86">
        <w:rPr>
          <w:rFonts w:ascii="Times New Roman" w:hAnsi="Times New Roman" w:cs="Times New Roman"/>
          <w:bCs/>
          <w:sz w:val="28"/>
          <w:szCs w:val="28"/>
        </w:rPr>
        <w:t xml:space="preserve"> з комунальними службами (вивіз сміття, озеленення, комунальні послуги, використання опор </w:t>
      </w:r>
      <w:r w:rsidR="0087173D" w:rsidRPr="008C5C86">
        <w:rPr>
          <w:rFonts w:ascii="Times New Roman" w:hAnsi="Times New Roman" w:cs="Times New Roman"/>
          <w:bCs/>
          <w:sz w:val="28"/>
          <w:szCs w:val="28"/>
        </w:rPr>
        <w:t>електрокабелів та ін.), а ще необхідність</w:t>
      </w:r>
      <w:r w:rsidR="00AA7C44">
        <w:rPr>
          <w:rFonts w:ascii="Times New Roman" w:hAnsi="Times New Roman" w:cs="Times New Roman"/>
          <w:bCs/>
          <w:sz w:val="28"/>
          <w:szCs w:val="28"/>
        </w:rPr>
        <w:t xml:space="preserve"> с</w:t>
      </w:r>
      <w:r w:rsidR="0087173D" w:rsidRPr="008C5C86">
        <w:rPr>
          <w:rFonts w:ascii="Times New Roman" w:hAnsi="Times New Roman" w:cs="Times New Roman"/>
          <w:bCs/>
          <w:sz w:val="28"/>
          <w:szCs w:val="28"/>
        </w:rPr>
        <w:t>плачувати пайову участь в утриманн</w:t>
      </w:r>
      <w:r w:rsidR="00315598">
        <w:rPr>
          <w:rFonts w:ascii="Times New Roman" w:hAnsi="Times New Roman" w:cs="Times New Roman"/>
          <w:bCs/>
          <w:sz w:val="28"/>
          <w:szCs w:val="28"/>
        </w:rPr>
        <w:t>і</w:t>
      </w:r>
      <w:r w:rsidR="0087173D" w:rsidRPr="008C5C86">
        <w:rPr>
          <w:rFonts w:ascii="Times New Roman" w:hAnsi="Times New Roman" w:cs="Times New Roman"/>
          <w:bCs/>
          <w:sz w:val="28"/>
          <w:szCs w:val="28"/>
        </w:rPr>
        <w:t xml:space="preserve"> об’єктів благоустрою – в умовах війни</w:t>
      </w:r>
      <w:r w:rsidR="00AA7C44">
        <w:rPr>
          <w:rFonts w:ascii="Times New Roman" w:hAnsi="Times New Roman" w:cs="Times New Roman"/>
          <w:bCs/>
          <w:sz w:val="28"/>
          <w:szCs w:val="28"/>
        </w:rPr>
        <w:t>,</w:t>
      </w:r>
      <w:r w:rsidR="0087173D" w:rsidRPr="008C5C86">
        <w:rPr>
          <w:rFonts w:ascii="Times New Roman" w:hAnsi="Times New Roman" w:cs="Times New Roman"/>
          <w:bCs/>
          <w:sz w:val="28"/>
          <w:szCs w:val="28"/>
        </w:rPr>
        <w:t xml:space="preserve"> то надвелике навантаження для малого бізнесу.</w:t>
      </w:r>
      <w:r w:rsidR="00472ACC" w:rsidRPr="008C5C86">
        <w:rPr>
          <w:rFonts w:ascii="Times New Roman" w:hAnsi="Times New Roman" w:cs="Times New Roman"/>
          <w:bCs/>
          <w:sz w:val="28"/>
          <w:szCs w:val="28"/>
        </w:rPr>
        <w:t xml:space="preserve"> І це все на фоні зниження купівельної спроможності киян та недостатнього рівня попиту.</w:t>
      </w:r>
    </w:p>
    <w:p w14:paraId="4B72916E" w14:textId="77777777" w:rsidR="00315598" w:rsidRDefault="00457608" w:rsidP="00315598">
      <w:pPr>
        <w:spacing w:after="0" w:line="240" w:lineRule="auto"/>
        <w:ind w:firstLine="567"/>
        <w:jc w:val="both"/>
        <w:rPr>
          <w:rFonts w:ascii="Times New Roman" w:hAnsi="Times New Roman" w:cs="Times New Roman"/>
          <w:bCs/>
          <w:sz w:val="28"/>
          <w:szCs w:val="28"/>
        </w:rPr>
      </w:pPr>
      <w:r w:rsidRPr="008C5C86">
        <w:rPr>
          <w:rFonts w:ascii="Times New Roman" w:hAnsi="Times New Roman" w:cs="Times New Roman"/>
          <w:bCs/>
          <w:sz w:val="28"/>
          <w:szCs w:val="28"/>
        </w:rPr>
        <w:t>Про</w:t>
      </w:r>
      <w:r w:rsidR="00A85435" w:rsidRPr="008C5C86">
        <w:rPr>
          <w:rFonts w:ascii="Times New Roman" w:hAnsi="Times New Roman" w:cs="Times New Roman"/>
          <w:bCs/>
          <w:sz w:val="28"/>
          <w:szCs w:val="28"/>
        </w:rPr>
        <w:t>е</w:t>
      </w:r>
      <w:r w:rsidRPr="008C5C86">
        <w:rPr>
          <w:rFonts w:ascii="Times New Roman" w:hAnsi="Times New Roman" w:cs="Times New Roman"/>
          <w:bCs/>
          <w:sz w:val="28"/>
          <w:szCs w:val="28"/>
        </w:rPr>
        <w:t xml:space="preserve">ктом рішення пропонується встановити </w:t>
      </w:r>
      <w:r w:rsidR="00981C49" w:rsidRPr="008C5C86">
        <w:rPr>
          <w:rFonts w:ascii="Times New Roman" w:hAnsi="Times New Roman" w:cs="Times New Roman"/>
          <w:bCs/>
          <w:sz w:val="28"/>
          <w:szCs w:val="28"/>
        </w:rPr>
        <w:t xml:space="preserve">власникам </w:t>
      </w:r>
      <w:r w:rsidR="00315598">
        <w:rPr>
          <w:rFonts w:ascii="Times New Roman" w:hAnsi="Times New Roman" w:cs="Times New Roman"/>
          <w:bCs/>
          <w:sz w:val="28"/>
          <w:szCs w:val="28"/>
        </w:rPr>
        <w:t>ТС</w:t>
      </w:r>
      <w:r w:rsidR="00981C49" w:rsidRPr="008C5C86">
        <w:rPr>
          <w:rFonts w:ascii="Times New Roman" w:hAnsi="Times New Roman" w:cs="Times New Roman"/>
          <w:bCs/>
          <w:sz w:val="28"/>
          <w:szCs w:val="28"/>
        </w:rPr>
        <w:t xml:space="preserve"> пайову участь в розмірі 1 грн на період</w:t>
      </w:r>
      <w:r w:rsidR="00AA7C44">
        <w:rPr>
          <w:rFonts w:ascii="Times New Roman" w:hAnsi="Times New Roman" w:cs="Times New Roman"/>
          <w:bCs/>
          <w:sz w:val="28"/>
          <w:szCs w:val="28"/>
        </w:rPr>
        <w:t xml:space="preserve"> дії</w:t>
      </w:r>
      <w:r w:rsidR="00981C49" w:rsidRPr="008C5C86">
        <w:rPr>
          <w:rFonts w:ascii="Times New Roman" w:hAnsi="Times New Roman" w:cs="Times New Roman"/>
          <w:bCs/>
          <w:sz w:val="28"/>
          <w:szCs w:val="28"/>
        </w:rPr>
        <w:t xml:space="preserve"> воєнного стану (починаючи з 24 лютого 2022 року)</w:t>
      </w:r>
      <w:r w:rsidR="0087173D" w:rsidRPr="008C5C86">
        <w:rPr>
          <w:rFonts w:ascii="Times New Roman" w:hAnsi="Times New Roman" w:cs="Times New Roman"/>
          <w:bCs/>
          <w:sz w:val="28"/>
          <w:szCs w:val="28"/>
        </w:rPr>
        <w:t xml:space="preserve">. </w:t>
      </w:r>
      <w:r w:rsidR="00315598">
        <w:rPr>
          <w:rFonts w:ascii="Times New Roman" w:hAnsi="Times New Roman" w:cs="Times New Roman"/>
          <w:bCs/>
          <w:sz w:val="28"/>
          <w:szCs w:val="28"/>
        </w:rPr>
        <w:t xml:space="preserve"> </w:t>
      </w:r>
    </w:p>
    <w:p w14:paraId="160509D3" w14:textId="77777777" w:rsidR="006107AD" w:rsidRDefault="0087173D" w:rsidP="00315598">
      <w:pPr>
        <w:spacing w:after="0" w:line="240" w:lineRule="auto"/>
        <w:ind w:firstLine="567"/>
        <w:jc w:val="both"/>
        <w:rPr>
          <w:rFonts w:ascii="Times New Roman" w:hAnsi="Times New Roman" w:cs="Times New Roman"/>
          <w:sz w:val="28"/>
          <w:szCs w:val="28"/>
        </w:rPr>
      </w:pPr>
      <w:r w:rsidRPr="008C5C86">
        <w:rPr>
          <w:rFonts w:ascii="Times New Roman" w:hAnsi="Times New Roman" w:cs="Times New Roman"/>
          <w:bCs/>
          <w:sz w:val="28"/>
          <w:szCs w:val="28"/>
        </w:rPr>
        <w:t xml:space="preserve">Згідно </w:t>
      </w:r>
      <w:r w:rsidR="00AA7C44">
        <w:rPr>
          <w:rFonts w:ascii="Times New Roman" w:hAnsi="Times New Roman" w:cs="Times New Roman"/>
          <w:bCs/>
          <w:sz w:val="28"/>
          <w:szCs w:val="28"/>
        </w:rPr>
        <w:t xml:space="preserve">з </w:t>
      </w:r>
      <w:r w:rsidRPr="008C5C86">
        <w:rPr>
          <w:rFonts w:ascii="Times New Roman" w:hAnsi="Times New Roman" w:cs="Times New Roman"/>
          <w:bCs/>
          <w:sz w:val="28"/>
          <w:szCs w:val="28"/>
        </w:rPr>
        <w:t>рішення</w:t>
      </w:r>
      <w:r w:rsidR="00AA7C44">
        <w:rPr>
          <w:rFonts w:ascii="Times New Roman" w:hAnsi="Times New Roman" w:cs="Times New Roman"/>
          <w:bCs/>
          <w:sz w:val="28"/>
          <w:szCs w:val="28"/>
        </w:rPr>
        <w:t>м</w:t>
      </w:r>
      <w:r w:rsidRPr="008C5C86">
        <w:rPr>
          <w:rFonts w:ascii="Times New Roman" w:hAnsi="Times New Roman" w:cs="Times New Roman"/>
          <w:bCs/>
          <w:sz w:val="28"/>
          <w:szCs w:val="28"/>
        </w:rPr>
        <w:t xml:space="preserve"> Київської міської ради від 24.02.2011 № 56/5443 (з усіма змінами і доповненнями), власники </w:t>
      </w:r>
      <w:r w:rsidR="006107AD">
        <w:rPr>
          <w:rFonts w:ascii="Times New Roman" w:hAnsi="Times New Roman" w:cs="Times New Roman"/>
          <w:bCs/>
          <w:sz w:val="28"/>
          <w:szCs w:val="28"/>
        </w:rPr>
        <w:t>ТС</w:t>
      </w:r>
      <w:r w:rsidRPr="008C5C86">
        <w:rPr>
          <w:rFonts w:ascii="Times New Roman" w:hAnsi="Times New Roman" w:cs="Times New Roman"/>
          <w:bCs/>
          <w:sz w:val="28"/>
          <w:szCs w:val="28"/>
        </w:rPr>
        <w:t xml:space="preserve"> сплачують пайову участь кожні півроку (лютий та серпень кожного року). </w:t>
      </w:r>
      <w:r w:rsidRPr="008C5C86">
        <w:rPr>
          <w:rFonts w:ascii="Times New Roman" w:hAnsi="Times New Roman" w:cs="Times New Roman"/>
          <w:sz w:val="28"/>
          <w:szCs w:val="28"/>
        </w:rPr>
        <w:t xml:space="preserve">Департамент містобудування та архітектури КМДА повинен був в січні-лютому 2022 року надіслати всім власникам </w:t>
      </w:r>
      <w:r w:rsidR="006107AD">
        <w:rPr>
          <w:rFonts w:ascii="Times New Roman" w:hAnsi="Times New Roman" w:cs="Times New Roman"/>
          <w:sz w:val="28"/>
          <w:szCs w:val="28"/>
        </w:rPr>
        <w:t>ТС</w:t>
      </w:r>
      <w:r w:rsidRPr="008C5C86">
        <w:rPr>
          <w:rFonts w:ascii="Times New Roman" w:hAnsi="Times New Roman" w:cs="Times New Roman"/>
          <w:sz w:val="28"/>
          <w:szCs w:val="28"/>
        </w:rPr>
        <w:t xml:space="preserve"> рахунки або проекти договорів щодо пайової участі в утримані об’єктів благоустрою із </w:t>
      </w:r>
      <w:r w:rsidR="00472ACC" w:rsidRPr="008C5C86">
        <w:rPr>
          <w:rFonts w:ascii="Times New Roman" w:hAnsi="Times New Roman" w:cs="Times New Roman"/>
          <w:sz w:val="28"/>
          <w:szCs w:val="28"/>
        </w:rPr>
        <w:t xml:space="preserve">розрахунками </w:t>
      </w:r>
      <w:r w:rsidRPr="008C5C86">
        <w:rPr>
          <w:rFonts w:ascii="Times New Roman" w:hAnsi="Times New Roman" w:cs="Times New Roman"/>
          <w:sz w:val="28"/>
          <w:szCs w:val="28"/>
        </w:rPr>
        <w:t>сум</w:t>
      </w:r>
      <w:r w:rsidR="00472ACC" w:rsidRPr="008C5C86">
        <w:rPr>
          <w:rFonts w:ascii="Times New Roman" w:hAnsi="Times New Roman" w:cs="Times New Roman"/>
          <w:sz w:val="28"/>
          <w:szCs w:val="28"/>
        </w:rPr>
        <w:t xml:space="preserve"> пайової участі (такий розрахунок </w:t>
      </w:r>
      <w:r w:rsidR="00472ACC" w:rsidRPr="008C5C86">
        <w:rPr>
          <w:rFonts w:ascii="Times New Roman" w:hAnsi="Times New Roman" w:cs="Times New Roman"/>
          <w:sz w:val="28"/>
          <w:szCs w:val="28"/>
        </w:rPr>
        <w:lastRenderedPageBreak/>
        <w:t>індивідуальний для кожної ТС з урахуванням всіх коефіцієнтів)</w:t>
      </w:r>
      <w:r w:rsidRPr="008C5C86">
        <w:rPr>
          <w:rFonts w:ascii="Times New Roman" w:hAnsi="Times New Roman" w:cs="Times New Roman"/>
          <w:sz w:val="28"/>
          <w:szCs w:val="28"/>
        </w:rPr>
        <w:t xml:space="preserve"> та реквізитами для оплати</w:t>
      </w:r>
      <w:r w:rsidR="00A85435" w:rsidRPr="008C5C86">
        <w:rPr>
          <w:rFonts w:ascii="Times New Roman" w:hAnsi="Times New Roman" w:cs="Times New Roman"/>
          <w:sz w:val="28"/>
          <w:szCs w:val="28"/>
        </w:rPr>
        <w:t xml:space="preserve"> пайової участі </w:t>
      </w:r>
      <w:r w:rsidRPr="008C5C86">
        <w:rPr>
          <w:rFonts w:ascii="Times New Roman" w:hAnsi="Times New Roman" w:cs="Times New Roman"/>
          <w:sz w:val="28"/>
          <w:szCs w:val="28"/>
        </w:rPr>
        <w:t xml:space="preserve">за </w:t>
      </w:r>
      <w:r w:rsidR="00AA7C44">
        <w:rPr>
          <w:rFonts w:ascii="Times New Roman" w:hAnsi="Times New Roman" w:cs="Times New Roman"/>
          <w:sz w:val="28"/>
          <w:szCs w:val="28"/>
        </w:rPr>
        <w:t>перше</w:t>
      </w:r>
      <w:r w:rsidRPr="008C5C86">
        <w:rPr>
          <w:rFonts w:ascii="Times New Roman" w:hAnsi="Times New Roman" w:cs="Times New Roman"/>
          <w:sz w:val="28"/>
          <w:szCs w:val="28"/>
        </w:rPr>
        <w:t xml:space="preserve"> півріччя 2022 року</w:t>
      </w:r>
      <w:r w:rsidR="00A85435" w:rsidRPr="008C5C86">
        <w:rPr>
          <w:rFonts w:ascii="Times New Roman" w:hAnsi="Times New Roman" w:cs="Times New Roman"/>
          <w:sz w:val="28"/>
          <w:szCs w:val="28"/>
        </w:rPr>
        <w:t xml:space="preserve"> (з лютого по серпень)</w:t>
      </w:r>
      <w:r w:rsidR="006107AD">
        <w:rPr>
          <w:rFonts w:ascii="Times New Roman" w:hAnsi="Times New Roman" w:cs="Times New Roman"/>
          <w:sz w:val="28"/>
          <w:szCs w:val="28"/>
        </w:rPr>
        <w:t>.</w:t>
      </w:r>
      <w:r w:rsidRPr="008C5C86">
        <w:rPr>
          <w:rFonts w:ascii="Times New Roman" w:hAnsi="Times New Roman" w:cs="Times New Roman"/>
          <w:sz w:val="28"/>
          <w:szCs w:val="28"/>
        </w:rPr>
        <w:t xml:space="preserve"> </w:t>
      </w:r>
      <w:r w:rsidR="006107AD">
        <w:rPr>
          <w:rFonts w:ascii="Times New Roman" w:hAnsi="Times New Roman" w:cs="Times New Roman"/>
          <w:sz w:val="28"/>
          <w:szCs w:val="28"/>
        </w:rPr>
        <w:t xml:space="preserve">    </w:t>
      </w:r>
    </w:p>
    <w:p w14:paraId="18B0BB63" w14:textId="2D6C2745" w:rsidR="00315598" w:rsidRDefault="006107AD" w:rsidP="003155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87173D" w:rsidRPr="008C5C86">
        <w:rPr>
          <w:rFonts w:ascii="Times New Roman" w:hAnsi="Times New Roman" w:cs="Times New Roman"/>
          <w:sz w:val="28"/>
          <w:szCs w:val="28"/>
        </w:rPr>
        <w:t>днак</w:t>
      </w:r>
      <w:r>
        <w:rPr>
          <w:rFonts w:ascii="Times New Roman" w:hAnsi="Times New Roman" w:cs="Times New Roman"/>
          <w:sz w:val="28"/>
          <w:szCs w:val="28"/>
        </w:rPr>
        <w:t>,</w:t>
      </w:r>
      <w:r w:rsidR="0087173D" w:rsidRPr="008C5C86">
        <w:rPr>
          <w:rFonts w:ascii="Times New Roman" w:hAnsi="Times New Roman" w:cs="Times New Roman"/>
          <w:sz w:val="28"/>
          <w:szCs w:val="28"/>
        </w:rPr>
        <w:t xml:space="preserve"> це не було зроблено</w:t>
      </w:r>
      <w:r w:rsidR="00A85435" w:rsidRPr="008C5C86">
        <w:rPr>
          <w:rFonts w:ascii="Times New Roman" w:hAnsi="Times New Roman" w:cs="Times New Roman"/>
          <w:sz w:val="28"/>
          <w:szCs w:val="28"/>
        </w:rPr>
        <w:t xml:space="preserve">, а отже власники </w:t>
      </w:r>
      <w:r>
        <w:rPr>
          <w:rFonts w:ascii="Times New Roman" w:hAnsi="Times New Roman" w:cs="Times New Roman"/>
          <w:sz w:val="28"/>
          <w:szCs w:val="28"/>
        </w:rPr>
        <w:t>ТС</w:t>
      </w:r>
      <w:r w:rsidR="00A85435" w:rsidRPr="008C5C86">
        <w:rPr>
          <w:rFonts w:ascii="Times New Roman" w:hAnsi="Times New Roman" w:cs="Times New Roman"/>
          <w:sz w:val="28"/>
          <w:szCs w:val="28"/>
        </w:rPr>
        <w:t xml:space="preserve"> з лютого 2022р. не могли </w:t>
      </w:r>
      <w:r w:rsidR="00AA7C44">
        <w:rPr>
          <w:rFonts w:ascii="Times New Roman" w:hAnsi="Times New Roman" w:cs="Times New Roman"/>
          <w:sz w:val="28"/>
          <w:szCs w:val="28"/>
        </w:rPr>
        <w:t>с</w:t>
      </w:r>
      <w:r w:rsidR="00A85435" w:rsidRPr="008C5C86">
        <w:rPr>
          <w:rFonts w:ascii="Times New Roman" w:hAnsi="Times New Roman" w:cs="Times New Roman"/>
          <w:sz w:val="28"/>
          <w:szCs w:val="28"/>
        </w:rPr>
        <w:t>платити пайову участь</w:t>
      </w:r>
      <w:r w:rsidR="0087173D" w:rsidRPr="008C5C86">
        <w:rPr>
          <w:rFonts w:ascii="Times New Roman" w:hAnsi="Times New Roman" w:cs="Times New Roman"/>
          <w:sz w:val="28"/>
          <w:szCs w:val="28"/>
        </w:rPr>
        <w:t xml:space="preserve">. </w:t>
      </w:r>
      <w:r w:rsidR="00AA7C44">
        <w:rPr>
          <w:rFonts w:ascii="Times New Roman" w:hAnsi="Times New Roman" w:cs="Times New Roman"/>
          <w:sz w:val="28"/>
          <w:szCs w:val="28"/>
        </w:rPr>
        <w:t>На</w:t>
      </w:r>
      <w:r w:rsidR="004D2E99">
        <w:rPr>
          <w:rFonts w:ascii="Times New Roman" w:hAnsi="Times New Roman" w:cs="Times New Roman"/>
          <w:sz w:val="28"/>
          <w:szCs w:val="28"/>
        </w:rPr>
        <w:t>тепер</w:t>
      </w:r>
      <w:r w:rsidR="0087173D" w:rsidRPr="008C5C86">
        <w:rPr>
          <w:rFonts w:ascii="Times New Roman" w:hAnsi="Times New Roman" w:cs="Times New Roman"/>
          <w:sz w:val="28"/>
          <w:szCs w:val="28"/>
        </w:rPr>
        <w:t xml:space="preserve"> Департамент містобудування та архітектури КМДА, а ні документів, а ні рахунків, а ні проектів договорів не видає</w:t>
      </w:r>
      <w:r w:rsidR="00315598">
        <w:rPr>
          <w:rFonts w:ascii="Times New Roman" w:hAnsi="Times New Roman" w:cs="Times New Roman"/>
          <w:sz w:val="28"/>
          <w:szCs w:val="28"/>
        </w:rPr>
        <w:t>. Тобто</w:t>
      </w:r>
      <w:r w:rsidR="00A85435" w:rsidRPr="008C5C86">
        <w:rPr>
          <w:rFonts w:ascii="Times New Roman" w:hAnsi="Times New Roman" w:cs="Times New Roman"/>
          <w:sz w:val="28"/>
          <w:szCs w:val="28"/>
        </w:rPr>
        <w:t>, всі документи</w:t>
      </w:r>
      <w:r w:rsidR="00315598">
        <w:rPr>
          <w:rFonts w:ascii="Times New Roman" w:hAnsi="Times New Roman" w:cs="Times New Roman"/>
          <w:sz w:val="28"/>
          <w:szCs w:val="28"/>
        </w:rPr>
        <w:t xml:space="preserve"> і заяви, подані </w:t>
      </w:r>
      <w:r w:rsidR="00315598" w:rsidRPr="008C5C86">
        <w:rPr>
          <w:rFonts w:ascii="Times New Roman" w:hAnsi="Times New Roman" w:cs="Times New Roman"/>
          <w:bCs/>
          <w:sz w:val="28"/>
          <w:szCs w:val="28"/>
        </w:rPr>
        <w:t>власникам</w:t>
      </w:r>
      <w:r w:rsidR="00315598">
        <w:rPr>
          <w:rFonts w:ascii="Times New Roman" w:hAnsi="Times New Roman" w:cs="Times New Roman"/>
          <w:bCs/>
          <w:sz w:val="28"/>
          <w:szCs w:val="28"/>
        </w:rPr>
        <w:t>и</w:t>
      </w:r>
      <w:r w:rsidR="00315598" w:rsidRPr="008C5C86">
        <w:rPr>
          <w:rFonts w:ascii="Times New Roman" w:hAnsi="Times New Roman" w:cs="Times New Roman"/>
          <w:bCs/>
          <w:sz w:val="28"/>
          <w:szCs w:val="28"/>
        </w:rPr>
        <w:t xml:space="preserve"> </w:t>
      </w:r>
      <w:r>
        <w:rPr>
          <w:rFonts w:ascii="Times New Roman" w:hAnsi="Times New Roman" w:cs="Times New Roman"/>
          <w:bCs/>
          <w:sz w:val="28"/>
          <w:szCs w:val="28"/>
        </w:rPr>
        <w:t>ТС</w:t>
      </w:r>
      <w:r w:rsidR="00A85435" w:rsidRPr="008C5C86">
        <w:rPr>
          <w:rFonts w:ascii="Times New Roman" w:hAnsi="Times New Roman" w:cs="Times New Roman"/>
          <w:sz w:val="28"/>
          <w:szCs w:val="28"/>
        </w:rPr>
        <w:t xml:space="preserve">  лежать без розгляду. </w:t>
      </w:r>
    </w:p>
    <w:p w14:paraId="49865740" w14:textId="77777777" w:rsidR="006107AD" w:rsidRDefault="00315598" w:rsidP="00AA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5435" w:rsidRPr="008C5C86">
        <w:rPr>
          <w:rFonts w:ascii="Times New Roman" w:hAnsi="Times New Roman" w:cs="Times New Roman"/>
          <w:sz w:val="28"/>
          <w:szCs w:val="28"/>
        </w:rPr>
        <w:t xml:space="preserve">Крім того, єдиною можливістю для Департаменту містобудування та архітектури КМДА надати власникам ТС рахунки є направлення їх Укрпоштою за місцем реєстрації </w:t>
      </w:r>
      <w:r w:rsidR="006107AD">
        <w:rPr>
          <w:rFonts w:ascii="Times New Roman" w:hAnsi="Times New Roman" w:cs="Times New Roman"/>
          <w:sz w:val="28"/>
          <w:szCs w:val="28"/>
        </w:rPr>
        <w:t>власника.</w:t>
      </w:r>
    </w:p>
    <w:p w14:paraId="0EABA0ED" w14:textId="292D281E" w:rsidR="00A85435" w:rsidRPr="008C5C86" w:rsidRDefault="006107AD" w:rsidP="00AA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BD4DA3" w:rsidRPr="008C5C86">
        <w:rPr>
          <w:rFonts w:ascii="Times New Roman" w:hAnsi="Times New Roman" w:cs="Times New Roman"/>
          <w:sz w:val="28"/>
          <w:szCs w:val="28"/>
        </w:rPr>
        <w:t xml:space="preserve"> </w:t>
      </w:r>
      <w:r w:rsidR="002E7F69" w:rsidRPr="008C5C86">
        <w:rPr>
          <w:rFonts w:ascii="Times New Roman" w:hAnsi="Times New Roman" w:cs="Times New Roman"/>
          <w:sz w:val="28"/>
          <w:szCs w:val="28"/>
        </w:rPr>
        <w:t>зв’язку</w:t>
      </w:r>
      <w:r w:rsidR="00BD4DA3" w:rsidRPr="008C5C86">
        <w:rPr>
          <w:rFonts w:ascii="Times New Roman" w:hAnsi="Times New Roman" w:cs="Times New Roman"/>
          <w:sz w:val="28"/>
          <w:szCs w:val="28"/>
        </w:rPr>
        <w:t xml:space="preserve"> з військовими діями багато власників виїхали за межі Києва і зараз не проживають за місцем реєстрації, а частина з тих, що проживали в передмісті Києва (Буча, Ірпінь, Гостомель і найближчі до них села) </w:t>
      </w:r>
      <w:r w:rsidR="00BB2B01" w:rsidRPr="008C5C86">
        <w:rPr>
          <w:rFonts w:ascii="Times New Roman" w:hAnsi="Times New Roman" w:cs="Times New Roman"/>
          <w:sz w:val="28"/>
          <w:szCs w:val="28"/>
        </w:rPr>
        <w:t xml:space="preserve">навіть </w:t>
      </w:r>
      <w:r w:rsidR="00472ACC" w:rsidRPr="008C5C86">
        <w:rPr>
          <w:rFonts w:ascii="Times New Roman" w:hAnsi="Times New Roman" w:cs="Times New Roman"/>
          <w:sz w:val="28"/>
          <w:szCs w:val="28"/>
        </w:rPr>
        <w:t xml:space="preserve">фізично </w:t>
      </w:r>
      <w:r w:rsidR="00BB2B01" w:rsidRPr="008C5C86">
        <w:rPr>
          <w:rFonts w:ascii="Times New Roman" w:hAnsi="Times New Roman" w:cs="Times New Roman"/>
          <w:sz w:val="28"/>
          <w:szCs w:val="28"/>
        </w:rPr>
        <w:t>н</w:t>
      </w:r>
      <w:r w:rsidR="00472ACC" w:rsidRPr="008C5C86">
        <w:rPr>
          <w:rFonts w:ascii="Times New Roman" w:hAnsi="Times New Roman" w:cs="Times New Roman"/>
          <w:sz w:val="28"/>
          <w:szCs w:val="28"/>
        </w:rPr>
        <w:t>е</w:t>
      </w:r>
      <w:r w:rsidR="00BB2B01" w:rsidRPr="008C5C86">
        <w:rPr>
          <w:rFonts w:ascii="Times New Roman" w:hAnsi="Times New Roman" w:cs="Times New Roman"/>
          <w:sz w:val="28"/>
          <w:szCs w:val="28"/>
        </w:rPr>
        <w:t xml:space="preserve"> зможуть </w:t>
      </w:r>
      <w:r w:rsidR="00472ACC" w:rsidRPr="008C5C86">
        <w:rPr>
          <w:rFonts w:ascii="Times New Roman" w:hAnsi="Times New Roman" w:cs="Times New Roman"/>
          <w:sz w:val="28"/>
          <w:szCs w:val="28"/>
        </w:rPr>
        <w:t xml:space="preserve">їх отримати або ж навіть </w:t>
      </w:r>
      <w:r w:rsidR="00BD4DA3" w:rsidRPr="008C5C86">
        <w:rPr>
          <w:rFonts w:ascii="Times New Roman" w:hAnsi="Times New Roman" w:cs="Times New Roman"/>
          <w:sz w:val="28"/>
          <w:szCs w:val="28"/>
        </w:rPr>
        <w:t xml:space="preserve">поки не виходять на зв'язок. Зважаючи на це, власники </w:t>
      </w:r>
      <w:r>
        <w:rPr>
          <w:rFonts w:ascii="Times New Roman" w:hAnsi="Times New Roman" w:cs="Times New Roman"/>
          <w:sz w:val="28"/>
          <w:szCs w:val="28"/>
        </w:rPr>
        <w:t>ТС</w:t>
      </w:r>
      <w:r w:rsidR="00BD4DA3" w:rsidRPr="008C5C86">
        <w:rPr>
          <w:rFonts w:ascii="Times New Roman" w:hAnsi="Times New Roman" w:cs="Times New Roman"/>
          <w:sz w:val="28"/>
          <w:szCs w:val="28"/>
        </w:rPr>
        <w:t xml:space="preserve"> не матимуть можливості отримати рахунки.</w:t>
      </w:r>
    </w:p>
    <w:p w14:paraId="4381FF3F" w14:textId="759EDCAC" w:rsidR="00472ACC" w:rsidRPr="008C5C86" w:rsidRDefault="00472ACC" w:rsidP="008C5C86">
      <w:pPr>
        <w:spacing w:after="120" w:line="240" w:lineRule="auto"/>
        <w:ind w:firstLine="709"/>
        <w:jc w:val="both"/>
        <w:rPr>
          <w:rFonts w:ascii="Times New Roman" w:hAnsi="Times New Roman" w:cs="Times New Roman"/>
          <w:sz w:val="28"/>
          <w:szCs w:val="28"/>
        </w:rPr>
      </w:pPr>
      <w:r w:rsidRPr="008C5C86">
        <w:rPr>
          <w:rFonts w:ascii="Times New Roman" w:hAnsi="Times New Roman" w:cs="Times New Roman"/>
          <w:sz w:val="28"/>
          <w:szCs w:val="28"/>
        </w:rPr>
        <w:t>У випадку нормалізації економічної ситуації в Києві та зменшення фінансового навантаження на малий бізнес столиці</w:t>
      </w:r>
      <w:r w:rsidR="006107AD">
        <w:rPr>
          <w:rFonts w:ascii="Times New Roman" w:hAnsi="Times New Roman" w:cs="Times New Roman"/>
          <w:sz w:val="28"/>
          <w:szCs w:val="28"/>
        </w:rPr>
        <w:t>,</w:t>
      </w:r>
      <w:r w:rsidRPr="008C5C86">
        <w:rPr>
          <w:rFonts w:ascii="Times New Roman" w:hAnsi="Times New Roman" w:cs="Times New Roman"/>
          <w:sz w:val="28"/>
          <w:szCs w:val="28"/>
        </w:rPr>
        <w:t xml:space="preserve"> у </w:t>
      </w:r>
      <w:r w:rsidR="002E7F69" w:rsidRPr="008C5C86">
        <w:rPr>
          <w:rFonts w:ascii="Times New Roman" w:hAnsi="Times New Roman" w:cs="Times New Roman"/>
          <w:sz w:val="28"/>
          <w:szCs w:val="28"/>
        </w:rPr>
        <w:t>зв’язку</w:t>
      </w:r>
      <w:r w:rsidRPr="008C5C86">
        <w:rPr>
          <w:rFonts w:ascii="Times New Roman" w:hAnsi="Times New Roman" w:cs="Times New Roman"/>
          <w:sz w:val="28"/>
          <w:szCs w:val="28"/>
        </w:rPr>
        <w:t xml:space="preserve"> з веденням військових дій</w:t>
      </w:r>
      <w:r w:rsidR="006107AD">
        <w:rPr>
          <w:rFonts w:ascii="Times New Roman" w:hAnsi="Times New Roman" w:cs="Times New Roman"/>
          <w:sz w:val="28"/>
          <w:szCs w:val="28"/>
        </w:rPr>
        <w:t xml:space="preserve">, </w:t>
      </w:r>
      <w:r w:rsidRPr="008C5C86">
        <w:rPr>
          <w:rFonts w:ascii="Times New Roman" w:hAnsi="Times New Roman" w:cs="Times New Roman"/>
          <w:sz w:val="28"/>
          <w:szCs w:val="28"/>
        </w:rPr>
        <w:t xml:space="preserve"> власники </w:t>
      </w:r>
      <w:r w:rsidR="006107AD">
        <w:rPr>
          <w:rFonts w:ascii="Times New Roman" w:hAnsi="Times New Roman" w:cs="Times New Roman"/>
          <w:sz w:val="28"/>
          <w:szCs w:val="28"/>
        </w:rPr>
        <w:t>ТС</w:t>
      </w:r>
      <w:r w:rsidRPr="008C5C86">
        <w:rPr>
          <w:rFonts w:ascii="Times New Roman" w:hAnsi="Times New Roman" w:cs="Times New Roman"/>
          <w:sz w:val="28"/>
          <w:szCs w:val="28"/>
        </w:rPr>
        <w:t xml:space="preserve"> будуть готові повернутись до сплати пайового внеску</w:t>
      </w:r>
      <w:r w:rsidR="002E7F69" w:rsidRPr="008C5C86">
        <w:rPr>
          <w:rFonts w:ascii="Times New Roman" w:hAnsi="Times New Roman" w:cs="Times New Roman"/>
          <w:sz w:val="28"/>
          <w:szCs w:val="28"/>
        </w:rPr>
        <w:t xml:space="preserve"> в утримання об’єктів благоустрою</w:t>
      </w:r>
      <w:r w:rsidRPr="008C5C86">
        <w:rPr>
          <w:rFonts w:ascii="Times New Roman" w:hAnsi="Times New Roman" w:cs="Times New Roman"/>
          <w:sz w:val="28"/>
          <w:szCs w:val="28"/>
        </w:rPr>
        <w:t xml:space="preserve"> </w:t>
      </w:r>
      <w:r w:rsidR="002E7F69" w:rsidRPr="008C5C86">
        <w:rPr>
          <w:rFonts w:ascii="Times New Roman" w:hAnsi="Times New Roman" w:cs="Times New Roman"/>
          <w:sz w:val="28"/>
          <w:szCs w:val="28"/>
        </w:rPr>
        <w:t>ще до скасування воєнного стану</w:t>
      </w:r>
    </w:p>
    <w:p w14:paraId="35118E56" w14:textId="139D4BE9" w:rsidR="00D631B0" w:rsidRPr="008C5C86" w:rsidRDefault="00D631B0" w:rsidP="00F3345C">
      <w:pPr>
        <w:pStyle w:val="a5"/>
        <w:numPr>
          <w:ilvl w:val="0"/>
          <w:numId w:val="8"/>
        </w:numPr>
        <w:shd w:val="clear" w:color="auto" w:fill="FFFFFF"/>
        <w:tabs>
          <w:tab w:val="left" w:pos="284"/>
        </w:tabs>
        <w:spacing w:after="120" w:line="240" w:lineRule="auto"/>
        <w:ind w:left="0" w:firstLine="66"/>
        <w:jc w:val="center"/>
        <w:textAlignment w:val="baseline"/>
        <w:rPr>
          <w:rFonts w:ascii="Times New Roman" w:eastAsia="Times New Roman" w:hAnsi="Times New Roman" w:cs="Times New Roman"/>
          <w:color w:val="000000"/>
          <w:sz w:val="28"/>
          <w:szCs w:val="28"/>
        </w:rPr>
      </w:pPr>
      <w:r w:rsidRPr="008C5C86">
        <w:rPr>
          <w:rFonts w:ascii="Times New Roman" w:eastAsia="Times New Roman" w:hAnsi="Times New Roman" w:cs="Times New Roman"/>
          <w:b/>
          <w:bCs/>
          <w:color w:val="000000"/>
          <w:sz w:val="28"/>
          <w:szCs w:val="28"/>
          <w:bdr w:val="none" w:sz="0" w:space="0" w:color="auto" w:frame="1"/>
        </w:rPr>
        <w:t>Мета та завдання прийняття рішення.</w:t>
      </w:r>
    </w:p>
    <w:p w14:paraId="0FAD74F6" w14:textId="77777777" w:rsidR="004D2E99" w:rsidRDefault="00D631B0" w:rsidP="004D2E99">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8C5C86">
        <w:rPr>
          <w:rFonts w:ascii="Times New Roman" w:eastAsia="Times New Roman" w:hAnsi="Times New Roman" w:cs="Times New Roman"/>
          <w:color w:val="000000"/>
          <w:sz w:val="28"/>
          <w:szCs w:val="28"/>
        </w:rPr>
        <w:t>Метою рішення є</w:t>
      </w:r>
      <w:r w:rsidR="007F7BE8" w:rsidRPr="008C5C86">
        <w:rPr>
          <w:sz w:val="28"/>
          <w:szCs w:val="28"/>
        </w:rPr>
        <w:t xml:space="preserve"> </w:t>
      </w:r>
      <w:r w:rsidR="007F7BE8" w:rsidRPr="008C5C86">
        <w:rPr>
          <w:rFonts w:ascii="Times New Roman" w:eastAsia="Times New Roman" w:hAnsi="Times New Roman" w:cs="Times New Roman"/>
          <w:color w:val="000000"/>
          <w:sz w:val="28"/>
          <w:szCs w:val="28"/>
        </w:rPr>
        <w:t>приведення деяких рішен</w:t>
      </w:r>
      <w:r w:rsidR="00F3345C" w:rsidRPr="008C5C86">
        <w:rPr>
          <w:rFonts w:ascii="Times New Roman" w:eastAsia="Times New Roman" w:hAnsi="Times New Roman" w:cs="Times New Roman"/>
          <w:color w:val="000000"/>
          <w:sz w:val="28"/>
          <w:szCs w:val="28"/>
        </w:rPr>
        <w:t>ь</w:t>
      </w:r>
      <w:r w:rsidR="007F7BE8" w:rsidRPr="008C5C86">
        <w:rPr>
          <w:rFonts w:ascii="Times New Roman" w:eastAsia="Times New Roman" w:hAnsi="Times New Roman" w:cs="Times New Roman"/>
          <w:color w:val="000000"/>
          <w:sz w:val="28"/>
          <w:szCs w:val="28"/>
        </w:rPr>
        <w:t xml:space="preserve"> Київської міської ради до вимог Закону України «Про захист економічної конкуренції»,</w:t>
      </w:r>
      <w:r w:rsidR="004D2E99">
        <w:rPr>
          <w:rFonts w:ascii="Times New Roman" w:eastAsia="Times New Roman" w:hAnsi="Times New Roman" w:cs="Times New Roman"/>
          <w:color w:val="000000"/>
          <w:sz w:val="28"/>
          <w:szCs w:val="28"/>
        </w:rPr>
        <w:t xml:space="preserve"> а саме:</w:t>
      </w:r>
    </w:p>
    <w:p w14:paraId="75C1FDC8" w14:textId="77777777" w:rsidR="004D2E99" w:rsidRDefault="004D2E99" w:rsidP="004D2E99">
      <w:pPr>
        <w:shd w:val="clear" w:color="auto" w:fill="FFFFFF"/>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F7BE8" w:rsidRPr="008C5C86">
        <w:rPr>
          <w:rFonts w:ascii="Times New Roman" w:eastAsia="Times New Roman" w:hAnsi="Times New Roman" w:cs="Times New Roman"/>
          <w:color w:val="000000"/>
          <w:sz w:val="28"/>
          <w:szCs w:val="28"/>
        </w:rPr>
        <w:t xml:space="preserve"> уникнення дій, внаслідок яких</w:t>
      </w:r>
      <w:r>
        <w:rPr>
          <w:rFonts w:ascii="Times New Roman" w:eastAsia="Times New Roman" w:hAnsi="Times New Roman" w:cs="Times New Roman"/>
          <w:color w:val="000000"/>
          <w:sz w:val="28"/>
          <w:szCs w:val="28"/>
        </w:rPr>
        <w:t>,</w:t>
      </w:r>
      <w:r w:rsidR="007F7BE8" w:rsidRPr="008C5C86">
        <w:rPr>
          <w:rFonts w:ascii="Times New Roman" w:eastAsia="Times New Roman" w:hAnsi="Times New Roman" w:cs="Times New Roman"/>
          <w:color w:val="000000"/>
          <w:sz w:val="28"/>
          <w:szCs w:val="28"/>
        </w:rPr>
        <w:t xml:space="preserve"> окремим суб’єктам господарювання або групам суб’єктів господарювання створюються несприятливі чи дискримінаційні умови діяльності</w:t>
      </w:r>
      <w:r>
        <w:rPr>
          <w:rFonts w:ascii="Times New Roman" w:eastAsia="Times New Roman" w:hAnsi="Times New Roman" w:cs="Times New Roman"/>
          <w:color w:val="000000"/>
          <w:sz w:val="28"/>
          <w:szCs w:val="28"/>
        </w:rPr>
        <w:t>;</w:t>
      </w:r>
    </w:p>
    <w:p w14:paraId="082EE0D2" w14:textId="77777777" w:rsidR="004D2E99" w:rsidRDefault="004D2E99" w:rsidP="004D2E99">
      <w:pPr>
        <w:shd w:val="clear" w:color="auto" w:fill="FFFFFF"/>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w:t>
      </w:r>
      <w:r w:rsidR="000D7468" w:rsidRPr="008C5C86">
        <w:rPr>
          <w:rFonts w:ascii="Times New Roman" w:eastAsia="Times New Roman" w:hAnsi="Times New Roman" w:cs="Times New Roman"/>
          <w:color w:val="000000"/>
          <w:sz w:val="28"/>
          <w:szCs w:val="28"/>
        </w:rPr>
        <w:t>апровадження</w:t>
      </w:r>
      <w:r w:rsidR="007F7BE8" w:rsidRPr="008C5C86">
        <w:rPr>
          <w:rFonts w:ascii="Times New Roman" w:eastAsia="Times New Roman" w:hAnsi="Times New Roman" w:cs="Times New Roman"/>
          <w:color w:val="000000"/>
          <w:sz w:val="28"/>
          <w:szCs w:val="28"/>
        </w:rPr>
        <w:t xml:space="preserve"> заходів економічної підтримки також для власників тимчасових споруд торговельного, побутового, соціально-культурного чи іншого призначення для здійснення підприємницької діяльності,</w:t>
      </w:r>
      <w:r w:rsidR="000D7468" w:rsidRPr="008C5C86">
        <w:rPr>
          <w:rFonts w:ascii="Times New Roman" w:eastAsia="Times New Roman" w:hAnsi="Times New Roman" w:cs="Times New Roman"/>
          <w:color w:val="000000"/>
          <w:sz w:val="28"/>
          <w:szCs w:val="28"/>
        </w:rPr>
        <w:t xml:space="preserve"> </w:t>
      </w:r>
      <w:r w:rsidR="007F7BE8" w:rsidRPr="008C5C86">
        <w:rPr>
          <w:rFonts w:ascii="Times New Roman" w:eastAsia="Times New Roman" w:hAnsi="Times New Roman" w:cs="Times New Roman"/>
          <w:color w:val="000000"/>
          <w:sz w:val="28"/>
          <w:szCs w:val="28"/>
        </w:rPr>
        <w:t xml:space="preserve"> які як і інші суб’єкти господарювання несуть втрати під час воєнного стану</w:t>
      </w:r>
      <w:r>
        <w:rPr>
          <w:rFonts w:ascii="Times New Roman" w:eastAsia="Times New Roman" w:hAnsi="Times New Roman" w:cs="Times New Roman"/>
          <w:color w:val="000000"/>
          <w:sz w:val="28"/>
          <w:szCs w:val="28"/>
        </w:rPr>
        <w:t>;</w:t>
      </w:r>
    </w:p>
    <w:p w14:paraId="09C6450F" w14:textId="6378642A" w:rsidR="007F7BE8" w:rsidRPr="008C5C86" w:rsidRDefault="004D2E99" w:rsidP="00F3345C">
      <w:pPr>
        <w:shd w:val="clear" w:color="auto" w:fill="FFFFFF"/>
        <w:spacing w:after="12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sidR="000D7468" w:rsidRPr="008C5C86">
        <w:rPr>
          <w:rFonts w:ascii="Times New Roman" w:hAnsi="Times New Roman" w:cs="Times New Roman"/>
          <w:sz w:val="28"/>
          <w:szCs w:val="28"/>
        </w:rPr>
        <w:t xml:space="preserve"> створення заходів підтримки, допомоги і мотивації малого бізнесу столиці для можливого його функціонування у воєнний час, збереження робочих місць та забезпечення умов економічної стабільності на території міста Київ.</w:t>
      </w:r>
    </w:p>
    <w:p w14:paraId="53E5EE8A" w14:textId="65039341" w:rsidR="00D631B0" w:rsidRPr="008C5C86" w:rsidRDefault="00D631B0" w:rsidP="00F3345C">
      <w:pPr>
        <w:pStyle w:val="a5"/>
        <w:numPr>
          <w:ilvl w:val="0"/>
          <w:numId w:val="8"/>
        </w:numPr>
        <w:shd w:val="clear" w:color="auto" w:fill="FFFFFF"/>
        <w:tabs>
          <w:tab w:val="left" w:pos="284"/>
        </w:tabs>
        <w:spacing w:after="120" w:line="240" w:lineRule="auto"/>
        <w:ind w:left="142" w:hanging="76"/>
        <w:jc w:val="center"/>
        <w:rPr>
          <w:rFonts w:ascii="Times New Roman" w:eastAsia="Times New Roman" w:hAnsi="Times New Roman" w:cs="Times New Roman"/>
          <w:color w:val="000000"/>
          <w:sz w:val="28"/>
          <w:szCs w:val="28"/>
        </w:rPr>
      </w:pPr>
      <w:r w:rsidRPr="008C5C86">
        <w:rPr>
          <w:rFonts w:ascii="Times New Roman" w:eastAsia="Times New Roman" w:hAnsi="Times New Roman" w:cs="Times New Roman"/>
          <w:b/>
          <w:bCs/>
          <w:color w:val="000000"/>
          <w:sz w:val="28"/>
          <w:szCs w:val="28"/>
          <w:bdr w:val="none" w:sz="0" w:space="0" w:color="auto" w:frame="1"/>
        </w:rPr>
        <w:t>Правові аспекти.</w:t>
      </w:r>
    </w:p>
    <w:p w14:paraId="36FD0038" w14:textId="77777777" w:rsidR="00D631B0" w:rsidRPr="008C5C86" w:rsidRDefault="00D631B0" w:rsidP="00F3345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8C5C86">
        <w:rPr>
          <w:rFonts w:ascii="Times New Roman" w:eastAsia="Times New Roman" w:hAnsi="Times New Roman" w:cs="Times New Roman"/>
          <w:color w:val="000000"/>
          <w:sz w:val="28"/>
          <w:szCs w:val="28"/>
        </w:rPr>
        <w:t>Проект рішення підготовлено відповідно до:</w:t>
      </w:r>
    </w:p>
    <w:p w14:paraId="22FE4740" w14:textId="0F62EA85" w:rsidR="00D631B0" w:rsidRPr="008C5C86" w:rsidRDefault="00D631B0" w:rsidP="00F3345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8C5C86">
        <w:rPr>
          <w:rFonts w:ascii="Times New Roman" w:eastAsia="Times New Roman" w:hAnsi="Times New Roman" w:cs="Times New Roman"/>
          <w:color w:val="000000"/>
          <w:sz w:val="28"/>
          <w:szCs w:val="28"/>
        </w:rPr>
        <w:t>Закону України «Про місцеве самоврядування в Україні»;</w:t>
      </w:r>
    </w:p>
    <w:p w14:paraId="785A8B82" w14:textId="6481B137" w:rsidR="00926923" w:rsidRPr="008C5C86" w:rsidRDefault="00926923" w:rsidP="00F3345C">
      <w:pPr>
        <w:shd w:val="clear" w:color="auto" w:fill="FFFFFF"/>
        <w:spacing w:after="120" w:line="240" w:lineRule="auto"/>
        <w:ind w:firstLine="709"/>
        <w:jc w:val="both"/>
        <w:rPr>
          <w:rFonts w:ascii="Times New Roman" w:hAnsi="Times New Roman" w:cs="Times New Roman"/>
          <w:sz w:val="28"/>
          <w:szCs w:val="28"/>
        </w:rPr>
      </w:pPr>
      <w:r w:rsidRPr="008C5C86">
        <w:rPr>
          <w:rFonts w:ascii="Times New Roman" w:eastAsia="Times New Roman" w:hAnsi="Times New Roman" w:cs="Times New Roman"/>
          <w:color w:val="000000"/>
          <w:sz w:val="28"/>
          <w:szCs w:val="28"/>
        </w:rPr>
        <w:t xml:space="preserve">Закону України </w:t>
      </w:r>
      <w:r w:rsidRPr="008C5C86">
        <w:rPr>
          <w:rFonts w:ascii="Times New Roman" w:hAnsi="Times New Roman" w:cs="Times New Roman"/>
          <w:sz w:val="28"/>
          <w:szCs w:val="28"/>
        </w:rPr>
        <w:t xml:space="preserve">«Про столицю України - місто-герой Київ»; </w:t>
      </w:r>
    </w:p>
    <w:p w14:paraId="7B8FAFAC" w14:textId="3D0E4ED8" w:rsidR="00926923" w:rsidRPr="008C5C86" w:rsidRDefault="00926923" w:rsidP="00F3345C">
      <w:pPr>
        <w:shd w:val="clear" w:color="auto" w:fill="FFFFFF"/>
        <w:spacing w:after="120" w:line="240" w:lineRule="auto"/>
        <w:ind w:firstLine="709"/>
        <w:jc w:val="both"/>
        <w:rPr>
          <w:rFonts w:ascii="Times New Roman" w:hAnsi="Times New Roman" w:cs="Times New Roman"/>
          <w:sz w:val="28"/>
          <w:szCs w:val="28"/>
        </w:rPr>
      </w:pPr>
      <w:r w:rsidRPr="008C5C86">
        <w:rPr>
          <w:rFonts w:ascii="Times New Roman" w:eastAsia="Times New Roman" w:hAnsi="Times New Roman" w:cs="Times New Roman"/>
          <w:color w:val="000000"/>
          <w:sz w:val="28"/>
          <w:szCs w:val="28"/>
        </w:rPr>
        <w:t xml:space="preserve">Закону України </w:t>
      </w:r>
      <w:r w:rsidRPr="008C5C86">
        <w:rPr>
          <w:rFonts w:ascii="Times New Roman" w:hAnsi="Times New Roman" w:cs="Times New Roman"/>
          <w:sz w:val="28"/>
          <w:szCs w:val="28"/>
        </w:rPr>
        <w:t>«Про правовий режим воєнного стану»;</w:t>
      </w:r>
    </w:p>
    <w:p w14:paraId="60CBB240" w14:textId="46DA1C79" w:rsidR="00926923" w:rsidRPr="008C5C86" w:rsidRDefault="00926923" w:rsidP="00F3345C">
      <w:pPr>
        <w:shd w:val="clear" w:color="auto" w:fill="FFFFFF"/>
        <w:spacing w:after="120" w:line="240" w:lineRule="auto"/>
        <w:ind w:firstLine="709"/>
        <w:jc w:val="both"/>
        <w:rPr>
          <w:rFonts w:ascii="Times New Roman" w:hAnsi="Times New Roman" w:cs="Times New Roman"/>
          <w:sz w:val="28"/>
          <w:szCs w:val="28"/>
        </w:rPr>
      </w:pPr>
      <w:r w:rsidRPr="008C5C86">
        <w:rPr>
          <w:rFonts w:ascii="Times New Roman" w:hAnsi="Times New Roman" w:cs="Times New Roman"/>
          <w:sz w:val="28"/>
          <w:szCs w:val="28"/>
        </w:rPr>
        <w:t>Указу Президента України від 24 лютого 2022 року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№2102-ІХ</w:t>
      </w:r>
      <w:r w:rsidR="008F1D3D" w:rsidRPr="008C5C86">
        <w:rPr>
          <w:rFonts w:ascii="Times New Roman" w:hAnsi="Times New Roman" w:cs="Times New Roman"/>
          <w:sz w:val="28"/>
          <w:szCs w:val="28"/>
        </w:rPr>
        <w:t>.</w:t>
      </w:r>
    </w:p>
    <w:p w14:paraId="06AD876B" w14:textId="58CAD15C" w:rsidR="00D631B0" w:rsidRPr="008C5C86" w:rsidRDefault="00D94B1A" w:rsidP="00F3345C">
      <w:pPr>
        <w:pStyle w:val="a5"/>
        <w:numPr>
          <w:ilvl w:val="0"/>
          <w:numId w:val="8"/>
        </w:numPr>
        <w:shd w:val="clear" w:color="auto" w:fill="FFFFFF"/>
        <w:tabs>
          <w:tab w:val="left" w:pos="284"/>
        </w:tabs>
        <w:spacing w:after="120" w:line="240" w:lineRule="auto"/>
        <w:ind w:left="0" w:firstLine="66"/>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 </w:t>
      </w:r>
      <w:r w:rsidR="00D631B0" w:rsidRPr="008C5C86">
        <w:rPr>
          <w:rFonts w:ascii="Times New Roman" w:eastAsia="Times New Roman" w:hAnsi="Times New Roman" w:cs="Times New Roman"/>
          <w:b/>
          <w:bCs/>
          <w:color w:val="000000"/>
          <w:sz w:val="28"/>
          <w:szCs w:val="28"/>
          <w:bdr w:val="none" w:sz="0" w:space="0" w:color="auto" w:frame="1"/>
        </w:rPr>
        <w:t>Фінансово-економічне обґрунтування.</w:t>
      </w:r>
    </w:p>
    <w:p w14:paraId="4A30D429" w14:textId="203F2833" w:rsidR="00D631B0" w:rsidRPr="008C5C86" w:rsidRDefault="00D631B0" w:rsidP="00F3345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8C5C86">
        <w:rPr>
          <w:rFonts w:ascii="Times New Roman" w:eastAsia="Times New Roman" w:hAnsi="Times New Roman" w:cs="Times New Roman"/>
          <w:color w:val="000000"/>
          <w:sz w:val="28"/>
          <w:szCs w:val="28"/>
        </w:rPr>
        <w:lastRenderedPageBreak/>
        <w:t>Реалізація проекту рішення не передбачає фінансування за рахунок коштів бюджету міста Києва.</w:t>
      </w:r>
    </w:p>
    <w:p w14:paraId="2F6BB975" w14:textId="1CA78A08" w:rsidR="00D631B0" w:rsidRPr="008C5C86" w:rsidRDefault="00D631B0" w:rsidP="00F3345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8C5C86">
        <w:rPr>
          <w:rFonts w:ascii="Times New Roman" w:eastAsia="Times New Roman" w:hAnsi="Times New Roman" w:cs="Times New Roman"/>
          <w:color w:val="000000"/>
          <w:sz w:val="28"/>
          <w:szCs w:val="28"/>
        </w:rPr>
        <w:t>.</w:t>
      </w:r>
    </w:p>
    <w:p w14:paraId="52B68F66" w14:textId="066E8401" w:rsidR="00D631B0" w:rsidRPr="008C5C86" w:rsidRDefault="00D94B1A" w:rsidP="00F3345C">
      <w:pPr>
        <w:pStyle w:val="a5"/>
        <w:numPr>
          <w:ilvl w:val="0"/>
          <w:numId w:val="8"/>
        </w:numPr>
        <w:shd w:val="clear" w:color="auto" w:fill="FFFFFF"/>
        <w:tabs>
          <w:tab w:val="left" w:pos="426"/>
        </w:tabs>
        <w:spacing w:after="120" w:line="240" w:lineRule="auto"/>
        <w:ind w:left="142" w:firstLine="11"/>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 </w:t>
      </w:r>
      <w:r w:rsidR="00D631B0" w:rsidRPr="008C5C86">
        <w:rPr>
          <w:rFonts w:ascii="Times New Roman" w:eastAsia="Times New Roman" w:hAnsi="Times New Roman" w:cs="Times New Roman"/>
          <w:b/>
          <w:bCs/>
          <w:color w:val="000000"/>
          <w:sz w:val="28"/>
          <w:szCs w:val="28"/>
          <w:bdr w:val="none" w:sz="0" w:space="0" w:color="auto" w:frame="1"/>
        </w:rPr>
        <w:t>Громадське обговорення</w:t>
      </w:r>
    </w:p>
    <w:p w14:paraId="0EF7AA73" w14:textId="2F61EB46" w:rsidR="008F1D3D" w:rsidRPr="008C5C86" w:rsidRDefault="00D631B0" w:rsidP="00F3345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8C5C86">
        <w:rPr>
          <w:rFonts w:ascii="Times New Roman" w:eastAsia="Times New Roman" w:hAnsi="Times New Roman" w:cs="Times New Roman"/>
          <w:color w:val="000000"/>
          <w:sz w:val="28"/>
          <w:szCs w:val="28"/>
        </w:rPr>
        <w:t xml:space="preserve">Проект рішення </w:t>
      </w:r>
      <w:r w:rsidR="008F1D3D" w:rsidRPr="008C5C86">
        <w:rPr>
          <w:rFonts w:ascii="Times New Roman" w:eastAsia="Times New Roman" w:hAnsi="Times New Roman" w:cs="Times New Roman"/>
          <w:color w:val="000000"/>
          <w:sz w:val="28"/>
          <w:szCs w:val="28"/>
        </w:rPr>
        <w:t xml:space="preserve">не </w:t>
      </w:r>
      <w:r w:rsidRPr="008C5C86">
        <w:rPr>
          <w:rFonts w:ascii="Times New Roman" w:eastAsia="Times New Roman" w:hAnsi="Times New Roman" w:cs="Times New Roman"/>
          <w:color w:val="000000"/>
          <w:sz w:val="28"/>
          <w:szCs w:val="28"/>
        </w:rPr>
        <w:t>потребує проведення громадських слухань та консультацій.</w:t>
      </w:r>
    </w:p>
    <w:p w14:paraId="0E6D8090" w14:textId="5AF50FDD" w:rsidR="00D631B0" w:rsidRPr="008C5C86" w:rsidRDefault="00D94B1A" w:rsidP="00F3345C">
      <w:pPr>
        <w:pStyle w:val="a5"/>
        <w:numPr>
          <w:ilvl w:val="0"/>
          <w:numId w:val="8"/>
        </w:numPr>
        <w:shd w:val="clear" w:color="auto" w:fill="FFFFFF"/>
        <w:tabs>
          <w:tab w:val="left" w:pos="284"/>
        </w:tabs>
        <w:spacing w:after="120" w:line="240" w:lineRule="auto"/>
        <w:ind w:left="142" w:hanging="76"/>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 </w:t>
      </w:r>
      <w:r w:rsidR="00D631B0" w:rsidRPr="008C5C86">
        <w:rPr>
          <w:rFonts w:ascii="Times New Roman" w:eastAsia="Times New Roman" w:hAnsi="Times New Roman" w:cs="Times New Roman"/>
          <w:b/>
          <w:bCs/>
          <w:color w:val="000000"/>
          <w:sz w:val="28"/>
          <w:szCs w:val="28"/>
          <w:bdr w:val="none" w:sz="0" w:space="0" w:color="auto" w:frame="1"/>
        </w:rPr>
        <w:t>Прогноз результатів</w:t>
      </w:r>
    </w:p>
    <w:p w14:paraId="6B8CD3A4" w14:textId="64C0A022" w:rsidR="00501B73" w:rsidRPr="008C5C86" w:rsidRDefault="00D631B0" w:rsidP="00F3345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8C5C86">
        <w:rPr>
          <w:rFonts w:ascii="Times New Roman" w:eastAsia="Times New Roman" w:hAnsi="Times New Roman" w:cs="Times New Roman"/>
          <w:color w:val="000000"/>
          <w:sz w:val="28"/>
          <w:szCs w:val="28"/>
        </w:rPr>
        <w:t>Реалізація проекту рішення дасть змогу</w:t>
      </w:r>
      <w:r w:rsidR="000D7468" w:rsidRPr="008C5C86">
        <w:rPr>
          <w:rFonts w:ascii="Times New Roman" w:eastAsia="Times New Roman" w:hAnsi="Times New Roman" w:cs="Times New Roman"/>
          <w:color w:val="000000"/>
          <w:sz w:val="28"/>
          <w:szCs w:val="28"/>
        </w:rPr>
        <w:t xml:space="preserve"> привести деякі рішення Київської міської ради до вимог Закону України «Про захист економічної конкуренції», уникнути дії, внаслідок яких окремим суб’єктам господарювання або групам суб’єктів господарювання створюються несприятливі чи дискримінаційні умови діяльності</w:t>
      </w:r>
      <w:r w:rsidR="008C5C86">
        <w:rPr>
          <w:rFonts w:ascii="Times New Roman" w:eastAsia="Times New Roman" w:hAnsi="Times New Roman" w:cs="Times New Roman"/>
          <w:color w:val="000000"/>
          <w:sz w:val="28"/>
          <w:szCs w:val="28"/>
        </w:rPr>
        <w:t>.</w:t>
      </w:r>
      <w:r w:rsidR="00501B73" w:rsidRPr="008C5C86">
        <w:rPr>
          <w:rFonts w:ascii="Times New Roman" w:eastAsia="Times New Roman" w:hAnsi="Times New Roman" w:cs="Times New Roman"/>
          <w:color w:val="000000"/>
          <w:sz w:val="28"/>
          <w:szCs w:val="28"/>
        </w:rPr>
        <w:t xml:space="preserve"> </w:t>
      </w:r>
    </w:p>
    <w:p w14:paraId="033E13C1" w14:textId="739A7E00" w:rsidR="008F1D3D" w:rsidRPr="008C5C86" w:rsidRDefault="008C5C86" w:rsidP="00F3345C">
      <w:pPr>
        <w:shd w:val="clear" w:color="auto" w:fill="FFFFFF"/>
        <w:spacing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Крім того,</w:t>
      </w:r>
      <w:r w:rsidR="00501B73" w:rsidRPr="008C5C86">
        <w:rPr>
          <w:rFonts w:ascii="Times New Roman" w:eastAsia="Times New Roman" w:hAnsi="Times New Roman" w:cs="Times New Roman"/>
          <w:color w:val="000000"/>
          <w:sz w:val="28"/>
          <w:szCs w:val="28"/>
        </w:rPr>
        <w:t xml:space="preserve">  дасть змогу суб’єктам</w:t>
      </w:r>
      <w:r w:rsidR="008F1D3D" w:rsidRPr="008C5C86">
        <w:rPr>
          <w:rFonts w:ascii="Times New Roman" w:eastAsia="Times New Roman" w:hAnsi="Times New Roman" w:cs="Times New Roman"/>
          <w:color w:val="000000"/>
          <w:sz w:val="28"/>
          <w:szCs w:val="28"/>
        </w:rPr>
        <w:t xml:space="preserve"> малого підприємництва працювати під час </w:t>
      </w:r>
      <w:r>
        <w:rPr>
          <w:rFonts w:ascii="Times New Roman" w:eastAsia="Times New Roman" w:hAnsi="Times New Roman" w:cs="Times New Roman"/>
          <w:color w:val="000000"/>
          <w:sz w:val="28"/>
          <w:szCs w:val="28"/>
        </w:rPr>
        <w:t xml:space="preserve">дії </w:t>
      </w:r>
      <w:r w:rsidR="008F1D3D" w:rsidRPr="008C5C86">
        <w:rPr>
          <w:rFonts w:ascii="Times New Roman" w:eastAsia="Times New Roman" w:hAnsi="Times New Roman" w:cs="Times New Roman"/>
          <w:color w:val="000000"/>
          <w:sz w:val="28"/>
          <w:szCs w:val="28"/>
        </w:rPr>
        <w:t xml:space="preserve">воєнного стану, зменшить фінансове навантаження на малий бізнес столиці </w:t>
      </w:r>
      <w:r w:rsidR="004D2E99">
        <w:rPr>
          <w:rFonts w:ascii="Times New Roman" w:eastAsia="Times New Roman" w:hAnsi="Times New Roman" w:cs="Times New Roman"/>
          <w:color w:val="000000"/>
          <w:sz w:val="28"/>
          <w:szCs w:val="28"/>
        </w:rPr>
        <w:t>і</w:t>
      </w:r>
      <w:r w:rsidR="008F1D3D" w:rsidRPr="008C5C86">
        <w:rPr>
          <w:rFonts w:ascii="Times New Roman" w:eastAsia="Times New Roman" w:hAnsi="Times New Roman" w:cs="Times New Roman"/>
          <w:color w:val="000000"/>
          <w:sz w:val="28"/>
          <w:szCs w:val="28"/>
        </w:rPr>
        <w:t xml:space="preserve"> створить умови </w:t>
      </w:r>
      <w:r w:rsidR="00501B73" w:rsidRPr="008C5C86">
        <w:rPr>
          <w:rFonts w:ascii="Times New Roman" w:eastAsia="Times New Roman" w:hAnsi="Times New Roman" w:cs="Times New Roman"/>
          <w:color w:val="000000"/>
          <w:sz w:val="28"/>
          <w:szCs w:val="28"/>
        </w:rPr>
        <w:t xml:space="preserve">для </w:t>
      </w:r>
      <w:r w:rsidR="008F1D3D" w:rsidRPr="008C5C86">
        <w:rPr>
          <w:rFonts w:ascii="Times New Roman" w:eastAsia="Times New Roman" w:hAnsi="Times New Roman" w:cs="Times New Roman"/>
          <w:color w:val="000000"/>
          <w:sz w:val="28"/>
          <w:szCs w:val="28"/>
        </w:rPr>
        <w:t>збереження робочих місць</w:t>
      </w:r>
      <w:r w:rsidR="00501B73" w:rsidRPr="008C5C86">
        <w:rPr>
          <w:rFonts w:ascii="Times New Roman" w:eastAsia="Times New Roman" w:hAnsi="Times New Roman" w:cs="Times New Roman"/>
          <w:color w:val="000000"/>
          <w:sz w:val="28"/>
          <w:szCs w:val="28"/>
        </w:rPr>
        <w:t xml:space="preserve"> та розвитку економіки міста Києва, зменш</w:t>
      </w:r>
      <w:r>
        <w:rPr>
          <w:rFonts w:ascii="Times New Roman" w:eastAsia="Times New Roman" w:hAnsi="Times New Roman" w:cs="Times New Roman"/>
          <w:color w:val="000000"/>
          <w:sz w:val="28"/>
          <w:szCs w:val="28"/>
        </w:rPr>
        <w:t>ить</w:t>
      </w:r>
      <w:r w:rsidR="009B723E" w:rsidRPr="008C5C86">
        <w:rPr>
          <w:rFonts w:ascii="Times New Roman" w:eastAsia="Times New Roman" w:hAnsi="Times New Roman" w:cs="Times New Roman"/>
          <w:color w:val="000000"/>
          <w:sz w:val="28"/>
          <w:szCs w:val="28"/>
        </w:rPr>
        <w:t xml:space="preserve"> фінансов</w:t>
      </w:r>
      <w:r>
        <w:rPr>
          <w:rFonts w:ascii="Times New Roman" w:eastAsia="Times New Roman" w:hAnsi="Times New Roman" w:cs="Times New Roman"/>
          <w:color w:val="000000"/>
          <w:sz w:val="28"/>
          <w:szCs w:val="28"/>
        </w:rPr>
        <w:t>е</w:t>
      </w:r>
      <w:r w:rsidR="009B723E" w:rsidRPr="008C5C86">
        <w:rPr>
          <w:rFonts w:ascii="Times New Roman" w:eastAsia="Times New Roman" w:hAnsi="Times New Roman" w:cs="Times New Roman"/>
          <w:color w:val="000000"/>
          <w:sz w:val="28"/>
          <w:szCs w:val="28"/>
        </w:rPr>
        <w:t xml:space="preserve"> навантаження на бюджет, зокрема щодо здійснення виплат допомоги по безробіттю. </w:t>
      </w:r>
      <w:r w:rsidR="00501B73" w:rsidRPr="008C5C86">
        <w:rPr>
          <w:rFonts w:ascii="Times New Roman" w:eastAsia="Times New Roman" w:hAnsi="Times New Roman" w:cs="Times New Roman"/>
          <w:color w:val="000000"/>
          <w:sz w:val="28"/>
          <w:szCs w:val="28"/>
        </w:rPr>
        <w:t xml:space="preserve"> </w:t>
      </w:r>
      <w:r w:rsidR="00C63ED2" w:rsidRPr="008C5C86">
        <w:rPr>
          <w:rFonts w:ascii="Times New Roman" w:eastAsia="Times New Roman" w:hAnsi="Times New Roman" w:cs="Times New Roman"/>
          <w:color w:val="000000"/>
          <w:sz w:val="28"/>
          <w:szCs w:val="28"/>
        </w:rPr>
        <w:t xml:space="preserve"> </w:t>
      </w:r>
    </w:p>
    <w:p w14:paraId="30BAFA69" w14:textId="2064ED6C" w:rsidR="00D631B0" w:rsidRPr="008C5C86" w:rsidRDefault="00D94B1A" w:rsidP="00F3345C">
      <w:pPr>
        <w:pStyle w:val="a6"/>
        <w:spacing w:after="120"/>
        <w:ind w:firstLine="709"/>
        <w:jc w:val="center"/>
        <w:rPr>
          <w:b/>
          <w:szCs w:val="28"/>
        </w:rPr>
      </w:pPr>
      <w:r>
        <w:rPr>
          <w:b/>
          <w:szCs w:val="28"/>
        </w:rPr>
        <w:t>7</w:t>
      </w:r>
      <w:r w:rsidR="00D631B0" w:rsidRPr="008C5C86">
        <w:rPr>
          <w:b/>
          <w:szCs w:val="28"/>
        </w:rPr>
        <w:t xml:space="preserve">. Суб’єкти подання </w:t>
      </w:r>
      <w:r w:rsidR="008C5C86">
        <w:rPr>
          <w:b/>
          <w:szCs w:val="28"/>
        </w:rPr>
        <w:t xml:space="preserve">та доповідачі </w:t>
      </w:r>
      <w:r w:rsidR="00D631B0" w:rsidRPr="008C5C86">
        <w:rPr>
          <w:b/>
          <w:szCs w:val="28"/>
        </w:rPr>
        <w:t>проекту рішення</w:t>
      </w:r>
      <w:r w:rsidR="008C5C86">
        <w:rPr>
          <w:b/>
          <w:szCs w:val="28"/>
        </w:rPr>
        <w:t xml:space="preserve"> на пленарному засіданні:</w:t>
      </w:r>
    </w:p>
    <w:p w14:paraId="10255E2C" w14:textId="1AE933A1" w:rsidR="00D631B0" w:rsidRPr="008C5C86" w:rsidRDefault="00D631B0" w:rsidP="00F3345C">
      <w:pPr>
        <w:pStyle w:val="a6"/>
        <w:spacing w:after="120"/>
        <w:ind w:firstLine="709"/>
        <w:rPr>
          <w:szCs w:val="28"/>
        </w:rPr>
      </w:pPr>
      <w:r w:rsidRPr="008C5C86">
        <w:rPr>
          <w:szCs w:val="28"/>
        </w:rPr>
        <w:t>Суб’єкт</w:t>
      </w:r>
      <w:r w:rsidR="008C5C86">
        <w:rPr>
          <w:szCs w:val="28"/>
        </w:rPr>
        <w:t>ами</w:t>
      </w:r>
      <w:r w:rsidRPr="008C5C86">
        <w:rPr>
          <w:szCs w:val="28"/>
        </w:rPr>
        <w:t xml:space="preserve"> подання </w:t>
      </w:r>
      <w:r w:rsidR="009B723E" w:rsidRPr="008C5C86">
        <w:rPr>
          <w:szCs w:val="28"/>
        </w:rPr>
        <w:t>проекту</w:t>
      </w:r>
      <w:r w:rsidRPr="008C5C86">
        <w:rPr>
          <w:szCs w:val="28"/>
        </w:rPr>
        <w:t xml:space="preserve"> рішення є </w:t>
      </w:r>
      <w:r w:rsidR="008F1D3D" w:rsidRPr="008C5C86">
        <w:rPr>
          <w:szCs w:val="28"/>
        </w:rPr>
        <w:t xml:space="preserve">депутати </w:t>
      </w:r>
      <w:r w:rsidRPr="008C5C86">
        <w:rPr>
          <w:szCs w:val="28"/>
        </w:rPr>
        <w:t>Київської міської ради</w:t>
      </w:r>
      <w:r w:rsidR="008C5C86">
        <w:rPr>
          <w:szCs w:val="28"/>
        </w:rPr>
        <w:t xml:space="preserve">, доповідачами  на пленарному засіданні є депутати Київської міської ради Олена Вікторівна </w:t>
      </w:r>
      <w:proofErr w:type="spellStart"/>
      <w:r w:rsidR="008C5C86">
        <w:rPr>
          <w:szCs w:val="28"/>
        </w:rPr>
        <w:t>Овраменко</w:t>
      </w:r>
      <w:proofErr w:type="spellEnd"/>
      <w:r w:rsidR="008C5C86">
        <w:rPr>
          <w:szCs w:val="28"/>
        </w:rPr>
        <w:t xml:space="preserve"> та Олександр Якович Бродський, </w:t>
      </w:r>
      <w:proofErr w:type="spellStart"/>
      <w:r w:rsidR="008C5C86">
        <w:rPr>
          <w:szCs w:val="28"/>
        </w:rPr>
        <w:t>конт.тел</w:t>
      </w:r>
      <w:proofErr w:type="spellEnd"/>
      <w:r w:rsidR="008C5C86">
        <w:rPr>
          <w:szCs w:val="28"/>
        </w:rPr>
        <w:t xml:space="preserve"> 202-73-11.</w:t>
      </w:r>
      <w:r w:rsidR="00F3345C" w:rsidRPr="008C5C86">
        <w:rPr>
          <w:szCs w:val="28"/>
        </w:rPr>
        <w:t xml:space="preserve"> </w:t>
      </w:r>
    </w:p>
    <w:p w14:paraId="027A8132" w14:textId="77777777" w:rsidR="00D631B0" w:rsidRPr="008C5C86" w:rsidRDefault="00D631B0" w:rsidP="00D631B0">
      <w:pPr>
        <w:shd w:val="clear" w:color="auto" w:fill="FFFFFF"/>
        <w:spacing w:after="120" w:line="240" w:lineRule="auto"/>
        <w:ind w:firstLine="709"/>
        <w:jc w:val="both"/>
        <w:rPr>
          <w:rFonts w:ascii="Times New Roman" w:eastAsia="Times New Roman" w:hAnsi="Times New Roman" w:cs="Times New Roman"/>
          <w:color w:val="000000"/>
          <w:sz w:val="28"/>
          <w:szCs w:val="28"/>
        </w:rPr>
      </w:pPr>
    </w:p>
    <w:p w14:paraId="29F560BF" w14:textId="2E06CC43" w:rsidR="008C5C86" w:rsidRDefault="008C5C86" w:rsidP="008C5C86">
      <w:pPr>
        <w:pStyle w:val="PreformattedText"/>
        <w:ind w:left="284" w:right="141" w:hanging="142"/>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Депутат Київської міської ради                                   Олена ОВРАМЕНКО</w:t>
      </w:r>
    </w:p>
    <w:p w14:paraId="458D5481" w14:textId="77777777" w:rsidR="008C5C86" w:rsidRDefault="008C5C86" w:rsidP="008C5C86">
      <w:pPr>
        <w:pStyle w:val="PreformattedText"/>
        <w:ind w:right="141" w:firstLine="567"/>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14:paraId="59EFBFE3" w14:textId="68351ED0" w:rsidR="008C5C86" w:rsidRDefault="008C5C86" w:rsidP="008C5C86">
      <w:pPr>
        <w:pStyle w:val="PreformattedText"/>
        <w:ind w:left="284" w:right="141"/>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Депутат Київської міської ради                                   Олександр БРОДСЬКИЙ </w:t>
      </w:r>
    </w:p>
    <w:p w14:paraId="3EF717B7" w14:textId="77777777" w:rsidR="00D94B1A" w:rsidRDefault="00D94B1A" w:rsidP="008C5C86">
      <w:pPr>
        <w:pStyle w:val="PreformattedText"/>
        <w:ind w:left="284" w:right="141"/>
        <w:rPr>
          <w:rFonts w:ascii="Times New Roman" w:hAnsi="Times New Roman" w:cs="Times New Roman"/>
          <w:bCs/>
          <w:sz w:val="28"/>
          <w:szCs w:val="28"/>
          <w:lang w:val="uk-UA"/>
        </w:rPr>
      </w:pPr>
    </w:p>
    <w:p w14:paraId="12AB8CF6" w14:textId="58EBED93" w:rsidR="008C5C86" w:rsidRDefault="008C5C86" w:rsidP="008C5C86">
      <w:pPr>
        <w:pStyle w:val="PreformattedText"/>
        <w:ind w:left="284" w:right="141"/>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Депутат Київської міської ради                                   Владислав ТРУБІЦИН </w:t>
      </w:r>
    </w:p>
    <w:p w14:paraId="7F20A857" w14:textId="77777777" w:rsidR="00D94B1A" w:rsidRDefault="00D94B1A" w:rsidP="008C5C86">
      <w:pPr>
        <w:pStyle w:val="PreformattedText"/>
        <w:ind w:left="284" w:right="141"/>
        <w:rPr>
          <w:rFonts w:ascii="Times New Roman" w:hAnsi="Times New Roman" w:cs="Times New Roman"/>
          <w:bCs/>
          <w:sz w:val="28"/>
          <w:szCs w:val="28"/>
          <w:lang w:val="uk-UA"/>
        </w:rPr>
      </w:pPr>
    </w:p>
    <w:p w14:paraId="22E71C86" w14:textId="173E1188" w:rsidR="00D94B1A" w:rsidRDefault="00D94B1A" w:rsidP="00D94B1A">
      <w:pPr>
        <w:pStyle w:val="PreformattedText"/>
        <w:ind w:left="284" w:right="141"/>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Депутат Київської міської ради                                   Леонід ЄМЕЦЬ </w:t>
      </w:r>
    </w:p>
    <w:p w14:paraId="5A4B7CCD" w14:textId="77777777" w:rsidR="008C5C86" w:rsidRDefault="008C5C86" w:rsidP="008C5C86">
      <w:pPr>
        <w:pStyle w:val="PreformattedText"/>
        <w:ind w:right="141"/>
        <w:rPr>
          <w:rFonts w:ascii="Times New Roman" w:hAnsi="Times New Roman" w:cs="Times New Roman"/>
          <w:bCs/>
          <w:sz w:val="28"/>
          <w:szCs w:val="28"/>
          <w:lang w:val="uk-UA"/>
        </w:rPr>
      </w:pPr>
    </w:p>
    <w:p w14:paraId="1CFFB099" w14:textId="6E05FC56" w:rsidR="008C5C86" w:rsidRDefault="008C5C86" w:rsidP="008C5C86">
      <w:pPr>
        <w:pStyle w:val="PreformattedText"/>
        <w:ind w:left="284" w:right="141"/>
        <w:rPr>
          <w:rFonts w:ascii="Times New Roman" w:hAnsi="Times New Roman" w:cs="Times New Roman"/>
          <w:bCs/>
          <w:sz w:val="28"/>
          <w:szCs w:val="28"/>
          <w:lang w:val="uk-UA"/>
        </w:rPr>
      </w:pPr>
      <w:r>
        <w:rPr>
          <w:rFonts w:ascii="Times New Roman" w:hAnsi="Times New Roman" w:cs="Times New Roman"/>
          <w:bCs/>
          <w:sz w:val="28"/>
          <w:szCs w:val="28"/>
          <w:lang w:val="uk-UA"/>
        </w:rPr>
        <w:t>Депутат Київської міської ради                                   Тарас КРИВОРУЧКО</w:t>
      </w:r>
    </w:p>
    <w:p w14:paraId="6A84B48F" w14:textId="77777777" w:rsidR="006107AD" w:rsidRDefault="006107AD" w:rsidP="008C5C86">
      <w:pPr>
        <w:pStyle w:val="PreformattedText"/>
        <w:ind w:left="284" w:right="141"/>
        <w:rPr>
          <w:rFonts w:ascii="Times New Roman" w:hAnsi="Times New Roman" w:cs="Times New Roman"/>
          <w:bCs/>
          <w:sz w:val="28"/>
          <w:szCs w:val="28"/>
          <w:lang w:val="uk-UA"/>
        </w:rPr>
      </w:pPr>
    </w:p>
    <w:p w14:paraId="000FCF75" w14:textId="1C99746F" w:rsidR="006107AD" w:rsidRDefault="006107AD" w:rsidP="008C5C86">
      <w:pPr>
        <w:pStyle w:val="PreformattedText"/>
        <w:ind w:left="284" w:right="141"/>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Депутат Київської міської ради                                   Юрій ТИХОНОВИЧ </w:t>
      </w:r>
    </w:p>
    <w:p w14:paraId="1826952E" w14:textId="77777777" w:rsidR="008C5C86" w:rsidRDefault="008C5C86" w:rsidP="008C5C86">
      <w:pPr>
        <w:pStyle w:val="PreformattedText"/>
        <w:ind w:right="141" w:firstLine="567"/>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14:paraId="1B35D703" w14:textId="36C3DB91" w:rsidR="008C5C86" w:rsidRDefault="008C5C86" w:rsidP="008C5C86">
      <w:pPr>
        <w:pStyle w:val="PreformattedText"/>
        <w:ind w:left="284" w:right="141"/>
        <w:rPr>
          <w:rFonts w:ascii="Times New Roman" w:hAnsi="Times New Roman" w:cs="Times New Roman"/>
          <w:bCs/>
          <w:sz w:val="28"/>
          <w:szCs w:val="28"/>
          <w:lang w:val="uk-UA"/>
        </w:rPr>
      </w:pPr>
      <w:r>
        <w:rPr>
          <w:rFonts w:ascii="Times New Roman" w:hAnsi="Times New Roman" w:cs="Times New Roman"/>
          <w:bCs/>
          <w:sz w:val="28"/>
          <w:szCs w:val="28"/>
          <w:lang w:val="uk-UA"/>
        </w:rPr>
        <w:t>Депутат Київської міської ради                                   Сергій  АРТЕМЕНКО</w:t>
      </w:r>
    </w:p>
    <w:p w14:paraId="7B8644A2" w14:textId="77777777" w:rsidR="008C5C86" w:rsidRDefault="008C5C86" w:rsidP="008C5C86">
      <w:pPr>
        <w:pStyle w:val="PreformattedText"/>
        <w:ind w:right="141" w:firstLine="567"/>
        <w:rPr>
          <w:rFonts w:ascii="Times New Roman" w:hAnsi="Times New Roman" w:cs="Times New Roman"/>
          <w:bCs/>
          <w:sz w:val="28"/>
          <w:szCs w:val="28"/>
          <w:lang w:val="uk-UA"/>
        </w:rPr>
      </w:pPr>
    </w:p>
    <w:p w14:paraId="6904040B" w14:textId="1C3B62A5" w:rsidR="008C5C86" w:rsidRDefault="008C5C86" w:rsidP="008C5C86">
      <w:pPr>
        <w:pStyle w:val="PreformattedText"/>
        <w:ind w:left="284" w:right="141"/>
        <w:rPr>
          <w:rFonts w:ascii="Times New Roman" w:hAnsi="Times New Roman" w:cs="Times New Roman"/>
          <w:bCs/>
          <w:sz w:val="28"/>
          <w:szCs w:val="28"/>
          <w:lang w:val="uk-UA"/>
        </w:rPr>
      </w:pPr>
      <w:r>
        <w:rPr>
          <w:rFonts w:ascii="Times New Roman" w:hAnsi="Times New Roman" w:cs="Times New Roman"/>
          <w:bCs/>
          <w:sz w:val="28"/>
          <w:szCs w:val="28"/>
          <w:lang w:val="uk-UA"/>
        </w:rPr>
        <w:t>Депутат Київської міської ради                                   Георгій ЗАНТАРАЯ</w:t>
      </w:r>
    </w:p>
    <w:p w14:paraId="5A1C0A50" w14:textId="77777777" w:rsidR="008C5C86" w:rsidRDefault="008C5C86" w:rsidP="008C5C86">
      <w:pPr>
        <w:pStyle w:val="PreformattedText"/>
        <w:ind w:left="284" w:right="141"/>
        <w:rPr>
          <w:rFonts w:ascii="Times New Roman" w:hAnsi="Times New Roman" w:cs="Times New Roman"/>
          <w:bCs/>
          <w:sz w:val="28"/>
          <w:szCs w:val="28"/>
          <w:lang w:val="uk-UA"/>
        </w:rPr>
      </w:pPr>
    </w:p>
    <w:p w14:paraId="1E9C5097" w14:textId="57038D99" w:rsidR="006107AD" w:rsidRDefault="006107AD" w:rsidP="008C5C86">
      <w:pPr>
        <w:pStyle w:val="PreformattedText"/>
        <w:ind w:left="284" w:right="141"/>
        <w:rPr>
          <w:rFonts w:ascii="Times New Roman" w:hAnsi="Times New Roman" w:cs="Times New Roman"/>
          <w:bCs/>
          <w:sz w:val="28"/>
          <w:szCs w:val="28"/>
          <w:lang w:val="uk-UA"/>
        </w:rPr>
      </w:pPr>
      <w:bookmarkStart w:id="0" w:name="_GoBack"/>
      <w:bookmarkEnd w:id="0"/>
      <w:r>
        <w:rPr>
          <w:rFonts w:ascii="Times New Roman" w:hAnsi="Times New Roman" w:cs="Times New Roman"/>
          <w:bCs/>
          <w:sz w:val="28"/>
          <w:szCs w:val="28"/>
          <w:lang w:val="uk-UA"/>
        </w:rPr>
        <w:t xml:space="preserve">Депутат Київської міської ради                                  Ярослав ФЕДОРЕНКО  </w:t>
      </w:r>
    </w:p>
    <w:p w14:paraId="0DFA1519" w14:textId="77777777" w:rsidR="008C5C86" w:rsidRDefault="008C5C86" w:rsidP="008C5C86">
      <w:pPr>
        <w:pStyle w:val="PreformattedText"/>
        <w:ind w:right="141" w:firstLine="567"/>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14:paraId="36B1186E" w14:textId="77777777" w:rsidR="00D631B0" w:rsidRPr="008C5C86" w:rsidRDefault="00D631B0" w:rsidP="00D631B0">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8C5C86">
        <w:rPr>
          <w:rFonts w:ascii="Times New Roman" w:eastAsia="Times New Roman" w:hAnsi="Times New Roman" w:cs="Times New Roman"/>
          <w:color w:val="000000"/>
          <w:sz w:val="28"/>
          <w:szCs w:val="28"/>
        </w:rPr>
        <w:t> </w:t>
      </w:r>
    </w:p>
    <w:p w14:paraId="7CC3A4FE" w14:textId="77777777" w:rsidR="00997A86" w:rsidRPr="008C5C86" w:rsidRDefault="00997A86">
      <w:pPr>
        <w:rPr>
          <w:sz w:val="28"/>
          <w:szCs w:val="28"/>
        </w:rPr>
      </w:pPr>
    </w:p>
    <w:sectPr w:rsidR="00997A86" w:rsidRPr="008C5C86" w:rsidSect="00F3345C">
      <w:pgSz w:w="11906" w:h="16838"/>
      <w:pgMar w:top="851"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757D5"/>
    <w:multiLevelType w:val="hybridMultilevel"/>
    <w:tmpl w:val="A79A659C"/>
    <w:lvl w:ilvl="0" w:tplc="E0442A56">
      <w:start w:val="1"/>
      <w:numFmt w:val="decimal"/>
      <w:lvlText w:val="%1."/>
      <w:lvlJc w:val="left"/>
      <w:pPr>
        <w:ind w:left="1789" w:hanging="360"/>
      </w:pPr>
      <w:rPr>
        <w:rFonts w:hint="default"/>
        <w:b/>
      </w:rPr>
    </w:lvl>
    <w:lvl w:ilvl="1" w:tplc="10000019" w:tentative="1">
      <w:start w:val="1"/>
      <w:numFmt w:val="lowerLetter"/>
      <w:lvlText w:val="%2."/>
      <w:lvlJc w:val="left"/>
      <w:pPr>
        <w:ind w:left="2509" w:hanging="360"/>
      </w:pPr>
    </w:lvl>
    <w:lvl w:ilvl="2" w:tplc="1000001B" w:tentative="1">
      <w:start w:val="1"/>
      <w:numFmt w:val="lowerRoman"/>
      <w:lvlText w:val="%3."/>
      <w:lvlJc w:val="right"/>
      <w:pPr>
        <w:ind w:left="3229" w:hanging="180"/>
      </w:pPr>
    </w:lvl>
    <w:lvl w:ilvl="3" w:tplc="1000000F" w:tentative="1">
      <w:start w:val="1"/>
      <w:numFmt w:val="decimal"/>
      <w:lvlText w:val="%4."/>
      <w:lvlJc w:val="left"/>
      <w:pPr>
        <w:ind w:left="3949" w:hanging="360"/>
      </w:pPr>
    </w:lvl>
    <w:lvl w:ilvl="4" w:tplc="10000019" w:tentative="1">
      <w:start w:val="1"/>
      <w:numFmt w:val="lowerLetter"/>
      <w:lvlText w:val="%5."/>
      <w:lvlJc w:val="left"/>
      <w:pPr>
        <w:ind w:left="4669" w:hanging="360"/>
      </w:pPr>
    </w:lvl>
    <w:lvl w:ilvl="5" w:tplc="1000001B" w:tentative="1">
      <w:start w:val="1"/>
      <w:numFmt w:val="lowerRoman"/>
      <w:lvlText w:val="%6."/>
      <w:lvlJc w:val="right"/>
      <w:pPr>
        <w:ind w:left="5389" w:hanging="180"/>
      </w:pPr>
    </w:lvl>
    <w:lvl w:ilvl="6" w:tplc="1000000F" w:tentative="1">
      <w:start w:val="1"/>
      <w:numFmt w:val="decimal"/>
      <w:lvlText w:val="%7."/>
      <w:lvlJc w:val="left"/>
      <w:pPr>
        <w:ind w:left="6109" w:hanging="360"/>
      </w:pPr>
    </w:lvl>
    <w:lvl w:ilvl="7" w:tplc="10000019" w:tentative="1">
      <w:start w:val="1"/>
      <w:numFmt w:val="lowerLetter"/>
      <w:lvlText w:val="%8."/>
      <w:lvlJc w:val="left"/>
      <w:pPr>
        <w:ind w:left="6829" w:hanging="360"/>
      </w:pPr>
    </w:lvl>
    <w:lvl w:ilvl="8" w:tplc="1000001B" w:tentative="1">
      <w:start w:val="1"/>
      <w:numFmt w:val="lowerRoman"/>
      <w:lvlText w:val="%9."/>
      <w:lvlJc w:val="right"/>
      <w:pPr>
        <w:ind w:left="7549" w:hanging="180"/>
      </w:pPr>
    </w:lvl>
  </w:abstractNum>
  <w:abstractNum w:abstractNumId="1" w15:restartNumberingAfterBreak="0">
    <w:nsid w:val="29613573"/>
    <w:multiLevelType w:val="multilevel"/>
    <w:tmpl w:val="7D2A36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01967EF"/>
    <w:multiLevelType w:val="multilevel"/>
    <w:tmpl w:val="F78C52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BFD6B34"/>
    <w:multiLevelType w:val="multilevel"/>
    <w:tmpl w:val="0F1CE6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04F2275"/>
    <w:multiLevelType w:val="multilevel"/>
    <w:tmpl w:val="48F67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85B634A"/>
    <w:multiLevelType w:val="multilevel"/>
    <w:tmpl w:val="D3B446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9750758"/>
    <w:multiLevelType w:val="multilevel"/>
    <w:tmpl w:val="B4B654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F9A0FC6"/>
    <w:multiLevelType w:val="multilevel"/>
    <w:tmpl w:val="BB4257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5"/>
  </w:num>
  <w:num w:numId="2">
    <w:abstractNumId w:val="7"/>
  </w:num>
  <w:num w:numId="3">
    <w:abstractNumId w:val="4"/>
  </w:num>
  <w:num w:numId="4">
    <w:abstractNumId w:val="3"/>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B0"/>
    <w:rsid w:val="0002750E"/>
    <w:rsid w:val="00035463"/>
    <w:rsid w:val="000D7468"/>
    <w:rsid w:val="00137BC8"/>
    <w:rsid w:val="0018298A"/>
    <w:rsid w:val="001961F8"/>
    <w:rsid w:val="002E7F69"/>
    <w:rsid w:val="00315598"/>
    <w:rsid w:val="003E14AE"/>
    <w:rsid w:val="004571B5"/>
    <w:rsid w:val="00457608"/>
    <w:rsid w:val="00472ACC"/>
    <w:rsid w:val="004D2E99"/>
    <w:rsid w:val="00501B73"/>
    <w:rsid w:val="00550CAF"/>
    <w:rsid w:val="005D2A91"/>
    <w:rsid w:val="006107AD"/>
    <w:rsid w:val="00621FFF"/>
    <w:rsid w:val="006B4850"/>
    <w:rsid w:val="00714689"/>
    <w:rsid w:val="00723E5C"/>
    <w:rsid w:val="007734BF"/>
    <w:rsid w:val="007F7BE8"/>
    <w:rsid w:val="0087173D"/>
    <w:rsid w:val="008C43C9"/>
    <w:rsid w:val="008C5C86"/>
    <w:rsid w:val="008F1D3D"/>
    <w:rsid w:val="00905C4A"/>
    <w:rsid w:val="00926923"/>
    <w:rsid w:val="00981C49"/>
    <w:rsid w:val="00997A86"/>
    <w:rsid w:val="009B723E"/>
    <w:rsid w:val="00A80D04"/>
    <w:rsid w:val="00A85435"/>
    <w:rsid w:val="00AA7C44"/>
    <w:rsid w:val="00B369CF"/>
    <w:rsid w:val="00BA0167"/>
    <w:rsid w:val="00BB2B01"/>
    <w:rsid w:val="00BD4DA3"/>
    <w:rsid w:val="00C142B0"/>
    <w:rsid w:val="00C63ED2"/>
    <w:rsid w:val="00D31A36"/>
    <w:rsid w:val="00D631B0"/>
    <w:rsid w:val="00D94B1A"/>
    <w:rsid w:val="00E0704F"/>
    <w:rsid w:val="00EC246F"/>
    <w:rsid w:val="00EF1397"/>
    <w:rsid w:val="00EF4230"/>
    <w:rsid w:val="00F3345C"/>
    <w:rsid w:val="00F471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B52D"/>
  <w15:chartTrackingRefBased/>
  <w15:docId w15:val="{C399B677-55D2-4A08-98CC-444312F5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31B0"/>
    <w:rPr>
      <w:b/>
      <w:bCs/>
    </w:rPr>
  </w:style>
  <w:style w:type="paragraph" w:customStyle="1" w:styleId="PreformattedText">
    <w:name w:val="Preformatted Text"/>
    <w:basedOn w:val="a"/>
    <w:qFormat/>
    <w:rsid w:val="00D631B0"/>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5">
    <w:name w:val="List Paragraph"/>
    <w:basedOn w:val="a"/>
    <w:uiPriority w:val="34"/>
    <w:qFormat/>
    <w:rsid w:val="00D631B0"/>
    <w:pPr>
      <w:ind w:left="720"/>
      <w:contextualSpacing/>
    </w:pPr>
  </w:style>
  <w:style w:type="paragraph" w:styleId="a6">
    <w:name w:val="Body Text Indent"/>
    <w:basedOn w:val="a"/>
    <w:link w:val="a7"/>
    <w:semiHidden/>
    <w:unhideWhenUsed/>
    <w:rsid w:val="00D631B0"/>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7">
    <w:name w:val="Основний текст з відступом Знак"/>
    <w:basedOn w:val="a0"/>
    <w:link w:val="a6"/>
    <w:semiHidden/>
    <w:rsid w:val="00D631B0"/>
    <w:rPr>
      <w:rFonts w:ascii="Times New Roman" w:eastAsia="Times New Roman" w:hAnsi="Times New Roman" w:cs="Times New Roman"/>
      <w:sz w:val="28"/>
      <w:szCs w:val="24"/>
      <w:lang w:val="uk-UA" w:eastAsia="ru-RU"/>
    </w:rPr>
  </w:style>
  <w:style w:type="paragraph" w:styleId="a8">
    <w:name w:val="Revision"/>
    <w:hidden/>
    <w:uiPriority w:val="99"/>
    <w:semiHidden/>
    <w:rsid w:val="00714689"/>
    <w:pPr>
      <w:spacing w:after="0" w:line="240" w:lineRule="auto"/>
    </w:pPr>
  </w:style>
  <w:style w:type="paragraph" w:styleId="a9">
    <w:name w:val="Balloon Text"/>
    <w:basedOn w:val="a"/>
    <w:link w:val="aa"/>
    <w:uiPriority w:val="99"/>
    <w:semiHidden/>
    <w:unhideWhenUsed/>
    <w:rsid w:val="007734B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73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7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B122E-3E3C-4D99-AC39-0AF876B1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6774</Words>
  <Characters>3862</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Петренко</dc:creator>
  <cp:keywords/>
  <dc:description/>
  <cp:lastModifiedBy>Antonyuk Valentyna</cp:lastModifiedBy>
  <cp:revision>6</cp:revision>
  <cp:lastPrinted>2022-05-06T06:20:00Z</cp:lastPrinted>
  <dcterms:created xsi:type="dcterms:W3CDTF">2022-05-05T13:40:00Z</dcterms:created>
  <dcterms:modified xsi:type="dcterms:W3CDTF">2022-05-06T06:29:00Z</dcterms:modified>
</cp:coreProperties>
</file>