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5EE3" w14:textId="77777777" w:rsidR="00943D2A" w:rsidRDefault="00943D2A" w:rsidP="00943D2A">
      <w:pPr>
        <w:spacing w:after="0" w:line="240" w:lineRule="auto"/>
        <w:rPr>
          <w:b/>
          <w:sz w:val="36"/>
          <w:szCs w:val="36"/>
        </w:rPr>
      </w:pPr>
      <w:r w:rsidRPr="00A001FF">
        <w:rPr>
          <w:b/>
          <w:sz w:val="36"/>
          <w:szCs w:val="36"/>
        </w:rPr>
        <w:t>ПОЯСНЮВАЛЬНА ЗАПИСКА</w:t>
      </w:r>
    </w:p>
    <w:p w14:paraId="01EBCAD7" w14:textId="6E1D698E" w:rsidR="00943D2A" w:rsidRPr="00B06976" w:rsidRDefault="00943D2A" w:rsidP="00943D2A">
      <w:pPr>
        <w:pStyle w:val="11"/>
        <w:ind w:firstLine="900"/>
        <w:jc w:val="center"/>
        <w:rPr>
          <w:rStyle w:val="FontStyle22"/>
          <w:rFonts w:eastAsiaTheme="majorEastAsia"/>
          <w:sz w:val="28"/>
          <w:szCs w:val="28"/>
          <w:lang w:eastAsia="uk-UA"/>
        </w:rPr>
      </w:pPr>
      <w:r w:rsidRPr="00624AF0">
        <w:rPr>
          <w:sz w:val="28"/>
          <w:szCs w:val="28"/>
        </w:rPr>
        <w:t>до про</w:t>
      </w:r>
      <w:r>
        <w:rPr>
          <w:sz w:val="28"/>
          <w:szCs w:val="28"/>
        </w:rPr>
        <w:t>є</w:t>
      </w:r>
      <w:r w:rsidRPr="00624AF0">
        <w:rPr>
          <w:sz w:val="28"/>
          <w:szCs w:val="28"/>
        </w:rPr>
        <w:t xml:space="preserve">кту рішення Київської міської ради </w:t>
      </w:r>
      <w:bookmarkStart w:id="0" w:name="_Hlk150522246"/>
      <w:r w:rsidR="00742AAA">
        <w:rPr>
          <w:sz w:val="28"/>
          <w:szCs w:val="28"/>
        </w:rPr>
        <w:t>«</w:t>
      </w:r>
      <w:r w:rsidR="00742AAA" w:rsidRPr="009947E1">
        <w:rPr>
          <w:sz w:val="28"/>
          <w:szCs w:val="28"/>
        </w:rPr>
        <w:t xml:space="preserve">Про </w:t>
      </w:r>
      <w:bookmarkEnd w:id="0"/>
      <w:r w:rsidR="00742AAA">
        <w:rPr>
          <w:sz w:val="28"/>
          <w:szCs w:val="28"/>
        </w:rPr>
        <w:t>внесення змін до таблиці 3 додатку 6 до рішення Київської міської ради від 02 грудня                 2010 року № 284/5096 «Про питання комунальної власності територіальної громади міста Києва»</w:t>
      </w:r>
    </w:p>
    <w:p w14:paraId="4DD13934" w14:textId="77777777" w:rsidR="00943D2A" w:rsidRPr="00301830" w:rsidRDefault="00943D2A" w:rsidP="00943D2A">
      <w:pPr>
        <w:spacing w:after="0" w:line="240" w:lineRule="auto"/>
        <w:rPr>
          <w:sz w:val="16"/>
          <w:szCs w:val="16"/>
        </w:rPr>
      </w:pPr>
    </w:p>
    <w:p w14:paraId="6E8C58F9" w14:textId="77777777" w:rsidR="00943D2A" w:rsidRPr="00A001FF" w:rsidRDefault="00943D2A" w:rsidP="00943D2A">
      <w:pPr>
        <w:tabs>
          <w:tab w:val="left" w:pos="1080"/>
        </w:tabs>
        <w:spacing w:after="0" w:line="240" w:lineRule="auto"/>
        <w:ind w:left="256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A001FF">
        <w:rPr>
          <w:b/>
          <w:sz w:val="27"/>
          <w:szCs w:val="27"/>
        </w:rPr>
        <w:t>Обґрунтування прийняття рішення</w:t>
      </w:r>
    </w:p>
    <w:p w14:paraId="193E3FE5" w14:textId="77777777" w:rsidR="00943D2A" w:rsidRPr="00301830" w:rsidRDefault="00943D2A" w:rsidP="00D56CBB">
      <w:pPr>
        <w:tabs>
          <w:tab w:val="left" w:pos="1080"/>
        </w:tabs>
        <w:spacing w:after="0" w:line="240" w:lineRule="auto"/>
        <w:ind w:left="720"/>
        <w:rPr>
          <w:b/>
          <w:sz w:val="16"/>
          <w:szCs w:val="16"/>
        </w:rPr>
      </w:pPr>
    </w:p>
    <w:p w14:paraId="096698C8" w14:textId="1229CDC0" w:rsidR="00FF6D91" w:rsidRDefault="00FE1814" w:rsidP="00FF6D9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D56CBB" w:rsidRPr="001F4946">
        <w:rPr>
          <w:sz w:val="28"/>
          <w:szCs w:val="28"/>
        </w:rPr>
        <w:t>Печерськ</w:t>
      </w:r>
      <w:r>
        <w:rPr>
          <w:sz w:val="28"/>
          <w:szCs w:val="28"/>
        </w:rPr>
        <w:t>ої</w:t>
      </w:r>
      <w:r w:rsidR="00D56CBB" w:rsidRPr="001F4946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ої</w:t>
      </w:r>
      <w:r w:rsidR="00D56CBB" w:rsidRPr="001F4946">
        <w:rPr>
          <w:sz w:val="28"/>
          <w:szCs w:val="28"/>
        </w:rPr>
        <w:t xml:space="preserve"> в місті Києві державн</w:t>
      </w:r>
      <w:r>
        <w:rPr>
          <w:sz w:val="28"/>
          <w:szCs w:val="28"/>
        </w:rPr>
        <w:t>ої</w:t>
      </w:r>
      <w:r w:rsidR="00D56CBB" w:rsidRPr="001F4946">
        <w:rPr>
          <w:sz w:val="28"/>
          <w:szCs w:val="28"/>
        </w:rPr>
        <w:t xml:space="preserve"> адміністраці</w:t>
      </w:r>
      <w:r>
        <w:rPr>
          <w:sz w:val="28"/>
          <w:szCs w:val="28"/>
        </w:rPr>
        <w:t>ї</w:t>
      </w:r>
      <w:r w:rsidR="0010156D">
        <w:rPr>
          <w:sz w:val="28"/>
          <w:szCs w:val="28"/>
        </w:rPr>
        <w:t>,</w:t>
      </w:r>
      <w:r w:rsidR="00D56CBB" w:rsidRPr="001F4946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уточнення інформації, як</w:t>
      </w:r>
      <w:r w:rsidR="00A057EC">
        <w:rPr>
          <w:sz w:val="28"/>
          <w:szCs w:val="28"/>
        </w:rPr>
        <w:t>а</w:t>
      </w:r>
      <w:r>
        <w:rPr>
          <w:sz w:val="28"/>
          <w:szCs w:val="28"/>
        </w:rPr>
        <w:t xml:space="preserve"> міст</w:t>
      </w:r>
      <w:r w:rsidR="00E77004">
        <w:rPr>
          <w:sz w:val="28"/>
          <w:szCs w:val="28"/>
        </w:rPr>
        <w:t>и</w:t>
      </w:r>
      <w:r>
        <w:rPr>
          <w:sz w:val="28"/>
          <w:szCs w:val="28"/>
        </w:rPr>
        <w:t>ться</w:t>
      </w:r>
      <w:r w:rsidR="00D56CB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56CBB">
        <w:rPr>
          <w:sz w:val="28"/>
          <w:szCs w:val="28"/>
        </w:rPr>
        <w:t xml:space="preserve"> Місько</w:t>
      </w:r>
      <w:r>
        <w:rPr>
          <w:sz w:val="28"/>
          <w:szCs w:val="28"/>
        </w:rPr>
        <w:t>му</w:t>
      </w:r>
      <w:r w:rsidR="00D56CBB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му</w:t>
      </w:r>
      <w:r w:rsidR="00D56CBB">
        <w:rPr>
          <w:sz w:val="28"/>
          <w:szCs w:val="28"/>
        </w:rPr>
        <w:t xml:space="preserve"> кадастр</w:t>
      </w:r>
      <w:r>
        <w:rPr>
          <w:sz w:val="28"/>
          <w:szCs w:val="28"/>
        </w:rPr>
        <w:t>і про</w:t>
      </w:r>
      <w:r w:rsidR="00D56CBB">
        <w:rPr>
          <w:sz w:val="28"/>
          <w:szCs w:val="28"/>
        </w:rPr>
        <w:t xml:space="preserve"> споруд</w:t>
      </w:r>
      <w:r>
        <w:rPr>
          <w:sz w:val="28"/>
          <w:szCs w:val="28"/>
        </w:rPr>
        <w:t>у</w:t>
      </w:r>
      <w:r w:rsidR="00D56CBB">
        <w:rPr>
          <w:sz w:val="28"/>
          <w:szCs w:val="28"/>
        </w:rPr>
        <w:t xml:space="preserve">, </w:t>
      </w:r>
      <w:r w:rsidR="00A057EC">
        <w:rPr>
          <w:sz w:val="28"/>
          <w:szCs w:val="28"/>
        </w:rPr>
        <w:t>що</w:t>
      </w:r>
      <w:r w:rsidR="00EB3AFC">
        <w:rPr>
          <w:sz w:val="28"/>
          <w:szCs w:val="28"/>
        </w:rPr>
        <w:t xml:space="preserve"> розташована на </w:t>
      </w:r>
      <w:r w:rsidR="00EB3AFC" w:rsidRPr="001F4946">
        <w:rPr>
          <w:sz w:val="28"/>
          <w:szCs w:val="28"/>
        </w:rPr>
        <w:t>земельн</w:t>
      </w:r>
      <w:r w:rsidR="00EB3AFC">
        <w:rPr>
          <w:sz w:val="28"/>
          <w:szCs w:val="28"/>
        </w:rPr>
        <w:t>ій</w:t>
      </w:r>
      <w:r w:rsidR="00EB3AFC" w:rsidRPr="001F4946">
        <w:rPr>
          <w:sz w:val="28"/>
          <w:szCs w:val="28"/>
        </w:rPr>
        <w:t xml:space="preserve"> ділян</w:t>
      </w:r>
      <w:r w:rsidR="00EB3AFC">
        <w:rPr>
          <w:sz w:val="28"/>
          <w:szCs w:val="28"/>
        </w:rPr>
        <w:t>ці</w:t>
      </w:r>
      <w:r w:rsidR="00EB3AFC" w:rsidRPr="001F4946">
        <w:rPr>
          <w:sz w:val="28"/>
          <w:szCs w:val="28"/>
        </w:rPr>
        <w:t xml:space="preserve"> з кодом 82:115:0022 за </w:t>
      </w:r>
      <w:proofErr w:type="spellStart"/>
      <w:r w:rsidR="00EB3AFC" w:rsidRPr="001F4946">
        <w:rPr>
          <w:sz w:val="28"/>
          <w:szCs w:val="28"/>
        </w:rPr>
        <w:t>адресою</w:t>
      </w:r>
      <w:proofErr w:type="spellEnd"/>
      <w:r w:rsidR="00A057EC">
        <w:rPr>
          <w:sz w:val="28"/>
          <w:szCs w:val="28"/>
        </w:rPr>
        <w:t>:</w:t>
      </w:r>
      <w:r w:rsidR="00EB3AFC" w:rsidRPr="001F4946">
        <w:rPr>
          <w:sz w:val="28"/>
          <w:szCs w:val="28"/>
        </w:rPr>
        <w:t xml:space="preserve"> вул. Професора Підвисоцького, 13</w:t>
      </w:r>
      <w:r w:rsidR="00FF6D91">
        <w:rPr>
          <w:sz w:val="28"/>
          <w:szCs w:val="28"/>
        </w:rPr>
        <w:t>, зверн</w:t>
      </w:r>
      <w:r w:rsidR="0010156D">
        <w:rPr>
          <w:sz w:val="28"/>
          <w:szCs w:val="28"/>
        </w:rPr>
        <w:t>увся</w:t>
      </w:r>
      <w:r w:rsidR="00FF6D91">
        <w:rPr>
          <w:sz w:val="28"/>
          <w:szCs w:val="28"/>
        </w:rPr>
        <w:t xml:space="preserve"> Департамент земельних ресурсів. За інформацією Департаменту, земельна ділянка </w:t>
      </w:r>
      <w:r w:rsidR="00FF6D91" w:rsidRPr="001F4946">
        <w:rPr>
          <w:sz w:val="28"/>
          <w:szCs w:val="28"/>
        </w:rPr>
        <w:t xml:space="preserve">з кодом 82:115:0022 </w:t>
      </w:r>
      <w:r w:rsidR="00FF6D91">
        <w:rPr>
          <w:sz w:val="28"/>
          <w:szCs w:val="28"/>
        </w:rPr>
        <w:t xml:space="preserve">площею 467,95 </w:t>
      </w:r>
      <w:proofErr w:type="spellStart"/>
      <w:r w:rsidR="00FF6D91">
        <w:rPr>
          <w:sz w:val="28"/>
          <w:szCs w:val="28"/>
        </w:rPr>
        <w:t>кв</w:t>
      </w:r>
      <w:proofErr w:type="spellEnd"/>
      <w:r w:rsidR="00FF6D91">
        <w:rPr>
          <w:sz w:val="28"/>
          <w:szCs w:val="28"/>
        </w:rPr>
        <w:t>. м обліковується за Центральною районною поліклінікою Печерського району м. Києва, без оформленого, згідно з законодавством України права власності або користування.</w:t>
      </w:r>
    </w:p>
    <w:p w14:paraId="3D65DBFD" w14:textId="21A38FD0" w:rsidR="00B06BD8" w:rsidRDefault="00B06BD8" w:rsidP="00D56CB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Згідно з рішенням Київської міської ради від 17</w:t>
      </w:r>
      <w:r w:rsidR="00FF6D91">
        <w:rPr>
          <w:sz w:val="28"/>
          <w:szCs w:val="28"/>
        </w:rPr>
        <w:t xml:space="preserve"> квітня </w:t>
      </w:r>
      <w:r>
        <w:rPr>
          <w:sz w:val="28"/>
          <w:szCs w:val="28"/>
        </w:rPr>
        <w:t>2013 № 131/9188 «Про питання діяльності Центральної районної поліклініки Печерського району                   м. Києва»</w:t>
      </w:r>
      <w:r w:rsidR="00D56CBB" w:rsidRPr="001F494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 районна поліклініка Печерського району м. Києва реорганізована шляхом перетворення в комунальне некомерційне підприємство «Консультативно-діагностичний центр» Печерського району м. Києва, який віднесено до сфери управління Печерської районної в місті Києві державної адміністрації.</w:t>
      </w:r>
    </w:p>
    <w:p w14:paraId="3FECEC67" w14:textId="6D578C14" w:rsidR="0010156D" w:rsidRDefault="0010156D" w:rsidP="0010156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Внаслідок опрацювання даної інформації виявлено, що споруда, яка розташована на </w:t>
      </w:r>
      <w:r w:rsidRPr="001F4946">
        <w:rPr>
          <w:sz w:val="28"/>
          <w:szCs w:val="28"/>
        </w:rPr>
        <w:t>земельн</w:t>
      </w:r>
      <w:r>
        <w:rPr>
          <w:sz w:val="28"/>
          <w:szCs w:val="28"/>
        </w:rPr>
        <w:t>ій</w:t>
      </w:r>
      <w:r w:rsidRPr="001F4946">
        <w:rPr>
          <w:sz w:val="28"/>
          <w:szCs w:val="28"/>
        </w:rPr>
        <w:t xml:space="preserve"> ділян</w:t>
      </w:r>
      <w:r>
        <w:rPr>
          <w:sz w:val="28"/>
          <w:szCs w:val="28"/>
        </w:rPr>
        <w:t>ці</w:t>
      </w:r>
      <w:r w:rsidRPr="001F4946">
        <w:rPr>
          <w:sz w:val="28"/>
          <w:szCs w:val="28"/>
        </w:rPr>
        <w:t xml:space="preserve"> з кодом 82:115:0022 за </w:t>
      </w:r>
      <w:proofErr w:type="spellStart"/>
      <w:r w:rsidRPr="001F4946"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                             </w:t>
      </w:r>
      <w:r w:rsidRPr="001F4946">
        <w:rPr>
          <w:sz w:val="28"/>
          <w:szCs w:val="28"/>
        </w:rPr>
        <w:t xml:space="preserve"> вул. Професора Підвисоцького, 13</w:t>
      </w:r>
      <w:r>
        <w:rPr>
          <w:sz w:val="28"/>
          <w:szCs w:val="28"/>
        </w:rPr>
        <w:t xml:space="preserve"> на балансі комунального некомерційного підприємства «Консультативно-діагностичний центр» Печерського району                    м. Києва не перебуває, у сфері управління Печерської районної в місті Києві державної адміністрації – відсутня.</w:t>
      </w:r>
    </w:p>
    <w:p w14:paraId="5A91DEB9" w14:textId="5ED17840" w:rsidR="00FF6D91" w:rsidRDefault="00EB3AFC" w:rsidP="00D56CB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встановлення власника споруди райдержадміністрацією направл</w:t>
      </w:r>
      <w:r w:rsidR="0010156D">
        <w:rPr>
          <w:sz w:val="28"/>
          <w:szCs w:val="28"/>
        </w:rPr>
        <w:t>ялись</w:t>
      </w:r>
      <w:r>
        <w:rPr>
          <w:sz w:val="28"/>
          <w:szCs w:val="28"/>
        </w:rPr>
        <w:t xml:space="preserve"> запити</w:t>
      </w:r>
      <w:r w:rsidR="0010156D">
        <w:rPr>
          <w:sz w:val="28"/>
          <w:szCs w:val="28"/>
        </w:rPr>
        <w:t xml:space="preserve"> до різних підприємств та організацій. З отриманих</w:t>
      </w:r>
      <w:r>
        <w:rPr>
          <w:sz w:val="28"/>
          <w:szCs w:val="28"/>
        </w:rPr>
        <w:t xml:space="preserve"> відповідей </w:t>
      </w:r>
      <w:r w:rsidR="0010156D">
        <w:rPr>
          <w:sz w:val="28"/>
          <w:szCs w:val="28"/>
        </w:rPr>
        <w:t>вбачається</w:t>
      </w:r>
      <w:r>
        <w:rPr>
          <w:sz w:val="28"/>
          <w:szCs w:val="28"/>
        </w:rPr>
        <w:t>, що</w:t>
      </w:r>
      <w:r w:rsidR="0010156D" w:rsidRPr="0010156D">
        <w:rPr>
          <w:sz w:val="28"/>
          <w:szCs w:val="28"/>
        </w:rPr>
        <w:t xml:space="preserve"> </w:t>
      </w:r>
      <w:r w:rsidR="0010156D">
        <w:rPr>
          <w:sz w:val="28"/>
          <w:szCs w:val="28"/>
        </w:rPr>
        <w:t>комунальне некомерційне підприємство «Консультативно-діагностичний центр» Печерського району м. Києва вважається</w:t>
      </w:r>
      <w:r>
        <w:rPr>
          <w:sz w:val="28"/>
          <w:szCs w:val="28"/>
        </w:rPr>
        <w:t xml:space="preserve"> балансоутримувачем споруди</w:t>
      </w:r>
      <w:r w:rsidR="0010156D">
        <w:rPr>
          <w:sz w:val="28"/>
          <w:szCs w:val="28"/>
        </w:rPr>
        <w:t>.</w:t>
      </w:r>
      <w:r>
        <w:rPr>
          <w:sz w:val="28"/>
          <w:szCs w:val="28"/>
        </w:rPr>
        <w:t xml:space="preserve"> Дана інформація </w:t>
      </w:r>
      <w:r w:rsidR="0010156D">
        <w:rPr>
          <w:sz w:val="28"/>
          <w:szCs w:val="28"/>
        </w:rPr>
        <w:t xml:space="preserve">наведена у </w:t>
      </w:r>
      <w:r>
        <w:rPr>
          <w:sz w:val="28"/>
          <w:szCs w:val="28"/>
        </w:rPr>
        <w:t>лист</w:t>
      </w:r>
      <w:r w:rsidR="0010156D">
        <w:rPr>
          <w:sz w:val="28"/>
          <w:szCs w:val="28"/>
        </w:rPr>
        <w:t>і</w:t>
      </w:r>
      <w:r>
        <w:rPr>
          <w:sz w:val="28"/>
          <w:szCs w:val="28"/>
        </w:rPr>
        <w:t xml:space="preserve"> ДЕТЕК </w:t>
      </w:r>
      <w:r w:rsidR="002E1E62">
        <w:rPr>
          <w:sz w:val="28"/>
          <w:szCs w:val="28"/>
        </w:rPr>
        <w:t>«</w:t>
      </w:r>
      <w:r>
        <w:rPr>
          <w:sz w:val="28"/>
          <w:szCs w:val="28"/>
        </w:rPr>
        <w:t>Електромережі</w:t>
      </w:r>
      <w:r w:rsidR="002E1E62">
        <w:rPr>
          <w:sz w:val="28"/>
          <w:szCs w:val="28"/>
        </w:rPr>
        <w:t>»</w:t>
      </w:r>
      <w:r>
        <w:rPr>
          <w:sz w:val="28"/>
          <w:szCs w:val="28"/>
        </w:rPr>
        <w:t xml:space="preserve"> від 12.01.2022 № 1/3/012/886, </w:t>
      </w:r>
      <w:r w:rsidR="0010156D">
        <w:rPr>
          <w:sz w:val="28"/>
          <w:szCs w:val="28"/>
        </w:rPr>
        <w:t xml:space="preserve">у </w:t>
      </w:r>
      <w:r w:rsidR="00390894">
        <w:rPr>
          <w:sz w:val="28"/>
          <w:szCs w:val="28"/>
        </w:rPr>
        <w:t>витя</w:t>
      </w:r>
      <w:r w:rsidR="0010156D">
        <w:rPr>
          <w:sz w:val="28"/>
          <w:szCs w:val="28"/>
        </w:rPr>
        <w:t>зі</w:t>
      </w:r>
      <w:r w:rsidR="00390894">
        <w:rPr>
          <w:sz w:val="28"/>
          <w:szCs w:val="28"/>
        </w:rPr>
        <w:t xml:space="preserve"> з реєстру земельних ділянок,</w:t>
      </w:r>
      <w:r w:rsidR="0010156D">
        <w:rPr>
          <w:sz w:val="28"/>
          <w:szCs w:val="28"/>
        </w:rPr>
        <w:t xml:space="preserve"> у</w:t>
      </w:r>
      <w:r w:rsidR="00390894">
        <w:rPr>
          <w:sz w:val="28"/>
          <w:szCs w:val="28"/>
        </w:rPr>
        <w:t xml:space="preserve"> лист</w:t>
      </w:r>
      <w:r w:rsidR="0010156D">
        <w:rPr>
          <w:sz w:val="28"/>
          <w:szCs w:val="28"/>
        </w:rPr>
        <w:t>і</w:t>
      </w:r>
      <w:r w:rsidR="00390894">
        <w:rPr>
          <w:sz w:val="28"/>
          <w:szCs w:val="28"/>
        </w:rPr>
        <w:t xml:space="preserve"> комунального підприємства «Керуюча компанія з обслуговування житлового фонду Печерського району м. Києва» від 25.10.2021 № 432-4526, </w:t>
      </w:r>
      <w:r w:rsidR="0010156D">
        <w:rPr>
          <w:sz w:val="28"/>
          <w:szCs w:val="28"/>
        </w:rPr>
        <w:t xml:space="preserve">в </w:t>
      </w:r>
      <w:r w:rsidR="00390894">
        <w:rPr>
          <w:sz w:val="28"/>
          <w:szCs w:val="28"/>
        </w:rPr>
        <w:t>схем</w:t>
      </w:r>
      <w:r w:rsidR="0010156D">
        <w:rPr>
          <w:sz w:val="28"/>
          <w:szCs w:val="28"/>
        </w:rPr>
        <w:t>і</w:t>
      </w:r>
      <w:r w:rsidR="00390894">
        <w:rPr>
          <w:sz w:val="28"/>
          <w:szCs w:val="28"/>
        </w:rPr>
        <w:t xml:space="preserve"> абонентської теплотраси, що знаходиться на балансі «Абонента»</w:t>
      </w:r>
      <w:r w:rsidR="0010156D">
        <w:rPr>
          <w:sz w:val="28"/>
          <w:szCs w:val="28"/>
        </w:rPr>
        <w:t xml:space="preserve">, що є </w:t>
      </w:r>
      <w:r w:rsidR="00384AB3">
        <w:rPr>
          <w:sz w:val="28"/>
          <w:szCs w:val="28"/>
        </w:rPr>
        <w:t>додатком</w:t>
      </w:r>
      <w:r w:rsidR="00390894">
        <w:rPr>
          <w:sz w:val="28"/>
          <w:szCs w:val="28"/>
        </w:rPr>
        <w:t xml:space="preserve"> № 5 до договору </w:t>
      </w:r>
      <w:r w:rsidR="002E1E62">
        <w:rPr>
          <w:sz w:val="28"/>
          <w:szCs w:val="28"/>
        </w:rPr>
        <w:t>№</w:t>
      </w:r>
      <w:r w:rsidR="00390894">
        <w:rPr>
          <w:sz w:val="28"/>
          <w:szCs w:val="28"/>
        </w:rPr>
        <w:t xml:space="preserve"> 520831 від 01 липня 2002 року, узгодженої АЕК «Київенерго»</w:t>
      </w:r>
      <w:r w:rsidR="0010156D">
        <w:rPr>
          <w:sz w:val="28"/>
          <w:szCs w:val="28"/>
        </w:rPr>
        <w:t>.</w:t>
      </w:r>
    </w:p>
    <w:p w14:paraId="01BA262F" w14:textId="3B3EA09A" w:rsidR="00390894" w:rsidRDefault="00390894" w:rsidP="00D56CB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даними комунального підприємства Київської міської ради «Київське міське бюро технічної інвентаризації» від 05 листопада 2021 року </w:t>
      </w:r>
      <w:r w:rsidR="00331E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062/14-14581 (И - 2021) </w:t>
      </w:r>
      <w:r w:rsidR="003E5842">
        <w:rPr>
          <w:sz w:val="28"/>
          <w:szCs w:val="28"/>
        </w:rPr>
        <w:t>право власності на зазначену споруду не зареєстровано.</w:t>
      </w:r>
      <w:r w:rsidR="00086B8F">
        <w:rPr>
          <w:sz w:val="28"/>
          <w:szCs w:val="28"/>
        </w:rPr>
        <w:t xml:space="preserve"> Відповідно до листа ПАТ «Київводоканал» від 24.01.2022 № 403/41/36/02-22 зазначена будівля та обладнання на його балансі та у володінні не перебуває.</w:t>
      </w:r>
    </w:p>
    <w:p w14:paraId="3624713C" w14:textId="0FBA1FC2" w:rsidR="005208FF" w:rsidRDefault="005208FF" w:rsidP="005208F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замовлення комунального некомерційного підприємстві «Консультативно-діагностичний центр» Печерського району м. Києва проведена </w:t>
      </w:r>
      <w:r>
        <w:rPr>
          <w:sz w:val="28"/>
          <w:szCs w:val="28"/>
        </w:rPr>
        <w:lastRenderedPageBreak/>
        <w:t xml:space="preserve">технічна інвентаризація об’єкту із виготовленням технічного паспорту господарської будівлі та внесенням даних до </w:t>
      </w:r>
      <w:r w:rsidRPr="007A76BE">
        <w:rPr>
          <w:sz w:val="28"/>
          <w:szCs w:val="28"/>
        </w:rPr>
        <w:t>Єдиної державної електронної системи у сфери будівництва</w:t>
      </w:r>
      <w:r>
        <w:rPr>
          <w:sz w:val="28"/>
          <w:szCs w:val="28"/>
        </w:rPr>
        <w:t>, здійснено незалежну експерту оцінку об’єкту.</w:t>
      </w:r>
    </w:p>
    <w:p w14:paraId="59F57AA0" w14:textId="05710BC1" w:rsidR="005208FF" w:rsidRDefault="00331E8F" w:rsidP="00D56CB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Господарча будівля</w:t>
      </w:r>
      <w:r w:rsidR="005208FF">
        <w:rPr>
          <w:sz w:val="28"/>
          <w:szCs w:val="28"/>
        </w:rPr>
        <w:t xml:space="preserve"> є</w:t>
      </w:r>
      <w:r>
        <w:rPr>
          <w:sz w:val="28"/>
          <w:szCs w:val="28"/>
        </w:rPr>
        <w:t xml:space="preserve"> цеглян</w:t>
      </w:r>
      <w:r w:rsidR="005208FF">
        <w:rPr>
          <w:sz w:val="28"/>
          <w:szCs w:val="28"/>
        </w:rPr>
        <w:t>ою</w:t>
      </w:r>
      <w:r>
        <w:rPr>
          <w:sz w:val="28"/>
          <w:szCs w:val="28"/>
        </w:rPr>
        <w:t>, одноповерхов</w:t>
      </w:r>
      <w:r w:rsidR="005208FF">
        <w:rPr>
          <w:sz w:val="28"/>
          <w:szCs w:val="28"/>
        </w:rPr>
        <w:t>ою</w:t>
      </w:r>
      <w:r>
        <w:rPr>
          <w:sz w:val="28"/>
          <w:szCs w:val="28"/>
        </w:rPr>
        <w:t xml:space="preserve">, загальною площею </w:t>
      </w:r>
      <w:r w:rsidR="005208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98,4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м, рік забудови 1976</w:t>
      </w:r>
      <w:r w:rsidR="005208FF">
        <w:rPr>
          <w:sz w:val="28"/>
          <w:szCs w:val="28"/>
        </w:rPr>
        <w:t xml:space="preserve">. Її ринкова вартість стоном на 08.02.2024 становить 2219532,00 грн з ПДВ. </w:t>
      </w:r>
      <w:r>
        <w:rPr>
          <w:sz w:val="28"/>
          <w:szCs w:val="28"/>
        </w:rPr>
        <w:t>В будівлі розташовані прилади обліку комунального некомерційного підприємства «Консультативно-діагностичний центр» Печерського району м. Києва</w:t>
      </w:r>
      <w:r w:rsidR="006572D3">
        <w:rPr>
          <w:sz w:val="28"/>
          <w:szCs w:val="28"/>
        </w:rPr>
        <w:t xml:space="preserve"> (прилади обліку холодної води, електролічильник</w:t>
      </w:r>
      <w:r w:rsidR="002E1E62">
        <w:rPr>
          <w:sz w:val="28"/>
          <w:szCs w:val="28"/>
        </w:rPr>
        <w:t xml:space="preserve">, який </w:t>
      </w:r>
      <w:r w:rsidR="006572D3">
        <w:rPr>
          <w:sz w:val="28"/>
          <w:szCs w:val="28"/>
        </w:rPr>
        <w:t>станом на 20 лютого 2024 не працює, з причин аварії</w:t>
      </w:r>
      <w:r w:rsidR="002E1E62">
        <w:rPr>
          <w:sz w:val="28"/>
          <w:szCs w:val="28"/>
        </w:rPr>
        <w:t xml:space="preserve"> електромережі</w:t>
      </w:r>
      <w:r w:rsidR="006572D3">
        <w:rPr>
          <w:sz w:val="28"/>
          <w:szCs w:val="28"/>
        </w:rPr>
        <w:t>, електропостачання відбувається напряму з електропідстанції, яка розташована поряд</w:t>
      </w:r>
      <w:r w:rsidR="00E77004">
        <w:rPr>
          <w:sz w:val="28"/>
          <w:szCs w:val="28"/>
        </w:rPr>
        <w:t>)</w:t>
      </w:r>
      <w:r w:rsidR="006572D3">
        <w:rPr>
          <w:sz w:val="28"/>
          <w:szCs w:val="28"/>
        </w:rPr>
        <w:t xml:space="preserve">. Через споруду пролягає труба теплотраси. </w:t>
      </w:r>
      <w:r w:rsidR="00117C85">
        <w:rPr>
          <w:sz w:val="28"/>
          <w:szCs w:val="28"/>
        </w:rPr>
        <w:t>Ключі</w:t>
      </w:r>
      <w:r w:rsidR="0010156D">
        <w:rPr>
          <w:sz w:val="28"/>
          <w:szCs w:val="28"/>
        </w:rPr>
        <w:t xml:space="preserve"> </w:t>
      </w:r>
      <w:r w:rsidR="00117C85">
        <w:rPr>
          <w:sz w:val="28"/>
          <w:szCs w:val="28"/>
        </w:rPr>
        <w:t>від споруди перебувають в</w:t>
      </w:r>
      <w:r w:rsidR="00117C85" w:rsidRPr="00117C85">
        <w:rPr>
          <w:sz w:val="28"/>
          <w:szCs w:val="28"/>
        </w:rPr>
        <w:t xml:space="preserve"> </w:t>
      </w:r>
      <w:r w:rsidR="00117C85">
        <w:rPr>
          <w:sz w:val="28"/>
          <w:szCs w:val="28"/>
        </w:rPr>
        <w:t>комунальному некомерційному підприємстві «Консультативно-діагностичний центр» Печерського району м. Києва.</w:t>
      </w:r>
      <w:r w:rsidR="00A30451">
        <w:rPr>
          <w:sz w:val="28"/>
          <w:szCs w:val="28"/>
        </w:rPr>
        <w:t xml:space="preserve"> </w:t>
      </w:r>
      <w:r w:rsidR="005208FF">
        <w:rPr>
          <w:sz w:val="28"/>
          <w:szCs w:val="28"/>
        </w:rPr>
        <w:t>Тобто, дана споруда є приміщенням, яке забезпечує життєдіяльність комунального некомерційного підприємства «Консультативно-діагностичний центр» Печерського району м. Києва.</w:t>
      </w:r>
    </w:p>
    <w:p w14:paraId="66978F3D" w14:textId="4DD28763" w:rsidR="00A30451" w:rsidRDefault="002E1E62" w:rsidP="00D56CB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невідомих для Печерської районної в місті Києві державної адміністрації причин, станом на 20 лютого 2024 року відомості про балансову належність споруди, що розташована на </w:t>
      </w:r>
      <w:r w:rsidRPr="001F4946">
        <w:rPr>
          <w:sz w:val="28"/>
          <w:szCs w:val="28"/>
        </w:rPr>
        <w:t>земельн</w:t>
      </w:r>
      <w:r>
        <w:rPr>
          <w:sz w:val="28"/>
          <w:szCs w:val="28"/>
        </w:rPr>
        <w:t>ій</w:t>
      </w:r>
      <w:r w:rsidRPr="001F4946">
        <w:rPr>
          <w:sz w:val="28"/>
          <w:szCs w:val="28"/>
        </w:rPr>
        <w:t xml:space="preserve"> ділян</w:t>
      </w:r>
      <w:r>
        <w:rPr>
          <w:sz w:val="28"/>
          <w:szCs w:val="28"/>
        </w:rPr>
        <w:t>ці</w:t>
      </w:r>
      <w:r w:rsidRPr="001F4946">
        <w:rPr>
          <w:sz w:val="28"/>
          <w:szCs w:val="28"/>
        </w:rPr>
        <w:t xml:space="preserve"> з кодом 82:115:0022 за </w:t>
      </w:r>
      <w:proofErr w:type="spellStart"/>
      <w:r w:rsidRPr="001F4946"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Pr="001F4946">
        <w:rPr>
          <w:sz w:val="28"/>
          <w:szCs w:val="28"/>
        </w:rPr>
        <w:t xml:space="preserve"> вул. Професора Підвисоцького, 13</w:t>
      </w:r>
      <w:r>
        <w:rPr>
          <w:sz w:val="28"/>
          <w:szCs w:val="28"/>
        </w:rPr>
        <w:t xml:space="preserve"> втрачені.</w:t>
      </w:r>
      <w:r w:rsidR="005208FF">
        <w:rPr>
          <w:sz w:val="28"/>
          <w:szCs w:val="28"/>
        </w:rPr>
        <w:t xml:space="preserve"> Відомо, що у 2002 році відбулася реконструкція системи теплопостачання поліклініки № 2, що могло стати причиною втрати даних відомостей.</w:t>
      </w:r>
    </w:p>
    <w:p w14:paraId="31F7C293" w14:textId="12B1213A" w:rsidR="00943D2A" w:rsidRPr="006D76EE" w:rsidRDefault="00B979EC" w:rsidP="00D56CB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недопущення втрати комунального майна</w:t>
      </w:r>
      <w:r w:rsidR="002E1E62">
        <w:rPr>
          <w:sz w:val="28"/>
          <w:szCs w:val="28"/>
        </w:rPr>
        <w:t xml:space="preserve"> територіальної громади міста Києва</w:t>
      </w:r>
      <w:r>
        <w:rPr>
          <w:sz w:val="28"/>
          <w:szCs w:val="28"/>
        </w:rPr>
        <w:t xml:space="preserve">, уточнення відомостей про нього, належного утримання, </w:t>
      </w:r>
      <w:r w:rsidR="00943D2A">
        <w:rPr>
          <w:sz w:val="28"/>
          <w:szCs w:val="28"/>
        </w:rPr>
        <w:t>підготовлено проєкт цього рішення.</w:t>
      </w:r>
    </w:p>
    <w:p w14:paraId="08F0624A" w14:textId="77777777" w:rsidR="00943D2A" w:rsidRPr="00DA4B8F" w:rsidRDefault="00943D2A" w:rsidP="00943D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jc w:val="both"/>
        <w:rPr>
          <w:color w:val="FF0000"/>
          <w:sz w:val="28"/>
          <w:szCs w:val="28"/>
        </w:rPr>
      </w:pPr>
      <w:r w:rsidRPr="00DA4B8F">
        <w:rPr>
          <w:color w:val="FF0000"/>
          <w:sz w:val="28"/>
          <w:szCs w:val="28"/>
        </w:rPr>
        <w:t xml:space="preserve"> </w:t>
      </w:r>
    </w:p>
    <w:p w14:paraId="08F75F0B" w14:textId="77777777" w:rsidR="00943D2A" w:rsidRPr="00DA4B8F" w:rsidRDefault="00943D2A" w:rsidP="00943D2A">
      <w:pPr>
        <w:tabs>
          <w:tab w:val="left" w:pos="1080"/>
        </w:tabs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A4B8F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 xml:space="preserve"> і</w:t>
      </w:r>
      <w:r w:rsidRPr="00DA4B8F">
        <w:rPr>
          <w:b/>
          <w:sz w:val="28"/>
          <w:szCs w:val="28"/>
        </w:rPr>
        <w:t xml:space="preserve"> її досягнення</w:t>
      </w:r>
    </w:p>
    <w:p w14:paraId="1505D847" w14:textId="77777777" w:rsidR="00943D2A" w:rsidRPr="003C130A" w:rsidRDefault="00943D2A" w:rsidP="00943D2A">
      <w:pPr>
        <w:spacing w:after="0" w:line="240" w:lineRule="auto"/>
        <w:ind w:firstLine="1080"/>
        <w:rPr>
          <w:color w:val="000000"/>
          <w:spacing w:val="4"/>
          <w:sz w:val="20"/>
          <w:szCs w:val="20"/>
        </w:rPr>
      </w:pPr>
    </w:p>
    <w:p w14:paraId="6713D300" w14:textId="5E02DAEF" w:rsidR="00943D2A" w:rsidRDefault="00943D2A" w:rsidP="00943D2A">
      <w:pPr>
        <w:spacing w:after="0" w:line="240" w:lineRule="auto"/>
        <w:ind w:firstLine="771"/>
        <w:jc w:val="both"/>
        <w:rPr>
          <w:sz w:val="28"/>
          <w:szCs w:val="28"/>
        </w:rPr>
      </w:pPr>
      <w:r w:rsidRPr="00DA4B8F">
        <w:rPr>
          <w:color w:val="000000"/>
          <w:sz w:val="28"/>
          <w:szCs w:val="28"/>
        </w:rPr>
        <w:t xml:space="preserve">Проект рішення розроблено з метою </w:t>
      </w:r>
      <w:r w:rsidR="00B363CD">
        <w:rPr>
          <w:sz w:val="28"/>
          <w:szCs w:val="28"/>
        </w:rPr>
        <w:t>уточнення відомостей про комунальне майно територіальної громади міста Києва та недопущення його втрати.</w:t>
      </w:r>
    </w:p>
    <w:p w14:paraId="49475483" w14:textId="77777777" w:rsidR="00B363CD" w:rsidRDefault="00B363CD" w:rsidP="00943D2A">
      <w:pPr>
        <w:spacing w:after="0" w:line="240" w:lineRule="auto"/>
        <w:ind w:firstLine="771"/>
        <w:jc w:val="both"/>
        <w:rPr>
          <w:sz w:val="28"/>
          <w:szCs w:val="28"/>
        </w:rPr>
      </w:pPr>
    </w:p>
    <w:p w14:paraId="7E92869B" w14:textId="77777777" w:rsidR="00943D2A" w:rsidRPr="00DA4B8F" w:rsidRDefault="00943D2A" w:rsidP="00943D2A">
      <w:pPr>
        <w:tabs>
          <w:tab w:val="left" w:pos="1080"/>
        </w:tabs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A4B8F">
        <w:rPr>
          <w:b/>
          <w:sz w:val="28"/>
          <w:szCs w:val="28"/>
        </w:rPr>
        <w:t>Правов</w:t>
      </w:r>
      <w:r>
        <w:rPr>
          <w:b/>
          <w:sz w:val="28"/>
          <w:szCs w:val="28"/>
        </w:rPr>
        <w:t>е обґрунтування необхідності прийняття рішення</w:t>
      </w:r>
    </w:p>
    <w:p w14:paraId="5642DFD1" w14:textId="77777777" w:rsidR="00943D2A" w:rsidRPr="003C130A" w:rsidRDefault="00943D2A" w:rsidP="00943D2A">
      <w:pPr>
        <w:tabs>
          <w:tab w:val="left" w:pos="1080"/>
        </w:tabs>
        <w:spacing w:after="0" w:line="240" w:lineRule="auto"/>
        <w:ind w:left="360"/>
        <w:jc w:val="both"/>
        <w:rPr>
          <w:b/>
          <w:sz w:val="20"/>
          <w:szCs w:val="20"/>
        </w:rPr>
      </w:pPr>
    </w:p>
    <w:p w14:paraId="5E914A56" w14:textId="0C8E784A" w:rsidR="00943D2A" w:rsidRDefault="00943D2A" w:rsidP="00943D2A">
      <w:pPr>
        <w:pStyle w:val="ae"/>
        <w:ind w:firstLine="709"/>
        <w:rPr>
          <w:szCs w:val="28"/>
        </w:rPr>
      </w:pPr>
      <w:r w:rsidRPr="00DA4B8F">
        <w:rPr>
          <w:szCs w:val="28"/>
        </w:rPr>
        <w:t xml:space="preserve">Проєкт рішення розроблений відповідно </w:t>
      </w:r>
      <w:r w:rsidRPr="00DA4B8F">
        <w:rPr>
          <w:color w:val="000000"/>
          <w:szCs w:val="28"/>
        </w:rPr>
        <w:t xml:space="preserve">до </w:t>
      </w:r>
      <w:r w:rsidRPr="007202A9">
        <w:rPr>
          <w:szCs w:val="28"/>
        </w:rPr>
        <w:t>статті 60 Закону України «Про місцеве самоврядування в Україні»</w:t>
      </w:r>
      <w:r>
        <w:rPr>
          <w:szCs w:val="28"/>
        </w:rPr>
        <w:t>.</w:t>
      </w:r>
    </w:p>
    <w:p w14:paraId="06DDB749" w14:textId="77777777" w:rsidR="00943D2A" w:rsidRPr="00D9028F" w:rsidRDefault="00943D2A" w:rsidP="00943D2A">
      <w:pPr>
        <w:pStyle w:val="ae"/>
        <w:spacing w:line="360" w:lineRule="exact"/>
        <w:ind w:firstLine="0"/>
        <w:rPr>
          <w:color w:val="C0504D"/>
          <w:sz w:val="24"/>
          <w:szCs w:val="24"/>
        </w:rPr>
      </w:pPr>
    </w:p>
    <w:p w14:paraId="02CD3088" w14:textId="77777777" w:rsidR="00943D2A" w:rsidRPr="00DA4B8F" w:rsidRDefault="00943D2A" w:rsidP="00943D2A">
      <w:pPr>
        <w:tabs>
          <w:tab w:val="left" w:pos="1080"/>
        </w:tabs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A4B8F">
        <w:rPr>
          <w:b/>
          <w:sz w:val="28"/>
          <w:szCs w:val="28"/>
        </w:rPr>
        <w:t>Фінансово – економічне обґрунтування</w:t>
      </w:r>
    </w:p>
    <w:p w14:paraId="14CB900D" w14:textId="77777777" w:rsidR="00943D2A" w:rsidRPr="00D9028F" w:rsidRDefault="00943D2A" w:rsidP="00943D2A">
      <w:pPr>
        <w:tabs>
          <w:tab w:val="left" w:pos="1080"/>
        </w:tabs>
        <w:spacing w:after="0" w:line="240" w:lineRule="auto"/>
        <w:rPr>
          <w:b/>
          <w:vertAlign w:val="superscript"/>
        </w:rPr>
      </w:pPr>
    </w:p>
    <w:p w14:paraId="6061F081" w14:textId="77777777" w:rsidR="00943D2A" w:rsidRPr="00DA4B8F" w:rsidRDefault="00943D2A" w:rsidP="00943D2A">
      <w:pPr>
        <w:tabs>
          <w:tab w:val="left" w:pos="1080"/>
        </w:tabs>
        <w:spacing w:after="0" w:line="240" w:lineRule="auto"/>
        <w:ind w:firstLine="1077"/>
        <w:jc w:val="both"/>
        <w:rPr>
          <w:color w:val="000000"/>
          <w:spacing w:val="-2"/>
          <w:sz w:val="28"/>
          <w:szCs w:val="28"/>
        </w:rPr>
      </w:pPr>
      <w:r w:rsidRPr="00DA4B8F">
        <w:rPr>
          <w:sz w:val="28"/>
          <w:szCs w:val="28"/>
        </w:rPr>
        <w:t>Прийняття та реалізація даного рішення не потребує додаткових витрат з бюджету міста Києва</w:t>
      </w:r>
      <w:r w:rsidRPr="00DA4B8F">
        <w:rPr>
          <w:color w:val="000000"/>
          <w:spacing w:val="-2"/>
          <w:sz w:val="28"/>
          <w:szCs w:val="28"/>
        </w:rPr>
        <w:t>.</w:t>
      </w:r>
    </w:p>
    <w:p w14:paraId="28547508" w14:textId="77777777" w:rsidR="00943D2A" w:rsidRPr="00DA4B8F" w:rsidRDefault="00943D2A" w:rsidP="00943D2A">
      <w:pPr>
        <w:tabs>
          <w:tab w:val="left" w:pos="1080"/>
        </w:tabs>
        <w:spacing w:after="0" w:line="240" w:lineRule="auto"/>
        <w:ind w:firstLine="1077"/>
        <w:jc w:val="both"/>
        <w:rPr>
          <w:color w:val="000000"/>
          <w:spacing w:val="-2"/>
          <w:sz w:val="16"/>
          <w:szCs w:val="16"/>
        </w:rPr>
      </w:pPr>
    </w:p>
    <w:p w14:paraId="4B1A8A86" w14:textId="77777777" w:rsidR="00943D2A" w:rsidRPr="00DA4B8F" w:rsidRDefault="00943D2A" w:rsidP="00943D2A">
      <w:pPr>
        <w:tabs>
          <w:tab w:val="left" w:pos="1080"/>
        </w:tabs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A4B8F">
        <w:rPr>
          <w:b/>
          <w:sz w:val="28"/>
          <w:szCs w:val="28"/>
        </w:rPr>
        <w:t>Прогноз результатів</w:t>
      </w:r>
    </w:p>
    <w:p w14:paraId="54410F9E" w14:textId="77777777" w:rsidR="00943D2A" w:rsidRPr="003C130A" w:rsidRDefault="00943D2A" w:rsidP="00943D2A">
      <w:pPr>
        <w:tabs>
          <w:tab w:val="left" w:pos="1080"/>
        </w:tabs>
        <w:spacing w:after="0" w:line="240" w:lineRule="auto"/>
        <w:ind w:left="360"/>
        <w:jc w:val="both"/>
        <w:rPr>
          <w:b/>
          <w:sz w:val="20"/>
          <w:szCs w:val="20"/>
        </w:rPr>
      </w:pPr>
    </w:p>
    <w:p w14:paraId="5F01118A" w14:textId="77777777" w:rsidR="00943D2A" w:rsidRPr="009743A0" w:rsidRDefault="00943D2A" w:rsidP="00943D2A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DA4B8F">
        <w:rPr>
          <w:color w:val="000000"/>
          <w:sz w:val="28"/>
          <w:szCs w:val="28"/>
        </w:rPr>
        <w:t>Прийняття та реалізація даного проєкту рішення дасть можливість</w:t>
      </w:r>
      <w:r>
        <w:rPr>
          <w:color w:val="000000"/>
          <w:sz w:val="28"/>
          <w:szCs w:val="28"/>
        </w:rPr>
        <w:t xml:space="preserve"> належно управляти майном територіальної громади міста Києва.</w:t>
      </w:r>
    </w:p>
    <w:p w14:paraId="470ABF9D" w14:textId="77777777" w:rsidR="00943D2A" w:rsidRDefault="00943D2A" w:rsidP="00943D2A">
      <w:pPr>
        <w:spacing w:after="0" w:line="240" w:lineRule="auto"/>
        <w:ind w:firstLine="709"/>
        <w:rPr>
          <w:color w:val="000000"/>
          <w:sz w:val="28"/>
          <w:szCs w:val="28"/>
        </w:rPr>
      </w:pPr>
    </w:p>
    <w:p w14:paraId="0265B3C5" w14:textId="77777777" w:rsidR="00943D2A" w:rsidRDefault="00943D2A" w:rsidP="00943D2A">
      <w:pPr>
        <w:pStyle w:val="a9"/>
        <w:tabs>
          <w:tab w:val="left" w:pos="1134"/>
        </w:tabs>
        <w:spacing w:after="0" w:line="240" w:lineRule="auto"/>
        <w:ind w:left="220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C53CB0">
        <w:rPr>
          <w:rFonts w:ascii="Times New Roman" w:hAnsi="Times New Roman"/>
          <w:b/>
          <w:color w:val="000000"/>
          <w:sz w:val="28"/>
          <w:szCs w:val="28"/>
        </w:rPr>
        <w:t>Інформація про те, чи стосується проєкт рішення прав і соціальної захищеності осіб з інвалідністю</w:t>
      </w:r>
    </w:p>
    <w:p w14:paraId="12AE35DB" w14:textId="77777777" w:rsidR="00943D2A" w:rsidRPr="003C130A" w:rsidRDefault="00943D2A" w:rsidP="00943D2A">
      <w:pPr>
        <w:pStyle w:val="a9"/>
        <w:tabs>
          <w:tab w:val="left" w:pos="1134"/>
        </w:tabs>
        <w:spacing w:after="0" w:line="240" w:lineRule="auto"/>
        <w:ind w:left="2203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054C942" w14:textId="77777777" w:rsidR="00943D2A" w:rsidRDefault="00943D2A" w:rsidP="00943D2A">
      <w:pPr>
        <w:pStyle w:val="a9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14:paraId="0FB9CA63" w14:textId="77777777" w:rsidR="00943D2A" w:rsidRDefault="00943D2A" w:rsidP="00943D2A">
      <w:pPr>
        <w:pStyle w:val="a9"/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595F089" w14:textId="77777777" w:rsidR="00943D2A" w:rsidRDefault="00943D2A" w:rsidP="00943D2A">
      <w:pPr>
        <w:pStyle w:val="a9"/>
        <w:tabs>
          <w:tab w:val="left" w:pos="1134"/>
        </w:tabs>
        <w:spacing w:after="0" w:line="240" w:lineRule="auto"/>
        <w:ind w:left="567"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 w:rsidRPr="005B5F5C">
        <w:rPr>
          <w:rFonts w:ascii="Times New Roman" w:hAnsi="Times New Roman"/>
          <w:b/>
          <w:color w:val="000000"/>
          <w:sz w:val="28"/>
          <w:szCs w:val="28"/>
        </w:rPr>
        <w:t>. Інформація</w:t>
      </w:r>
      <w:r w:rsidRPr="005B5F5C">
        <w:rPr>
          <w:rFonts w:ascii="Times New Roman" w:hAnsi="Times New Roman"/>
          <w:b/>
          <w:bCs/>
          <w:sz w:val="28"/>
          <w:szCs w:val="28"/>
        </w:rPr>
        <w:t xml:space="preserve"> про те, чи містить проєкт рішення інформацію з обмеженим доступом у розумінні статті 6 Закону України «Про доступ до публічної інформації»</w:t>
      </w:r>
    </w:p>
    <w:p w14:paraId="443996EE" w14:textId="77777777" w:rsidR="00943D2A" w:rsidRPr="003C130A" w:rsidRDefault="00943D2A" w:rsidP="00943D2A">
      <w:pPr>
        <w:pStyle w:val="a9"/>
        <w:tabs>
          <w:tab w:val="left" w:pos="1134"/>
        </w:tabs>
        <w:spacing w:after="0" w:line="240" w:lineRule="auto"/>
        <w:ind w:left="567" w:firstLine="851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705FF629" w14:textId="77777777" w:rsidR="00943D2A" w:rsidRPr="00C53CB0" w:rsidRDefault="00943D2A" w:rsidP="00943D2A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C53CB0">
        <w:rPr>
          <w:sz w:val="28"/>
          <w:szCs w:val="28"/>
          <w:shd w:val="clear" w:color="auto" w:fill="FFFFFF"/>
        </w:rPr>
        <w:t xml:space="preserve">Проєкт рішення </w:t>
      </w:r>
      <w:r>
        <w:rPr>
          <w:sz w:val="28"/>
          <w:szCs w:val="28"/>
          <w:shd w:val="clear" w:color="auto" w:fill="FFFFFF"/>
        </w:rPr>
        <w:t xml:space="preserve">Київської міської ради </w:t>
      </w:r>
      <w:r w:rsidRPr="00C53CB0">
        <w:rPr>
          <w:sz w:val="28"/>
          <w:szCs w:val="28"/>
          <w:shd w:val="clear" w:color="auto" w:fill="FFFFFF"/>
        </w:rPr>
        <w:t>не містить інформації з обмеженим доступом у розумінні статті 6 Закону України «Про доступ до публічної інформації».</w:t>
      </w:r>
    </w:p>
    <w:p w14:paraId="2C736A99" w14:textId="77777777" w:rsidR="00943D2A" w:rsidRPr="004D1523" w:rsidRDefault="00943D2A" w:rsidP="00943D2A">
      <w:pPr>
        <w:tabs>
          <w:tab w:val="left" w:pos="1134"/>
        </w:tabs>
        <w:ind w:firstLine="851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8</w:t>
      </w:r>
      <w:r w:rsidRPr="004D1523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Д</w:t>
      </w:r>
      <w:r w:rsidRPr="004D1523">
        <w:rPr>
          <w:b/>
          <w:sz w:val="28"/>
          <w:szCs w:val="28"/>
          <w:shd w:val="clear" w:color="auto" w:fill="FFFFFF"/>
        </w:rPr>
        <w:t>оповідач</w:t>
      </w:r>
    </w:p>
    <w:p w14:paraId="62CD320B" w14:textId="77777777" w:rsidR="00943D2A" w:rsidRDefault="00943D2A" w:rsidP="00943D2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A4B8F">
        <w:rPr>
          <w:sz w:val="28"/>
          <w:szCs w:val="28"/>
        </w:rPr>
        <w:t xml:space="preserve">оповідачем проекту рішення Київської міської ради на пленарному засіданні буде голова Печерської районної в місті Києві державної адміністрації Наталія </w:t>
      </w:r>
      <w:proofErr w:type="spellStart"/>
      <w:r w:rsidRPr="00DA4B8F">
        <w:rPr>
          <w:sz w:val="28"/>
          <w:szCs w:val="28"/>
        </w:rPr>
        <w:t>Кондрашова</w:t>
      </w:r>
      <w:proofErr w:type="spellEnd"/>
      <w:r w:rsidRPr="00DA4B8F">
        <w:rPr>
          <w:sz w:val="28"/>
          <w:szCs w:val="28"/>
        </w:rPr>
        <w:t>.</w:t>
      </w:r>
    </w:p>
    <w:p w14:paraId="7505AE41" w14:textId="77777777" w:rsidR="00943D2A" w:rsidRDefault="00943D2A" w:rsidP="00943D2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23EA99F" w14:textId="77777777" w:rsidR="00E77004" w:rsidRDefault="00E77004" w:rsidP="00906DCA">
      <w:pPr>
        <w:spacing w:after="0" w:line="240" w:lineRule="auto"/>
        <w:jc w:val="both"/>
        <w:rPr>
          <w:sz w:val="24"/>
          <w:szCs w:val="24"/>
        </w:rPr>
      </w:pPr>
    </w:p>
    <w:p w14:paraId="37DE4AB9" w14:textId="77777777" w:rsidR="00CC29E4" w:rsidRDefault="00906DCA" w:rsidP="00906DCA">
      <w:pPr>
        <w:spacing w:after="0" w:line="240" w:lineRule="auto"/>
        <w:jc w:val="both"/>
        <w:rPr>
          <w:sz w:val="28"/>
          <w:szCs w:val="28"/>
        </w:rPr>
      </w:pPr>
      <w:r w:rsidRPr="00906DCA">
        <w:rPr>
          <w:sz w:val="28"/>
          <w:szCs w:val="28"/>
        </w:rPr>
        <w:t>Перший заступник голови</w:t>
      </w:r>
    </w:p>
    <w:p w14:paraId="57AFEC50" w14:textId="77777777" w:rsidR="00CC29E4" w:rsidRDefault="00CC29E4" w:rsidP="00906D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Київської міської державної </w:t>
      </w:r>
    </w:p>
    <w:p w14:paraId="7D740991" w14:textId="29386C19" w:rsidR="00906DCA" w:rsidRPr="00906DCA" w:rsidRDefault="00CC29E4" w:rsidP="00906D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адміністрації </w:t>
      </w:r>
      <w:r w:rsidR="00906DCA">
        <w:rPr>
          <w:sz w:val="28"/>
          <w:szCs w:val="28"/>
        </w:rPr>
        <w:tab/>
      </w:r>
      <w:r w:rsidR="00906D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DCA">
        <w:rPr>
          <w:sz w:val="28"/>
          <w:szCs w:val="28"/>
        </w:rPr>
        <w:t>Микола ПОВОРОЗНИК</w:t>
      </w:r>
    </w:p>
    <w:p w14:paraId="2D7EAD57" w14:textId="77777777" w:rsidR="00943D2A" w:rsidRDefault="00943D2A"/>
    <w:sectPr w:rsidR="00943D2A" w:rsidSect="007011EF">
      <w:headerReference w:type="default" r:id="rId7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3BB8" w14:textId="77777777" w:rsidR="007011EF" w:rsidRDefault="007011EF">
      <w:pPr>
        <w:spacing w:after="0" w:line="240" w:lineRule="auto"/>
      </w:pPr>
      <w:r>
        <w:separator/>
      </w:r>
    </w:p>
  </w:endnote>
  <w:endnote w:type="continuationSeparator" w:id="0">
    <w:p w14:paraId="04F15F2A" w14:textId="77777777" w:rsidR="007011EF" w:rsidRDefault="0070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66C5" w14:textId="77777777" w:rsidR="007011EF" w:rsidRDefault="007011EF">
      <w:pPr>
        <w:spacing w:after="0" w:line="240" w:lineRule="auto"/>
      </w:pPr>
      <w:r>
        <w:separator/>
      </w:r>
    </w:p>
  </w:footnote>
  <w:footnote w:type="continuationSeparator" w:id="0">
    <w:p w14:paraId="46976B21" w14:textId="77777777" w:rsidR="007011EF" w:rsidRDefault="0070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FCF1" w14:textId="77777777" w:rsidR="00CB71E2" w:rsidRDefault="00CC29E4">
    <w:pPr>
      <w:pStyle w:val="af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2A"/>
    <w:rsid w:val="00086B8F"/>
    <w:rsid w:val="0010156D"/>
    <w:rsid w:val="00117C85"/>
    <w:rsid w:val="002E1E62"/>
    <w:rsid w:val="00301830"/>
    <w:rsid w:val="00331E8F"/>
    <w:rsid w:val="00384AB3"/>
    <w:rsid w:val="00390894"/>
    <w:rsid w:val="003E5842"/>
    <w:rsid w:val="005208FF"/>
    <w:rsid w:val="006572D3"/>
    <w:rsid w:val="007011EF"/>
    <w:rsid w:val="00742AAA"/>
    <w:rsid w:val="00786829"/>
    <w:rsid w:val="008C12DB"/>
    <w:rsid w:val="00906DCA"/>
    <w:rsid w:val="00943D2A"/>
    <w:rsid w:val="00A057EC"/>
    <w:rsid w:val="00A30451"/>
    <w:rsid w:val="00B06BD8"/>
    <w:rsid w:val="00B16540"/>
    <w:rsid w:val="00B363CD"/>
    <w:rsid w:val="00B979EC"/>
    <w:rsid w:val="00CB71E2"/>
    <w:rsid w:val="00CC29E4"/>
    <w:rsid w:val="00D23279"/>
    <w:rsid w:val="00D56CBB"/>
    <w:rsid w:val="00DD5DE2"/>
    <w:rsid w:val="00DE1DAF"/>
    <w:rsid w:val="00E77004"/>
    <w:rsid w:val="00EB3AFC"/>
    <w:rsid w:val="00F324DB"/>
    <w:rsid w:val="00FE1814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D8C3"/>
  <w15:chartTrackingRefBased/>
  <w15:docId w15:val="{03F38DE5-E5B0-49A5-AA5A-82DC515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D2A"/>
    <w:pPr>
      <w:spacing w:after="200" w:line="276" w:lineRule="auto"/>
      <w:jc w:val="center"/>
    </w:pPr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43D2A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bidi="ar-S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2A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bidi="ar-S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D2A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bidi="ar-S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D2A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bidi="ar-S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D2A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bidi="ar-S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D2A"/>
    <w:pPr>
      <w:keepNext/>
      <w:keepLines/>
      <w:spacing w:before="40" w:after="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bidi="ar-S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D2A"/>
    <w:pPr>
      <w:keepNext/>
      <w:keepLines/>
      <w:spacing w:before="40" w:after="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bidi="ar-S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D2A"/>
    <w:pPr>
      <w:keepNext/>
      <w:keepLines/>
      <w:spacing w:after="0"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bidi="ar-S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D2A"/>
    <w:pPr>
      <w:keepNext/>
      <w:keepLines/>
      <w:spacing w:after="0"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43D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3D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43D2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D2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D2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43D2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43D2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43D2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43D2A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943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43D2A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bidi="ar-SA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943D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43D2A"/>
    <w:pPr>
      <w:spacing w:before="160" w:after="160" w:line="278" w:lineRule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bidi="ar-SA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943D2A"/>
    <w:rPr>
      <w:i/>
      <w:iCs/>
      <w:color w:val="404040" w:themeColor="text1" w:themeTint="BF"/>
    </w:rPr>
  </w:style>
  <w:style w:type="paragraph" w:styleId="a9">
    <w:name w:val="List Paragraph"/>
    <w:basedOn w:val="a"/>
    <w:uiPriority w:val="99"/>
    <w:qFormat/>
    <w:rsid w:val="00943D2A"/>
    <w:pPr>
      <w:spacing w:after="160" w:line="278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4"/>
      <w:szCs w:val="24"/>
      <w:lang w:bidi="ar-SA"/>
      <w14:ligatures w14:val="standardContextual"/>
    </w:rPr>
  </w:style>
  <w:style w:type="character" w:styleId="aa">
    <w:name w:val="Intense Emphasis"/>
    <w:basedOn w:val="a0"/>
    <w:uiPriority w:val="21"/>
    <w:qFormat/>
    <w:rsid w:val="00943D2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43D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bidi="ar-SA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943D2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43D2A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semiHidden/>
    <w:unhideWhenUsed/>
    <w:rsid w:val="00943D2A"/>
    <w:pPr>
      <w:spacing w:after="0" w:line="240" w:lineRule="auto"/>
      <w:ind w:firstLine="720"/>
      <w:jc w:val="both"/>
    </w:pPr>
    <w:rPr>
      <w:sz w:val="28"/>
      <w:szCs w:val="20"/>
      <w:lang w:eastAsia="ru-RU" w:bidi="ar-SA"/>
    </w:rPr>
  </w:style>
  <w:style w:type="character" w:customStyle="1" w:styleId="af">
    <w:name w:val="Основний текст з відступом Знак"/>
    <w:basedOn w:val="a0"/>
    <w:link w:val="ae"/>
    <w:semiHidden/>
    <w:rsid w:val="00943D2A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1">
    <w:name w:val="Обычный1"/>
    <w:basedOn w:val="a"/>
    <w:rsid w:val="00943D2A"/>
    <w:pPr>
      <w:spacing w:after="0" w:line="240" w:lineRule="auto"/>
      <w:ind w:firstLine="720"/>
      <w:jc w:val="both"/>
    </w:pPr>
    <w:rPr>
      <w:sz w:val="24"/>
      <w:szCs w:val="20"/>
      <w:lang w:eastAsia="ru-RU" w:bidi="ar-SA"/>
    </w:rPr>
  </w:style>
  <w:style w:type="character" w:customStyle="1" w:styleId="FontStyle22">
    <w:name w:val="Font Style22"/>
    <w:basedOn w:val="a0"/>
    <w:uiPriority w:val="99"/>
    <w:rsid w:val="00943D2A"/>
    <w:rPr>
      <w:rFonts w:ascii="Times New Roman" w:hAnsi="Times New Roman" w:cs="Times New Roman" w:hint="default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943D2A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943D2A"/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378D-4F4A-47A3-BA0C-FACFA490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Макітренко Оксана Володимирівна</dc:creator>
  <cp:keywords/>
  <dc:description/>
  <cp:lastModifiedBy>Макітренко Оксана Володимирівна</cp:lastModifiedBy>
  <cp:revision>2</cp:revision>
  <cp:lastPrinted>2024-04-05T12:33:00Z</cp:lastPrinted>
  <dcterms:created xsi:type="dcterms:W3CDTF">2024-04-05T12:33:00Z</dcterms:created>
  <dcterms:modified xsi:type="dcterms:W3CDTF">2024-04-05T12:33:00Z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2024-02-19T14:14:38Z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b9efae0e-8e04-4421-8a41-3a77da93df96</vt:lpwstr>
  </property>
  <property fmtid="{D5CDD505-2E9C-101B-9397-08002B2CF9AE}" pid="8" name="MSIP_Label_defa4170-0d19-0005-0004-bc88714345d2_ContentBits">
    <vt:lpwstr>0</vt:lpwstr>
  </property>
</Properties>
</file>