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985" w:rsidRPr="00307A2C" w:rsidRDefault="000D6542" w:rsidP="00597B38">
      <w:pPr>
        <w:pStyle w:val="11"/>
        <w:keepNext/>
        <w:keepLines/>
        <w:shd w:val="clear" w:color="auto" w:fill="auto"/>
        <w:spacing w:line="240" w:lineRule="auto"/>
        <w:ind w:firstLine="0"/>
        <w:jc w:val="center"/>
      </w:pPr>
      <w:bookmarkStart w:id="0" w:name="bookmark0"/>
      <w:bookmarkStart w:id="1" w:name="bookmark1"/>
      <w:r w:rsidRPr="00307A2C">
        <w:t>ПОЯСНЮВАЛЬНА ЗАПИСКА</w:t>
      </w:r>
      <w:bookmarkEnd w:id="0"/>
      <w:bookmarkEnd w:id="1"/>
    </w:p>
    <w:p w:rsidR="00592866" w:rsidRPr="00597B38" w:rsidRDefault="000D6542" w:rsidP="00AF6985">
      <w:pPr>
        <w:pStyle w:val="11"/>
        <w:keepNext/>
        <w:keepLines/>
        <w:shd w:val="clear" w:color="auto" w:fill="auto"/>
        <w:spacing w:line="240" w:lineRule="auto"/>
        <w:ind w:firstLine="0"/>
        <w:jc w:val="center"/>
        <w:rPr>
          <w:rStyle w:val="a3"/>
        </w:rPr>
      </w:pPr>
      <w:r w:rsidRPr="00597B38">
        <w:rPr>
          <w:rStyle w:val="a3"/>
        </w:rPr>
        <w:t xml:space="preserve">до </w:t>
      </w:r>
      <w:proofErr w:type="spellStart"/>
      <w:r w:rsidRPr="00597B38">
        <w:rPr>
          <w:rStyle w:val="a3"/>
        </w:rPr>
        <w:t>про</w:t>
      </w:r>
      <w:r w:rsidR="00592866" w:rsidRPr="00597B38">
        <w:rPr>
          <w:rStyle w:val="a3"/>
        </w:rPr>
        <w:t>є</w:t>
      </w:r>
      <w:r w:rsidRPr="00597B38">
        <w:rPr>
          <w:rStyle w:val="a3"/>
        </w:rPr>
        <w:t>кту</w:t>
      </w:r>
      <w:proofErr w:type="spellEnd"/>
      <w:r w:rsidRPr="00597B38">
        <w:rPr>
          <w:rStyle w:val="a3"/>
        </w:rPr>
        <w:t xml:space="preserve"> </w:t>
      </w:r>
      <w:r w:rsidR="00A42A56" w:rsidRPr="00597B38">
        <w:rPr>
          <w:rStyle w:val="a3"/>
        </w:rPr>
        <w:t>рішення Київської міської ради</w:t>
      </w:r>
    </w:p>
    <w:p w:rsidR="009D0519" w:rsidRPr="00597B38" w:rsidRDefault="009D0519" w:rsidP="00197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B38">
        <w:rPr>
          <w:rFonts w:ascii="Times New Roman" w:hAnsi="Times New Roman" w:cs="Times New Roman"/>
          <w:b/>
          <w:sz w:val="28"/>
          <w:szCs w:val="28"/>
        </w:rPr>
        <w:t>«Про затвердження Порядку н</w:t>
      </w:r>
      <w:r w:rsidRPr="00597B38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адання </w:t>
      </w:r>
      <w:r w:rsidR="00197BDA" w:rsidRPr="00597B38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матеріальної допомоги на часткову компенсацію </w:t>
      </w:r>
      <w:proofErr w:type="spellStart"/>
      <w:r w:rsidR="00197BDA" w:rsidRPr="00597B38">
        <w:rPr>
          <w:rFonts w:ascii="Times New Roman" w:eastAsia="Times New Roman" w:hAnsi="Times New Roman" w:cs="Times New Roman"/>
          <w:b/>
          <w:sz w:val="28"/>
          <w:szCs w:val="28"/>
        </w:rPr>
        <w:t>переоблаштування</w:t>
      </w:r>
      <w:proofErr w:type="spellEnd"/>
      <w:r w:rsidR="00197BDA" w:rsidRPr="00597B38"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автомобілів для осіб з інвалідністю внаслідок війни  І та ІІ групи з числа киян-Захисників та Захисниць України, у </w:t>
      </w:r>
      <w:r w:rsidR="00197BDA" w:rsidRPr="00597B38">
        <w:rPr>
          <w:rFonts w:ascii="Times New Roman" w:hAnsi="Times New Roman" w:cs="Times New Roman"/>
          <w:b/>
          <w:sz w:val="28"/>
          <w:szCs w:val="28"/>
        </w:rPr>
        <w:t>2025 році</w:t>
      </w:r>
      <w:r w:rsidRPr="00597B38">
        <w:rPr>
          <w:rFonts w:ascii="Times New Roman" w:hAnsi="Times New Roman" w:cs="Times New Roman"/>
          <w:b/>
          <w:sz w:val="28"/>
          <w:szCs w:val="28"/>
        </w:rPr>
        <w:t>»</w:t>
      </w:r>
    </w:p>
    <w:p w:rsidR="00EC7E96" w:rsidRPr="00307A2C" w:rsidRDefault="00EC7E96" w:rsidP="00197B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900" w:rsidRPr="00391FDB" w:rsidRDefault="00EC7E96" w:rsidP="00255855">
      <w:pPr>
        <w:pStyle w:val="ad"/>
        <w:widowControl/>
        <w:numPr>
          <w:ilvl w:val="0"/>
          <w:numId w:val="4"/>
        </w:numPr>
        <w:tabs>
          <w:tab w:val="left" w:pos="238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307A2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Опис проблем, для вирішення яких підготовлено </w:t>
      </w:r>
      <w:proofErr w:type="spellStart"/>
      <w:r w:rsidRPr="00307A2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проєкт</w:t>
      </w:r>
      <w:proofErr w:type="spellEnd"/>
      <w:r w:rsidRPr="00307A2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рішення Київради, обґрунтування відповідності та достатності передбачених у </w:t>
      </w:r>
      <w:proofErr w:type="spellStart"/>
      <w:r w:rsidRPr="00307A2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проєкті</w:t>
      </w:r>
      <w:proofErr w:type="spellEnd"/>
      <w:r w:rsidRPr="00307A2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:rsidR="00B25921" w:rsidRPr="00307A2C" w:rsidRDefault="000D6542" w:rsidP="002558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A2C">
        <w:rPr>
          <w:rFonts w:ascii="Times New Roman" w:hAnsi="Times New Roman" w:cs="Times New Roman"/>
          <w:sz w:val="28"/>
          <w:szCs w:val="28"/>
        </w:rPr>
        <w:t>Про</w:t>
      </w:r>
      <w:r w:rsidR="00986AF7" w:rsidRPr="00307A2C">
        <w:rPr>
          <w:rFonts w:ascii="Times New Roman" w:hAnsi="Times New Roman" w:cs="Times New Roman"/>
          <w:sz w:val="28"/>
          <w:szCs w:val="28"/>
        </w:rPr>
        <w:t>є</w:t>
      </w:r>
      <w:r w:rsidRPr="00307A2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307A2C">
        <w:rPr>
          <w:rFonts w:ascii="Times New Roman" w:hAnsi="Times New Roman" w:cs="Times New Roman"/>
          <w:sz w:val="28"/>
          <w:szCs w:val="28"/>
        </w:rPr>
        <w:t xml:space="preserve"> </w:t>
      </w:r>
      <w:r w:rsidR="00A42A56" w:rsidRPr="00307A2C">
        <w:rPr>
          <w:rFonts w:ascii="Times New Roman" w:hAnsi="Times New Roman" w:cs="Times New Roman"/>
          <w:sz w:val="28"/>
          <w:szCs w:val="28"/>
        </w:rPr>
        <w:t xml:space="preserve">рішення Київської міської ради </w:t>
      </w:r>
      <w:r w:rsidRPr="00307A2C">
        <w:rPr>
          <w:rFonts w:ascii="Times New Roman" w:hAnsi="Times New Roman" w:cs="Times New Roman"/>
          <w:sz w:val="28"/>
          <w:szCs w:val="28"/>
        </w:rPr>
        <w:t>«</w:t>
      </w:r>
      <w:r w:rsidR="009D0519" w:rsidRPr="00307A2C">
        <w:rPr>
          <w:rFonts w:ascii="Times New Roman" w:hAnsi="Times New Roman" w:cs="Times New Roman"/>
          <w:sz w:val="28"/>
          <w:szCs w:val="28"/>
        </w:rPr>
        <w:t>Про затвердження Порядку н</w:t>
      </w:r>
      <w:r w:rsidR="009D0519" w:rsidRPr="00307A2C">
        <w:rPr>
          <w:rFonts w:ascii="Times New Roman" w:eastAsia="Times New Roman" w:hAnsi="Times New Roman" w:cs="Times New Roman"/>
          <w:sz w:val="28"/>
          <w:szCs w:val="28"/>
        </w:rPr>
        <w:t xml:space="preserve">адання матеріальної допомоги на часткову компенсацію </w:t>
      </w:r>
      <w:proofErr w:type="spellStart"/>
      <w:r w:rsidR="009D0519" w:rsidRPr="00307A2C">
        <w:rPr>
          <w:rFonts w:ascii="Times New Roman" w:eastAsia="Times New Roman" w:hAnsi="Times New Roman" w:cs="Times New Roman"/>
          <w:sz w:val="28"/>
          <w:szCs w:val="28"/>
        </w:rPr>
        <w:t>переоблаштування</w:t>
      </w:r>
      <w:proofErr w:type="spellEnd"/>
      <w:r w:rsidR="009D0519" w:rsidRPr="00307A2C">
        <w:rPr>
          <w:rFonts w:ascii="Times New Roman" w:eastAsia="Times New Roman" w:hAnsi="Times New Roman" w:cs="Times New Roman"/>
          <w:sz w:val="28"/>
          <w:szCs w:val="28"/>
        </w:rPr>
        <w:t xml:space="preserve"> автомобілів для осіб з інвалідністю внаслідок війни І та ІІ групи з числа киян-Захисників та Захисниць України</w:t>
      </w:r>
      <w:r w:rsidR="00197BDA" w:rsidRPr="00307A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0519" w:rsidRPr="00307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BDA" w:rsidRPr="00307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D0519" w:rsidRPr="00307A2C">
        <w:rPr>
          <w:rFonts w:ascii="Times New Roman" w:hAnsi="Times New Roman" w:cs="Times New Roman"/>
          <w:sz w:val="28"/>
          <w:szCs w:val="28"/>
        </w:rPr>
        <w:t>2025 році</w:t>
      </w:r>
      <w:r w:rsidR="00986AF7" w:rsidRPr="00307A2C">
        <w:rPr>
          <w:rFonts w:ascii="Times New Roman" w:hAnsi="Times New Roman" w:cs="Times New Roman"/>
          <w:sz w:val="28"/>
          <w:szCs w:val="28"/>
        </w:rPr>
        <w:t>» (далі –</w:t>
      </w:r>
      <w:r w:rsidR="00750F36" w:rsidRPr="0030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F36" w:rsidRPr="00307A2C">
        <w:rPr>
          <w:rFonts w:ascii="Times New Roman" w:hAnsi="Times New Roman" w:cs="Times New Roman"/>
          <w:sz w:val="28"/>
          <w:szCs w:val="28"/>
        </w:rPr>
        <w:t>п</w:t>
      </w:r>
      <w:r w:rsidRPr="00307A2C">
        <w:rPr>
          <w:rFonts w:ascii="Times New Roman" w:hAnsi="Times New Roman" w:cs="Times New Roman"/>
          <w:sz w:val="28"/>
          <w:szCs w:val="28"/>
        </w:rPr>
        <w:t>ро</w:t>
      </w:r>
      <w:r w:rsidR="00592866" w:rsidRPr="00307A2C">
        <w:rPr>
          <w:rFonts w:ascii="Times New Roman" w:hAnsi="Times New Roman" w:cs="Times New Roman"/>
          <w:sz w:val="28"/>
          <w:szCs w:val="28"/>
        </w:rPr>
        <w:t>є</w:t>
      </w:r>
      <w:r w:rsidRPr="00307A2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A42A56" w:rsidRPr="00307A2C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Pr="00307A2C">
        <w:rPr>
          <w:rFonts w:ascii="Times New Roman" w:hAnsi="Times New Roman" w:cs="Times New Roman"/>
          <w:sz w:val="28"/>
          <w:szCs w:val="28"/>
        </w:rPr>
        <w:t xml:space="preserve">) розроблено </w:t>
      </w:r>
      <w:r w:rsidR="00AF6985" w:rsidRPr="00307A2C">
        <w:rPr>
          <w:rFonts w:ascii="Times New Roman" w:hAnsi="Times New Roman" w:cs="Times New Roman"/>
          <w:sz w:val="28"/>
          <w:szCs w:val="28"/>
        </w:rPr>
        <w:t>з метою</w:t>
      </w:r>
      <w:r w:rsidRPr="00307A2C">
        <w:rPr>
          <w:rFonts w:ascii="Times New Roman" w:hAnsi="Times New Roman" w:cs="Times New Roman"/>
          <w:sz w:val="28"/>
          <w:szCs w:val="28"/>
        </w:rPr>
        <w:t xml:space="preserve"> </w:t>
      </w:r>
      <w:r w:rsidR="00340920" w:rsidRPr="00307A2C">
        <w:rPr>
          <w:rFonts w:ascii="Times New Roman" w:hAnsi="Times New Roman" w:cs="Times New Roman"/>
          <w:sz w:val="28"/>
          <w:szCs w:val="28"/>
        </w:rPr>
        <w:t>надання соціальної підтримки окремих категорій мешканців міста Києва</w:t>
      </w:r>
      <w:r w:rsidR="005666E6">
        <w:rPr>
          <w:rFonts w:ascii="Times New Roman" w:hAnsi="Times New Roman" w:cs="Times New Roman"/>
          <w:sz w:val="28"/>
          <w:szCs w:val="28"/>
        </w:rPr>
        <w:t xml:space="preserve">, а саме щодо </w:t>
      </w:r>
      <w:r w:rsidR="005666E6" w:rsidRPr="005666E6">
        <w:rPr>
          <w:rFonts w:ascii="Times New Roman" w:hAnsi="Times New Roman" w:cs="Times New Roman"/>
          <w:sz w:val="28"/>
          <w:szCs w:val="28"/>
        </w:rPr>
        <w:t xml:space="preserve">надання матеріальної допомоги на часткову компенсацію </w:t>
      </w:r>
      <w:proofErr w:type="spellStart"/>
      <w:r w:rsidR="005666E6" w:rsidRPr="005666E6">
        <w:rPr>
          <w:rFonts w:ascii="Times New Roman" w:hAnsi="Times New Roman" w:cs="Times New Roman"/>
          <w:sz w:val="28"/>
          <w:szCs w:val="28"/>
        </w:rPr>
        <w:t>переоблаштування</w:t>
      </w:r>
      <w:proofErr w:type="spellEnd"/>
      <w:r w:rsidR="005666E6" w:rsidRPr="005666E6">
        <w:rPr>
          <w:rFonts w:ascii="Times New Roman" w:hAnsi="Times New Roman" w:cs="Times New Roman"/>
          <w:sz w:val="28"/>
          <w:szCs w:val="28"/>
        </w:rPr>
        <w:t xml:space="preserve"> автомобілів для осіб з інвалідністю внаслідок війни  І та ІІ групи з числа киян-Захисників та Захисниць України</w:t>
      </w:r>
      <w:r w:rsidR="00BE230D">
        <w:rPr>
          <w:rFonts w:ascii="Times New Roman" w:hAnsi="Times New Roman" w:cs="Times New Roman"/>
          <w:sz w:val="28"/>
          <w:szCs w:val="28"/>
        </w:rPr>
        <w:t>.</w:t>
      </w:r>
    </w:p>
    <w:p w:rsidR="00986AF7" w:rsidRPr="00307A2C" w:rsidRDefault="00986AF7" w:rsidP="00255855">
      <w:pPr>
        <w:pStyle w:val="1"/>
        <w:shd w:val="clear" w:color="auto" w:fill="auto"/>
        <w:spacing w:line="240" w:lineRule="auto"/>
        <w:ind w:firstLine="567"/>
        <w:jc w:val="both"/>
      </w:pPr>
    </w:p>
    <w:p w:rsidR="00307A2C" w:rsidRPr="00391FDB" w:rsidRDefault="00307A2C" w:rsidP="00255855">
      <w:pPr>
        <w:pStyle w:val="ad"/>
        <w:widowControl/>
        <w:numPr>
          <w:ilvl w:val="0"/>
          <w:numId w:val="4"/>
        </w:numPr>
        <w:tabs>
          <w:tab w:val="left" w:pos="238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307A2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Правове обґрунтування необхідності прийняття рішення Київради 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307A2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проєкт</w:t>
      </w:r>
      <w:proofErr w:type="spellEnd"/>
      <w:r w:rsidRPr="00307A2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рішення Київради</w:t>
      </w:r>
    </w:p>
    <w:p w:rsidR="00E75926" w:rsidRPr="00E75926" w:rsidRDefault="00E75926" w:rsidP="00255855">
      <w:pPr>
        <w:pStyle w:val="1"/>
        <w:shd w:val="clear" w:color="auto" w:fill="auto"/>
        <w:spacing w:line="240" w:lineRule="auto"/>
        <w:ind w:firstLine="567"/>
        <w:jc w:val="both"/>
      </w:pPr>
      <w:proofErr w:type="spellStart"/>
      <w:r w:rsidRPr="00307A2C">
        <w:t>Проєкт</w:t>
      </w:r>
      <w:proofErr w:type="spellEnd"/>
      <w:r w:rsidRPr="00307A2C">
        <w:t xml:space="preserve"> рішення розроблено відповідно </w:t>
      </w:r>
      <w:r>
        <w:t xml:space="preserve">до законів України </w:t>
      </w:r>
      <w:r w:rsidRPr="00670AAC">
        <w:t>«Про місцеве самоврядування в Україні»</w:t>
      </w:r>
      <w:r w:rsidRPr="00E16E17">
        <w:t>,</w:t>
      </w:r>
      <w:r>
        <w:t xml:space="preserve"> «Про дорожній рух», «Про статус ветеранів війни, гарантії їх соціального захисту»,</w:t>
      </w:r>
      <w:r w:rsidRPr="00670AAC">
        <w:rPr>
          <w:sz w:val="27"/>
          <w:szCs w:val="27"/>
        </w:rPr>
        <w:t xml:space="preserve"> </w:t>
      </w:r>
      <w:r w:rsidRPr="00670AAC">
        <w:t>«Про забезпечення прав і свобод внутрішньо переміщених осіб»,</w:t>
      </w:r>
      <w:r w:rsidRPr="00670AAC">
        <w:rPr>
          <w:sz w:val="27"/>
          <w:szCs w:val="27"/>
        </w:rPr>
        <w:t xml:space="preserve"> </w:t>
      </w:r>
      <w:r w:rsidRPr="00670AAC">
        <w:t xml:space="preserve"> </w:t>
      </w:r>
      <w:r>
        <w:t xml:space="preserve">постанови Кабінету Міністрів України від 21 липня           2010 року № 607 «Про затвердження Порядку переобладнання транспортних засобів», </w:t>
      </w:r>
      <w:r w:rsidRPr="007638F9">
        <w:t>рішень Київської міської ради</w:t>
      </w:r>
      <w:r>
        <w:t xml:space="preserve"> </w:t>
      </w:r>
      <w:r w:rsidRPr="007638F9">
        <w:t>від 09 жовтня 2014 року № 271/271 «Про надання додаткових пільг та гарантій киянам – учас</w:t>
      </w:r>
      <w:r>
        <w:t>никам антитерористичної операції та членам їх сімей» (у редакції рішення Київської міської ради                  від 23 липня 2020 року № 52/9131), від 03 березня 2016 року № 118/118 «Про надання додаткових пільг та гарантій сім'ям киян – Героїв Небесної Сотні та киянам – постраждалим учасникам Революції Гідності» (у редакції рішення Київської міської ради від 24 жовтня 2019 року  № 15/7588), від 15 грудня        2022 року № 5892/5933 «Про надання додаткових пільг та гарантій киянам, які брали (беруть) участь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членам їх сімей, членам сімей загиблих (померлих) Захисників і Захисниць України», від 23 березня 2023 року                    № 6254/6295 «Про затвердження міської цільової програми «Підтримка киян – Захисників та Захисниць України» на 2023–2025 роки».</w:t>
      </w:r>
    </w:p>
    <w:p w:rsidR="00283A35" w:rsidRPr="00307A2C" w:rsidRDefault="00283A35" w:rsidP="00255855">
      <w:pPr>
        <w:pStyle w:val="1"/>
        <w:shd w:val="clear" w:color="auto" w:fill="auto"/>
        <w:spacing w:line="240" w:lineRule="auto"/>
        <w:ind w:firstLine="567"/>
        <w:jc w:val="both"/>
      </w:pPr>
      <w:bookmarkStart w:id="2" w:name="bookmark6"/>
      <w:bookmarkStart w:id="3" w:name="bookmark7"/>
    </w:p>
    <w:p w:rsidR="00307A2C" w:rsidRPr="00307A2C" w:rsidRDefault="00307A2C" w:rsidP="00255855">
      <w:pPr>
        <w:pStyle w:val="Style1"/>
        <w:widowControl/>
        <w:spacing w:line="240" w:lineRule="auto"/>
        <w:ind w:firstLine="567"/>
        <w:rPr>
          <w:b/>
          <w:sz w:val="28"/>
          <w:szCs w:val="28"/>
        </w:rPr>
      </w:pPr>
      <w:r w:rsidRPr="00307A2C">
        <w:rPr>
          <w:b/>
          <w:sz w:val="28"/>
          <w:szCs w:val="28"/>
        </w:rPr>
        <w:t xml:space="preserve">3. Опис цілей і завдань, основних положень </w:t>
      </w:r>
      <w:proofErr w:type="spellStart"/>
      <w:r w:rsidRPr="00307A2C">
        <w:rPr>
          <w:b/>
          <w:sz w:val="28"/>
          <w:szCs w:val="28"/>
        </w:rPr>
        <w:t>проєкту</w:t>
      </w:r>
      <w:proofErr w:type="spellEnd"/>
      <w:r w:rsidRPr="00307A2C">
        <w:rPr>
          <w:b/>
          <w:sz w:val="28"/>
          <w:szCs w:val="28"/>
        </w:rPr>
        <w:t xml:space="preserve"> рішення Київради, а також очікуваних соціально-економічних, правових та інших наслідків </w:t>
      </w:r>
      <w:r w:rsidRPr="00307A2C">
        <w:rPr>
          <w:b/>
          <w:sz w:val="28"/>
          <w:szCs w:val="28"/>
        </w:rPr>
        <w:lastRenderedPageBreak/>
        <w:t xml:space="preserve">для територіальної громади міста Києва від прийняття запропонованого </w:t>
      </w:r>
      <w:proofErr w:type="spellStart"/>
      <w:r w:rsidRPr="00307A2C">
        <w:rPr>
          <w:b/>
          <w:sz w:val="28"/>
          <w:szCs w:val="28"/>
        </w:rPr>
        <w:t>проєкту</w:t>
      </w:r>
      <w:proofErr w:type="spellEnd"/>
      <w:r w:rsidRPr="00307A2C">
        <w:rPr>
          <w:b/>
          <w:sz w:val="28"/>
          <w:szCs w:val="28"/>
        </w:rPr>
        <w:t xml:space="preserve"> рішенні Київради </w:t>
      </w:r>
    </w:p>
    <w:p w:rsidR="002C4F24" w:rsidRDefault="00E75926" w:rsidP="00255855">
      <w:pPr>
        <w:pStyle w:val="1"/>
        <w:shd w:val="clear" w:color="auto" w:fill="auto"/>
        <w:spacing w:line="240" w:lineRule="auto"/>
        <w:ind w:firstLine="567"/>
        <w:jc w:val="both"/>
      </w:pPr>
      <w:proofErr w:type="spellStart"/>
      <w:r w:rsidRPr="00307A2C">
        <w:t>Проєкт</w:t>
      </w:r>
      <w:proofErr w:type="spellEnd"/>
      <w:r w:rsidRPr="00307A2C">
        <w:t xml:space="preserve">  рішення підготовлено з метою </w:t>
      </w:r>
      <w:r w:rsidR="00BE230D">
        <w:t xml:space="preserve">затвердження Порядку </w:t>
      </w:r>
      <w:r w:rsidRPr="00307A2C">
        <w:t xml:space="preserve">надання матеріальної допомоги на часткову компенсацію </w:t>
      </w:r>
      <w:proofErr w:type="spellStart"/>
      <w:r w:rsidRPr="00307A2C">
        <w:t>переоблаштування</w:t>
      </w:r>
      <w:proofErr w:type="spellEnd"/>
      <w:r w:rsidRPr="00307A2C">
        <w:t xml:space="preserve"> автомобілів для осіб з інвалідністю внаслідок війни І та ІІ групи з числа киян-Захисників та Захисниць України</w:t>
      </w:r>
      <w:r w:rsidR="00283A35">
        <w:t>,</w:t>
      </w:r>
      <w:r w:rsidR="002C4F24">
        <w:t xml:space="preserve"> </w:t>
      </w:r>
      <w:r w:rsidR="00283A35">
        <w:t>у 2025 році</w:t>
      </w:r>
    </w:p>
    <w:p w:rsidR="002A79DC" w:rsidRPr="00307A2C" w:rsidRDefault="00C97350" w:rsidP="00255855">
      <w:pPr>
        <w:pStyle w:val="1"/>
        <w:shd w:val="clear" w:color="auto" w:fill="auto"/>
        <w:spacing w:line="240" w:lineRule="auto"/>
        <w:ind w:firstLine="567"/>
        <w:jc w:val="both"/>
      </w:pPr>
      <w:bookmarkStart w:id="4" w:name="_GoBack"/>
      <w:bookmarkEnd w:id="4"/>
      <w:r>
        <w:t xml:space="preserve">Також, </w:t>
      </w:r>
      <w:proofErr w:type="spellStart"/>
      <w:r>
        <w:t>проєктом</w:t>
      </w:r>
      <w:proofErr w:type="spellEnd"/>
      <w:r>
        <w:t xml:space="preserve"> рішення передбачається </w:t>
      </w:r>
      <w:proofErr w:type="spellStart"/>
      <w:r>
        <w:t>в</w:t>
      </w:r>
      <w:r w:rsidRPr="00C97350">
        <w:t>нести</w:t>
      </w:r>
      <w:proofErr w:type="spellEnd"/>
      <w:r w:rsidRPr="00C97350">
        <w:t xml:space="preserve"> зміни</w:t>
      </w:r>
      <w:r w:rsidR="00BA67F8">
        <w:t xml:space="preserve"> до</w:t>
      </w:r>
      <w:r w:rsidRPr="00C97350">
        <w:t xml:space="preserve"> </w:t>
      </w:r>
      <w:r w:rsidR="00BA67F8" w:rsidRPr="00C97350">
        <w:t>позиції 1.15 та 1.16</w:t>
      </w:r>
      <w:r w:rsidR="005D13E8">
        <w:t xml:space="preserve"> </w:t>
      </w:r>
      <w:r w:rsidR="00BA67F8" w:rsidRPr="00C97350">
        <w:t xml:space="preserve">розділі 1 </w:t>
      </w:r>
      <w:r w:rsidR="00BA67F8">
        <w:t>«</w:t>
      </w:r>
      <w:r w:rsidR="00BA67F8" w:rsidRPr="00C97350">
        <w:t>Забезпечення функціонування системи надання соціальних послуг киянам - Захисникам та Захисницям України</w:t>
      </w:r>
      <w:r w:rsidR="00BA67F8">
        <w:t>»</w:t>
      </w:r>
      <w:r w:rsidR="00BA67F8" w:rsidRPr="00C97350">
        <w:t xml:space="preserve"> переліку завдань і заходів міської цільової програми «Підтримка киян - Захисників та Захисниць України» на 2023</w:t>
      </w:r>
      <w:r w:rsidR="00BA67F8">
        <w:t xml:space="preserve"> </w:t>
      </w:r>
      <w:r w:rsidR="00BA67F8" w:rsidRPr="00C97350">
        <w:t>-</w:t>
      </w:r>
      <w:r w:rsidR="00BA67F8">
        <w:t xml:space="preserve"> </w:t>
      </w:r>
      <w:r w:rsidR="00BA67F8" w:rsidRPr="00C97350">
        <w:t xml:space="preserve">2025 роки </w:t>
      </w:r>
      <w:r w:rsidRPr="00C97350">
        <w:t>до міської цільової програми «Підтримка киян – Захисників та Захисниць України» на 2023 – 2025 роки, затвердженої рішенням Київської міської ради від 23 березня 2023 року № 6254/6295,</w:t>
      </w:r>
      <w:r>
        <w:t xml:space="preserve"> </w:t>
      </w:r>
      <w:r w:rsidR="005D13E8">
        <w:t>з метою технічного уточнення.</w:t>
      </w:r>
    </w:p>
    <w:bookmarkEnd w:id="2"/>
    <w:bookmarkEnd w:id="3"/>
    <w:p w:rsidR="00592866" w:rsidRPr="00307A2C" w:rsidRDefault="00592866" w:rsidP="00255855">
      <w:pPr>
        <w:pStyle w:val="1"/>
        <w:shd w:val="clear" w:color="auto" w:fill="auto"/>
        <w:spacing w:line="240" w:lineRule="auto"/>
        <w:ind w:firstLine="567"/>
        <w:jc w:val="both"/>
      </w:pPr>
    </w:p>
    <w:p w:rsidR="00E75926" w:rsidRPr="00307A2C" w:rsidRDefault="00307A2C" w:rsidP="00255855">
      <w:pPr>
        <w:widowControl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307A2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4. Інформація про дотримання прав і соціальної </w:t>
      </w:r>
      <w:r w:rsidR="00E75926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захищеності осіб з інвалідністю</w:t>
      </w:r>
    </w:p>
    <w:p w:rsidR="00307A2C" w:rsidRPr="00BE230D" w:rsidRDefault="00467E7A" w:rsidP="0025585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hyperlink r:id="rId7" w:tgtFrame="_blank" w:history="1">
        <w:proofErr w:type="spellStart"/>
        <w:r w:rsidR="00307A2C" w:rsidRPr="00BE230D">
          <w:rPr>
            <w:rFonts w:ascii="Times New Roman" w:hAnsi="Times New Roman" w:cs="Times New Roman"/>
            <w:sz w:val="28"/>
            <w:szCs w:val="28"/>
            <w:lang w:eastAsia="en-US"/>
          </w:rPr>
          <w:t>Проєкт</w:t>
        </w:r>
        <w:proofErr w:type="spellEnd"/>
        <w:r w:rsidR="00307A2C" w:rsidRPr="00BE230D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рішення Київської міської ради</w:t>
        </w:r>
        <w:r w:rsidR="00307A2C" w:rsidRPr="00BE230D">
          <w:rPr>
            <w:rFonts w:ascii="Times New Roman" w:hAnsi="Times New Roman" w:cs="Times New Roman"/>
            <w:bCs/>
            <w:sz w:val="28"/>
            <w:szCs w:val="28"/>
            <w:lang w:eastAsia="en-US"/>
          </w:rPr>
          <w:t xml:space="preserve"> </w:t>
        </w:r>
      </w:hyperlink>
      <w:r w:rsidR="00AE3594" w:rsidRPr="00BE230D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сприятиме</w:t>
      </w:r>
      <w:r w:rsidR="00AE3594" w:rsidRPr="00BE230D">
        <w:rPr>
          <w:rFonts w:ascii="Times New Roman" w:hAnsi="Times New Roman" w:cs="Times New Roman"/>
          <w:sz w:val="28"/>
          <w:szCs w:val="28"/>
        </w:rPr>
        <w:t xml:space="preserve"> додатковому соціальному</w:t>
      </w:r>
      <w:r w:rsidR="00D34360" w:rsidRPr="00BE230D">
        <w:rPr>
          <w:rFonts w:ascii="Times New Roman" w:hAnsi="Times New Roman" w:cs="Times New Roman"/>
          <w:sz w:val="28"/>
          <w:szCs w:val="28"/>
        </w:rPr>
        <w:t xml:space="preserve"> захист</w:t>
      </w:r>
      <w:r w:rsidR="00AE3594" w:rsidRPr="00BE230D">
        <w:rPr>
          <w:rFonts w:ascii="Times New Roman" w:hAnsi="Times New Roman" w:cs="Times New Roman"/>
          <w:sz w:val="28"/>
          <w:szCs w:val="28"/>
        </w:rPr>
        <w:t>у</w:t>
      </w:r>
      <w:r w:rsidR="00D34360" w:rsidRPr="00BE230D">
        <w:rPr>
          <w:rFonts w:ascii="Times New Roman" w:hAnsi="Times New Roman" w:cs="Times New Roman"/>
          <w:sz w:val="28"/>
          <w:szCs w:val="28"/>
        </w:rPr>
        <w:t xml:space="preserve"> окремим категоріям верствам населення міста Києва</w:t>
      </w:r>
      <w:r w:rsidR="00AE3594" w:rsidRPr="00BE230D">
        <w:rPr>
          <w:rFonts w:ascii="Times New Roman" w:hAnsi="Times New Roman" w:cs="Times New Roman"/>
          <w:sz w:val="28"/>
          <w:szCs w:val="28"/>
        </w:rPr>
        <w:t>.</w:t>
      </w:r>
    </w:p>
    <w:p w:rsidR="00307A2C" w:rsidRPr="00307A2C" w:rsidRDefault="00307A2C" w:rsidP="00255855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en-US"/>
        </w:rPr>
      </w:pPr>
    </w:p>
    <w:p w:rsidR="00307A2C" w:rsidRPr="00307A2C" w:rsidRDefault="00307A2C" w:rsidP="00255855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07A2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5. Інформація з обмеженим доступом</w:t>
      </w:r>
    </w:p>
    <w:p w:rsidR="00307A2C" w:rsidRPr="00307A2C" w:rsidRDefault="00307A2C" w:rsidP="0025585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07A2C">
        <w:rPr>
          <w:rFonts w:ascii="Times New Roman" w:hAnsi="Times New Roman" w:cs="Times New Roman"/>
          <w:sz w:val="28"/>
          <w:szCs w:val="28"/>
          <w:lang w:eastAsia="en-US"/>
        </w:rPr>
        <w:t>Проєкт</w:t>
      </w:r>
      <w:proofErr w:type="spellEnd"/>
      <w:r w:rsidRPr="00307A2C">
        <w:rPr>
          <w:rFonts w:ascii="Times New Roman" w:hAnsi="Times New Roman" w:cs="Times New Roman"/>
          <w:sz w:val="28"/>
          <w:szCs w:val="28"/>
          <w:lang w:eastAsia="en-US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:rsidR="00307A2C" w:rsidRPr="00307A2C" w:rsidRDefault="00307A2C" w:rsidP="0025585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7A2C" w:rsidRPr="00307A2C" w:rsidRDefault="00307A2C" w:rsidP="0025585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07A2C">
        <w:rPr>
          <w:rFonts w:ascii="Times New Roman" w:hAnsi="Times New Roman" w:cs="Times New Roman"/>
          <w:b/>
          <w:sz w:val="28"/>
          <w:szCs w:val="28"/>
          <w:lang w:eastAsia="en-US"/>
        </w:rPr>
        <w:t>6. Про службову інформацію</w:t>
      </w:r>
    </w:p>
    <w:p w:rsidR="00307A2C" w:rsidRPr="00307A2C" w:rsidRDefault="00307A2C" w:rsidP="0025585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7A2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07A2C">
        <w:rPr>
          <w:rFonts w:ascii="Times New Roman" w:hAnsi="Times New Roman" w:cs="Times New Roman"/>
          <w:sz w:val="28"/>
          <w:szCs w:val="28"/>
          <w:lang w:eastAsia="en-US"/>
        </w:rPr>
        <w:t>Проєкт</w:t>
      </w:r>
      <w:proofErr w:type="spellEnd"/>
      <w:r w:rsidRPr="00307A2C">
        <w:rPr>
          <w:rFonts w:ascii="Times New Roman" w:hAnsi="Times New Roman" w:cs="Times New Roman"/>
          <w:sz w:val="28"/>
          <w:szCs w:val="28"/>
          <w:lang w:eastAsia="en-US"/>
        </w:rPr>
        <w:t xml:space="preserve"> рішення Київської міської ради не містить службову інформацію у розумінні статті 6 Закону України «Про доступ до публічної інформації».</w:t>
      </w:r>
    </w:p>
    <w:p w:rsidR="00307A2C" w:rsidRPr="00307A2C" w:rsidRDefault="00307A2C" w:rsidP="0025585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7A2C" w:rsidRPr="00307A2C" w:rsidRDefault="00307A2C" w:rsidP="0025585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07A2C">
        <w:rPr>
          <w:rFonts w:ascii="Times New Roman" w:hAnsi="Times New Roman" w:cs="Times New Roman"/>
          <w:b/>
          <w:sz w:val="28"/>
          <w:szCs w:val="28"/>
          <w:lang w:eastAsia="en-US"/>
        </w:rPr>
        <w:t>7. Інформація про фізичну особу (персональні дані)</w:t>
      </w:r>
    </w:p>
    <w:p w:rsidR="00307A2C" w:rsidRPr="00307A2C" w:rsidRDefault="00307A2C" w:rsidP="0025585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07A2C">
        <w:rPr>
          <w:rFonts w:ascii="Times New Roman" w:hAnsi="Times New Roman" w:cs="Times New Roman"/>
          <w:sz w:val="28"/>
          <w:szCs w:val="28"/>
          <w:lang w:eastAsia="en-US"/>
        </w:rPr>
        <w:t>Проєкт</w:t>
      </w:r>
      <w:proofErr w:type="spellEnd"/>
      <w:r w:rsidRPr="00307A2C">
        <w:rPr>
          <w:rFonts w:ascii="Times New Roman" w:hAnsi="Times New Roman" w:cs="Times New Roman"/>
          <w:sz w:val="28"/>
          <w:szCs w:val="28"/>
          <w:lang w:eastAsia="en-US"/>
        </w:rPr>
        <w:t xml:space="preserve"> рішення Київської міської ради не містить інформацію що стосується персональних динних у розумінні статей 11 та 21 Закону України «Про інформацію» та статті 2 Закону України «Про захист персональних даних».</w:t>
      </w:r>
    </w:p>
    <w:p w:rsidR="00307A2C" w:rsidRPr="00307A2C" w:rsidRDefault="00307A2C" w:rsidP="002558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A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5921" w:rsidRPr="00307A2C" w:rsidRDefault="00307A2C" w:rsidP="00255855">
      <w:pPr>
        <w:pStyle w:val="11"/>
        <w:keepNext/>
        <w:keepLines/>
        <w:shd w:val="clear" w:color="auto" w:fill="auto"/>
        <w:tabs>
          <w:tab w:val="left" w:pos="1202"/>
        </w:tabs>
        <w:spacing w:line="240" w:lineRule="auto"/>
        <w:ind w:firstLine="567"/>
        <w:jc w:val="both"/>
      </w:pPr>
      <w:bookmarkStart w:id="5" w:name="bookmark8"/>
      <w:bookmarkStart w:id="6" w:name="bookmark9"/>
      <w:r>
        <w:t>8.</w:t>
      </w:r>
      <w:r w:rsidR="00592866" w:rsidRPr="00307A2C">
        <w:t xml:space="preserve"> </w:t>
      </w:r>
      <w:r w:rsidR="000D6542" w:rsidRPr="00307A2C">
        <w:t xml:space="preserve">Фінансово-економічні </w:t>
      </w:r>
      <w:bookmarkEnd w:id="5"/>
      <w:bookmarkEnd w:id="6"/>
      <w:r w:rsidR="00592866" w:rsidRPr="00307A2C">
        <w:t>обґрунтування</w:t>
      </w:r>
    </w:p>
    <w:p w:rsidR="005A7DE5" w:rsidRPr="00307A2C" w:rsidRDefault="000D6542" w:rsidP="00255855">
      <w:pPr>
        <w:pStyle w:val="1"/>
        <w:shd w:val="clear" w:color="auto" w:fill="auto"/>
        <w:spacing w:line="240" w:lineRule="auto"/>
        <w:ind w:firstLine="567"/>
        <w:jc w:val="both"/>
      </w:pPr>
      <w:r w:rsidRPr="00307A2C">
        <w:t>Фінансування видатків буде здійснюватися за рахунок коштів, передбачен</w:t>
      </w:r>
      <w:r w:rsidR="00592866" w:rsidRPr="00307A2C">
        <w:t>их у бюджеті міста Києва на 202</w:t>
      </w:r>
      <w:r w:rsidR="00380F77" w:rsidRPr="00307A2C">
        <w:t>5</w:t>
      </w:r>
      <w:r w:rsidR="00592866" w:rsidRPr="00307A2C">
        <w:t xml:space="preserve"> </w:t>
      </w:r>
      <w:r w:rsidRPr="00307A2C">
        <w:t xml:space="preserve">рік на виконання </w:t>
      </w:r>
      <w:bookmarkStart w:id="7" w:name="bookmark10"/>
      <w:bookmarkStart w:id="8" w:name="bookmark11"/>
      <w:r w:rsidR="00AF6985" w:rsidRPr="00307A2C">
        <w:rPr>
          <w:bCs/>
          <w:iCs/>
        </w:rPr>
        <w:t>р</w:t>
      </w:r>
      <w:r w:rsidR="005A7DE5" w:rsidRPr="00307A2C">
        <w:rPr>
          <w:bCs/>
          <w:iCs/>
        </w:rPr>
        <w:t>ішення Київської міської ради від 23 березня 2023 року № 6254/6295 «Про затвердження міської цільової програми «Підтримка киян – Захисників та Захисниць України» на 2023–2025 роки»</w:t>
      </w:r>
      <w:r w:rsidR="005A7DE5" w:rsidRPr="00307A2C">
        <w:t>.</w:t>
      </w:r>
    </w:p>
    <w:p w:rsidR="00DA0B5B" w:rsidRPr="00307A2C" w:rsidRDefault="00DA0B5B" w:rsidP="00255855">
      <w:pPr>
        <w:pStyle w:val="1"/>
        <w:shd w:val="clear" w:color="auto" w:fill="auto"/>
        <w:spacing w:line="240" w:lineRule="auto"/>
        <w:ind w:firstLine="567"/>
        <w:jc w:val="both"/>
      </w:pPr>
    </w:p>
    <w:bookmarkEnd w:id="7"/>
    <w:bookmarkEnd w:id="8"/>
    <w:p w:rsidR="00307A2C" w:rsidRDefault="00307A2C" w:rsidP="00255855">
      <w:pPr>
        <w:pStyle w:val="Style1"/>
        <w:widowControl/>
        <w:spacing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F02F2">
        <w:rPr>
          <w:b/>
          <w:sz w:val="28"/>
          <w:szCs w:val="28"/>
        </w:rPr>
        <w:t xml:space="preserve">. Прізвище або назва суб’єкта подання, прізвище, посада, контактні дані доповідача </w:t>
      </w:r>
      <w:proofErr w:type="spellStart"/>
      <w:r w:rsidRPr="006F02F2">
        <w:rPr>
          <w:b/>
          <w:sz w:val="28"/>
          <w:szCs w:val="28"/>
        </w:rPr>
        <w:t>проєкту</w:t>
      </w:r>
      <w:proofErr w:type="spellEnd"/>
      <w:r w:rsidRPr="006F02F2">
        <w:rPr>
          <w:b/>
          <w:sz w:val="28"/>
          <w:szCs w:val="28"/>
        </w:rPr>
        <w:t xml:space="preserve"> рішення Київради на пленарному засіданні та особи, відповідальної за супроводження </w:t>
      </w:r>
      <w:proofErr w:type="spellStart"/>
      <w:r w:rsidRPr="006F02F2">
        <w:rPr>
          <w:b/>
          <w:sz w:val="28"/>
          <w:szCs w:val="28"/>
        </w:rPr>
        <w:t>проєкту</w:t>
      </w:r>
      <w:proofErr w:type="spellEnd"/>
      <w:r w:rsidRPr="006F02F2">
        <w:rPr>
          <w:b/>
          <w:sz w:val="28"/>
          <w:szCs w:val="28"/>
        </w:rPr>
        <w:t xml:space="preserve"> рішення Київради</w:t>
      </w:r>
    </w:p>
    <w:p w:rsidR="00307A2C" w:rsidRPr="00307A2C" w:rsidRDefault="00307A2C" w:rsidP="00255855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7A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Суб’єктами подання </w:t>
      </w:r>
      <w:proofErr w:type="spellStart"/>
      <w:r w:rsidRPr="00307A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проєкту</w:t>
      </w:r>
      <w:proofErr w:type="spellEnd"/>
      <w:r w:rsidRPr="00307A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рішення є </w:t>
      </w:r>
      <w:r w:rsidR="00B94EC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заступник міського голови – секретар Київської міської ради Бондарен</w:t>
      </w:r>
      <w:r w:rsidR="007C0133">
        <w:rPr>
          <w:rFonts w:ascii="Times New Roman" w:eastAsia="Times New Roman" w:hAnsi="Times New Roman" w:cs="Times New Roman"/>
          <w:sz w:val="28"/>
          <w:szCs w:val="28"/>
          <w:lang w:eastAsia="en-US"/>
        </w:rPr>
        <w:t>ко Володимир Володимирович</w:t>
      </w:r>
      <w:r w:rsidRPr="00307A2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07A2C" w:rsidRPr="00307A2C" w:rsidRDefault="00307A2C" w:rsidP="00255855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7A2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Відповідальним за супроводження </w:t>
      </w:r>
      <w:proofErr w:type="spellStart"/>
      <w:r w:rsidRPr="00307A2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проєкту</w:t>
      </w:r>
      <w:proofErr w:type="spellEnd"/>
      <w:r w:rsidRPr="00307A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рішення та доповідачем на пленарному засіданні Київської міської ради є </w:t>
      </w:r>
      <w:r w:rsidRPr="007C01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директор Департаменту соціальної та ветеранської політики виконавчого органу Київської міської ради (Київської міської державної адміністрації) </w:t>
      </w:r>
      <w:r w:rsidR="00492CDE" w:rsidRPr="007C0133">
        <w:rPr>
          <w:rFonts w:ascii="Times New Roman" w:eastAsia="Times New Roman" w:hAnsi="Times New Roman" w:cs="Times New Roman"/>
          <w:sz w:val="28"/>
          <w:szCs w:val="28"/>
          <w:lang w:eastAsia="en-US"/>
        </w:rPr>
        <w:t>Світлий Руслан Валентинович</w:t>
      </w:r>
      <w:r w:rsidRPr="007C01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909C9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7C0133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spellStart"/>
      <w:r w:rsidRPr="007C013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</w:t>
      </w:r>
      <w:proofErr w:type="spellEnd"/>
      <w:r w:rsidRPr="007C0133">
        <w:rPr>
          <w:rFonts w:ascii="Times New Roman" w:eastAsia="Times New Roman" w:hAnsi="Times New Roman" w:cs="Times New Roman"/>
          <w:sz w:val="28"/>
          <w:szCs w:val="28"/>
          <w:lang w:eastAsia="en-US"/>
        </w:rPr>
        <w:t>. (044) 404 00 78).</w:t>
      </w:r>
    </w:p>
    <w:p w:rsidR="00255855" w:rsidRDefault="00255855" w:rsidP="00821C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DB8" w:rsidRDefault="007D1DB8" w:rsidP="00821C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921" w:rsidRPr="00391FDB" w:rsidRDefault="00821C87" w:rsidP="00821C87">
      <w:pPr>
        <w:jc w:val="both"/>
        <w:rPr>
          <w:sz w:val="28"/>
          <w:szCs w:val="28"/>
        </w:rPr>
      </w:pPr>
      <w:r w:rsidRPr="00821C87">
        <w:rPr>
          <w:rFonts w:ascii="Times New Roman" w:hAnsi="Times New Roman" w:cs="Times New Roman"/>
          <w:sz w:val="28"/>
          <w:szCs w:val="28"/>
        </w:rPr>
        <w:t xml:space="preserve">Заступник міського голови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133">
        <w:rPr>
          <w:rFonts w:ascii="Times New Roman" w:hAnsi="Times New Roman" w:cs="Times New Roman"/>
          <w:sz w:val="28"/>
          <w:szCs w:val="28"/>
        </w:rPr>
        <w:br/>
      </w:r>
      <w:r w:rsidR="007C0133" w:rsidRPr="007C0133">
        <w:rPr>
          <w:rFonts w:ascii="Times New Roman" w:hAnsi="Times New Roman" w:cs="Times New Roman"/>
          <w:sz w:val="28"/>
          <w:szCs w:val="28"/>
        </w:rPr>
        <w:t>секретар Київської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21C87">
        <w:rPr>
          <w:rFonts w:ascii="Times New Roman" w:hAnsi="Times New Roman" w:cs="Times New Roman"/>
          <w:sz w:val="28"/>
          <w:szCs w:val="28"/>
        </w:rPr>
        <w:t>Володимир БОНДАРЕНКО</w:t>
      </w:r>
    </w:p>
    <w:sectPr w:rsidR="00B25921" w:rsidRPr="00391FDB" w:rsidSect="00255855">
      <w:pgSz w:w="11900" w:h="16840"/>
      <w:pgMar w:top="851" w:right="567" w:bottom="709" w:left="1701" w:header="601" w:footer="2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B04" w:rsidRDefault="003D5B04">
      <w:r>
        <w:separator/>
      </w:r>
    </w:p>
  </w:endnote>
  <w:endnote w:type="continuationSeparator" w:id="0">
    <w:p w:rsidR="003D5B04" w:rsidRDefault="003D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27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B04" w:rsidRDefault="003D5B04"/>
  </w:footnote>
  <w:footnote w:type="continuationSeparator" w:id="0">
    <w:p w:rsidR="003D5B04" w:rsidRDefault="003D5B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2B46"/>
    <w:multiLevelType w:val="multilevel"/>
    <w:tmpl w:val="8A627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006EA"/>
    <w:multiLevelType w:val="hybridMultilevel"/>
    <w:tmpl w:val="C1626C62"/>
    <w:lvl w:ilvl="0" w:tplc="144E4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4934"/>
    <w:multiLevelType w:val="multilevel"/>
    <w:tmpl w:val="18EA0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A00CEA"/>
    <w:multiLevelType w:val="hybridMultilevel"/>
    <w:tmpl w:val="1D7C8132"/>
    <w:lvl w:ilvl="0" w:tplc="44E689C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21"/>
    <w:rsid w:val="000D6542"/>
    <w:rsid w:val="00101D73"/>
    <w:rsid w:val="001156A6"/>
    <w:rsid w:val="00130CB1"/>
    <w:rsid w:val="00197BDA"/>
    <w:rsid w:val="00236276"/>
    <w:rsid w:val="002524C2"/>
    <w:rsid w:val="00255855"/>
    <w:rsid w:val="002642CA"/>
    <w:rsid w:val="00283A35"/>
    <w:rsid w:val="002A79DC"/>
    <w:rsid w:val="002C4F24"/>
    <w:rsid w:val="00300EF2"/>
    <w:rsid w:val="00307A2C"/>
    <w:rsid w:val="003236A8"/>
    <w:rsid w:val="00340920"/>
    <w:rsid w:val="00347F67"/>
    <w:rsid w:val="003700A3"/>
    <w:rsid w:val="00380F77"/>
    <w:rsid w:val="003909C9"/>
    <w:rsid w:val="00391FDB"/>
    <w:rsid w:val="00397442"/>
    <w:rsid w:val="003D5B04"/>
    <w:rsid w:val="00431F05"/>
    <w:rsid w:val="00467E7A"/>
    <w:rsid w:val="00492CDE"/>
    <w:rsid w:val="004C2B96"/>
    <w:rsid w:val="005050AF"/>
    <w:rsid w:val="00562B25"/>
    <w:rsid w:val="005666E6"/>
    <w:rsid w:val="0058141C"/>
    <w:rsid w:val="00592866"/>
    <w:rsid w:val="00597B38"/>
    <w:rsid w:val="005A7DE5"/>
    <w:rsid w:val="005B6D25"/>
    <w:rsid w:val="005B73B0"/>
    <w:rsid w:val="005D13E8"/>
    <w:rsid w:val="00696612"/>
    <w:rsid w:val="006E68C9"/>
    <w:rsid w:val="00750F36"/>
    <w:rsid w:val="007C0133"/>
    <w:rsid w:val="007D1DB8"/>
    <w:rsid w:val="00821C87"/>
    <w:rsid w:val="00844A68"/>
    <w:rsid w:val="008A1FF6"/>
    <w:rsid w:val="008C03FF"/>
    <w:rsid w:val="00986AF7"/>
    <w:rsid w:val="009D0519"/>
    <w:rsid w:val="00A42A56"/>
    <w:rsid w:val="00A61F4D"/>
    <w:rsid w:val="00AB43AB"/>
    <w:rsid w:val="00AB7855"/>
    <w:rsid w:val="00AE3594"/>
    <w:rsid w:val="00AF6985"/>
    <w:rsid w:val="00B25921"/>
    <w:rsid w:val="00B94EC6"/>
    <w:rsid w:val="00B95BBF"/>
    <w:rsid w:val="00BA67F8"/>
    <w:rsid w:val="00BE230D"/>
    <w:rsid w:val="00C97350"/>
    <w:rsid w:val="00D34360"/>
    <w:rsid w:val="00DA0B5B"/>
    <w:rsid w:val="00E75926"/>
    <w:rsid w:val="00EC7E96"/>
    <w:rsid w:val="00F3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A80F"/>
  <w15:docId w15:val="{EAE9D97E-C832-4FE7-B786-3206C57D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ий текст1"/>
    <w:basedOn w:val="a"/>
    <w:link w:val="a3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69" w:lineRule="auto"/>
      <w:ind w:firstLine="8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nhideWhenUsed/>
    <w:rsid w:val="00130CB1"/>
    <w:p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color w:val="auto"/>
      <w:sz w:val="20"/>
      <w:szCs w:val="20"/>
      <w:lang w:eastAsia="ru-RU" w:bidi="ar-SA"/>
    </w:rPr>
  </w:style>
  <w:style w:type="character" w:customStyle="1" w:styleId="a5">
    <w:name w:val="Основний текст Знак"/>
    <w:basedOn w:val="a0"/>
    <w:link w:val="a4"/>
    <w:rsid w:val="00130CB1"/>
    <w:rPr>
      <w:rFonts w:ascii="Times New Roman" w:eastAsia="Calibri" w:hAnsi="Times New Roman" w:cs="Times New Roman"/>
      <w:sz w:val="20"/>
      <w:szCs w:val="20"/>
      <w:lang w:eastAsia="ru-RU" w:bidi="ar-SA"/>
    </w:rPr>
  </w:style>
  <w:style w:type="character" w:customStyle="1" w:styleId="12">
    <w:name w:val="Заголовок 1 Знак"/>
    <w:rsid w:val="009D0519"/>
    <w:rPr>
      <w:rFonts w:ascii="Times New Roman" w:hAnsi="Times New Roman" w:cs="Times New Roman"/>
      <w:color w:val="000000"/>
      <w:sz w:val="24"/>
    </w:rPr>
  </w:style>
  <w:style w:type="paragraph" w:customStyle="1" w:styleId="13">
    <w:name w:val="Абзац списка1"/>
    <w:basedOn w:val="a"/>
    <w:rsid w:val="009D0519"/>
    <w:pPr>
      <w:widowControl/>
      <w:suppressAutoHyphens/>
      <w:spacing w:after="160" w:line="259" w:lineRule="auto"/>
      <w:ind w:left="720"/>
      <w:contextualSpacing/>
    </w:pPr>
    <w:rPr>
      <w:rFonts w:ascii="Calibri" w:eastAsia="font227" w:hAnsi="Calibri" w:cs="Calibri"/>
      <w:sz w:val="22"/>
      <w:szCs w:val="22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380F7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80F77"/>
    <w:rPr>
      <w:rFonts w:ascii="Segoe UI" w:hAnsi="Segoe UI" w:cs="Segoe UI"/>
      <w:color w:val="00000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319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1900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F31900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900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F31900"/>
    <w:rPr>
      <w:b/>
      <w:bCs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EC7E96"/>
    <w:pPr>
      <w:ind w:left="720"/>
      <w:contextualSpacing/>
    </w:pPr>
  </w:style>
  <w:style w:type="paragraph" w:customStyle="1" w:styleId="Style1">
    <w:name w:val="Style1"/>
    <w:basedOn w:val="a"/>
    <w:rsid w:val="00307A2C"/>
    <w:pPr>
      <w:autoSpaceDE w:val="0"/>
      <w:autoSpaceDN w:val="0"/>
      <w:adjustRightInd w:val="0"/>
      <w:spacing w:line="226" w:lineRule="exact"/>
      <w:ind w:firstLine="518"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mr230367?ed=2023_04_20&amp;an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3717</Words>
  <Characters>2119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ASKOD</dc:creator>
  <cp:keywords/>
  <cp:lastModifiedBy>Chernenko</cp:lastModifiedBy>
  <cp:revision>20</cp:revision>
  <cp:lastPrinted>2025-01-28T12:31:00Z</cp:lastPrinted>
  <dcterms:created xsi:type="dcterms:W3CDTF">2025-01-21T07:05:00Z</dcterms:created>
  <dcterms:modified xsi:type="dcterms:W3CDTF">2025-01-28T12:31:00Z</dcterms:modified>
</cp:coreProperties>
</file>