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6CE9B90A" w14:textId="3FBFE1B8" w:rsidR="00A03A4E" w:rsidRPr="004D2E99" w:rsidRDefault="00D501BD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A0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оголошення природного об’єкту ботанічною пам’яткою місцевого значення «Озеро Миколаєве» </w:t>
      </w:r>
    </w:p>
    <w:p w14:paraId="1B1A8DA0" w14:textId="1D28791A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4B1D0" w14:textId="3287C33D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42D35808" w14:textId="5ACD80B0" w:rsidR="00DA7633" w:rsidRDefault="00D501BD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розроблене з метою збереження ботанічного різноманіття та збереження цінних видів тваринного світу столиці. </w:t>
      </w:r>
    </w:p>
    <w:p w14:paraId="4FED3F9E" w14:textId="6F70710C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Запропонований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передбачає оголосити ботанічною пам’яткою місцевого значення озеро, яке знаходиться біля житлового масиву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Осокорки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47ADC269" w14:textId="70080318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клопотанні Благодійної організації «Благодійний фонд Дніпровського району міста Києва «Київський еколого-культурний центр» від 19.02.2022р. надано обґрунтування необхідності оголошення природного об’єкту ботанічною пам’яткою природи місцевого значення «Озеро Миколаєве» та відповідно до частини другої статті 51 Закону України «Про природньо-заповідний фонд України» зазначено про природоохоронну цінність, що пропонуються до заповідання, відомості про місцезнаходження, розміри та характер використання. </w:t>
      </w:r>
    </w:p>
    <w:p w14:paraId="7E6B9E76" w14:textId="53A88D6B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Орієнтовна площа </w:t>
      </w:r>
      <w:r w:rsidR="00FE0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що пропонується до заповідання – 0,8 га.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Рослинність вказаної території представлена водною та </w:t>
      </w:r>
      <w:proofErr w:type="spellStart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прибережно</w:t>
      </w:r>
      <w:proofErr w:type="spellEnd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-водною рослинністю. Береги – суцільні хащі з верби та очерету. Влітку більша частина акваторії вкрита ряскою. Територію об’єкту заселює 6 видів амфібій, з яких 2 види охороняються міжнародною Червоною книгою. Найбільш чисельна група тварин на вказаній території – птахи, 8 видів, частина з яких охороняється </w:t>
      </w:r>
      <w:r w:rsidR="00720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Бернською</w:t>
      </w:r>
      <w:bookmarkStart w:id="0" w:name="_GoBack"/>
      <w:bookmarkEnd w:id="0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конвенцією. </w:t>
      </w:r>
    </w:p>
    <w:p w14:paraId="104A1DE0" w14:textId="791A611C" w:rsidR="00FE0CA6" w:rsidRDefault="00FE0CA6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оголошення природного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ботанічною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пам’яткою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місцевого значення розроблено науковцями Благодійної організації «Благодійний фонд Дніпровського району міста Києва «Київський еколого-культурний центр»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якому визначені основні заходи зі збереження ботанічного об’єкту, який береться під охорону.  </w:t>
      </w:r>
    </w:p>
    <w:p w14:paraId="4D0EF5FD" w14:textId="77777777" w:rsidR="008B2F48" w:rsidRPr="008C5C86" w:rsidRDefault="008B2F48" w:rsidP="008B2F48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1E701629" w14:textId="3802FFB5" w:rsidR="008B2F48" w:rsidRPr="00FE0CA6" w:rsidRDefault="008B2F48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Рішення розроблене з метою збереження ботанічного різноманіття та збереження цінних історичних екземплярів рослинного світу столиці. </w:t>
      </w: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45AC4DD6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7E32F67C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B8FAFAC" w14:textId="0426FAE5" w:rsidR="00926923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2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926923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охорону навколишнього середовища»;</w:t>
      </w:r>
    </w:p>
    <w:p w14:paraId="0E1B4E70" w14:textId="6673E2CE" w:rsidR="00D501BD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1B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D501BD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природньо-заповідний фонд України».</w:t>
      </w:r>
    </w:p>
    <w:p w14:paraId="40E5147B" w14:textId="77777777" w:rsidR="00DA7633" w:rsidRPr="008C5C86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AFC0D" w14:textId="77777777" w:rsidR="006144ED" w:rsidRPr="006144ED" w:rsidRDefault="006144ED" w:rsidP="006144ED">
      <w:pPr>
        <w:pStyle w:val="a5"/>
        <w:shd w:val="clear" w:color="auto" w:fill="FFFFFF"/>
        <w:tabs>
          <w:tab w:val="left" w:pos="284"/>
        </w:tabs>
        <w:spacing w:after="120" w:line="240" w:lineRule="auto"/>
        <w:ind w:left="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DA76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2F4F89E7" w14:textId="48B37619" w:rsidR="00DA7633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0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еалізація проекту рішення сприятиме оздоровленню довкілля, поліпшенню екологічного і санітарного стану столиці, матиме високе біологічне та естетичне значення, матиме історичну цінність. </w:t>
      </w:r>
    </w:p>
    <w:p w14:paraId="145C2410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798687F7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501BD">
        <w:rPr>
          <w:b/>
          <w:szCs w:val="28"/>
        </w:rPr>
        <w:t>. Суб’єкт</w:t>
      </w:r>
      <w:r w:rsidR="00D631B0" w:rsidRPr="008C5C86">
        <w:rPr>
          <w:b/>
          <w:szCs w:val="28"/>
        </w:rPr>
        <w:t xml:space="preserve"> подання </w:t>
      </w:r>
      <w:r w:rsidR="00D501BD">
        <w:rPr>
          <w:b/>
          <w:szCs w:val="28"/>
        </w:rPr>
        <w:t>та доповідач</w:t>
      </w:r>
      <w:r w:rsidR="008C5C86">
        <w:rPr>
          <w:b/>
          <w:szCs w:val="28"/>
        </w:rPr>
        <w:t xml:space="preserve"> </w:t>
      </w:r>
      <w:r w:rsidR="00D631B0" w:rsidRPr="008C5C86">
        <w:rPr>
          <w:b/>
          <w:szCs w:val="28"/>
        </w:rPr>
        <w:t>проекту рішення</w:t>
      </w:r>
      <w:r w:rsidR="006144ED">
        <w:rPr>
          <w:b/>
          <w:szCs w:val="28"/>
        </w:rPr>
        <w:t xml:space="preserve"> на пленарному засіданні</w:t>
      </w:r>
    </w:p>
    <w:p w14:paraId="0B31415D" w14:textId="69FDA9A2" w:rsidR="0032130C" w:rsidRDefault="0032130C" w:rsidP="00B6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</w:t>
      </w:r>
      <w:r w:rsidR="00D501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D501BD">
        <w:rPr>
          <w:rFonts w:ascii="Times New Roman" w:hAnsi="Times New Roman" w:cs="Times New Roman"/>
          <w:sz w:val="28"/>
          <w:szCs w:val="28"/>
        </w:rPr>
        <w:t xml:space="preserve"> та доповідачем на пленарному засіданні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4071F2">
        <w:rPr>
          <w:rFonts w:ascii="Times New Roman" w:hAnsi="Times New Roman" w:cs="Times New Roman"/>
          <w:sz w:val="28"/>
          <w:szCs w:val="28"/>
        </w:rPr>
        <w:t>депутат</w:t>
      </w:r>
      <w:r w:rsidR="00D501BD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proofErr w:type="spellStart"/>
      <w:r w:rsidR="00D501BD">
        <w:rPr>
          <w:rFonts w:ascii="Times New Roman" w:hAnsi="Times New Roman" w:cs="Times New Roman"/>
          <w:sz w:val="28"/>
          <w:szCs w:val="28"/>
        </w:rPr>
        <w:t>Білоцерковець</w:t>
      </w:r>
      <w:proofErr w:type="spellEnd"/>
      <w:r w:rsidR="00D501BD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A3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«УДАР»)</w:t>
      </w:r>
    </w:p>
    <w:p w14:paraId="7BA55311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9B8E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FD13" w14:textId="6461C96F" w:rsidR="0032130C" w:rsidRDefault="002047A3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1BD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14:paraId="60F79CCC" w14:textId="77777777" w:rsidR="00A40127" w:rsidRPr="000E44B9" w:rsidRDefault="00A40127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B134A" w14:textId="2412A17A" w:rsidR="00D501BD" w:rsidRDefault="00A40127" w:rsidP="00D501BD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35740FA" w14:textId="1679A043" w:rsidR="00A40127" w:rsidRDefault="00A40127" w:rsidP="00F3345C">
      <w:pPr>
        <w:pStyle w:val="a6"/>
        <w:spacing w:after="120"/>
        <w:ind w:firstLine="709"/>
        <w:rPr>
          <w:szCs w:val="28"/>
        </w:rPr>
      </w:pPr>
    </w:p>
    <w:sectPr w:rsidR="00A40127" w:rsidSect="00B76056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0"/>
    <w:rsid w:val="0002750E"/>
    <w:rsid w:val="00035463"/>
    <w:rsid w:val="000D3819"/>
    <w:rsid w:val="000D7468"/>
    <w:rsid w:val="00137BC8"/>
    <w:rsid w:val="00156AFF"/>
    <w:rsid w:val="0018298A"/>
    <w:rsid w:val="001961F8"/>
    <w:rsid w:val="002047A3"/>
    <w:rsid w:val="002E7F69"/>
    <w:rsid w:val="00303229"/>
    <w:rsid w:val="00315598"/>
    <w:rsid w:val="0032130C"/>
    <w:rsid w:val="003E14AE"/>
    <w:rsid w:val="004071F2"/>
    <w:rsid w:val="004571B5"/>
    <w:rsid w:val="00457608"/>
    <w:rsid w:val="00472ACC"/>
    <w:rsid w:val="004D2E99"/>
    <w:rsid w:val="00501B73"/>
    <w:rsid w:val="00550CAF"/>
    <w:rsid w:val="005D2A91"/>
    <w:rsid w:val="005E15CC"/>
    <w:rsid w:val="006107AD"/>
    <w:rsid w:val="006144ED"/>
    <w:rsid w:val="00621FFF"/>
    <w:rsid w:val="006B4850"/>
    <w:rsid w:val="00714689"/>
    <w:rsid w:val="00720B22"/>
    <w:rsid w:val="00723E5C"/>
    <w:rsid w:val="007734BF"/>
    <w:rsid w:val="007F7BE8"/>
    <w:rsid w:val="0087173D"/>
    <w:rsid w:val="008B2F48"/>
    <w:rsid w:val="008C43C9"/>
    <w:rsid w:val="008C5C86"/>
    <w:rsid w:val="008F1D3D"/>
    <w:rsid w:val="00905C4A"/>
    <w:rsid w:val="00926923"/>
    <w:rsid w:val="00981C49"/>
    <w:rsid w:val="00997A86"/>
    <w:rsid w:val="009B723E"/>
    <w:rsid w:val="00A03A4E"/>
    <w:rsid w:val="00A40127"/>
    <w:rsid w:val="00A80D04"/>
    <w:rsid w:val="00A85435"/>
    <w:rsid w:val="00AA20F2"/>
    <w:rsid w:val="00AA7C44"/>
    <w:rsid w:val="00AC4174"/>
    <w:rsid w:val="00B369CF"/>
    <w:rsid w:val="00B67736"/>
    <w:rsid w:val="00B76056"/>
    <w:rsid w:val="00BA0167"/>
    <w:rsid w:val="00BB2B01"/>
    <w:rsid w:val="00BD4DA3"/>
    <w:rsid w:val="00C142B0"/>
    <w:rsid w:val="00C63ED2"/>
    <w:rsid w:val="00D31A36"/>
    <w:rsid w:val="00D501BD"/>
    <w:rsid w:val="00D631B0"/>
    <w:rsid w:val="00D94B1A"/>
    <w:rsid w:val="00DA7633"/>
    <w:rsid w:val="00E0704F"/>
    <w:rsid w:val="00EC246F"/>
    <w:rsid w:val="00EF1397"/>
    <w:rsid w:val="00EF4230"/>
    <w:rsid w:val="00F3345C"/>
    <w:rsid w:val="00F4367C"/>
    <w:rsid w:val="00F4717F"/>
    <w:rsid w:val="00F87C35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3490-1560-4DC4-B4E7-E488C50F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Пользователь Windows</cp:lastModifiedBy>
  <cp:revision>7</cp:revision>
  <cp:lastPrinted>2022-06-08T19:01:00Z</cp:lastPrinted>
  <dcterms:created xsi:type="dcterms:W3CDTF">2022-07-19T07:15:00Z</dcterms:created>
  <dcterms:modified xsi:type="dcterms:W3CDTF">2022-07-25T07:33:00Z</dcterms:modified>
</cp:coreProperties>
</file>