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F33" w:rsidRPr="00C63880" w:rsidRDefault="00626F33" w:rsidP="00626F33">
      <w:pPr>
        <w:spacing w:after="0" w:line="240" w:lineRule="auto"/>
        <w:ind w:left="5245"/>
        <w:jc w:val="both"/>
        <w:rPr>
          <w:rFonts w:eastAsia="Calibri"/>
          <w:bCs/>
          <w:color w:val="000000" w:themeColor="text1"/>
          <w:lang w:eastAsia="en-GB"/>
        </w:rPr>
      </w:pPr>
      <w:r w:rsidRPr="00C63880">
        <w:rPr>
          <w:rFonts w:eastAsia="Calibri"/>
          <w:color w:val="000000" w:themeColor="text1"/>
          <w:lang w:eastAsia="en-GB"/>
        </w:rPr>
        <w:t>Додаток</w:t>
      </w:r>
    </w:p>
    <w:p w:rsidR="00626F33" w:rsidRPr="00C63880" w:rsidRDefault="00626F33" w:rsidP="00626F33">
      <w:pPr>
        <w:spacing w:after="0" w:line="240" w:lineRule="auto"/>
        <w:ind w:left="5245"/>
        <w:rPr>
          <w:rFonts w:eastAsia="Calibri"/>
          <w:bCs/>
          <w:color w:val="000000" w:themeColor="text1"/>
          <w:lang w:eastAsia="en-GB"/>
        </w:rPr>
      </w:pPr>
      <w:r w:rsidRPr="00C63880">
        <w:rPr>
          <w:rFonts w:eastAsia="Calibri"/>
          <w:color w:val="000000" w:themeColor="text1"/>
          <w:lang w:eastAsia="en-GB"/>
        </w:rPr>
        <w:t>до рішення Київської міської ради</w:t>
      </w:r>
    </w:p>
    <w:p w:rsidR="00626F33" w:rsidRPr="00C63880" w:rsidRDefault="00626F33" w:rsidP="00626F33">
      <w:pPr>
        <w:spacing w:after="0" w:line="240" w:lineRule="auto"/>
        <w:ind w:left="5245"/>
        <w:rPr>
          <w:rFonts w:eastAsia="Calibri"/>
          <w:bCs/>
          <w:color w:val="000000" w:themeColor="text1"/>
          <w:lang w:eastAsia="en-GB"/>
        </w:rPr>
      </w:pPr>
      <w:r w:rsidRPr="00C63880">
        <w:rPr>
          <w:rFonts w:eastAsia="Calibri"/>
          <w:color w:val="000000" w:themeColor="text1"/>
          <w:lang w:eastAsia="en-GB"/>
        </w:rPr>
        <w:t>від________ № ________________</w:t>
      </w:r>
    </w:p>
    <w:p w:rsidR="00626F33" w:rsidRPr="00C63880" w:rsidRDefault="00626F33" w:rsidP="00626F33">
      <w:pPr>
        <w:spacing w:after="0" w:line="240" w:lineRule="auto"/>
        <w:jc w:val="both"/>
        <w:rPr>
          <w:rFonts w:eastAsia="Calibri"/>
          <w:bCs/>
          <w:color w:val="000000" w:themeColor="text1"/>
          <w:lang w:eastAsia="en-GB"/>
        </w:rPr>
      </w:pPr>
    </w:p>
    <w:p w:rsidR="00626F33" w:rsidRPr="00C63880" w:rsidRDefault="00626F33" w:rsidP="00626F33">
      <w:pPr>
        <w:spacing w:after="0" w:line="240" w:lineRule="auto"/>
        <w:jc w:val="both"/>
        <w:rPr>
          <w:rFonts w:eastAsia="Calibri"/>
          <w:bCs/>
          <w:color w:val="000000" w:themeColor="text1"/>
          <w:lang w:eastAsia="en-GB"/>
        </w:rPr>
      </w:pPr>
    </w:p>
    <w:p w:rsidR="00626F33" w:rsidRPr="00C63880" w:rsidRDefault="00626F33" w:rsidP="00DF6248">
      <w:pPr>
        <w:spacing w:after="0"/>
        <w:jc w:val="center"/>
        <w:rPr>
          <w:rFonts w:eastAsia="Calibri"/>
          <w:b/>
          <w:bCs/>
          <w:color w:val="000000" w:themeColor="text1"/>
          <w:lang w:eastAsia="en-GB"/>
        </w:rPr>
      </w:pPr>
      <w:r w:rsidRPr="00C63880">
        <w:rPr>
          <w:rFonts w:eastAsia="Calibri"/>
          <w:b/>
          <w:color w:val="000000" w:themeColor="text1"/>
          <w:lang w:eastAsia="en-GB"/>
        </w:rPr>
        <w:t>ПОПЕРЕДНІЙ ЗВІТ</w:t>
      </w:r>
    </w:p>
    <w:p w:rsidR="00626F33" w:rsidRPr="00C63880" w:rsidRDefault="00626F33" w:rsidP="00DF6248">
      <w:pPr>
        <w:spacing w:after="0"/>
        <w:jc w:val="center"/>
        <w:rPr>
          <w:rFonts w:eastAsia="Times New Roman"/>
          <w:b/>
          <w:bCs/>
          <w:color w:val="000000" w:themeColor="text1"/>
          <w:lang w:eastAsia="en-GB"/>
        </w:rPr>
      </w:pPr>
      <w:r w:rsidRPr="00C63880">
        <w:rPr>
          <w:rFonts w:eastAsia="Times New Roman"/>
          <w:b/>
          <w:color w:val="000000" w:themeColor="text1"/>
          <w:lang w:eastAsia="en-GB"/>
        </w:rPr>
        <w:t>тимчасової контрольної комісії Київської міської ради з</w:t>
      </w:r>
    </w:p>
    <w:p w:rsidR="00626F33" w:rsidRPr="00C63880" w:rsidRDefault="00626F33" w:rsidP="00DF6248">
      <w:pPr>
        <w:spacing w:after="0"/>
        <w:jc w:val="center"/>
        <w:rPr>
          <w:rFonts w:eastAsia="Calibri"/>
          <w:b/>
          <w:bCs/>
          <w:color w:val="000000" w:themeColor="text1"/>
        </w:rPr>
      </w:pPr>
      <w:r w:rsidRPr="00C63880">
        <w:rPr>
          <w:rFonts w:eastAsia="Times New Roman"/>
          <w:b/>
          <w:color w:val="000000" w:themeColor="text1"/>
          <w:lang w:eastAsia="en-GB"/>
        </w:rPr>
        <w:t>питань</w:t>
      </w:r>
      <w:r w:rsidRPr="00C63880">
        <w:rPr>
          <w:rFonts w:eastAsia="Calibri"/>
          <w:b/>
          <w:color w:val="000000" w:themeColor="text1"/>
          <w:lang w:eastAsia="en-GB"/>
        </w:rPr>
        <w:t xml:space="preserve"> </w:t>
      </w:r>
      <w:r w:rsidRPr="00C63880">
        <w:rPr>
          <w:rFonts w:eastAsia="Calibri"/>
          <w:b/>
          <w:color w:val="000000" w:themeColor="text1"/>
        </w:rPr>
        <w:t>перевірки видатків бюджету міста Києва</w:t>
      </w:r>
    </w:p>
    <w:p w:rsidR="00626F33" w:rsidRDefault="00626F33" w:rsidP="00DF6248">
      <w:pPr>
        <w:spacing w:after="0"/>
        <w:ind w:firstLine="709"/>
        <w:jc w:val="center"/>
        <w:rPr>
          <w:rFonts w:eastAsia="Calibri"/>
          <w:b/>
          <w:color w:val="000000" w:themeColor="text1"/>
          <w:lang w:eastAsia="uk-UA"/>
        </w:rPr>
      </w:pPr>
      <w:r w:rsidRPr="00C63880">
        <w:rPr>
          <w:rFonts w:eastAsia="Calibri"/>
          <w:b/>
          <w:color w:val="000000" w:themeColor="text1"/>
          <w:lang w:eastAsia="uk-UA"/>
        </w:rPr>
        <w:t>під час дії правового режиму воєнного стану</w:t>
      </w:r>
    </w:p>
    <w:p w:rsidR="007B7B43" w:rsidRPr="00C63880" w:rsidRDefault="007B7B43" w:rsidP="00DF6248">
      <w:pPr>
        <w:spacing w:after="0"/>
        <w:ind w:firstLine="709"/>
        <w:jc w:val="center"/>
        <w:rPr>
          <w:rFonts w:eastAsia="Calibri"/>
          <w:b/>
          <w:color w:val="000000" w:themeColor="text1"/>
          <w:lang w:eastAsia="uk-UA"/>
        </w:rPr>
      </w:pPr>
    </w:p>
    <w:p w:rsidR="00322BDC" w:rsidRDefault="00322BDC" w:rsidP="00DF6248">
      <w:pPr>
        <w:spacing w:after="0"/>
        <w:ind w:firstLine="709"/>
        <w:jc w:val="both"/>
        <w:rPr>
          <w:rFonts w:eastAsiaTheme="minorEastAsia"/>
          <w:bCs/>
          <w:lang w:eastAsia="uk-UA"/>
        </w:rPr>
      </w:pPr>
    </w:p>
    <w:p w:rsidR="002319BF" w:rsidRPr="00322BDC" w:rsidRDefault="00322BDC" w:rsidP="00DF6248">
      <w:pPr>
        <w:spacing w:after="0"/>
        <w:ind w:firstLine="709"/>
        <w:jc w:val="both"/>
        <w:rPr>
          <w:rFonts w:eastAsiaTheme="minorEastAsia"/>
          <w:bCs/>
          <w:lang w:eastAsia="uk-UA"/>
        </w:rPr>
      </w:pPr>
      <w:r>
        <w:rPr>
          <w:rFonts w:eastAsia="Times New Roman"/>
          <w:bCs/>
          <w:lang w:eastAsia="uk-UA"/>
        </w:rPr>
        <w:t>Т</w:t>
      </w:r>
      <w:r w:rsidRPr="009C2CDE">
        <w:rPr>
          <w:rFonts w:eastAsia="Times New Roman"/>
          <w:bCs/>
          <w:lang w:eastAsia="uk-UA"/>
        </w:rPr>
        <w:t>имчасов</w:t>
      </w:r>
      <w:r>
        <w:rPr>
          <w:rFonts w:eastAsia="Times New Roman"/>
          <w:bCs/>
          <w:lang w:eastAsia="uk-UA"/>
        </w:rPr>
        <w:t>а</w:t>
      </w:r>
      <w:r w:rsidRPr="009C2CDE">
        <w:rPr>
          <w:rFonts w:eastAsia="Times New Roman"/>
          <w:bCs/>
          <w:lang w:eastAsia="uk-UA"/>
        </w:rPr>
        <w:t xml:space="preserve"> контрольн</w:t>
      </w:r>
      <w:r>
        <w:rPr>
          <w:rFonts w:eastAsia="Times New Roman"/>
          <w:bCs/>
          <w:lang w:eastAsia="uk-UA"/>
        </w:rPr>
        <w:t>а</w:t>
      </w:r>
      <w:r w:rsidRPr="009C2CDE">
        <w:rPr>
          <w:rFonts w:eastAsia="Times New Roman"/>
          <w:bCs/>
          <w:lang w:eastAsia="uk-UA"/>
        </w:rPr>
        <w:t xml:space="preserve"> комісі</w:t>
      </w:r>
      <w:r>
        <w:rPr>
          <w:rFonts w:eastAsia="Times New Roman"/>
          <w:bCs/>
          <w:lang w:eastAsia="uk-UA"/>
        </w:rPr>
        <w:t>я</w:t>
      </w:r>
      <w:r w:rsidRPr="009C2CDE">
        <w:rPr>
          <w:rFonts w:eastAsia="Times New Roman"/>
          <w:bCs/>
          <w:lang w:eastAsia="uk-UA"/>
        </w:rPr>
        <w:t xml:space="preserve"> Київської міської ради з питань перевірки видатків бюджету міста Києва </w:t>
      </w:r>
      <w:r w:rsidRPr="009C2CDE">
        <w:rPr>
          <w:rFonts w:eastAsia="Times New Roman"/>
          <w:lang w:eastAsia="uk-UA"/>
        </w:rPr>
        <w:t>під час дії правового режиму воєнного стану</w:t>
      </w:r>
      <w:r>
        <w:rPr>
          <w:rFonts w:eastAsia="Times New Roman"/>
          <w:lang w:eastAsia="uk-UA"/>
        </w:rPr>
        <w:t xml:space="preserve"> (далі – тимчасова контрольна комісія) створена</w:t>
      </w:r>
      <w:r>
        <w:rPr>
          <w:rFonts w:eastAsiaTheme="minorEastAsia"/>
          <w:bCs/>
          <w:lang w:eastAsia="uk-UA"/>
        </w:rPr>
        <w:t xml:space="preserve"> р</w:t>
      </w:r>
      <w:r w:rsidR="002319BF">
        <w:rPr>
          <w:rFonts w:eastAsiaTheme="minorEastAsia"/>
          <w:bCs/>
          <w:lang w:eastAsia="uk-UA"/>
        </w:rPr>
        <w:t xml:space="preserve">ішенням Київської міської ради від </w:t>
      </w:r>
      <w:r w:rsidR="002319BF" w:rsidRPr="009C2CDE">
        <w:rPr>
          <w:rFonts w:eastAsiaTheme="minorEastAsia"/>
          <w:bCs/>
          <w:lang w:eastAsia="uk-UA"/>
        </w:rPr>
        <w:t>13</w:t>
      </w:r>
      <w:r w:rsidR="002319BF">
        <w:rPr>
          <w:rFonts w:eastAsiaTheme="minorEastAsia"/>
          <w:bCs/>
          <w:lang w:eastAsia="uk-UA"/>
        </w:rPr>
        <w:t>.07.</w:t>
      </w:r>
      <w:r w:rsidR="002319BF" w:rsidRPr="009C2CDE">
        <w:rPr>
          <w:rFonts w:eastAsiaTheme="minorEastAsia"/>
          <w:bCs/>
          <w:lang w:eastAsia="uk-UA"/>
        </w:rPr>
        <w:t xml:space="preserve">2023 </w:t>
      </w:r>
      <w:r>
        <w:rPr>
          <w:rFonts w:eastAsiaTheme="minorEastAsia"/>
          <w:bCs/>
          <w:lang w:eastAsia="uk-UA"/>
        </w:rPr>
        <w:t>№ </w:t>
      </w:r>
      <w:r w:rsidR="002319BF" w:rsidRPr="009C2CDE">
        <w:rPr>
          <w:rFonts w:eastAsiaTheme="minorEastAsia"/>
          <w:bCs/>
          <w:lang w:eastAsia="uk-UA"/>
        </w:rPr>
        <w:t>6917/6958</w:t>
      </w:r>
      <w:r w:rsidR="002319BF">
        <w:rPr>
          <w:rFonts w:eastAsiaTheme="minorEastAsia"/>
          <w:bCs/>
          <w:lang w:eastAsia="uk-UA"/>
        </w:rPr>
        <w:t xml:space="preserve"> «П</w:t>
      </w:r>
      <w:r w:rsidR="002319BF" w:rsidRPr="009C2CDE">
        <w:rPr>
          <w:rFonts w:eastAsia="Times New Roman"/>
          <w:bCs/>
          <w:lang w:eastAsia="uk-UA"/>
        </w:rPr>
        <w:t xml:space="preserve">ро створення тимчасової контрольної комісії Київської міської ради з питань перевірки видатків бюджету міста Києва </w:t>
      </w:r>
      <w:r w:rsidR="002319BF" w:rsidRPr="009C2CDE">
        <w:rPr>
          <w:rFonts w:eastAsia="Times New Roman"/>
          <w:lang w:eastAsia="uk-UA"/>
        </w:rPr>
        <w:t>під час дії правового режиму воєнного стану</w:t>
      </w:r>
      <w:r w:rsidR="002319BF">
        <w:rPr>
          <w:rFonts w:eastAsia="Times New Roman"/>
          <w:lang w:eastAsia="uk-UA"/>
        </w:rPr>
        <w:t>»</w:t>
      </w:r>
      <w:r>
        <w:rPr>
          <w:rFonts w:eastAsia="Times New Roman"/>
          <w:lang w:eastAsia="uk-UA"/>
        </w:rPr>
        <w:t>.</w:t>
      </w:r>
    </w:p>
    <w:p w:rsidR="0024601E" w:rsidRPr="00C96ED3" w:rsidRDefault="00322BDC" w:rsidP="00DF6248">
      <w:pPr>
        <w:spacing w:after="0"/>
        <w:ind w:firstLine="709"/>
        <w:jc w:val="both"/>
        <w:rPr>
          <w:rFonts w:eastAsia="Times New Roman"/>
          <w:bCs/>
          <w:color w:val="000000" w:themeColor="text1"/>
          <w:lang w:eastAsia="uk-UA"/>
        </w:rPr>
      </w:pPr>
      <w:r>
        <w:rPr>
          <w:rFonts w:eastAsia="Times New Roman"/>
          <w:color w:val="000000" w:themeColor="text1"/>
          <w:lang w:eastAsia="uk-UA"/>
        </w:rPr>
        <w:t>Р</w:t>
      </w:r>
      <w:r w:rsidR="002319BF" w:rsidRPr="00C96ED3">
        <w:rPr>
          <w:rFonts w:eastAsia="Times New Roman"/>
          <w:color w:val="000000" w:themeColor="text1"/>
          <w:lang w:eastAsia="uk-UA"/>
        </w:rPr>
        <w:t xml:space="preserve">ішенням Київської міської ради </w:t>
      </w:r>
      <w:r>
        <w:rPr>
          <w:rFonts w:eastAsia="Times New Roman"/>
          <w:color w:val="000000" w:themeColor="text1"/>
          <w:lang w:eastAsia="uk-UA"/>
        </w:rPr>
        <w:t xml:space="preserve">від </w:t>
      </w:r>
      <w:r w:rsidRPr="00C96ED3">
        <w:rPr>
          <w:rFonts w:eastAsia="Times New Roman"/>
          <w:color w:val="000000" w:themeColor="text1"/>
          <w:lang w:eastAsia="uk-UA"/>
        </w:rPr>
        <w:t xml:space="preserve">09.11.2023 </w:t>
      </w:r>
      <w:r w:rsidR="00811B9C" w:rsidRPr="00C96ED3">
        <w:rPr>
          <w:rFonts w:eastAsia="Times New Roman"/>
          <w:color w:val="000000" w:themeColor="text1"/>
          <w:lang w:eastAsia="uk-UA"/>
        </w:rPr>
        <w:t xml:space="preserve">№ </w:t>
      </w:r>
      <w:r w:rsidR="002319BF">
        <w:rPr>
          <w:rFonts w:eastAsia="Times New Roman"/>
          <w:color w:val="000000" w:themeColor="text1"/>
          <w:lang w:eastAsia="uk-UA"/>
        </w:rPr>
        <w:t>7296/7337</w:t>
      </w:r>
      <w:r w:rsidR="00702B9E">
        <w:rPr>
          <w:rFonts w:eastAsia="Times New Roman"/>
          <w:color w:val="000000" w:themeColor="text1"/>
          <w:lang w:eastAsia="uk-UA"/>
        </w:rPr>
        <w:t xml:space="preserve"> «Про попередній звіт тимчасової контрольної комісії Київської міської ради з питань перевірки видатків бюджету міста Києва під час дії правового режиму воєнного стану</w:t>
      </w:r>
      <w:r w:rsidR="001F2E8E">
        <w:rPr>
          <w:rFonts w:eastAsia="Times New Roman"/>
          <w:color w:val="000000" w:themeColor="text1"/>
          <w:lang w:eastAsia="uk-UA"/>
        </w:rPr>
        <w:t>»</w:t>
      </w:r>
      <w:r w:rsidR="002319BF">
        <w:rPr>
          <w:rFonts w:eastAsia="Times New Roman"/>
          <w:color w:val="000000" w:themeColor="text1"/>
          <w:lang w:eastAsia="uk-UA"/>
        </w:rPr>
        <w:t xml:space="preserve"> затверджений</w:t>
      </w:r>
      <w:r w:rsidR="0024601E" w:rsidRPr="00C96ED3">
        <w:rPr>
          <w:rFonts w:eastAsia="Times New Roman"/>
          <w:color w:val="000000" w:themeColor="text1"/>
          <w:lang w:eastAsia="uk-UA"/>
        </w:rPr>
        <w:t xml:space="preserve"> попередній </w:t>
      </w:r>
      <w:r w:rsidR="004048E8" w:rsidRPr="00C96ED3">
        <w:rPr>
          <w:rFonts w:eastAsia="Times New Roman"/>
          <w:color w:val="000000" w:themeColor="text1"/>
          <w:lang w:eastAsia="uk-UA"/>
        </w:rPr>
        <w:t xml:space="preserve">звіт </w:t>
      </w:r>
      <w:r w:rsidR="0024601E" w:rsidRPr="00C96ED3">
        <w:rPr>
          <w:rFonts w:eastAsia="Times New Roman"/>
          <w:color w:val="000000" w:themeColor="text1"/>
          <w:lang w:eastAsia="uk-UA"/>
        </w:rPr>
        <w:t>тимчасової контрольної комісії</w:t>
      </w:r>
      <w:r w:rsidR="00623C95">
        <w:rPr>
          <w:rFonts w:eastAsia="Times New Roman"/>
          <w:color w:val="000000" w:themeColor="text1"/>
          <w:lang w:eastAsia="uk-UA"/>
        </w:rPr>
        <w:t xml:space="preserve">. Відповідно до зазначеного рішення </w:t>
      </w:r>
      <w:r w:rsidR="0024601E" w:rsidRPr="00C96ED3">
        <w:rPr>
          <w:rFonts w:eastAsia="Times New Roman"/>
          <w:color w:val="000000" w:themeColor="text1"/>
          <w:lang w:eastAsia="uk-UA"/>
        </w:rPr>
        <w:t xml:space="preserve"> </w:t>
      </w:r>
      <w:r w:rsidR="00623C95" w:rsidRPr="00C96ED3">
        <w:rPr>
          <w:rFonts w:eastAsia="Times New Roman"/>
          <w:color w:val="000000" w:themeColor="text1"/>
          <w:lang w:eastAsia="uk-UA"/>
        </w:rPr>
        <w:t>строк дії тимчасової контрольної комісії</w:t>
      </w:r>
      <w:r w:rsidR="002319BF">
        <w:rPr>
          <w:rFonts w:eastAsia="Times New Roman"/>
          <w:color w:val="000000" w:themeColor="text1"/>
          <w:lang w:eastAsia="uk-UA"/>
        </w:rPr>
        <w:t xml:space="preserve"> продовжено</w:t>
      </w:r>
      <w:r w:rsidR="0024601E" w:rsidRPr="00C96ED3">
        <w:rPr>
          <w:rFonts w:eastAsia="Times New Roman"/>
          <w:color w:val="000000" w:themeColor="text1"/>
          <w:lang w:eastAsia="uk-UA"/>
        </w:rPr>
        <w:t xml:space="preserve"> </w:t>
      </w:r>
      <w:r w:rsidR="002319BF" w:rsidRPr="00096BD7">
        <w:t>до</w:t>
      </w:r>
      <w:r w:rsidR="00623C95">
        <w:t xml:space="preserve"> </w:t>
      </w:r>
      <w:r w:rsidR="002319BF" w:rsidRPr="003F5516">
        <w:t>365 календарних днів з дня її утворення</w:t>
      </w:r>
      <w:r w:rsidR="004048E8" w:rsidRPr="00C96ED3">
        <w:rPr>
          <w:rFonts w:eastAsia="Times New Roman"/>
          <w:color w:val="000000" w:themeColor="text1"/>
          <w:lang w:eastAsia="uk-UA"/>
        </w:rPr>
        <w:t xml:space="preserve">. </w:t>
      </w:r>
    </w:p>
    <w:p w:rsidR="00045594" w:rsidRPr="00045594" w:rsidRDefault="002319BF" w:rsidP="00DF6248">
      <w:pPr>
        <w:spacing w:after="0"/>
        <w:ind w:firstLine="709"/>
        <w:jc w:val="both"/>
        <w:rPr>
          <w:rFonts w:eastAsia="Times New Roman"/>
        </w:rPr>
      </w:pPr>
      <w:r>
        <w:rPr>
          <w:rFonts w:eastAsia="Times New Roman"/>
          <w:lang w:eastAsia="ru-RU"/>
        </w:rPr>
        <w:t xml:space="preserve">Відповідно до </w:t>
      </w:r>
      <w:r>
        <w:rPr>
          <w:rFonts w:eastAsia="SimSun"/>
          <w:color w:val="000000" w:themeColor="text1"/>
          <w:kern w:val="1"/>
          <w:lang w:eastAsia="zh-CN" w:bidi="hi-IN"/>
        </w:rPr>
        <w:t xml:space="preserve">рішенням Київської міської ради </w:t>
      </w:r>
      <w:r w:rsidR="00DA7472">
        <w:rPr>
          <w:rFonts w:eastAsia="SimSun"/>
          <w:color w:val="000000" w:themeColor="text1"/>
          <w:kern w:val="1"/>
          <w:lang w:eastAsia="zh-CN" w:bidi="hi-IN"/>
        </w:rPr>
        <w:t xml:space="preserve">від 04.07.2024 </w:t>
      </w:r>
      <w:r>
        <w:rPr>
          <w:rFonts w:eastAsia="SimSun"/>
          <w:color w:val="000000" w:themeColor="text1"/>
          <w:kern w:val="1"/>
          <w:lang w:eastAsia="zh-CN" w:bidi="hi-IN"/>
        </w:rPr>
        <w:t>№</w:t>
      </w:r>
      <w:r w:rsidR="00DA7472">
        <w:rPr>
          <w:rFonts w:eastAsia="SimSun"/>
          <w:color w:val="000000" w:themeColor="text1"/>
          <w:kern w:val="1"/>
          <w:lang w:eastAsia="zh-CN" w:bidi="hi-IN"/>
        </w:rPr>
        <w:t> </w:t>
      </w:r>
      <w:r>
        <w:rPr>
          <w:rFonts w:eastAsia="SimSun"/>
          <w:color w:val="000000" w:themeColor="text1"/>
          <w:kern w:val="1"/>
          <w:lang w:eastAsia="zh-CN" w:bidi="hi-IN"/>
        </w:rPr>
        <w:t>1753/9719</w:t>
      </w:r>
      <w:r w:rsidR="001679DF" w:rsidRPr="001679DF">
        <w:rPr>
          <w:rFonts w:eastAsia="Times New Roman"/>
          <w:lang w:eastAsia="ru-RU"/>
        </w:rPr>
        <w:t xml:space="preserve">З </w:t>
      </w:r>
      <w:r>
        <w:rPr>
          <w:rFonts w:eastAsia="Times New Roman"/>
        </w:rPr>
        <w:t>«</w:t>
      </w:r>
      <w:r w:rsidRPr="00BC0AEC">
        <w:rPr>
          <w:rFonts w:eastAsia="Times New Roman"/>
        </w:rPr>
        <w:t>Про внесення змін до рішення Київської міської ради від 13.07.2023 № 6917/6958 «Про створення тимчасової контрольної комісії Київської міської ради з питань перевірки видатків бюджету міста Києва під час дії правового режиму воєнного стану</w:t>
      </w:r>
      <w:r>
        <w:rPr>
          <w:rFonts w:eastAsia="Times New Roman"/>
        </w:rPr>
        <w:t>»</w:t>
      </w:r>
      <w:r>
        <w:rPr>
          <w:rFonts w:eastAsia="SimSun"/>
          <w:color w:val="000000" w:themeColor="text1"/>
          <w:kern w:val="1"/>
          <w:lang w:eastAsia="zh-CN" w:bidi="hi-IN"/>
        </w:rPr>
        <w:t xml:space="preserve"> </w:t>
      </w:r>
      <w:r w:rsidR="00623C95">
        <w:rPr>
          <w:rFonts w:eastAsia="Times New Roman"/>
        </w:rPr>
        <w:t>змінено</w:t>
      </w:r>
      <w:r w:rsidR="001679DF">
        <w:rPr>
          <w:rFonts w:eastAsia="Times New Roman"/>
        </w:rPr>
        <w:t xml:space="preserve"> </w:t>
      </w:r>
      <w:r w:rsidR="00006219">
        <w:rPr>
          <w:rFonts w:eastAsia="Times New Roman"/>
        </w:rPr>
        <w:t>персональний</w:t>
      </w:r>
      <w:r w:rsidR="00623C95">
        <w:rPr>
          <w:rFonts w:eastAsia="Times New Roman"/>
        </w:rPr>
        <w:t xml:space="preserve"> склад </w:t>
      </w:r>
      <w:r w:rsidR="001679DF">
        <w:rPr>
          <w:rFonts w:eastAsia="Times New Roman"/>
        </w:rPr>
        <w:t xml:space="preserve"> комісії</w:t>
      </w:r>
      <w:r w:rsidR="00045594">
        <w:rPr>
          <w:rFonts w:eastAsia="Times New Roman"/>
        </w:rPr>
        <w:t xml:space="preserve">: </w:t>
      </w:r>
      <w:r w:rsidR="00045594">
        <w:rPr>
          <w:rFonts w:eastAsia="Times New Roman"/>
          <w:color w:val="000000" w:themeColor="text1"/>
          <w:lang w:eastAsia="uk-UA"/>
        </w:rPr>
        <w:t>г</w:t>
      </w:r>
      <w:r w:rsidR="00045594" w:rsidRPr="00C96ED3">
        <w:rPr>
          <w:rFonts w:eastAsia="Times New Roman"/>
          <w:color w:val="000000" w:themeColor="text1"/>
          <w:lang w:eastAsia="uk-UA"/>
        </w:rPr>
        <w:t>олов</w:t>
      </w:r>
      <w:r w:rsidR="00045594">
        <w:rPr>
          <w:rFonts w:eastAsia="Times New Roman"/>
          <w:color w:val="000000" w:themeColor="text1"/>
          <w:lang w:eastAsia="uk-UA"/>
        </w:rPr>
        <w:t>а</w:t>
      </w:r>
      <w:r w:rsidR="00045594" w:rsidRPr="00C96ED3">
        <w:rPr>
          <w:rFonts w:eastAsia="Times New Roman"/>
          <w:color w:val="000000" w:themeColor="text1"/>
          <w:lang w:eastAsia="uk-UA"/>
        </w:rPr>
        <w:t xml:space="preserve"> тимчасової контрольної комісії депутатк</w:t>
      </w:r>
      <w:r w:rsidR="00045594">
        <w:rPr>
          <w:rFonts w:eastAsia="Times New Roman"/>
          <w:color w:val="000000" w:themeColor="text1"/>
          <w:lang w:eastAsia="uk-UA"/>
        </w:rPr>
        <w:t>а</w:t>
      </w:r>
      <w:r w:rsidR="00045594" w:rsidRPr="00C96ED3">
        <w:rPr>
          <w:rFonts w:eastAsia="Times New Roman"/>
          <w:color w:val="000000" w:themeColor="text1"/>
          <w:lang w:eastAsia="uk-UA"/>
        </w:rPr>
        <w:t xml:space="preserve"> Київської міської ради Ярош Зо</w:t>
      </w:r>
      <w:r w:rsidR="00045594">
        <w:rPr>
          <w:rFonts w:eastAsia="Times New Roman"/>
          <w:color w:val="000000" w:themeColor="text1"/>
          <w:lang w:eastAsia="uk-UA"/>
        </w:rPr>
        <w:t>я</w:t>
      </w:r>
      <w:r w:rsidR="00045594" w:rsidRPr="00C96ED3">
        <w:rPr>
          <w:rFonts w:eastAsia="Times New Roman"/>
          <w:color w:val="000000" w:themeColor="text1"/>
          <w:lang w:eastAsia="uk-UA"/>
        </w:rPr>
        <w:t xml:space="preserve"> Володимирівн</w:t>
      </w:r>
      <w:r w:rsidR="00045594">
        <w:rPr>
          <w:rFonts w:eastAsia="Times New Roman"/>
          <w:color w:val="000000" w:themeColor="text1"/>
          <w:lang w:eastAsia="uk-UA"/>
        </w:rPr>
        <w:t>а,</w:t>
      </w:r>
      <w:r w:rsidR="00045594" w:rsidRPr="00C96ED3">
        <w:rPr>
          <w:rFonts w:eastAsia="Times New Roman"/>
          <w:color w:val="000000" w:themeColor="text1"/>
          <w:lang w:eastAsia="uk-UA"/>
        </w:rPr>
        <w:t xml:space="preserve"> депутати Київської міської ради: Вітренко Андрій Олександрович, Шлапак Алла Василівна, Федоренко Ярослав Юрійович, Терентьєв Михайло Олександрович, </w:t>
      </w:r>
      <w:r w:rsidR="00045594">
        <w:rPr>
          <w:rFonts w:eastAsia="Times New Roman"/>
          <w:color w:val="000000" w:themeColor="text1"/>
          <w:lang w:eastAsia="uk-UA"/>
        </w:rPr>
        <w:t>Зубрицька Олеся Михайлівна</w:t>
      </w:r>
      <w:r w:rsidR="00045594" w:rsidRPr="00C96ED3">
        <w:rPr>
          <w:rFonts w:eastAsia="Times New Roman"/>
          <w:color w:val="000000" w:themeColor="text1"/>
          <w:lang w:eastAsia="uk-UA"/>
        </w:rPr>
        <w:t xml:space="preserve">, Ковалевська Людмила Олександрівна та </w:t>
      </w:r>
      <w:r w:rsidR="00045594">
        <w:rPr>
          <w:rFonts w:eastAsia="Times New Roman"/>
          <w:color w:val="000000" w:themeColor="text1"/>
          <w:lang w:eastAsia="uk-UA"/>
        </w:rPr>
        <w:t>Кухарський Максим Анатолійович.</w:t>
      </w:r>
    </w:p>
    <w:p w:rsidR="00A11F4D" w:rsidRDefault="00675023" w:rsidP="00A11F4D">
      <w:pPr>
        <w:spacing w:after="0"/>
        <w:ind w:firstLine="709"/>
        <w:jc w:val="both"/>
        <w:rPr>
          <w:rFonts w:eastAsia="Times New Roman"/>
          <w:b/>
        </w:rPr>
      </w:pPr>
      <w:r w:rsidRPr="003340AE">
        <w:rPr>
          <w:color w:val="000000" w:themeColor="text1"/>
        </w:rPr>
        <w:t>З метою отримання (збору) офіційної інформації, тимчасовою контрольною комісією було направлено запити до головних розпорядників бюджетних коштів про надання інформації щодо</w:t>
      </w:r>
      <w:r>
        <w:rPr>
          <w:color w:val="000000" w:themeColor="text1"/>
        </w:rPr>
        <w:t xml:space="preserve"> використання бюджетних призначень та </w:t>
      </w:r>
      <w:r w:rsidRPr="003340AE">
        <w:rPr>
          <w:color w:val="000000" w:themeColor="text1"/>
        </w:rPr>
        <w:t>публічних закупівель</w:t>
      </w:r>
      <w:r>
        <w:rPr>
          <w:color w:val="000000" w:themeColor="text1"/>
        </w:rPr>
        <w:t xml:space="preserve"> за 2022-2023 роки.</w:t>
      </w:r>
    </w:p>
    <w:p w:rsidR="00675023" w:rsidRPr="00675023" w:rsidRDefault="00836766" w:rsidP="00A11F4D">
      <w:pPr>
        <w:spacing w:after="0"/>
        <w:ind w:firstLine="709"/>
        <w:jc w:val="both"/>
        <w:rPr>
          <w:rFonts w:eastAsia="Times New Roman"/>
        </w:rPr>
      </w:pPr>
      <w:r>
        <w:rPr>
          <w:rFonts w:eastAsia="Times New Roman"/>
        </w:rPr>
        <w:t>Т</w:t>
      </w:r>
      <w:r w:rsidR="00675023" w:rsidRPr="00675023">
        <w:rPr>
          <w:rFonts w:eastAsia="Times New Roman"/>
        </w:rPr>
        <w:t xml:space="preserve">имчасовою контрольною комісією </w:t>
      </w:r>
      <w:r w:rsidR="00F9131E">
        <w:rPr>
          <w:rFonts w:eastAsia="Times New Roman"/>
        </w:rPr>
        <w:t>здійснювався</w:t>
      </w:r>
      <w:r w:rsidR="00675023" w:rsidRPr="00675023">
        <w:rPr>
          <w:rFonts w:eastAsia="Times New Roman"/>
        </w:rPr>
        <w:t xml:space="preserve"> поетапний розгляд інформації</w:t>
      </w:r>
      <w:r w:rsidR="004E3E02">
        <w:rPr>
          <w:rFonts w:eastAsia="Times New Roman"/>
        </w:rPr>
        <w:t xml:space="preserve"> </w:t>
      </w:r>
      <w:r w:rsidR="004E3E02" w:rsidRPr="006B20AA">
        <w:rPr>
          <w:rFonts w:eastAsia="Times New Roman"/>
        </w:rPr>
        <w:t xml:space="preserve">за період </w:t>
      </w:r>
      <w:r w:rsidR="006B20AA" w:rsidRPr="006B20AA">
        <w:rPr>
          <w:rFonts w:eastAsia="Times New Roman"/>
        </w:rPr>
        <w:t>з вересня</w:t>
      </w:r>
      <w:r w:rsidR="004E3E02" w:rsidRPr="006B20AA">
        <w:rPr>
          <w:rFonts w:eastAsia="Times New Roman"/>
        </w:rPr>
        <w:t xml:space="preserve"> 2023 </w:t>
      </w:r>
      <w:r w:rsidR="00F9131E">
        <w:rPr>
          <w:rFonts w:eastAsia="Times New Roman"/>
        </w:rPr>
        <w:t xml:space="preserve">року </w:t>
      </w:r>
      <w:r w:rsidR="006B20AA" w:rsidRPr="006B20AA">
        <w:rPr>
          <w:rFonts w:eastAsia="Times New Roman"/>
        </w:rPr>
        <w:t>по</w:t>
      </w:r>
      <w:r w:rsidR="004E3E02" w:rsidRPr="006B20AA">
        <w:rPr>
          <w:rFonts w:eastAsia="Times New Roman"/>
        </w:rPr>
        <w:t xml:space="preserve"> жовтень 2024</w:t>
      </w:r>
      <w:r w:rsidR="00F9131E">
        <w:rPr>
          <w:rFonts w:eastAsia="Times New Roman"/>
        </w:rPr>
        <w:t xml:space="preserve"> року</w:t>
      </w:r>
      <w:r w:rsidR="00675023" w:rsidRPr="00675023">
        <w:rPr>
          <w:rFonts w:eastAsia="Times New Roman"/>
        </w:rPr>
        <w:t>, отриманої від головних розпорядників бюджетних коштів</w:t>
      </w:r>
      <w:r w:rsidR="00675023">
        <w:rPr>
          <w:rFonts w:eastAsia="Times New Roman"/>
        </w:rPr>
        <w:t xml:space="preserve">. </w:t>
      </w:r>
      <w:r w:rsidR="00F22CD6">
        <w:rPr>
          <w:rFonts w:eastAsia="Times New Roman"/>
        </w:rPr>
        <w:t>Н</w:t>
      </w:r>
      <w:r w:rsidR="00675023">
        <w:rPr>
          <w:rFonts w:eastAsia="Times New Roman"/>
        </w:rPr>
        <w:t>а засіданнях</w:t>
      </w:r>
      <w:r w:rsidR="00F22CD6">
        <w:rPr>
          <w:rFonts w:eastAsia="Times New Roman"/>
        </w:rPr>
        <w:t xml:space="preserve"> тимчасової контрольної комісії</w:t>
      </w:r>
      <w:r w:rsidR="00032EE0">
        <w:rPr>
          <w:rFonts w:eastAsia="Times New Roman"/>
        </w:rPr>
        <w:t xml:space="preserve"> проведено розгляд інформації щодо видатків </w:t>
      </w:r>
      <w:r w:rsidR="00032EE0" w:rsidRPr="00032EE0">
        <w:rPr>
          <w:rFonts w:eastAsia="Times New Roman"/>
        </w:rPr>
        <w:t>бюджету міста Києва, публічних закупівель та асигнувань з бюджету м.</w:t>
      </w:r>
      <w:r w:rsidR="00032EE0">
        <w:rPr>
          <w:rFonts w:eastAsia="Times New Roman"/>
        </w:rPr>
        <w:t> </w:t>
      </w:r>
      <w:r w:rsidR="00032EE0" w:rsidRPr="00032EE0">
        <w:rPr>
          <w:rFonts w:eastAsia="Times New Roman"/>
        </w:rPr>
        <w:t xml:space="preserve">Києва на здійснення </w:t>
      </w:r>
      <w:r w:rsidR="00032EE0" w:rsidRPr="00032EE0">
        <w:rPr>
          <w:rFonts w:eastAsia="Times New Roman"/>
        </w:rPr>
        <w:lastRenderedPageBreak/>
        <w:t xml:space="preserve">капітальних видатків за </w:t>
      </w:r>
      <w:r w:rsidR="00032EE0" w:rsidRPr="00006219">
        <w:rPr>
          <w:rFonts w:eastAsia="Times New Roman"/>
        </w:rPr>
        <w:t>2022-2023 роки</w:t>
      </w:r>
      <w:r w:rsidR="00032EE0">
        <w:rPr>
          <w:rFonts w:eastAsia="Times New Roman"/>
        </w:rPr>
        <w:t xml:space="preserve"> </w:t>
      </w:r>
      <w:r w:rsidR="00F22CD6">
        <w:rPr>
          <w:rFonts w:eastAsia="Times New Roman"/>
        </w:rPr>
        <w:t>наступних</w:t>
      </w:r>
      <w:r w:rsidR="00032EE0">
        <w:rPr>
          <w:rFonts w:eastAsia="Times New Roman"/>
        </w:rPr>
        <w:t xml:space="preserve"> головни</w:t>
      </w:r>
      <w:r w:rsidR="00F22CD6">
        <w:rPr>
          <w:rFonts w:eastAsia="Times New Roman"/>
        </w:rPr>
        <w:t>х розпорядників</w:t>
      </w:r>
      <w:r w:rsidR="00032EE0">
        <w:rPr>
          <w:rFonts w:eastAsia="Times New Roman"/>
        </w:rPr>
        <w:t xml:space="preserve"> бюджетних коштів:</w:t>
      </w:r>
    </w:p>
    <w:p w:rsidR="00675023" w:rsidRPr="00130CF5" w:rsidRDefault="00675023" w:rsidP="00675023">
      <w:pPr>
        <w:spacing w:after="0" w:line="240" w:lineRule="auto"/>
        <w:jc w:val="both"/>
      </w:pPr>
      <w:r>
        <w:t>1. Департамент транспортної інфраструктури виконавчого органу Київської міської ради (Київської міської державної адміністрації).</w:t>
      </w:r>
    </w:p>
    <w:p w:rsidR="00675023" w:rsidRPr="00130CF5" w:rsidRDefault="00675023" w:rsidP="00675023">
      <w:pPr>
        <w:spacing w:after="0" w:line="240" w:lineRule="auto"/>
        <w:jc w:val="both"/>
      </w:pPr>
      <w:r>
        <w:t>2. Департамент освіти і науки виконавчого органу Київської міської ради (Київської міської державної адміністрації).</w:t>
      </w:r>
    </w:p>
    <w:p w:rsidR="00675023" w:rsidRDefault="00675023" w:rsidP="00675023">
      <w:pPr>
        <w:spacing w:after="0" w:line="240" w:lineRule="auto"/>
        <w:jc w:val="both"/>
      </w:pPr>
      <w:r>
        <w:t>3. Департамент охорони культурної спадщини виконавчого органу Київської міської ради (Київської міської державної адміністрації).</w:t>
      </w:r>
    </w:p>
    <w:p w:rsidR="00675023" w:rsidRDefault="00675023" w:rsidP="00675023">
      <w:pPr>
        <w:spacing w:after="0" w:line="240" w:lineRule="auto"/>
        <w:jc w:val="both"/>
      </w:pPr>
      <w:r>
        <w:t>4. Департамент комунальної власності міста Києва виконавчого органу Київської міської ради (Київської міської державної адміністрації).</w:t>
      </w:r>
    </w:p>
    <w:p w:rsidR="00675023" w:rsidRDefault="00675023" w:rsidP="00675023">
      <w:pPr>
        <w:spacing w:after="0" w:line="240" w:lineRule="auto"/>
        <w:jc w:val="both"/>
      </w:pPr>
      <w:r>
        <w:t>5. Департамент територіального контролю міста Києва виконавчого органу Київської міської ради (Київської міської державної адміністрації).</w:t>
      </w:r>
    </w:p>
    <w:p w:rsidR="00675023" w:rsidRDefault="00675023" w:rsidP="00675023">
      <w:pPr>
        <w:spacing w:after="0" w:line="240" w:lineRule="auto"/>
        <w:jc w:val="both"/>
      </w:pPr>
      <w:r>
        <w:t>6. Департамент економіки та інвестицій виконавчого органу Київської міської ради (Київської міської державної адміністрації).</w:t>
      </w:r>
    </w:p>
    <w:p w:rsidR="00675023" w:rsidRDefault="00675023" w:rsidP="00675023">
      <w:pPr>
        <w:spacing w:after="0" w:line="240" w:lineRule="auto"/>
        <w:jc w:val="both"/>
      </w:pPr>
      <w:r>
        <w:t>7. Департамент суспільних комунікацій виконавчого органу Київської міської ради (Київської міської державної адміністрації).</w:t>
      </w:r>
    </w:p>
    <w:p w:rsidR="00675023" w:rsidRDefault="00675023" w:rsidP="00675023">
      <w:pPr>
        <w:spacing w:after="0" w:line="240" w:lineRule="auto"/>
        <w:jc w:val="both"/>
      </w:pPr>
      <w:r>
        <w:t>8. Департамент культури виконавчого органу Київської міської ради (Київської міської державної адміністрації).</w:t>
      </w:r>
    </w:p>
    <w:p w:rsidR="00675023" w:rsidRDefault="00675023" w:rsidP="00675023">
      <w:pPr>
        <w:spacing w:after="0" w:line="240" w:lineRule="auto"/>
        <w:jc w:val="both"/>
      </w:pPr>
      <w:r>
        <w:t>9. Департамент містобудування та архітектури виконавчого органу Київської міської ради (Київської міської державної адміністрації).</w:t>
      </w:r>
    </w:p>
    <w:p w:rsidR="00675023" w:rsidRDefault="00675023" w:rsidP="00675023">
      <w:pPr>
        <w:spacing w:after="0" w:line="240" w:lineRule="auto"/>
        <w:jc w:val="both"/>
      </w:pPr>
      <w:r>
        <w:t>10. Київська міська державна адміністрація (Апарат).</w:t>
      </w:r>
    </w:p>
    <w:p w:rsidR="00675023" w:rsidRDefault="00675023" w:rsidP="00675023">
      <w:pPr>
        <w:spacing w:after="0" w:line="240" w:lineRule="auto"/>
        <w:jc w:val="both"/>
      </w:pPr>
      <w:r>
        <w:t xml:space="preserve">11. </w:t>
      </w:r>
      <w:r w:rsidR="00AA01E2">
        <w:t>Департамент земельних ресурсів виконавчого органу Київської міської ради (Київської міської державної адміністрації).</w:t>
      </w:r>
    </w:p>
    <w:p w:rsidR="00AA01E2" w:rsidRDefault="00AA01E2" w:rsidP="00675023">
      <w:pPr>
        <w:spacing w:after="0" w:line="240" w:lineRule="auto"/>
        <w:jc w:val="both"/>
      </w:pPr>
      <w:r>
        <w:t>12. Департамент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p>
    <w:p w:rsidR="00675023" w:rsidRDefault="00850D35" w:rsidP="00675023">
      <w:pPr>
        <w:spacing w:after="0" w:line="240" w:lineRule="auto"/>
        <w:jc w:val="both"/>
      </w:pPr>
      <w:r>
        <w:t>13</w:t>
      </w:r>
      <w:r w:rsidR="00675023">
        <w:t>. Управління туризму та промоцій виконавчого органу Київської міської ради (Київської міської державної адміністрації).</w:t>
      </w:r>
    </w:p>
    <w:p w:rsidR="00675023" w:rsidRDefault="00850D35" w:rsidP="00675023">
      <w:pPr>
        <w:spacing w:after="0" w:line="240" w:lineRule="auto"/>
        <w:jc w:val="both"/>
      </w:pPr>
      <w:r>
        <w:t>14</w:t>
      </w:r>
      <w:r w:rsidR="00675023">
        <w:t>. Управління з питань реклами виконавчого органу Київської міської ради (Київської міської державної адміністрації).</w:t>
      </w:r>
    </w:p>
    <w:p w:rsidR="00675023" w:rsidRDefault="00850D35" w:rsidP="00675023">
      <w:pPr>
        <w:spacing w:after="0" w:line="240" w:lineRule="auto"/>
        <w:jc w:val="both"/>
      </w:pPr>
      <w:r>
        <w:t>15</w:t>
      </w:r>
      <w:r w:rsidR="00675023">
        <w:t>. Голосіївська районна в місті Києві державна адміністрація.</w:t>
      </w:r>
    </w:p>
    <w:p w:rsidR="00675023" w:rsidRDefault="00850D35" w:rsidP="00675023">
      <w:pPr>
        <w:spacing w:after="0" w:line="240" w:lineRule="auto"/>
        <w:jc w:val="both"/>
      </w:pPr>
      <w:r>
        <w:t>16</w:t>
      </w:r>
      <w:r w:rsidR="00675023">
        <w:t>. Дарницька районна в місті Києві державна адміністрація.</w:t>
      </w:r>
    </w:p>
    <w:p w:rsidR="00675023" w:rsidRDefault="00850D35" w:rsidP="00675023">
      <w:pPr>
        <w:spacing w:after="0" w:line="240" w:lineRule="auto"/>
        <w:jc w:val="both"/>
      </w:pPr>
      <w:r>
        <w:t>17</w:t>
      </w:r>
      <w:r w:rsidR="00675023">
        <w:t>. Деснянська районна в місті Києві державна адміністрація.</w:t>
      </w:r>
    </w:p>
    <w:p w:rsidR="00675023" w:rsidRDefault="00850D35" w:rsidP="00675023">
      <w:pPr>
        <w:spacing w:after="0" w:line="240" w:lineRule="auto"/>
        <w:jc w:val="both"/>
      </w:pPr>
      <w:r>
        <w:t>18</w:t>
      </w:r>
      <w:r w:rsidR="00675023">
        <w:t>. Дніпровська районна в місті Києві державна адміністрація.</w:t>
      </w:r>
    </w:p>
    <w:p w:rsidR="00675023" w:rsidRDefault="00850D35" w:rsidP="00675023">
      <w:pPr>
        <w:spacing w:after="0" w:line="240" w:lineRule="auto"/>
        <w:jc w:val="both"/>
      </w:pPr>
      <w:r>
        <w:t>19</w:t>
      </w:r>
      <w:r w:rsidR="00675023">
        <w:t>. Оболонська районна в місті Києві державна адміністрація.</w:t>
      </w:r>
    </w:p>
    <w:p w:rsidR="00675023" w:rsidRDefault="00850D35" w:rsidP="00675023">
      <w:pPr>
        <w:spacing w:after="0" w:line="240" w:lineRule="auto"/>
        <w:jc w:val="both"/>
      </w:pPr>
      <w:r>
        <w:t>20</w:t>
      </w:r>
      <w:r w:rsidR="00675023">
        <w:t>. Печерська районна в місті Києві державна адміністрація.</w:t>
      </w:r>
    </w:p>
    <w:p w:rsidR="00675023" w:rsidRDefault="00675023" w:rsidP="00675023">
      <w:pPr>
        <w:spacing w:after="0" w:line="240" w:lineRule="auto"/>
        <w:jc w:val="both"/>
      </w:pPr>
      <w:r>
        <w:t>2</w:t>
      </w:r>
      <w:r w:rsidR="00850D35">
        <w:t>1</w:t>
      </w:r>
      <w:r>
        <w:t>. Подільська районна в місті Києві державна адміністрація.</w:t>
      </w:r>
    </w:p>
    <w:p w:rsidR="00675023" w:rsidRDefault="00675023" w:rsidP="00675023">
      <w:pPr>
        <w:spacing w:after="0" w:line="240" w:lineRule="auto"/>
        <w:jc w:val="both"/>
      </w:pPr>
      <w:r>
        <w:t>2</w:t>
      </w:r>
      <w:r w:rsidR="00850D35">
        <w:t>2</w:t>
      </w:r>
      <w:r>
        <w:t>. Святошинська районна в місті Києві державна адміністрація.</w:t>
      </w:r>
    </w:p>
    <w:p w:rsidR="00675023" w:rsidRDefault="00675023" w:rsidP="00675023">
      <w:pPr>
        <w:spacing w:after="0" w:line="240" w:lineRule="auto"/>
        <w:jc w:val="both"/>
      </w:pPr>
      <w:r>
        <w:t>2</w:t>
      </w:r>
      <w:r w:rsidR="00850D35">
        <w:t>3</w:t>
      </w:r>
      <w:r>
        <w:t>. Солом’янська районна в місті Києві державна адміністрація.</w:t>
      </w:r>
    </w:p>
    <w:p w:rsidR="00675023" w:rsidRDefault="00675023" w:rsidP="00675023">
      <w:pPr>
        <w:spacing w:after="0" w:line="240" w:lineRule="auto"/>
        <w:jc w:val="both"/>
      </w:pPr>
      <w:r>
        <w:t>2</w:t>
      </w:r>
      <w:r w:rsidR="00850D35">
        <w:t>4</w:t>
      </w:r>
      <w:r>
        <w:t>. Шевченківська районна в місті Києві державна адміністрація.</w:t>
      </w:r>
    </w:p>
    <w:p w:rsidR="00675023" w:rsidRDefault="00675023">
      <w:pPr>
        <w:rPr>
          <w:rFonts w:eastAsia="Times New Roman"/>
          <w:b/>
        </w:rPr>
      </w:pPr>
      <w:r>
        <w:rPr>
          <w:rFonts w:eastAsia="Times New Roman"/>
          <w:b/>
        </w:rPr>
        <w:br w:type="page"/>
      </w:r>
    </w:p>
    <w:p w:rsidR="00A11F4D" w:rsidRPr="005A2A75" w:rsidRDefault="00A11F4D" w:rsidP="005A2A75">
      <w:pPr>
        <w:spacing w:after="0"/>
        <w:jc w:val="center"/>
        <w:rPr>
          <w:b/>
          <w:bCs/>
          <w:color w:val="000000" w:themeColor="text1"/>
        </w:rPr>
      </w:pPr>
      <w:r w:rsidRPr="00D7365E">
        <w:rPr>
          <w:rFonts w:eastAsia="Times New Roman"/>
          <w:b/>
        </w:rPr>
        <w:lastRenderedPageBreak/>
        <w:t xml:space="preserve">І. Розгляд інформації </w:t>
      </w:r>
      <w:r w:rsidR="005A2A75" w:rsidRPr="00D7365E">
        <w:rPr>
          <w:rFonts w:eastAsia="Times New Roman"/>
          <w:b/>
        </w:rPr>
        <w:t xml:space="preserve">Департаментів </w:t>
      </w:r>
      <w:r w:rsidR="00D7365E" w:rsidRPr="00D7365E">
        <w:rPr>
          <w:rFonts w:eastAsia="Times New Roman"/>
          <w:b/>
        </w:rPr>
        <w:t>та</w:t>
      </w:r>
      <w:r w:rsidR="005A2A75" w:rsidRPr="00D7365E">
        <w:rPr>
          <w:rFonts w:eastAsia="Times New Roman"/>
          <w:b/>
        </w:rPr>
        <w:t xml:space="preserve"> Управлінь </w:t>
      </w:r>
      <w:r w:rsidR="005A2A75" w:rsidRPr="00D7365E">
        <w:rPr>
          <w:b/>
          <w:color w:val="000000" w:themeColor="text1"/>
        </w:rPr>
        <w:t>виконавчого органу Київської міської ради (Київської міської державної адміністрації)</w:t>
      </w:r>
      <w:r w:rsidR="005A2A75" w:rsidRPr="00D7365E">
        <w:rPr>
          <w:b/>
          <w:bCs/>
          <w:color w:val="000000" w:themeColor="text1"/>
        </w:rPr>
        <w:t xml:space="preserve"> </w:t>
      </w:r>
    </w:p>
    <w:p w:rsidR="00A11F4D" w:rsidRDefault="00A11F4D" w:rsidP="00A11F4D">
      <w:pPr>
        <w:pStyle w:val="ac"/>
        <w:spacing w:before="0" w:beforeAutospacing="0" w:after="0" w:afterAutospacing="0"/>
        <w:ind w:firstLine="567"/>
        <w:jc w:val="both"/>
        <w:rPr>
          <w:color w:val="000000" w:themeColor="text1"/>
          <w:sz w:val="28"/>
          <w:szCs w:val="28"/>
        </w:rPr>
      </w:pPr>
    </w:p>
    <w:p w:rsidR="00356CF3" w:rsidRPr="00C96ED3" w:rsidRDefault="00BC5984" w:rsidP="00C96ED3">
      <w:pPr>
        <w:spacing w:after="0"/>
        <w:jc w:val="center"/>
        <w:rPr>
          <w:b/>
          <w:bCs/>
          <w:color w:val="000000" w:themeColor="text1"/>
        </w:rPr>
      </w:pPr>
      <w:r>
        <w:rPr>
          <w:b/>
          <w:color w:val="000000" w:themeColor="text1"/>
        </w:rPr>
        <w:t xml:space="preserve">1. </w:t>
      </w:r>
      <w:r w:rsidR="00356CF3" w:rsidRPr="00C96ED3">
        <w:rPr>
          <w:b/>
          <w:color w:val="000000" w:themeColor="text1"/>
        </w:rPr>
        <w:t>Департамент транспортної інфраструктури виконавчого органу Київської міської ради (Київської міської державної адміністрації)</w:t>
      </w:r>
    </w:p>
    <w:p w:rsidR="00356CF3" w:rsidRPr="00C96ED3" w:rsidRDefault="00356CF3" w:rsidP="00C96ED3">
      <w:pPr>
        <w:spacing w:after="0"/>
        <w:jc w:val="center"/>
        <w:rPr>
          <w:b/>
          <w:bCs/>
          <w:color w:val="000000" w:themeColor="text1"/>
        </w:rPr>
      </w:pPr>
    </w:p>
    <w:p w:rsidR="006055EB" w:rsidRPr="005730B5" w:rsidRDefault="006055EB" w:rsidP="006055EB">
      <w:pPr>
        <w:spacing w:after="0"/>
        <w:ind w:firstLine="709"/>
        <w:contextualSpacing/>
        <w:jc w:val="both"/>
        <w:rPr>
          <w:bCs/>
          <w:color w:val="000000" w:themeColor="text1"/>
        </w:rPr>
      </w:pPr>
      <w:r w:rsidRPr="005730B5">
        <w:rPr>
          <w:color w:val="000000" w:themeColor="text1"/>
        </w:rPr>
        <w:t>На засіданні тимчасової кон</w:t>
      </w:r>
      <w:r w:rsidR="003A3E12">
        <w:rPr>
          <w:color w:val="000000" w:themeColor="text1"/>
        </w:rPr>
        <w:t>трольної комісії 19 вересня 2023</w:t>
      </w:r>
      <w:r w:rsidRPr="005730B5">
        <w:rPr>
          <w:color w:val="000000" w:themeColor="text1"/>
        </w:rPr>
        <w:t xml:space="preserve"> року</w:t>
      </w:r>
      <w:r w:rsidR="00F22CD6">
        <w:rPr>
          <w:color w:val="000000" w:themeColor="text1"/>
        </w:rPr>
        <w:t xml:space="preserve"> (протокол № 7)</w:t>
      </w:r>
      <w:r w:rsidRPr="005730B5">
        <w:rPr>
          <w:color w:val="000000" w:themeColor="text1"/>
        </w:rPr>
        <w:t xml:space="preserve"> було заслухано інформацію головного розпорядника коштів бюджету міста Києва – Департаменту транспортної інфраструктури виконавчого органу Київської міської ради (Київської міської державної адміністрації) про використання бюджетних призначень за період 2022 року та перше півріччя 2023 року.</w:t>
      </w:r>
    </w:p>
    <w:p w:rsidR="006055EB" w:rsidRPr="005730B5" w:rsidRDefault="00CF18D1" w:rsidP="006055EB">
      <w:pPr>
        <w:spacing w:after="0"/>
        <w:ind w:firstLine="708"/>
        <w:jc w:val="both"/>
        <w:rPr>
          <w:bCs/>
          <w:color w:val="000000" w:themeColor="text1"/>
        </w:rPr>
      </w:pPr>
      <w:r>
        <w:rPr>
          <w:color w:val="000000" w:themeColor="text1"/>
        </w:rPr>
        <w:t xml:space="preserve">Відповідно до рішення Київської міської ради від 02.03.2023 № 6018/6059 «Про затвердження Положення про Департамент транспортної інфраструктури </w:t>
      </w:r>
      <w:r w:rsidRPr="005730B5">
        <w:rPr>
          <w:color w:val="000000" w:themeColor="text1"/>
        </w:rPr>
        <w:t>виконавчого органу Київської міської ради (Київської міської державної адміністрації)</w:t>
      </w:r>
      <w:r w:rsidR="00D87177">
        <w:rPr>
          <w:color w:val="000000" w:themeColor="text1"/>
        </w:rPr>
        <w:t>»</w:t>
      </w:r>
      <w:r>
        <w:rPr>
          <w:color w:val="000000" w:themeColor="text1"/>
        </w:rPr>
        <w:t>, Департамент здійснює контроль та координацію підпорядкованих йому підприємств</w:t>
      </w:r>
      <w:r w:rsidR="006055EB" w:rsidRPr="005730B5">
        <w:rPr>
          <w:color w:val="000000" w:themeColor="text1"/>
        </w:rPr>
        <w:t>, а саме:</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Комунальна корпорація «</w:t>
      </w:r>
      <w:proofErr w:type="spellStart"/>
      <w:r w:rsidRPr="005730B5">
        <w:rPr>
          <w:color w:val="000000" w:themeColor="text1"/>
        </w:rPr>
        <w:t>Київатодор</w:t>
      </w:r>
      <w:proofErr w:type="spellEnd"/>
      <w:r w:rsidRPr="005730B5">
        <w:rPr>
          <w:color w:val="000000" w:themeColor="text1"/>
        </w:rPr>
        <w:t>»;</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Комунальне підприємство «Дирекція будівництва шляхово-транспортних споруд м. Києва»;</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Комунальне підприємство «</w:t>
      </w:r>
      <w:proofErr w:type="spellStart"/>
      <w:r w:rsidRPr="005730B5">
        <w:rPr>
          <w:color w:val="000000" w:themeColor="text1"/>
        </w:rPr>
        <w:t>Київпастранс</w:t>
      </w:r>
      <w:proofErr w:type="spellEnd"/>
      <w:r w:rsidRPr="005730B5">
        <w:rPr>
          <w:color w:val="000000" w:themeColor="text1"/>
        </w:rPr>
        <w:t>»;</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Комунальне підприємство «Київський метрополітен»;</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Комунальне підприємство електромереж зовнішнього освітлення м. Києва «</w:t>
      </w:r>
      <w:proofErr w:type="spellStart"/>
      <w:r w:rsidRPr="005730B5">
        <w:rPr>
          <w:color w:val="000000" w:themeColor="text1"/>
        </w:rPr>
        <w:t>Київміськсвітло</w:t>
      </w:r>
      <w:proofErr w:type="spellEnd"/>
      <w:r w:rsidRPr="005730B5">
        <w:rPr>
          <w:color w:val="000000" w:themeColor="text1"/>
        </w:rPr>
        <w:t>»;</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Комунальне підприємство «</w:t>
      </w:r>
      <w:proofErr w:type="spellStart"/>
      <w:r w:rsidRPr="005730B5">
        <w:rPr>
          <w:color w:val="000000" w:themeColor="text1"/>
        </w:rPr>
        <w:t>Київтранспарксервіс</w:t>
      </w:r>
      <w:proofErr w:type="spellEnd"/>
      <w:r w:rsidRPr="005730B5">
        <w:rPr>
          <w:color w:val="000000" w:themeColor="text1"/>
        </w:rPr>
        <w:t>»;</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Комунальне підприємство по ремонту і утриманню мостів і шляхів м.</w:t>
      </w:r>
      <w:r w:rsidRPr="005730B5">
        <w:rPr>
          <w:color w:val="000000" w:themeColor="text1"/>
          <w:lang w:val="en-US"/>
        </w:rPr>
        <w:t> </w:t>
      </w:r>
      <w:r w:rsidRPr="005730B5">
        <w:rPr>
          <w:color w:val="000000" w:themeColor="text1"/>
        </w:rPr>
        <w:t>Києва «</w:t>
      </w:r>
      <w:proofErr w:type="spellStart"/>
      <w:r w:rsidRPr="005730B5">
        <w:rPr>
          <w:color w:val="000000" w:themeColor="text1"/>
        </w:rPr>
        <w:t>Київавтошляхміст</w:t>
      </w:r>
      <w:proofErr w:type="spellEnd"/>
      <w:r w:rsidRPr="005730B5">
        <w:rPr>
          <w:color w:val="000000" w:themeColor="text1"/>
        </w:rPr>
        <w:t>»;</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Комунальне підприємство «Київський метрополітен»;</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Комунальне підприємство Центр організації дорожнього руху;</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Комунальні підприємства Шляхово-експлуатаційні управління по ремонту та утриманню автомобільних шляхів та споруд на них районів м. Києва;</w:t>
      </w:r>
    </w:p>
    <w:p w:rsidR="006055EB" w:rsidRPr="005730B5" w:rsidRDefault="006055EB" w:rsidP="006055EB">
      <w:pPr>
        <w:numPr>
          <w:ilvl w:val="0"/>
          <w:numId w:val="3"/>
        </w:numPr>
        <w:spacing w:after="0"/>
        <w:ind w:left="0" w:firstLine="709"/>
        <w:contextualSpacing/>
        <w:jc w:val="both"/>
        <w:rPr>
          <w:bCs/>
          <w:color w:val="000000" w:themeColor="text1"/>
        </w:rPr>
      </w:pPr>
      <w:r w:rsidRPr="005730B5">
        <w:rPr>
          <w:color w:val="000000" w:themeColor="text1"/>
        </w:rPr>
        <w:t>Комунальне підприємство «Шляхово-експлуатаційне управління по ремонту та утриманню автомобільних шляхів та спору на них «Магістраль».</w:t>
      </w:r>
    </w:p>
    <w:p w:rsidR="006055EB" w:rsidRPr="005730B5" w:rsidRDefault="006055EB" w:rsidP="006055EB">
      <w:pPr>
        <w:spacing w:after="0"/>
        <w:ind w:firstLine="709"/>
        <w:jc w:val="both"/>
        <w:rPr>
          <w:bCs/>
          <w:color w:val="000000" w:themeColor="text1"/>
        </w:rPr>
      </w:pPr>
      <w:r w:rsidRPr="005730B5">
        <w:rPr>
          <w:color w:val="000000" w:themeColor="text1"/>
        </w:rPr>
        <w:t>Інформація про виконання бюджету міста Києва за розподілом видатків за 2022 рік:</w:t>
      </w:r>
    </w:p>
    <w:p w:rsidR="006055EB" w:rsidRPr="005730B5" w:rsidRDefault="006055EB" w:rsidP="006055EB">
      <w:pPr>
        <w:spacing w:after="0"/>
        <w:ind w:firstLine="709"/>
        <w:jc w:val="both"/>
        <w:rPr>
          <w:bCs/>
          <w:color w:val="000000" w:themeColor="text1"/>
        </w:rPr>
      </w:pPr>
      <w:r w:rsidRPr="005730B5">
        <w:rPr>
          <w:color w:val="000000" w:themeColor="text1"/>
        </w:rPr>
        <w:t xml:space="preserve">Затверджено на 2022 рік (з урахуванням всіх змін) – 11 486 534,44 тис. грн, з них по загальному фонду – 8 061 545,96 тис. грн, по спеціальному фонду – </w:t>
      </w:r>
      <w:r w:rsidRPr="005730B5">
        <w:rPr>
          <w:color w:val="000000" w:themeColor="text1"/>
        </w:rPr>
        <w:br/>
        <w:t>3 424 988,47 тис. грн.</w:t>
      </w:r>
    </w:p>
    <w:p w:rsidR="006055EB" w:rsidRPr="005730B5" w:rsidRDefault="006055EB" w:rsidP="006055EB">
      <w:pPr>
        <w:spacing w:after="0"/>
        <w:ind w:firstLine="709"/>
        <w:jc w:val="both"/>
        <w:rPr>
          <w:bCs/>
          <w:color w:val="000000" w:themeColor="text1"/>
        </w:rPr>
      </w:pPr>
      <w:r w:rsidRPr="005730B5">
        <w:rPr>
          <w:color w:val="000000" w:themeColor="text1"/>
        </w:rPr>
        <w:t>Виконано у 2022 році – 8 727 482,61 тис. грн, з них по загальному фонду – 7 608 138,80 тис. грн, по спеціальному фонду – 1 119 343,80 тис. грн.</w:t>
      </w:r>
    </w:p>
    <w:p w:rsidR="006055EB" w:rsidRPr="005730B5" w:rsidRDefault="006055EB" w:rsidP="006055EB">
      <w:pPr>
        <w:spacing w:after="0"/>
        <w:ind w:firstLine="709"/>
        <w:jc w:val="both"/>
        <w:rPr>
          <w:bCs/>
          <w:color w:val="000000" w:themeColor="text1"/>
        </w:rPr>
      </w:pPr>
      <w:r w:rsidRPr="005730B5">
        <w:rPr>
          <w:color w:val="000000" w:themeColor="text1"/>
        </w:rPr>
        <w:t>Рівень виконання у 2022 році – 75,98%, з них по загальному фонду – 94,38%, по спеціальному фонду – 32,68%.</w:t>
      </w:r>
    </w:p>
    <w:p w:rsidR="006055EB" w:rsidRPr="005730B5" w:rsidRDefault="006055EB" w:rsidP="006055EB">
      <w:pPr>
        <w:spacing w:after="0"/>
        <w:ind w:firstLine="709"/>
        <w:jc w:val="both"/>
        <w:rPr>
          <w:color w:val="000000" w:themeColor="text1"/>
        </w:rPr>
      </w:pPr>
      <w:r w:rsidRPr="005730B5">
        <w:rPr>
          <w:color w:val="000000" w:themeColor="text1"/>
        </w:rPr>
        <w:lastRenderedPageBreak/>
        <w:t>Для покращення фінансового стану комунальних підприємств «</w:t>
      </w:r>
      <w:proofErr w:type="spellStart"/>
      <w:r w:rsidRPr="005730B5">
        <w:rPr>
          <w:color w:val="000000" w:themeColor="text1"/>
        </w:rPr>
        <w:t>Київпастранс</w:t>
      </w:r>
      <w:proofErr w:type="spellEnd"/>
      <w:r w:rsidRPr="005730B5">
        <w:rPr>
          <w:color w:val="000000" w:themeColor="text1"/>
        </w:rPr>
        <w:t xml:space="preserve">» та «Київський метрополітен» було передбачено 5 185 700,00 тис. грн, профінансовано 5 185 700,00 тис. грн (100% річного плану). </w:t>
      </w:r>
      <w:r w:rsidRPr="005730B5">
        <w:t>Зазначені кошти були спрямовані на витрати на оплату праці персоналу, технічне обслуговування, ремонт, придбання рухомого складу, обладнання та устаткування, необхідного для надання послуг перевезення, електроенергію, паливно-мастильні та інші експлуатаційні матеріали.</w:t>
      </w:r>
    </w:p>
    <w:p w:rsidR="006055EB" w:rsidRPr="005730B5" w:rsidRDefault="006055EB" w:rsidP="006055EB">
      <w:pPr>
        <w:spacing w:after="0"/>
        <w:ind w:firstLine="709"/>
        <w:jc w:val="both"/>
        <w:rPr>
          <w:color w:val="000000" w:themeColor="text1"/>
        </w:rPr>
      </w:pPr>
      <w:r w:rsidRPr="005730B5">
        <w:rPr>
          <w:color w:val="000000" w:themeColor="text1"/>
        </w:rPr>
        <w:t>За рахунок спеціального фонду бюджету міста Києва на 2022 рік для здійснення робіт з капітального будівництва (реконструкції) комунальному підприємству</w:t>
      </w:r>
      <w:r>
        <w:rPr>
          <w:color w:val="000000" w:themeColor="text1"/>
        </w:rPr>
        <w:t xml:space="preserve"> «</w:t>
      </w:r>
      <w:r w:rsidRPr="005730B5">
        <w:rPr>
          <w:color w:val="000000" w:themeColor="text1"/>
        </w:rPr>
        <w:t>Дирекція будівництва шляхово-транспортних споруд</w:t>
      </w:r>
      <w:r>
        <w:rPr>
          <w:color w:val="000000" w:themeColor="text1"/>
        </w:rPr>
        <w:t>»</w:t>
      </w:r>
      <w:r w:rsidRPr="005730B5">
        <w:rPr>
          <w:color w:val="000000" w:themeColor="text1"/>
        </w:rPr>
        <w:t>:</w:t>
      </w:r>
    </w:p>
    <w:p w:rsidR="006055EB" w:rsidRPr="005730B5" w:rsidRDefault="006055EB" w:rsidP="00A8481D">
      <w:pPr>
        <w:pStyle w:val="a3"/>
        <w:numPr>
          <w:ilvl w:val="0"/>
          <w:numId w:val="40"/>
        </w:numPr>
        <w:ind w:left="0" w:firstLine="284"/>
        <w:jc w:val="both"/>
        <w:rPr>
          <w:rFonts w:ascii="Times New Roman" w:hAnsi="Times New Roman" w:cs="Times New Roman"/>
          <w:color w:val="000000" w:themeColor="text1"/>
          <w:sz w:val="28"/>
          <w:szCs w:val="28"/>
        </w:rPr>
      </w:pPr>
      <w:r w:rsidRPr="005730B5">
        <w:rPr>
          <w:rFonts w:ascii="Times New Roman" w:hAnsi="Times New Roman" w:cs="Times New Roman"/>
          <w:color w:val="000000" w:themeColor="text1"/>
          <w:sz w:val="28"/>
          <w:szCs w:val="28"/>
        </w:rPr>
        <w:t>на об’єкт</w:t>
      </w:r>
      <w:r w:rsidRPr="005730B5">
        <w:rPr>
          <w:sz w:val="28"/>
          <w:szCs w:val="28"/>
        </w:rPr>
        <w:t xml:space="preserve"> «Будівництво Подільського мостового переходу через р. Дніпро у </w:t>
      </w:r>
      <w:r w:rsidRPr="005730B5">
        <w:rPr>
          <w:sz w:val="28"/>
          <w:szCs w:val="28"/>
        </w:rPr>
        <w:br/>
        <w:t xml:space="preserve">м. Києві» - передбачено </w:t>
      </w:r>
      <w:r w:rsidRPr="005730B5">
        <w:rPr>
          <w:rFonts w:ascii="Times New Roman" w:eastAsia="Times New Roman" w:hAnsi="Times New Roman" w:cs="Times New Roman"/>
          <w:sz w:val="28"/>
          <w:szCs w:val="28"/>
          <w:lang w:eastAsia="uk-UA"/>
        </w:rPr>
        <w:t>1 204 460,3 тис. грн, виконано</w:t>
      </w:r>
      <w:r w:rsidRPr="005730B5">
        <w:rPr>
          <w:rFonts w:ascii="Times New Roman" w:hAnsi="Times New Roman" w:cs="Times New Roman"/>
          <w:sz w:val="28"/>
          <w:szCs w:val="28"/>
        </w:rPr>
        <w:t xml:space="preserve"> 406 103</w:t>
      </w:r>
      <w:r w:rsidRPr="00062C26">
        <w:rPr>
          <w:rFonts w:ascii="Times New Roman" w:hAnsi="Times New Roman" w:cs="Times New Roman"/>
          <w:sz w:val="28"/>
          <w:szCs w:val="28"/>
        </w:rPr>
        <w:t xml:space="preserve">,6 </w:t>
      </w:r>
      <w:r w:rsidR="00062C26" w:rsidRPr="00062C26">
        <w:rPr>
          <w:rFonts w:ascii="Times New Roman" w:hAnsi="Times New Roman" w:cs="Times New Roman"/>
          <w:sz w:val="28"/>
          <w:szCs w:val="28"/>
        </w:rPr>
        <w:t>тис</w:t>
      </w:r>
      <w:r w:rsidR="00062C26">
        <w:rPr>
          <w:rFonts w:ascii="Times New Roman" w:hAnsi="Times New Roman" w:cs="Times New Roman"/>
          <w:sz w:val="28"/>
          <w:szCs w:val="28"/>
        </w:rPr>
        <w:t>.</w:t>
      </w:r>
      <w:r w:rsidRPr="005730B5">
        <w:rPr>
          <w:rFonts w:ascii="Times New Roman" w:hAnsi="Times New Roman" w:cs="Times New Roman"/>
          <w:sz w:val="28"/>
          <w:szCs w:val="28"/>
        </w:rPr>
        <w:t xml:space="preserve"> грн;</w:t>
      </w:r>
    </w:p>
    <w:p w:rsidR="006055EB" w:rsidRPr="005730B5" w:rsidRDefault="006055EB" w:rsidP="00A8481D">
      <w:pPr>
        <w:pStyle w:val="a3"/>
        <w:numPr>
          <w:ilvl w:val="0"/>
          <w:numId w:val="40"/>
        </w:numPr>
        <w:ind w:left="0" w:firstLine="284"/>
        <w:jc w:val="both"/>
        <w:rPr>
          <w:rFonts w:ascii="Times New Roman" w:hAnsi="Times New Roman" w:cs="Times New Roman"/>
          <w:color w:val="000000" w:themeColor="text1"/>
          <w:sz w:val="28"/>
          <w:szCs w:val="28"/>
        </w:rPr>
      </w:pPr>
      <w:r w:rsidRPr="005730B5">
        <w:rPr>
          <w:rFonts w:ascii="Times New Roman" w:hAnsi="Times New Roman" w:cs="Times New Roman"/>
          <w:sz w:val="28"/>
          <w:szCs w:val="28"/>
        </w:rPr>
        <w:t xml:space="preserve">на об’єкт </w:t>
      </w:r>
      <w:r w:rsidRPr="005730B5">
        <w:rPr>
          <w:sz w:val="28"/>
          <w:szCs w:val="28"/>
        </w:rPr>
        <w:t xml:space="preserve">«Реконструкція транспортної розв’язки на </w:t>
      </w:r>
      <w:r w:rsidRPr="005730B5">
        <w:rPr>
          <w:rFonts w:ascii="Times New Roman" w:hAnsi="Times New Roman" w:cs="Times New Roman"/>
          <w:sz w:val="28"/>
          <w:szCs w:val="28"/>
        </w:rPr>
        <w:t xml:space="preserve">перетині проспекту Перемоги з вул. Гетьмана у Солом'янському та Шевченківському районах </w:t>
      </w:r>
      <w:r w:rsidRPr="005730B5">
        <w:rPr>
          <w:rFonts w:ascii="Times New Roman" w:hAnsi="Times New Roman" w:cs="Times New Roman"/>
          <w:sz w:val="28"/>
          <w:szCs w:val="28"/>
        </w:rPr>
        <w:br/>
        <w:t xml:space="preserve">м. Києва» – </w:t>
      </w:r>
      <w:r w:rsidRPr="005730B5">
        <w:rPr>
          <w:sz w:val="28"/>
          <w:szCs w:val="28"/>
        </w:rPr>
        <w:t>передбачено</w:t>
      </w:r>
      <w:r w:rsidRPr="005730B5">
        <w:rPr>
          <w:rFonts w:ascii="Times New Roman" w:eastAsia="Times New Roman" w:hAnsi="Times New Roman" w:cs="Times New Roman"/>
          <w:sz w:val="28"/>
          <w:szCs w:val="28"/>
          <w:lang w:eastAsia="uk-UA"/>
        </w:rPr>
        <w:t xml:space="preserve"> 232 766,1</w:t>
      </w:r>
      <w:r w:rsidRPr="005730B5">
        <w:rPr>
          <w:rFonts w:eastAsia="Times New Roman"/>
          <w:lang w:eastAsia="uk-UA"/>
        </w:rPr>
        <w:t>0</w:t>
      </w:r>
      <w:r w:rsidRPr="005730B5">
        <w:rPr>
          <w:rFonts w:ascii="Times New Roman" w:eastAsia="Times New Roman" w:hAnsi="Times New Roman" w:cs="Times New Roman"/>
          <w:sz w:val="28"/>
          <w:szCs w:val="28"/>
          <w:lang w:eastAsia="uk-UA"/>
        </w:rPr>
        <w:t xml:space="preserve"> тис. грн, виконано</w:t>
      </w:r>
      <w:r w:rsidRPr="005730B5">
        <w:rPr>
          <w:rFonts w:ascii="Times New Roman" w:hAnsi="Times New Roman" w:cs="Times New Roman"/>
          <w:sz w:val="28"/>
          <w:szCs w:val="28"/>
        </w:rPr>
        <w:t xml:space="preserve"> </w:t>
      </w:r>
      <w:r w:rsidRPr="005730B5">
        <w:rPr>
          <w:rFonts w:ascii="Times New Roman" w:eastAsia="Times New Roman" w:hAnsi="Times New Roman" w:cs="Times New Roman"/>
          <w:sz w:val="28"/>
          <w:szCs w:val="28"/>
          <w:lang w:eastAsia="uk-UA"/>
        </w:rPr>
        <w:t>232 764,3</w:t>
      </w:r>
      <w:r w:rsidRPr="005730B5">
        <w:rPr>
          <w:rFonts w:eastAsia="Times New Roman"/>
          <w:sz w:val="28"/>
          <w:szCs w:val="28"/>
          <w:lang w:eastAsia="uk-UA"/>
        </w:rPr>
        <w:t>0</w:t>
      </w:r>
      <w:r w:rsidRPr="005730B5">
        <w:rPr>
          <w:rFonts w:ascii="Times New Roman" w:eastAsia="Times New Roman" w:hAnsi="Times New Roman" w:cs="Times New Roman"/>
          <w:sz w:val="28"/>
          <w:szCs w:val="28"/>
          <w:lang w:eastAsia="uk-UA"/>
        </w:rPr>
        <w:t xml:space="preserve"> </w:t>
      </w:r>
      <w:r w:rsidRPr="005730B5">
        <w:rPr>
          <w:rFonts w:eastAsia="Times New Roman"/>
          <w:sz w:val="28"/>
          <w:szCs w:val="28"/>
          <w:lang w:eastAsia="uk-UA"/>
        </w:rPr>
        <w:t>тис. грн;</w:t>
      </w:r>
    </w:p>
    <w:p w:rsidR="006055EB" w:rsidRPr="005730B5" w:rsidRDefault="006055EB" w:rsidP="00A8481D">
      <w:pPr>
        <w:pStyle w:val="a3"/>
        <w:numPr>
          <w:ilvl w:val="0"/>
          <w:numId w:val="40"/>
        </w:numPr>
        <w:ind w:left="0" w:firstLine="284"/>
        <w:jc w:val="both"/>
        <w:rPr>
          <w:rFonts w:ascii="Times New Roman" w:hAnsi="Times New Roman" w:cs="Times New Roman"/>
          <w:color w:val="000000" w:themeColor="text1"/>
          <w:sz w:val="28"/>
          <w:szCs w:val="28"/>
        </w:rPr>
      </w:pPr>
      <w:r w:rsidRPr="005730B5">
        <w:rPr>
          <w:sz w:val="28"/>
          <w:szCs w:val="28"/>
        </w:rPr>
        <w:t>на об’єкт «Будівництво Великої Кільцевої Дороги на ділянці від вулиці Богатирської до Оболонського проспекту в м. Києві</w:t>
      </w:r>
      <w:r w:rsidRPr="005730B5">
        <w:rPr>
          <w:rFonts w:ascii="Times New Roman" w:hAnsi="Times New Roman" w:cs="Times New Roman"/>
          <w:sz w:val="28"/>
          <w:szCs w:val="28"/>
        </w:rPr>
        <w:t>» передбачено</w:t>
      </w:r>
      <w:r w:rsidRPr="005730B5">
        <w:rPr>
          <w:rFonts w:ascii="Times New Roman" w:eastAsia="Times New Roman" w:hAnsi="Times New Roman" w:cs="Times New Roman"/>
          <w:sz w:val="28"/>
          <w:szCs w:val="28"/>
          <w:lang w:eastAsia="uk-UA"/>
        </w:rPr>
        <w:t xml:space="preserve"> </w:t>
      </w:r>
      <w:r w:rsidRPr="005730B5">
        <w:rPr>
          <w:rFonts w:ascii="Times New Roman" w:eastAsia="Times New Roman" w:hAnsi="Times New Roman" w:cs="Times New Roman"/>
          <w:sz w:val="28"/>
          <w:szCs w:val="28"/>
          <w:lang w:eastAsia="uk-UA"/>
        </w:rPr>
        <w:br/>
        <w:t>95 446,8</w:t>
      </w:r>
      <w:r w:rsidRPr="005730B5">
        <w:rPr>
          <w:rFonts w:eastAsia="Times New Roman"/>
          <w:sz w:val="28"/>
          <w:szCs w:val="28"/>
          <w:lang w:eastAsia="uk-UA"/>
        </w:rPr>
        <w:t xml:space="preserve"> тис. грн,</w:t>
      </w:r>
      <w:r w:rsidRPr="005730B5">
        <w:rPr>
          <w:rFonts w:ascii="Times New Roman" w:eastAsia="Times New Roman" w:hAnsi="Times New Roman" w:cs="Times New Roman"/>
          <w:sz w:val="28"/>
          <w:szCs w:val="28"/>
          <w:lang w:eastAsia="uk-UA"/>
        </w:rPr>
        <w:t xml:space="preserve"> виконано </w:t>
      </w:r>
      <w:r w:rsidRPr="005730B5">
        <w:rPr>
          <w:rFonts w:eastAsia="Times New Roman"/>
          <w:sz w:val="28"/>
          <w:szCs w:val="28"/>
          <w:lang w:eastAsia="uk-UA"/>
        </w:rPr>
        <w:t>7 049,7 тис. грн;</w:t>
      </w:r>
    </w:p>
    <w:p w:rsidR="006055EB" w:rsidRPr="005730B5" w:rsidRDefault="006055EB" w:rsidP="00A8481D">
      <w:pPr>
        <w:pStyle w:val="a3"/>
        <w:numPr>
          <w:ilvl w:val="0"/>
          <w:numId w:val="40"/>
        </w:numPr>
        <w:ind w:left="0" w:firstLine="284"/>
        <w:jc w:val="both"/>
        <w:rPr>
          <w:rFonts w:ascii="Times New Roman" w:hAnsi="Times New Roman" w:cs="Times New Roman"/>
          <w:color w:val="000000" w:themeColor="text1"/>
          <w:sz w:val="28"/>
          <w:szCs w:val="28"/>
        </w:rPr>
      </w:pPr>
      <w:r w:rsidRPr="005730B5">
        <w:rPr>
          <w:sz w:val="28"/>
          <w:szCs w:val="28"/>
        </w:rPr>
        <w:t>на об’єкт «</w:t>
      </w:r>
      <w:r w:rsidRPr="005730B5">
        <w:rPr>
          <w:color w:val="000000" w:themeColor="text1"/>
          <w:sz w:val="28"/>
          <w:szCs w:val="28"/>
        </w:rPr>
        <w:t xml:space="preserve">Будівництво Великої Окружної дороги на ділянці від </w:t>
      </w:r>
      <w:r w:rsidRPr="005730B5">
        <w:rPr>
          <w:color w:val="000000" w:themeColor="text1"/>
          <w:sz w:val="28"/>
          <w:szCs w:val="28"/>
        </w:rPr>
        <w:br/>
      </w:r>
      <w:proofErr w:type="spellStart"/>
      <w:r w:rsidRPr="005730B5">
        <w:rPr>
          <w:color w:val="000000" w:themeColor="text1"/>
          <w:sz w:val="28"/>
          <w:szCs w:val="28"/>
        </w:rPr>
        <w:t>просп</w:t>
      </w:r>
      <w:proofErr w:type="spellEnd"/>
      <w:r w:rsidRPr="005730B5">
        <w:rPr>
          <w:color w:val="000000" w:themeColor="text1"/>
          <w:sz w:val="28"/>
          <w:szCs w:val="28"/>
        </w:rPr>
        <w:t xml:space="preserve">. Маршала Рокоссовського до вул. Богатирської з будівництвом транспортної розв'язки в різних рівнях» </w:t>
      </w:r>
      <w:r w:rsidRPr="005730B5">
        <w:rPr>
          <w:rFonts w:ascii="Times New Roman" w:hAnsi="Times New Roman" w:cs="Times New Roman"/>
          <w:sz w:val="28"/>
          <w:szCs w:val="28"/>
        </w:rPr>
        <w:t>передбачено</w:t>
      </w:r>
      <w:r w:rsidRPr="005730B5">
        <w:rPr>
          <w:rFonts w:ascii="Times New Roman" w:eastAsia="Times New Roman" w:hAnsi="Times New Roman" w:cs="Times New Roman"/>
          <w:sz w:val="28"/>
          <w:szCs w:val="28"/>
          <w:lang w:eastAsia="uk-UA"/>
        </w:rPr>
        <w:t xml:space="preserve"> 10</w:t>
      </w:r>
      <w:r>
        <w:rPr>
          <w:rFonts w:ascii="Times New Roman" w:eastAsia="Times New Roman" w:hAnsi="Times New Roman" w:cs="Times New Roman"/>
          <w:sz w:val="28"/>
          <w:szCs w:val="28"/>
          <w:lang w:eastAsia="uk-UA"/>
        </w:rPr>
        <w:t xml:space="preserve"> </w:t>
      </w:r>
      <w:r w:rsidRPr="005730B5">
        <w:rPr>
          <w:rFonts w:ascii="Times New Roman" w:eastAsia="Times New Roman" w:hAnsi="Times New Roman" w:cs="Times New Roman"/>
          <w:sz w:val="28"/>
          <w:szCs w:val="28"/>
          <w:lang w:eastAsia="uk-UA"/>
        </w:rPr>
        <w:t>534,8</w:t>
      </w:r>
      <w:r w:rsidRPr="005730B5">
        <w:rPr>
          <w:rFonts w:eastAsia="Times New Roman"/>
          <w:sz w:val="28"/>
          <w:szCs w:val="28"/>
          <w:lang w:eastAsia="uk-UA"/>
        </w:rPr>
        <w:t xml:space="preserve"> тис. грн,</w:t>
      </w:r>
      <w:r w:rsidRPr="005730B5">
        <w:rPr>
          <w:rFonts w:ascii="Times New Roman" w:eastAsia="Times New Roman" w:hAnsi="Times New Roman" w:cs="Times New Roman"/>
          <w:sz w:val="28"/>
          <w:szCs w:val="28"/>
          <w:lang w:eastAsia="uk-UA"/>
        </w:rPr>
        <w:t xml:space="preserve"> виконано </w:t>
      </w:r>
      <w:r w:rsidRPr="005730B5">
        <w:rPr>
          <w:rFonts w:eastAsia="Times New Roman"/>
          <w:sz w:val="28"/>
          <w:szCs w:val="28"/>
          <w:lang w:eastAsia="uk-UA"/>
        </w:rPr>
        <w:t>241,6 тис. грн;</w:t>
      </w:r>
    </w:p>
    <w:p w:rsidR="006055EB" w:rsidRPr="005730B5" w:rsidRDefault="006055EB" w:rsidP="006055EB">
      <w:pPr>
        <w:spacing w:after="0" w:line="240" w:lineRule="auto"/>
        <w:ind w:firstLine="708"/>
        <w:jc w:val="both"/>
        <w:rPr>
          <w:color w:val="000000" w:themeColor="text1"/>
        </w:rPr>
      </w:pPr>
      <w:r>
        <w:rPr>
          <w:color w:val="000000" w:themeColor="text1"/>
        </w:rPr>
        <w:t>комунальній корпорації «</w:t>
      </w:r>
      <w:proofErr w:type="spellStart"/>
      <w:r w:rsidRPr="005730B5">
        <w:rPr>
          <w:color w:val="000000" w:themeColor="text1"/>
        </w:rPr>
        <w:t>Київавтодор</w:t>
      </w:r>
      <w:proofErr w:type="spellEnd"/>
      <w:r>
        <w:rPr>
          <w:color w:val="000000" w:themeColor="text1"/>
        </w:rPr>
        <w:t>»</w:t>
      </w:r>
      <w:r w:rsidRPr="005730B5">
        <w:rPr>
          <w:color w:val="000000" w:themeColor="text1"/>
        </w:rPr>
        <w:t>:</w:t>
      </w:r>
    </w:p>
    <w:p w:rsidR="006055EB" w:rsidRPr="005730B5" w:rsidRDefault="006055EB" w:rsidP="00A8481D">
      <w:pPr>
        <w:pStyle w:val="a3"/>
        <w:numPr>
          <w:ilvl w:val="0"/>
          <w:numId w:val="40"/>
        </w:numPr>
        <w:ind w:left="0" w:firstLine="284"/>
        <w:jc w:val="both"/>
        <w:rPr>
          <w:rFonts w:ascii="Times New Roman" w:eastAsia="Times New Roman" w:hAnsi="Times New Roman" w:cs="Times New Roman"/>
          <w:sz w:val="28"/>
          <w:szCs w:val="28"/>
          <w:lang w:eastAsia="uk-UA"/>
        </w:rPr>
      </w:pPr>
      <w:r w:rsidRPr="005730B5">
        <w:rPr>
          <w:rFonts w:ascii="Times New Roman" w:hAnsi="Times New Roman" w:cs="Times New Roman"/>
          <w:sz w:val="28"/>
          <w:szCs w:val="28"/>
        </w:rPr>
        <w:t>на об’єкт</w:t>
      </w:r>
      <w:r w:rsidRPr="005730B5">
        <w:t xml:space="preserve"> </w:t>
      </w:r>
      <w:r w:rsidRPr="005730B5">
        <w:rPr>
          <w:sz w:val="28"/>
          <w:szCs w:val="28"/>
        </w:rPr>
        <w:t>«</w:t>
      </w:r>
      <w:proofErr w:type="spellStart"/>
      <w:r w:rsidRPr="005730B5">
        <w:rPr>
          <w:sz w:val="28"/>
          <w:szCs w:val="28"/>
        </w:rPr>
        <w:t>Реконструкцiя</w:t>
      </w:r>
      <w:proofErr w:type="spellEnd"/>
      <w:r w:rsidRPr="005730B5">
        <w:rPr>
          <w:sz w:val="28"/>
          <w:szCs w:val="28"/>
        </w:rPr>
        <w:t xml:space="preserve"> транспортного вузла в </w:t>
      </w:r>
      <w:proofErr w:type="spellStart"/>
      <w:r w:rsidRPr="005730B5">
        <w:rPr>
          <w:sz w:val="28"/>
          <w:szCs w:val="28"/>
        </w:rPr>
        <w:t>рiзних</w:t>
      </w:r>
      <w:proofErr w:type="spellEnd"/>
      <w:r w:rsidRPr="005730B5">
        <w:rPr>
          <w:sz w:val="28"/>
          <w:szCs w:val="28"/>
        </w:rPr>
        <w:t xml:space="preserve"> </w:t>
      </w:r>
      <w:proofErr w:type="spellStart"/>
      <w:r w:rsidRPr="005730B5">
        <w:rPr>
          <w:sz w:val="28"/>
          <w:szCs w:val="28"/>
        </w:rPr>
        <w:t>рiвнях</w:t>
      </w:r>
      <w:proofErr w:type="spellEnd"/>
      <w:r w:rsidRPr="005730B5">
        <w:rPr>
          <w:sz w:val="28"/>
          <w:szCs w:val="28"/>
        </w:rPr>
        <w:t xml:space="preserve"> на </w:t>
      </w:r>
      <w:proofErr w:type="spellStart"/>
      <w:r w:rsidRPr="005730B5">
        <w:rPr>
          <w:sz w:val="28"/>
          <w:szCs w:val="28"/>
        </w:rPr>
        <w:t>перетинi</w:t>
      </w:r>
      <w:proofErr w:type="spellEnd"/>
      <w:r w:rsidRPr="005730B5">
        <w:rPr>
          <w:sz w:val="28"/>
          <w:szCs w:val="28"/>
        </w:rPr>
        <w:t xml:space="preserve"> </w:t>
      </w:r>
      <w:proofErr w:type="spellStart"/>
      <w:r w:rsidRPr="005730B5">
        <w:rPr>
          <w:sz w:val="28"/>
          <w:szCs w:val="28"/>
        </w:rPr>
        <w:t>просп</w:t>
      </w:r>
      <w:proofErr w:type="spellEnd"/>
      <w:r w:rsidRPr="005730B5">
        <w:rPr>
          <w:sz w:val="28"/>
          <w:szCs w:val="28"/>
        </w:rPr>
        <w:t xml:space="preserve">. Перемоги з </w:t>
      </w:r>
      <w:proofErr w:type="spellStart"/>
      <w:r w:rsidRPr="005730B5">
        <w:rPr>
          <w:sz w:val="28"/>
          <w:szCs w:val="28"/>
        </w:rPr>
        <w:t>просп</w:t>
      </w:r>
      <w:proofErr w:type="spellEnd"/>
      <w:r w:rsidRPr="005730B5">
        <w:rPr>
          <w:sz w:val="28"/>
          <w:szCs w:val="28"/>
        </w:rPr>
        <w:t xml:space="preserve">. </w:t>
      </w:r>
      <w:proofErr w:type="spellStart"/>
      <w:r w:rsidRPr="005730B5">
        <w:rPr>
          <w:sz w:val="28"/>
          <w:szCs w:val="28"/>
        </w:rPr>
        <w:t>Повiтрофлотським</w:t>
      </w:r>
      <w:proofErr w:type="spellEnd"/>
      <w:r w:rsidRPr="005730B5">
        <w:rPr>
          <w:sz w:val="28"/>
          <w:szCs w:val="28"/>
        </w:rPr>
        <w:t xml:space="preserve"> </w:t>
      </w:r>
      <w:proofErr w:type="spellStart"/>
      <w:r w:rsidRPr="005730B5">
        <w:rPr>
          <w:sz w:val="28"/>
          <w:szCs w:val="28"/>
        </w:rPr>
        <w:t>iз</w:t>
      </w:r>
      <w:proofErr w:type="spellEnd"/>
      <w:r w:rsidRPr="005730B5">
        <w:rPr>
          <w:sz w:val="28"/>
          <w:szCs w:val="28"/>
        </w:rPr>
        <w:t xml:space="preserve"> </w:t>
      </w:r>
      <w:proofErr w:type="spellStart"/>
      <w:r w:rsidRPr="005730B5">
        <w:rPr>
          <w:sz w:val="28"/>
          <w:szCs w:val="28"/>
        </w:rPr>
        <w:t>будiвництвом</w:t>
      </w:r>
      <w:proofErr w:type="spellEnd"/>
      <w:r w:rsidRPr="005730B5">
        <w:rPr>
          <w:sz w:val="28"/>
          <w:szCs w:val="28"/>
        </w:rPr>
        <w:t xml:space="preserve"> </w:t>
      </w:r>
      <w:proofErr w:type="spellStart"/>
      <w:r w:rsidRPr="005730B5">
        <w:rPr>
          <w:sz w:val="28"/>
          <w:szCs w:val="28"/>
        </w:rPr>
        <w:t>пiшохiдних</w:t>
      </w:r>
      <w:proofErr w:type="spellEnd"/>
      <w:r w:rsidRPr="005730B5">
        <w:rPr>
          <w:sz w:val="28"/>
          <w:szCs w:val="28"/>
        </w:rPr>
        <w:t xml:space="preserve"> </w:t>
      </w:r>
      <w:proofErr w:type="spellStart"/>
      <w:r w:rsidRPr="005730B5">
        <w:rPr>
          <w:sz w:val="28"/>
          <w:szCs w:val="28"/>
        </w:rPr>
        <w:t>переходiв</w:t>
      </w:r>
      <w:proofErr w:type="spellEnd"/>
      <w:r w:rsidRPr="005730B5">
        <w:rPr>
          <w:sz w:val="28"/>
          <w:szCs w:val="28"/>
        </w:rPr>
        <w:t xml:space="preserve">» </w:t>
      </w:r>
      <w:r w:rsidRPr="005730B5">
        <w:rPr>
          <w:rFonts w:ascii="Times New Roman" w:hAnsi="Times New Roman" w:cs="Times New Roman"/>
          <w:sz w:val="28"/>
          <w:szCs w:val="28"/>
        </w:rPr>
        <w:t xml:space="preserve">передбачено </w:t>
      </w:r>
      <w:r w:rsidRPr="005730B5">
        <w:rPr>
          <w:rFonts w:ascii="Times New Roman" w:eastAsia="Times New Roman" w:hAnsi="Times New Roman" w:cs="Times New Roman"/>
          <w:sz w:val="28"/>
          <w:szCs w:val="28"/>
          <w:lang w:eastAsia="uk-UA"/>
        </w:rPr>
        <w:t>4 000,0 тис. грн; виконано 3 986,5 тис. грн;</w:t>
      </w:r>
    </w:p>
    <w:p w:rsidR="006055EB" w:rsidRPr="005730B5" w:rsidRDefault="006055EB" w:rsidP="00A8481D">
      <w:pPr>
        <w:pStyle w:val="a3"/>
        <w:numPr>
          <w:ilvl w:val="0"/>
          <w:numId w:val="40"/>
        </w:numPr>
        <w:ind w:left="0" w:firstLine="284"/>
        <w:jc w:val="both"/>
        <w:rPr>
          <w:rFonts w:ascii="Times New Roman" w:eastAsia="Times New Roman" w:hAnsi="Times New Roman" w:cs="Times New Roman"/>
          <w:sz w:val="28"/>
          <w:szCs w:val="28"/>
          <w:lang w:eastAsia="uk-UA"/>
        </w:rPr>
      </w:pPr>
      <w:r w:rsidRPr="005730B5">
        <w:rPr>
          <w:rFonts w:ascii="Times New Roman" w:hAnsi="Times New Roman" w:cs="Times New Roman"/>
          <w:sz w:val="28"/>
          <w:szCs w:val="28"/>
        </w:rPr>
        <w:t>на об’єкт «Реконструкція транспортної розв'язки на перетині вул.</w:t>
      </w:r>
      <w:r w:rsidR="00520C75">
        <w:rPr>
          <w:rFonts w:ascii="Times New Roman" w:hAnsi="Times New Roman" w:cs="Times New Roman"/>
          <w:sz w:val="28"/>
          <w:szCs w:val="28"/>
        </w:rPr>
        <w:t> </w:t>
      </w:r>
      <w:r w:rsidRPr="005730B5">
        <w:rPr>
          <w:rFonts w:ascii="Times New Roman" w:hAnsi="Times New Roman" w:cs="Times New Roman"/>
          <w:sz w:val="28"/>
          <w:szCs w:val="28"/>
        </w:rPr>
        <w:t xml:space="preserve">Богатирської з вул. Полярною у Оболонському районі» передбачено </w:t>
      </w:r>
      <w:r>
        <w:rPr>
          <w:rFonts w:ascii="Times New Roman" w:eastAsia="Times New Roman" w:hAnsi="Times New Roman" w:cs="Times New Roman"/>
          <w:sz w:val="28"/>
          <w:szCs w:val="28"/>
          <w:lang w:eastAsia="uk-UA"/>
        </w:rPr>
        <w:t>2 000,0 тис. </w:t>
      </w:r>
      <w:r w:rsidRPr="005730B5">
        <w:rPr>
          <w:rFonts w:ascii="Times New Roman" w:eastAsia="Times New Roman" w:hAnsi="Times New Roman" w:cs="Times New Roman"/>
          <w:sz w:val="28"/>
          <w:szCs w:val="28"/>
          <w:lang w:eastAsia="uk-UA"/>
        </w:rPr>
        <w:t>грн; виконано 2 000,0 тис. грн;</w:t>
      </w:r>
    </w:p>
    <w:p w:rsidR="006055EB" w:rsidRPr="005730B5" w:rsidRDefault="006055EB" w:rsidP="00A8481D">
      <w:pPr>
        <w:pStyle w:val="a3"/>
        <w:numPr>
          <w:ilvl w:val="0"/>
          <w:numId w:val="40"/>
        </w:numPr>
        <w:ind w:left="0" w:firstLine="284"/>
        <w:jc w:val="both"/>
        <w:rPr>
          <w:rFonts w:ascii="Times New Roman" w:eastAsia="Times New Roman" w:hAnsi="Times New Roman" w:cs="Times New Roman"/>
          <w:sz w:val="28"/>
          <w:szCs w:val="28"/>
          <w:lang w:eastAsia="uk-UA"/>
        </w:rPr>
      </w:pPr>
      <w:r w:rsidRPr="005730B5">
        <w:rPr>
          <w:rFonts w:ascii="Times New Roman" w:hAnsi="Times New Roman" w:cs="Times New Roman"/>
          <w:sz w:val="28"/>
          <w:szCs w:val="28"/>
        </w:rPr>
        <w:t xml:space="preserve">на об’єкт «Реконструкція шляхопроводу в складі транспортної розв'язки на перетині вул. Дегтярівської та вул. Олександра Довженка» передбачено </w:t>
      </w:r>
      <w:r w:rsidRPr="005730B5">
        <w:rPr>
          <w:rFonts w:ascii="Times New Roman" w:hAnsi="Times New Roman" w:cs="Times New Roman"/>
          <w:sz w:val="28"/>
          <w:szCs w:val="28"/>
        </w:rPr>
        <w:br/>
      </w:r>
      <w:r w:rsidRPr="005730B5">
        <w:rPr>
          <w:rFonts w:ascii="Times New Roman" w:eastAsia="Times New Roman" w:hAnsi="Times New Roman" w:cs="Times New Roman"/>
          <w:sz w:val="28"/>
          <w:szCs w:val="28"/>
          <w:lang w:eastAsia="uk-UA"/>
        </w:rPr>
        <w:t>948,5 тис. грн; виконано 948,5 тис. грн;</w:t>
      </w:r>
    </w:p>
    <w:p w:rsidR="006055EB" w:rsidRPr="005730B5" w:rsidRDefault="006055EB" w:rsidP="006055EB">
      <w:pPr>
        <w:spacing w:after="0" w:line="240" w:lineRule="auto"/>
        <w:ind w:firstLine="708"/>
        <w:jc w:val="both"/>
        <w:rPr>
          <w:color w:val="000000" w:themeColor="text1"/>
        </w:rPr>
      </w:pPr>
      <w:r w:rsidRPr="005730B5">
        <w:rPr>
          <w:color w:val="000000" w:themeColor="text1"/>
        </w:rPr>
        <w:t>комунальному підприємству</w:t>
      </w:r>
      <w:r>
        <w:rPr>
          <w:color w:val="000000" w:themeColor="text1"/>
        </w:rPr>
        <w:t xml:space="preserve"> «</w:t>
      </w:r>
      <w:r w:rsidRPr="005730B5">
        <w:rPr>
          <w:color w:val="000000" w:themeColor="text1"/>
        </w:rPr>
        <w:t>Київський метрополітен</w:t>
      </w:r>
      <w:r>
        <w:rPr>
          <w:color w:val="000000" w:themeColor="text1"/>
        </w:rPr>
        <w:t>»</w:t>
      </w:r>
      <w:r w:rsidRPr="005730B5">
        <w:rPr>
          <w:color w:val="000000" w:themeColor="text1"/>
        </w:rPr>
        <w:t>:</w:t>
      </w:r>
    </w:p>
    <w:p w:rsidR="006055EB" w:rsidRPr="005730B5" w:rsidRDefault="006055EB" w:rsidP="00A8481D">
      <w:pPr>
        <w:pStyle w:val="a3"/>
        <w:numPr>
          <w:ilvl w:val="0"/>
          <w:numId w:val="40"/>
        </w:numPr>
        <w:ind w:left="0" w:firstLine="284"/>
        <w:jc w:val="both"/>
        <w:rPr>
          <w:rFonts w:ascii="Times New Roman" w:eastAsia="Times New Roman" w:hAnsi="Times New Roman" w:cs="Times New Roman"/>
          <w:sz w:val="28"/>
          <w:szCs w:val="28"/>
          <w:lang w:eastAsia="uk-UA"/>
        </w:rPr>
      </w:pPr>
      <w:r w:rsidRPr="005730B5">
        <w:rPr>
          <w:rFonts w:ascii="Times New Roman" w:hAnsi="Times New Roman" w:cs="Times New Roman"/>
          <w:sz w:val="28"/>
          <w:szCs w:val="28"/>
        </w:rPr>
        <w:t xml:space="preserve">на об’єкт «Реконструкція системи автоматичної пожежної сигналізації на об’єктах метрополітену з оснащенням системами протипожежного захисту ескалаторних комплексів станцій передбачено </w:t>
      </w:r>
      <w:r w:rsidRPr="005730B5">
        <w:rPr>
          <w:rFonts w:ascii="Times New Roman" w:eastAsia="Times New Roman" w:hAnsi="Times New Roman" w:cs="Times New Roman"/>
          <w:sz w:val="28"/>
          <w:szCs w:val="28"/>
          <w:lang w:eastAsia="uk-UA"/>
        </w:rPr>
        <w:t xml:space="preserve">3 172,9 тис. грн, виконано </w:t>
      </w:r>
      <w:r w:rsidRPr="005730B5">
        <w:rPr>
          <w:rFonts w:ascii="Times New Roman" w:eastAsia="Times New Roman" w:hAnsi="Times New Roman" w:cs="Times New Roman"/>
          <w:sz w:val="28"/>
          <w:szCs w:val="28"/>
          <w:lang w:eastAsia="uk-UA"/>
        </w:rPr>
        <w:br/>
        <w:t>3 172,9 тис. грн.</w:t>
      </w:r>
    </w:p>
    <w:p w:rsidR="006055EB" w:rsidRPr="005730B5" w:rsidRDefault="006055EB" w:rsidP="006055EB">
      <w:pPr>
        <w:pStyle w:val="a3"/>
        <w:ind w:left="0" w:firstLine="708"/>
        <w:jc w:val="both"/>
        <w:rPr>
          <w:rFonts w:ascii="Times New Roman" w:hAnsi="Times New Roman" w:cs="Times New Roman"/>
          <w:sz w:val="28"/>
          <w:szCs w:val="28"/>
        </w:rPr>
      </w:pPr>
      <w:r w:rsidRPr="005730B5">
        <w:rPr>
          <w:rFonts w:ascii="Times New Roman" w:hAnsi="Times New Roman" w:cs="Times New Roman"/>
          <w:color w:val="000000" w:themeColor="text1"/>
          <w:sz w:val="28"/>
          <w:szCs w:val="28"/>
        </w:rPr>
        <w:t xml:space="preserve">За рахунок спеціального фонду бюджету міста Києва у 2022 році для здійснення робіт з капітального ремонту </w:t>
      </w:r>
      <w:r w:rsidRPr="005730B5">
        <w:rPr>
          <w:rFonts w:ascii="Times New Roman" w:hAnsi="Times New Roman" w:cs="Times New Roman"/>
          <w:sz w:val="28"/>
          <w:szCs w:val="28"/>
        </w:rPr>
        <w:t xml:space="preserve">спеціалізованим комунальним підприємством </w:t>
      </w:r>
      <w:r>
        <w:rPr>
          <w:rFonts w:ascii="Times New Roman" w:hAnsi="Times New Roman" w:cs="Times New Roman"/>
          <w:sz w:val="28"/>
          <w:szCs w:val="28"/>
        </w:rPr>
        <w:t>«</w:t>
      </w:r>
      <w:proofErr w:type="spellStart"/>
      <w:r w:rsidRPr="005730B5">
        <w:rPr>
          <w:rFonts w:ascii="Times New Roman" w:hAnsi="Times New Roman" w:cs="Times New Roman"/>
          <w:sz w:val="28"/>
          <w:szCs w:val="28"/>
        </w:rPr>
        <w:t>Київтелесервіс</w:t>
      </w:r>
      <w:proofErr w:type="spellEnd"/>
      <w:r>
        <w:rPr>
          <w:rFonts w:ascii="Times New Roman" w:hAnsi="Times New Roman" w:cs="Times New Roman"/>
          <w:sz w:val="28"/>
          <w:szCs w:val="28"/>
        </w:rPr>
        <w:t>»</w:t>
      </w:r>
      <w:r w:rsidRPr="005730B5">
        <w:rPr>
          <w:rFonts w:ascii="Times New Roman" w:hAnsi="Times New Roman" w:cs="Times New Roman"/>
          <w:sz w:val="28"/>
          <w:szCs w:val="28"/>
        </w:rPr>
        <w:t xml:space="preserve"> на об’єкті «Капітальний ремонт перегінних тунелів між станціями метрополітену ІІ черга» передбачено 349 996,33 тис. грн, виконано 349</w:t>
      </w:r>
      <w:r>
        <w:rPr>
          <w:rFonts w:ascii="Times New Roman" w:hAnsi="Times New Roman" w:cs="Times New Roman"/>
          <w:sz w:val="28"/>
          <w:szCs w:val="28"/>
        </w:rPr>
        <w:t xml:space="preserve"> </w:t>
      </w:r>
      <w:r w:rsidRPr="005730B5">
        <w:rPr>
          <w:rFonts w:ascii="Times New Roman" w:hAnsi="Times New Roman" w:cs="Times New Roman"/>
          <w:sz w:val="28"/>
          <w:szCs w:val="28"/>
        </w:rPr>
        <w:t>996,33 тис. грн.</w:t>
      </w:r>
    </w:p>
    <w:p w:rsidR="006055EB" w:rsidRPr="005730B5" w:rsidRDefault="006055EB" w:rsidP="006055EB">
      <w:pPr>
        <w:spacing w:after="0"/>
        <w:ind w:firstLine="709"/>
        <w:jc w:val="both"/>
        <w:rPr>
          <w:bCs/>
          <w:color w:val="000000" w:themeColor="text1"/>
        </w:rPr>
      </w:pPr>
      <w:r w:rsidRPr="005730B5">
        <w:rPr>
          <w:color w:val="000000" w:themeColor="text1"/>
        </w:rPr>
        <w:t xml:space="preserve">Департаментом транспортної інфраструктури у 2022 році було укладено  договорів щодо здійснених публічних закупівель на загальну суму </w:t>
      </w:r>
      <w:r w:rsidRPr="005730B5">
        <w:rPr>
          <w:color w:val="000000" w:themeColor="text1"/>
        </w:rPr>
        <w:lastRenderedPageBreak/>
        <w:t>3 567,62 тис. грн. Фактичне виконання по договорам згідно актів виконаних робіт, актів наданих послуг, видаткових накладних тощо – 3 152,71 тис. грн.</w:t>
      </w:r>
    </w:p>
    <w:p w:rsidR="006055EB" w:rsidRPr="00C96ED3" w:rsidRDefault="006055EB" w:rsidP="006055EB">
      <w:pPr>
        <w:spacing w:after="0"/>
        <w:ind w:firstLine="708"/>
        <w:jc w:val="both"/>
        <w:rPr>
          <w:bCs/>
          <w:color w:val="000000" w:themeColor="text1"/>
        </w:rPr>
      </w:pPr>
      <w:r w:rsidRPr="00C96ED3">
        <w:rPr>
          <w:color w:val="000000" w:themeColor="text1"/>
        </w:rPr>
        <w:t xml:space="preserve">В бюджеті міста Києва </w:t>
      </w:r>
      <w:r w:rsidRPr="005730B5">
        <w:rPr>
          <w:color w:val="000000" w:themeColor="text1"/>
        </w:rPr>
        <w:t>на 2023 рік</w:t>
      </w:r>
      <w:r w:rsidRPr="00C96ED3">
        <w:rPr>
          <w:color w:val="000000" w:themeColor="text1"/>
        </w:rPr>
        <w:t xml:space="preserve"> Департаменту транспортної інфраструктури виконавчого органу Київської міської ради (Київської міської державної адміністрації), в зв’язку зі здійсненням державного регулювання цін (тарифів) на перевезення пасажирів у міському пасажирському транспорті та з метою забезпечення сталого функціонування підприємств міського пасажирського транспорту за рахунок коштів загального фонду бюджету міста Києва передбачено (з урахуванням змін) – 6 381 315,0</w:t>
      </w:r>
      <w:r w:rsidR="00062C26">
        <w:rPr>
          <w:color w:val="000000" w:themeColor="text1"/>
        </w:rPr>
        <w:t>0</w:t>
      </w:r>
      <w:r w:rsidRPr="00C96ED3">
        <w:rPr>
          <w:color w:val="000000" w:themeColor="text1"/>
        </w:rPr>
        <w:t xml:space="preserve"> тис. грн на відшкодування різниці в тарифах (регулювання цін) для КП «</w:t>
      </w:r>
      <w:proofErr w:type="spellStart"/>
      <w:r w:rsidRPr="00C96ED3">
        <w:rPr>
          <w:color w:val="000000" w:themeColor="text1"/>
        </w:rPr>
        <w:t>Київпастранс</w:t>
      </w:r>
      <w:proofErr w:type="spellEnd"/>
      <w:r w:rsidRPr="00C96ED3">
        <w:rPr>
          <w:color w:val="000000" w:themeColor="text1"/>
        </w:rPr>
        <w:t>» та КП «Київський метрополітен», з них за програмою:</w:t>
      </w:r>
    </w:p>
    <w:p w:rsidR="006055EB" w:rsidRPr="001D247B" w:rsidRDefault="006055EB" w:rsidP="00A8481D">
      <w:pPr>
        <w:pStyle w:val="a3"/>
        <w:numPr>
          <w:ilvl w:val="0"/>
          <w:numId w:val="19"/>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«Регулювання цін на послуги місцевог</w:t>
      </w:r>
      <w:r>
        <w:rPr>
          <w:rFonts w:ascii="Times New Roman" w:hAnsi="Times New Roman" w:cs="Times New Roman"/>
          <w:color w:val="000000" w:themeColor="text1"/>
          <w:sz w:val="28"/>
          <w:szCs w:val="28"/>
        </w:rPr>
        <w:t xml:space="preserve">о автотранспорту» </w:t>
      </w:r>
      <w:r w:rsidRPr="001D247B">
        <w:rPr>
          <w:rFonts w:ascii="Times New Roman" w:hAnsi="Times New Roman" w:cs="Times New Roman"/>
          <w:color w:val="000000" w:themeColor="text1"/>
          <w:sz w:val="28"/>
          <w:szCs w:val="28"/>
        </w:rPr>
        <w:t>– 1 362 577,0 тис. грн;</w:t>
      </w:r>
    </w:p>
    <w:p w:rsidR="006055EB" w:rsidRPr="00C96ED3" w:rsidRDefault="006055EB" w:rsidP="00A8481D">
      <w:pPr>
        <w:pStyle w:val="a3"/>
        <w:numPr>
          <w:ilvl w:val="0"/>
          <w:numId w:val="19"/>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 xml:space="preserve">«Регулювання цін на послуги місцевого наземного електротранспорту» - 1 721 871,7 тис. грн; </w:t>
      </w:r>
    </w:p>
    <w:p w:rsidR="006055EB" w:rsidRPr="00C96ED3" w:rsidRDefault="006055EB" w:rsidP="00A8481D">
      <w:pPr>
        <w:pStyle w:val="a3"/>
        <w:numPr>
          <w:ilvl w:val="0"/>
          <w:numId w:val="19"/>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«Регулювання цін на послуги метрополітену» - 3 296 866,3 тис. грн.</w:t>
      </w:r>
    </w:p>
    <w:p w:rsidR="006055EB" w:rsidRPr="00C96ED3" w:rsidRDefault="006055EB" w:rsidP="006055EB">
      <w:pPr>
        <w:spacing w:after="0"/>
        <w:ind w:firstLine="709"/>
        <w:jc w:val="both"/>
        <w:rPr>
          <w:bCs/>
          <w:color w:val="000000" w:themeColor="text1"/>
        </w:rPr>
      </w:pPr>
      <w:r w:rsidRPr="00C96ED3">
        <w:rPr>
          <w:color w:val="000000" w:themeColor="text1"/>
        </w:rPr>
        <w:t xml:space="preserve">За 2023 рік касові видатки становлять 6 381 315,0 тис. грн, або 100% річного плану, що на 23% більше порівняно з </w:t>
      </w:r>
      <w:r>
        <w:rPr>
          <w:color w:val="000000" w:themeColor="text1"/>
        </w:rPr>
        <w:t>попереднім</w:t>
      </w:r>
      <w:r w:rsidRPr="00C96ED3">
        <w:rPr>
          <w:color w:val="000000" w:themeColor="text1"/>
        </w:rPr>
        <w:t xml:space="preserve"> роком.</w:t>
      </w:r>
    </w:p>
    <w:p w:rsidR="006055EB" w:rsidRPr="00C96ED3" w:rsidRDefault="006055EB" w:rsidP="006055EB">
      <w:pPr>
        <w:spacing w:after="0"/>
        <w:ind w:firstLine="709"/>
        <w:jc w:val="both"/>
        <w:rPr>
          <w:bCs/>
          <w:color w:val="000000" w:themeColor="text1"/>
        </w:rPr>
      </w:pPr>
      <w:r w:rsidRPr="00C96ED3">
        <w:rPr>
          <w:color w:val="000000" w:themeColor="text1"/>
        </w:rPr>
        <w:t>Зазначені кошти було спрямовано підприємствами на обслуговування кредитних угод, укладених з Європейським банком реконструкції та розвитку та Європейським інвестиційним банком, на обслуговування договору фінансового лізингу (придбання автобусів), на забезпечення своєчасної виплати заробітної плати працівникам комунальних підприємств «</w:t>
      </w:r>
      <w:proofErr w:type="spellStart"/>
      <w:r w:rsidRPr="00C96ED3">
        <w:rPr>
          <w:color w:val="000000" w:themeColor="text1"/>
        </w:rPr>
        <w:t>Київпастранс</w:t>
      </w:r>
      <w:proofErr w:type="spellEnd"/>
      <w:r w:rsidRPr="00C96ED3">
        <w:rPr>
          <w:color w:val="000000" w:themeColor="text1"/>
        </w:rPr>
        <w:t>» та «Київський метрополітен», розрахунків за спожиту електроенергію, придбання паливно-мастильних матеріалів, поточний ремонт рухомого складу тощо.</w:t>
      </w:r>
    </w:p>
    <w:p w:rsidR="006055EB" w:rsidRPr="00C96ED3" w:rsidRDefault="006055EB" w:rsidP="006055EB">
      <w:pPr>
        <w:spacing w:after="0"/>
        <w:ind w:firstLine="709"/>
        <w:jc w:val="both"/>
        <w:rPr>
          <w:bCs/>
          <w:color w:val="000000" w:themeColor="text1"/>
        </w:rPr>
      </w:pPr>
      <w:r w:rsidRPr="00C96ED3">
        <w:rPr>
          <w:color w:val="000000" w:themeColor="text1"/>
        </w:rPr>
        <w:t xml:space="preserve">Департаменту транспортної інфраструктури за рахунок коштів спеціального фонду бюджету міста Києва на 2023 рік по бюджетній програмі «Інші заходи у сфері електротранспорту» передбачено (з урахуванням змін) кошти у сумі 8 928 536,2 тис. грн. </w:t>
      </w:r>
    </w:p>
    <w:p w:rsidR="006055EB" w:rsidRPr="00C96ED3" w:rsidRDefault="006055EB" w:rsidP="006055EB">
      <w:pPr>
        <w:spacing w:after="0"/>
        <w:ind w:firstLine="709"/>
        <w:jc w:val="both"/>
        <w:rPr>
          <w:bCs/>
          <w:color w:val="000000" w:themeColor="text1"/>
        </w:rPr>
      </w:pPr>
      <w:r w:rsidRPr="00C96ED3">
        <w:rPr>
          <w:color w:val="000000" w:themeColor="text1"/>
        </w:rPr>
        <w:t>Вказані кошти заплановано спрямувати на виконання капітальних ремонтів об’єктів Київського метрополітену (для КП «Київський метрополітен», СКП «</w:t>
      </w:r>
      <w:proofErr w:type="spellStart"/>
      <w:r w:rsidRPr="00C96ED3">
        <w:rPr>
          <w:color w:val="000000" w:themeColor="text1"/>
        </w:rPr>
        <w:t>Київтелесервіс</w:t>
      </w:r>
      <w:proofErr w:type="spellEnd"/>
      <w:r w:rsidRPr="00C96ED3">
        <w:rPr>
          <w:color w:val="000000" w:themeColor="text1"/>
        </w:rPr>
        <w:t>»), на погашення позики за кредитом Європейського інвестиційного банку (для КП «</w:t>
      </w:r>
      <w:proofErr w:type="spellStart"/>
      <w:r w:rsidRPr="00C96ED3">
        <w:rPr>
          <w:color w:val="000000" w:themeColor="text1"/>
        </w:rPr>
        <w:t>Київпастранс</w:t>
      </w:r>
      <w:proofErr w:type="spellEnd"/>
      <w:r w:rsidRPr="00C96ED3">
        <w:rPr>
          <w:color w:val="000000" w:themeColor="text1"/>
        </w:rPr>
        <w:t>»), а також на модернізацію вагонів КП «Київський метрополітен» за рахунок залучення коштів позики Європейського інвестиційного банку (в сумі 7 752 260,0 тис. грн).</w:t>
      </w:r>
    </w:p>
    <w:p w:rsidR="006055EB" w:rsidRPr="00C96ED3" w:rsidRDefault="006055EB" w:rsidP="006055EB">
      <w:pPr>
        <w:spacing w:after="0"/>
        <w:ind w:firstLine="709"/>
        <w:jc w:val="both"/>
        <w:rPr>
          <w:bCs/>
          <w:color w:val="000000" w:themeColor="text1"/>
        </w:rPr>
      </w:pPr>
      <w:r w:rsidRPr="00C96ED3">
        <w:rPr>
          <w:color w:val="000000" w:themeColor="text1"/>
        </w:rPr>
        <w:t>За рахунок спеціального фонду бюджету міста Києва на 2023 рік комунальному підприємству «Київський метрополітен» було передбачено асигнування у сумі 8 333 905,00 тис. грн, які профінансовано і використано у сумі 580 075,00 тис. грн за такими напрямками:</w:t>
      </w:r>
    </w:p>
    <w:p w:rsidR="006055EB" w:rsidRPr="00C96ED3" w:rsidRDefault="006055EB" w:rsidP="006055EB">
      <w:pPr>
        <w:widowControl w:val="0"/>
        <w:numPr>
          <w:ilvl w:val="0"/>
          <w:numId w:val="4"/>
        </w:numPr>
        <w:suppressAutoHyphens/>
        <w:spacing w:after="0"/>
        <w:ind w:left="0" w:firstLine="709"/>
        <w:contextualSpacing/>
        <w:jc w:val="both"/>
        <w:rPr>
          <w:bCs/>
          <w:color w:val="000000" w:themeColor="text1"/>
        </w:rPr>
      </w:pPr>
      <w:r w:rsidRPr="00C96ED3">
        <w:rPr>
          <w:color w:val="000000" w:themeColor="text1"/>
        </w:rPr>
        <w:t xml:space="preserve">12 335,00 тис. грн на об’єкт «Реконструкція системи автоматичної пожежної сигналізації на об’єктах метрополітену з оснащенням системами протипожежного захисту ескалаторних комплексів станцій». Проводились </w:t>
      </w:r>
      <w:r w:rsidRPr="00C96ED3">
        <w:rPr>
          <w:color w:val="000000" w:themeColor="text1"/>
        </w:rPr>
        <w:lastRenderedPageBreak/>
        <w:t>роботи на станціях «Почайна» та «Олімпійська».</w:t>
      </w:r>
    </w:p>
    <w:p w:rsidR="006055EB" w:rsidRPr="00C96ED3" w:rsidRDefault="006055EB" w:rsidP="006055EB">
      <w:pPr>
        <w:widowControl w:val="0"/>
        <w:numPr>
          <w:ilvl w:val="0"/>
          <w:numId w:val="4"/>
        </w:numPr>
        <w:suppressAutoHyphens/>
        <w:spacing w:after="0"/>
        <w:ind w:left="0" w:firstLine="709"/>
        <w:contextualSpacing/>
        <w:jc w:val="both"/>
        <w:rPr>
          <w:bCs/>
          <w:color w:val="000000" w:themeColor="text1"/>
        </w:rPr>
      </w:pPr>
      <w:r w:rsidRPr="00C96ED3">
        <w:rPr>
          <w:color w:val="000000" w:themeColor="text1"/>
        </w:rPr>
        <w:t xml:space="preserve">28 814,00 тис. грн на об’єкт «Будівництво дільниці </w:t>
      </w:r>
      <w:proofErr w:type="spellStart"/>
      <w:r w:rsidRPr="00C96ED3">
        <w:rPr>
          <w:color w:val="000000" w:themeColor="text1"/>
        </w:rPr>
        <w:t>Сирецько</w:t>
      </w:r>
      <w:proofErr w:type="spellEnd"/>
      <w:r w:rsidRPr="00C96ED3">
        <w:rPr>
          <w:color w:val="000000" w:themeColor="text1"/>
        </w:rPr>
        <w:t>-Печерської лінії метрополітену від станції «Сирець» на житловий масив Виноградар з електродепо у Подільському районі». Підрядник АТ «</w:t>
      </w:r>
      <w:proofErr w:type="spellStart"/>
      <w:r w:rsidRPr="00C96ED3">
        <w:rPr>
          <w:color w:val="000000" w:themeColor="text1"/>
        </w:rPr>
        <w:t>Київметробуд</w:t>
      </w:r>
      <w:proofErr w:type="spellEnd"/>
      <w:r w:rsidRPr="00C96ED3">
        <w:rPr>
          <w:color w:val="000000" w:themeColor="text1"/>
        </w:rPr>
        <w:t>» та субпідрядні організації зупинили виконан</w:t>
      </w:r>
      <w:r>
        <w:rPr>
          <w:color w:val="000000" w:themeColor="text1"/>
        </w:rPr>
        <w:t>ня будівельних робіт на об’єкті</w:t>
      </w:r>
      <w:r w:rsidRPr="00C96ED3">
        <w:rPr>
          <w:color w:val="000000" w:themeColor="text1"/>
        </w:rPr>
        <w:t xml:space="preserve">. Проведено експертизу </w:t>
      </w:r>
      <w:proofErr w:type="spellStart"/>
      <w:r w:rsidRPr="00C96ED3">
        <w:rPr>
          <w:color w:val="000000" w:themeColor="text1"/>
        </w:rPr>
        <w:t>відкорегованої</w:t>
      </w:r>
      <w:proofErr w:type="spellEnd"/>
      <w:r w:rsidRPr="00C96ED3">
        <w:rPr>
          <w:color w:val="000000" w:themeColor="text1"/>
        </w:rPr>
        <w:t xml:space="preserve"> </w:t>
      </w:r>
      <w:proofErr w:type="spellStart"/>
      <w:r w:rsidRPr="00C96ED3">
        <w:rPr>
          <w:color w:val="000000" w:themeColor="text1"/>
        </w:rPr>
        <w:t>проєктної</w:t>
      </w:r>
      <w:proofErr w:type="spellEnd"/>
      <w:r w:rsidRPr="00C96ED3">
        <w:rPr>
          <w:color w:val="000000" w:themeColor="text1"/>
        </w:rPr>
        <w:t xml:space="preserve"> документації для проведення торгів на виконання будівельних робіт згідно </w:t>
      </w:r>
      <w:proofErr w:type="spellStart"/>
      <w:r w:rsidRPr="00C96ED3">
        <w:rPr>
          <w:color w:val="000000" w:themeColor="text1"/>
        </w:rPr>
        <w:t>відкорегованого</w:t>
      </w:r>
      <w:proofErr w:type="spellEnd"/>
      <w:r w:rsidRPr="00C96ED3">
        <w:rPr>
          <w:color w:val="000000" w:themeColor="text1"/>
        </w:rPr>
        <w:t xml:space="preserve"> </w:t>
      </w:r>
      <w:proofErr w:type="spellStart"/>
      <w:r w:rsidRPr="00C96ED3">
        <w:rPr>
          <w:color w:val="000000" w:themeColor="text1"/>
        </w:rPr>
        <w:t>проєкту</w:t>
      </w:r>
      <w:proofErr w:type="spellEnd"/>
      <w:r w:rsidRPr="00C96ED3">
        <w:rPr>
          <w:color w:val="000000" w:themeColor="text1"/>
        </w:rPr>
        <w:t xml:space="preserve"> документації, узгодж</w:t>
      </w:r>
      <w:r>
        <w:rPr>
          <w:color w:val="000000" w:themeColor="text1"/>
        </w:rPr>
        <w:t>ено</w:t>
      </w:r>
      <w:r w:rsidRPr="00C96ED3">
        <w:rPr>
          <w:color w:val="000000" w:themeColor="text1"/>
        </w:rPr>
        <w:t xml:space="preserve"> випуск розпорядження про затвердження проєкту.</w:t>
      </w:r>
    </w:p>
    <w:p w:rsidR="006055EB" w:rsidRPr="00C96ED3" w:rsidRDefault="006055EB" w:rsidP="006055EB">
      <w:pPr>
        <w:widowControl w:val="0"/>
        <w:numPr>
          <w:ilvl w:val="0"/>
          <w:numId w:val="4"/>
        </w:numPr>
        <w:suppressAutoHyphens/>
        <w:spacing w:after="0"/>
        <w:ind w:left="0" w:firstLine="709"/>
        <w:contextualSpacing/>
        <w:jc w:val="both"/>
        <w:rPr>
          <w:bCs/>
          <w:color w:val="000000" w:themeColor="text1"/>
        </w:rPr>
      </w:pPr>
      <w:r w:rsidRPr="00C96ED3">
        <w:rPr>
          <w:color w:val="000000" w:themeColor="text1"/>
        </w:rPr>
        <w:t>538 925,00 тис. грн на капітальний ремонт тунелів метрополітену.</w:t>
      </w:r>
    </w:p>
    <w:p w:rsidR="006055EB" w:rsidRPr="00C96ED3" w:rsidRDefault="006055EB" w:rsidP="006055EB">
      <w:pPr>
        <w:spacing w:after="0"/>
        <w:ind w:firstLine="709"/>
        <w:jc w:val="both"/>
        <w:rPr>
          <w:bCs/>
          <w:color w:val="000000" w:themeColor="text1"/>
        </w:rPr>
      </w:pPr>
      <w:r w:rsidRPr="00C96ED3">
        <w:rPr>
          <w:color w:val="000000" w:themeColor="text1"/>
        </w:rPr>
        <w:t>За 2023 рік касові видатки становлять 1 169 448,3 тис. грн. Кошти позики Європейського інвестиційного банку не залучались.</w:t>
      </w:r>
    </w:p>
    <w:p w:rsidR="006055EB" w:rsidRPr="00C96ED3" w:rsidRDefault="006055EB" w:rsidP="006055EB">
      <w:pPr>
        <w:spacing w:after="0"/>
        <w:ind w:firstLine="709"/>
        <w:jc w:val="both"/>
        <w:rPr>
          <w:bCs/>
          <w:color w:val="000000" w:themeColor="text1"/>
        </w:rPr>
      </w:pPr>
      <w:r w:rsidRPr="00C96ED3">
        <w:rPr>
          <w:color w:val="000000" w:themeColor="text1"/>
        </w:rPr>
        <w:t xml:space="preserve">За бюджетними програмами «Утримання та розвиток мостів/шляхопроводів» та «Утримання та розвиток інших об’єктів транспортної інфраструктури» в загальному фонді бюджету міста Києва на 2023 рік на виконання робіт з поточного утримання об’єктів інфраструктури дорожнього господарства міста (з мережею зовнішнього освітлення міста та засобами організації дорожнього руху) передбачено 2 966 427,7 тис. грн. Протягом 2023 року на вказані цілі із загального фонду бюджету було використано 2 865 525,6 тис. грн (96,6 % річного плану), що на 513 183,4 тис. грн більше, ніж за аналогічний період минулого року. </w:t>
      </w:r>
    </w:p>
    <w:p w:rsidR="006055EB" w:rsidRPr="00C96ED3" w:rsidRDefault="006055EB" w:rsidP="006055EB">
      <w:pPr>
        <w:spacing w:after="0"/>
        <w:ind w:firstLine="709"/>
        <w:jc w:val="both"/>
        <w:rPr>
          <w:bCs/>
          <w:color w:val="000000" w:themeColor="text1"/>
        </w:rPr>
      </w:pPr>
      <w:r w:rsidRPr="00C96ED3">
        <w:rPr>
          <w:color w:val="000000" w:themeColor="text1"/>
        </w:rPr>
        <w:t xml:space="preserve">Департаментом транспортної інфраструктури у 2023 році було укладено  договорів щодо здійснених публічних закупівель на загальну суму </w:t>
      </w:r>
      <w:r w:rsidRPr="00C96ED3">
        <w:rPr>
          <w:rFonts w:eastAsia="Times New Roman"/>
          <w:color w:val="000000" w:themeColor="text1"/>
          <w:lang w:eastAsia="uk-UA"/>
        </w:rPr>
        <w:t>2 319,64 </w:t>
      </w:r>
      <w:r w:rsidRPr="00C96ED3">
        <w:rPr>
          <w:color w:val="000000" w:themeColor="text1"/>
        </w:rPr>
        <w:t xml:space="preserve">тис. грн. Фактичне виконання по договорам згідно актів виконаних робіт, актів наданих послуг, видаткових накладних тощо – </w:t>
      </w:r>
      <w:r w:rsidRPr="00C96ED3">
        <w:rPr>
          <w:rFonts w:eastAsia="Times New Roman"/>
          <w:color w:val="000000" w:themeColor="text1"/>
          <w:lang w:eastAsia="uk-UA"/>
        </w:rPr>
        <w:t xml:space="preserve">1 827,16 </w:t>
      </w:r>
      <w:r w:rsidRPr="00C96ED3">
        <w:rPr>
          <w:color w:val="000000" w:themeColor="text1"/>
        </w:rPr>
        <w:t>тис. грн.</w:t>
      </w:r>
    </w:p>
    <w:p w:rsidR="006055EB" w:rsidRPr="00C96ED3" w:rsidRDefault="006055EB" w:rsidP="006055EB">
      <w:pPr>
        <w:spacing w:after="0"/>
        <w:ind w:firstLine="708"/>
        <w:jc w:val="both"/>
        <w:rPr>
          <w:bCs/>
          <w:color w:val="000000" w:themeColor="text1"/>
        </w:rPr>
      </w:pPr>
      <w:r w:rsidRPr="00C96ED3">
        <w:rPr>
          <w:color w:val="000000" w:themeColor="text1"/>
        </w:rPr>
        <w:t xml:space="preserve">Загальна інформація за </w:t>
      </w:r>
      <w:r>
        <w:rPr>
          <w:color w:val="000000" w:themeColor="text1"/>
        </w:rPr>
        <w:t>2022-2023 ро</w:t>
      </w:r>
      <w:r w:rsidRPr="00C96ED3">
        <w:rPr>
          <w:color w:val="000000" w:themeColor="text1"/>
        </w:rPr>
        <w:t>к</w:t>
      </w:r>
      <w:r>
        <w:rPr>
          <w:color w:val="000000" w:themeColor="text1"/>
        </w:rPr>
        <w:t>и міститься в листах</w:t>
      </w:r>
      <w:r w:rsidRPr="00C96ED3">
        <w:rPr>
          <w:color w:val="000000" w:themeColor="text1"/>
        </w:rPr>
        <w:t xml:space="preserve"> Департаменту транспортної інфраструктури виконавчого органу Київської міської ради (Київської міської державної адміністрації)</w:t>
      </w:r>
      <w:r>
        <w:rPr>
          <w:color w:val="000000" w:themeColor="text1"/>
        </w:rPr>
        <w:t xml:space="preserve"> </w:t>
      </w:r>
      <w:r w:rsidRPr="005730B5">
        <w:rPr>
          <w:color w:val="000000" w:themeColor="text1"/>
        </w:rPr>
        <w:t>від 14.08.2023 № 053-9203, від 05.09.2023 № 053-10</w:t>
      </w:r>
      <w:r>
        <w:rPr>
          <w:color w:val="000000" w:themeColor="text1"/>
        </w:rPr>
        <w:t>039, від 06.10.2023 № 053-11402,</w:t>
      </w:r>
      <w:r w:rsidRPr="00C96ED3">
        <w:rPr>
          <w:color w:val="000000" w:themeColor="text1"/>
        </w:rPr>
        <w:t xml:space="preserve"> від 31.01.2024 № 053-800.</w:t>
      </w:r>
    </w:p>
    <w:p w:rsidR="00DA244E" w:rsidRDefault="00DA244E" w:rsidP="00062C26">
      <w:pPr>
        <w:spacing w:after="0"/>
        <w:rPr>
          <w:bCs/>
          <w:color w:val="000000" w:themeColor="text1"/>
        </w:rPr>
      </w:pPr>
    </w:p>
    <w:p w:rsidR="006055EB" w:rsidRPr="006B20AA" w:rsidRDefault="00DA244E" w:rsidP="00DA244E">
      <w:pPr>
        <w:spacing w:after="0"/>
        <w:jc w:val="both"/>
        <w:rPr>
          <w:bCs/>
          <w:i/>
          <w:color w:val="000000" w:themeColor="text1"/>
        </w:rPr>
      </w:pPr>
      <w:r w:rsidRPr="006B20AA">
        <w:rPr>
          <w:i/>
        </w:rPr>
        <w:t xml:space="preserve">Тимчасова контрольна комісія </w:t>
      </w:r>
      <w:r w:rsidR="00F15D88" w:rsidRPr="006B20AA">
        <w:rPr>
          <w:i/>
        </w:rPr>
        <w:t xml:space="preserve">за результатами розгляду інформації </w:t>
      </w:r>
      <w:r w:rsidR="00062C26" w:rsidRPr="006B20AA">
        <w:rPr>
          <w:i/>
          <w:color w:val="000000" w:themeColor="text1"/>
        </w:rPr>
        <w:t>Департаменту транспортної інфраструктури виконавчого органу Київської міської ради (Київської м</w:t>
      </w:r>
      <w:r w:rsidRPr="006B20AA">
        <w:rPr>
          <w:i/>
          <w:color w:val="000000" w:themeColor="text1"/>
        </w:rPr>
        <w:t>іської державної адміністрації)</w:t>
      </w:r>
      <w:r w:rsidR="00F15D88" w:rsidRPr="006B20AA">
        <w:rPr>
          <w:i/>
        </w:rPr>
        <w:t xml:space="preserve"> рекомендує</w:t>
      </w:r>
      <w:r w:rsidRPr="006B20AA">
        <w:rPr>
          <w:i/>
          <w:color w:val="000000" w:themeColor="text1"/>
        </w:rPr>
        <w:t>:</w:t>
      </w:r>
      <w:r w:rsidR="006055EB" w:rsidRPr="006B20AA">
        <w:rPr>
          <w:i/>
          <w:color w:val="000000" w:themeColor="text1"/>
        </w:rPr>
        <w:t xml:space="preserve"> </w:t>
      </w:r>
    </w:p>
    <w:p w:rsidR="00DA244E" w:rsidRPr="006B20AA" w:rsidRDefault="00DA244E" w:rsidP="00DA244E">
      <w:pPr>
        <w:pStyle w:val="a3"/>
        <w:spacing w:line="259" w:lineRule="auto"/>
        <w:ind w:left="0"/>
        <w:jc w:val="both"/>
        <w:rPr>
          <w:rFonts w:ascii="Times New Roman" w:hAnsi="Times New Roman" w:cs="Times New Roman"/>
          <w:i/>
          <w:color w:val="000000" w:themeColor="text1"/>
          <w:sz w:val="28"/>
          <w:szCs w:val="28"/>
        </w:rPr>
      </w:pPr>
      <w:r w:rsidRPr="006B20AA">
        <w:rPr>
          <w:rFonts w:ascii="Times New Roman" w:hAnsi="Times New Roman" w:cs="Times New Roman"/>
          <w:i/>
          <w:color w:val="000000" w:themeColor="text1"/>
          <w:sz w:val="28"/>
          <w:szCs w:val="28"/>
        </w:rPr>
        <w:t xml:space="preserve">1. </w:t>
      </w:r>
      <w:r w:rsidR="00062C26" w:rsidRPr="006B20AA">
        <w:rPr>
          <w:rFonts w:ascii="Times New Roman" w:hAnsi="Times New Roman" w:cs="Times New Roman"/>
          <w:i/>
          <w:color w:val="000000" w:themeColor="text1"/>
          <w:sz w:val="28"/>
          <w:szCs w:val="28"/>
        </w:rPr>
        <w:t>Забезпечувати</w:t>
      </w:r>
      <w:r w:rsidR="006055EB" w:rsidRPr="006B20AA">
        <w:rPr>
          <w:rFonts w:ascii="Times New Roman" w:hAnsi="Times New Roman" w:cs="Times New Roman"/>
          <w:i/>
          <w:color w:val="000000" w:themeColor="text1"/>
          <w:sz w:val="28"/>
          <w:szCs w:val="28"/>
        </w:rPr>
        <w:t xml:space="preserve"> визначення переліку пріоритетних інфраструктурних проєктів для першочергового завершення та дотримання порядку їх р</w:t>
      </w:r>
      <w:r w:rsidR="00062C26" w:rsidRPr="006B20AA">
        <w:rPr>
          <w:rFonts w:ascii="Times New Roman" w:hAnsi="Times New Roman" w:cs="Times New Roman"/>
          <w:i/>
          <w:color w:val="000000" w:themeColor="text1"/>
          <w:sz w:val="28"/>
          <w:szCs w:val="28"/>
        </w:rPr>
        <w:t>еалізації та в</w:t>
      </w:r>
      <w:r w:rsidR="006055EB" w:rsidRPr="006B20AA">
        <w:rPr>
          <w:rFonts w:ascii="Times New Roman" w:hAnsi="Times New Roman" w:cs="Times New Roman"/>
          <w:i/>
          <w:color w:val="000000" w:themeColor="text1"/>
          <w:sz w:val="28"/>
          <w:szCs w:val="28"/>
        </w:rPr>
        <w:t xml:space="preserve">раховувати </w:t>
      </w:r>
      <w:r w:rsidR="00427B10" w:rsidRPr="006B20AA">
        <w:rPr>
          <w:rFonts w:ascii="Times New Roman" w:hAnsi="Times New Roman" w:cs="Times New Roman"/>
          <w:i/>
          <w:color w:val="000000" w:themeColor="text1"/>
          <w:sz w:val="28"/>
          <w:szCs w:val="28"/>
        </w:rPr>
        <w:t xml:space="preserve">в подальшій роботі </w:t>
      </w:r>
      <w:r w:rsidR="006055EB" w:rsidRPr="006B20AA">
        <w:rPr>
          <w:rFonts w:ascii="Times New Roman" w:hAnsi="Times New Roman" w:cs="Times New Roman"/>
          <w:i/>
          <w:color w:val="000000" w:themeColor="text1"/>
          <w:sz w:val="28"/>
          <w:szCs w:val="28"/>
        </w:rPr>
        <w:t>при розподілі бюджетних коштів згідно з нормативними</w:t>
      </w:r>
      <w:r w:rsidRPr="006B20AA">
        <w:rPr>
          <w:rFonts w:ascii="Times New Roman" w:hAnsi="Times New Roman" w:cs="Times New Roman"/>
          <w:i/>
          <w:color w:val="000000" w:themeColor="text1"/>
          <w:sz w:val="28"/>
          <w:szCs w:val="28"/>
        </w:rPr>
        <w:t xml:space="preserve"> документами.</w:t>
      </w:r>
    </w:p>
    <w:p w:rsidR="006055EB" w:rsidRPr="00DA244E" w:rsidRDefault="00DA244E" w:rsidP="00DA244E">
      <w:pPr>
        <w:pStyle w:val="a3"/>
        <w:spacing w:line="259" w:lineRule="auto"/>
        <w:ind w:left="0"/>
        <w:jc w:val="both"/>
        <w:rPr>
          <w:rFonts w:ascii="Times New Roman" w:hAnsi="Times New Roman" w:cs="Times New Roman"/>
          <w:color w:val="000000" w:themeColor="text1"/>
          <w:sz w:val="28"/>
          <w:szCs w:val="28"/>
          <w:highlight w:val="yellow"/>
        </w:rPr>
      </w:pPr>
      <w:r w:rsidRPr="006B20AA">
        <w:rPr>
          <w:rFonts w:ascii="Times New Roman" w:hAnsi="Times New Roman" w:cs="Times New Roman"/>
          <w:i/>
          <w:color w:val="000000" w:themeColor="text1"/>
          <w:sz w:val="28"/>
          <w:szCs w:val="28"/>
        </w:rPr>
        <w:t xml:space="preserve">2. </w:t>
      </w:r>
      <w:r w:rsidR="006055EB" w:rsidRPr="006B20AA">
        <w:rPr>
          <w:rFonts w:ascii="Times New Roman" w:hAnsi="Times New Roman" w:cs="Times New Roman"/>
          <w:i/>
          <w:color w:val="000000" w:themeColor="text1"/>
          <w:sz w:val="28"/>
          <w:szCs w:val="28"/>
        </w:rPr>
        <w:t>Провести інвентаризацію незавершеного будівництва та надати пропозиції щодо його зав</w:t>
      </w:r>
      <w:r w:rsidR="00A507E1" w:rsidRPr="006B20AA">
        <w:rPr>
          <w:rFonts w:ascii="Times New Roman" w:hAnsi="Times New Roman" w:cs="Times New Roman"/>
          <w:i/>
          <w:color w:val="000000" w:themeColor="text1"/>
          <w:sz w:val="28"/>
          <w:szCs w:val="28"/>
        </w:rPr>
        <w:t>ершення, консервації чи охорони.</w:t>
      </w:r>
    </w:p>
    <w:p w:rsidR="004B7C04" w:rsidRPr="00C96ED3" w:rsidRDefault="004B7C04" w:rsidP="004B7C04">
      <w:pPr>
        <w:pStyle w:val="a3"/>
        <w:spacing w:line="259" w:lineRule="auto"/>
        <w:ind w:left="567"/>
        <w:jc w:val="both"/>
        <w:rPr>
          <w:rFonts w:ascii="Times New Roman" w:hAnsi="Times New Roman" w:cs="Times New Roman"/>
          <w:color w:val="000000" w:themeColor="text1"/>
          <w:sz w:val="28"/>
          <w:szCs w:val="28"/>
        </w:rPr>
      </w:pPr>
    </w:p>
    <w:p w:rsidR="00211DF1" w:rsidRPr="00C96ED3" w:rsidRDefault="00BC5984" w:rsidP="00520C75">
      <w:pPr>
        <w:jc w:val="center"/>
        <w:rPr>
          <w:b/>
          <w:color w:val="000000" w:themeColor="text1"/>
        </w:rPr>
      </w:pPr>
      <w:r>
        <w:rPr>
          <w:b/>
          <w:color w:val="000000" w:themeColor="text1"/>
        </w:rPr>
        <w:br w:type="page"/>
      </w:r>
      <w:r w:rsidR="00ED38A0">
        <w:rPr>
          <w:b/>
          <w:color w:val="000000" w:themeColor="text1"/>
        </w:rPr>
        <w:lastRenderedPageBreak/>
        <w:t xml:space="preserve">2. </w:t>
      </w:r>
      <w:r w:rsidR="00F260FA" w:rsidRPr="00C96ED3">
        <w:rPr>
          <w:b/>
          <w:color w:val="000000" w:themeColor="text1"/>
        </w:rPr>
        <w:t>Департамент освіти і науки виконавчого органу Київської міської ради (Київської міської державної адміністрації)</w:t>
      </w:r>
    </w:p>
    <w:p w:rsidR="00A507E1" w:rsidRPr="005730B5" w:rsidRDefault="00A507E1" w:rsidP="00A507E1">
      <w:pPr>
        <w:spacing w:after="0"/>
        <w:ind w:firstLine="709"/>
        <w:contextualSpacing/>
        <w:jc w:val="both"/>
        <w:rPr>
          <w:bCs/>
          <w:color w:val="000000" w:themeColor="text1"/>
        </w:rPr>
      </w:pPr>
      <w:r w:rsidRPr="005730B5">
        <w:rPr>
          <w:color w:val="000000" w:themeColor="text1"/>
        </w:rPr>
        <w:t>На засіданн</w:t>
      </w:r>
      <w:r w:rsidR="003A3E12">
        <w:rPr>
          <w:color w:val="000000" w:themeColor="text1"/>
        </w:rPr>
        <w:t>ях</w:t>
      </w:r>
      <w:r w:rsidRPr="005730B5">
        <w:rPr>
          <w:color w:val="000000" w:themeColor="text1"/>
        </w:rPr>
        <w:t xml:space="preserve"> тимчасової контрольної комісії </w:t>
      </w:r>
      <w:r>
        <w:rPr>
          <w:color w:val="000000" w:themeColor="text1"/>
        </w:rPr>
        <w:t>10 жовтня</w:t>
      </w:r>
      <w:r w:rsidR="003A3E12">
        <w:rPr>
          <w:color w:val="000000" w:themeColor="text1"/>
        </w:rPr>
        <w:t xml:space="preserve"> 2023</w:t>
      </w:r>
      <w:r w:rsidRPr="005730B5">
        <w:rPr>
          <w:color w:val="000000" w:themeColor="text1"/>
        </w:rPr>
        <w:t xml:space="preserve"> року</w:t>
      </w:r>
      <w:r w:rsidR="004F072A">
        <w:rPr>
          <w:color w:val="000000" w:themeColor="text1"/>
        </w:rPr>
        <w:t xml:space="preserve"> (протокол №  9)</w:t>
      </w:r>
      <w:r w:rsidR="003A3E12">
        <w:rPr>
          <w:color w:val="000000" w:themeColor="text1"/>
        </w:rPr>
        <w:t>,</w:t>
      </w:r>
      <w:r w:rsidR="004F072A">
        <w:rPr>
          <w:color w:val="000000" w:themeColor="text1"/>
        </w:rPr>
        <w:t xml:space="preserve"> </w:t>
      </w:r>
      <w:r w:rsidR="003A3E12">
        <w:rPr>
          <w:color w:val="000000" w:themeColor="text1"/>
        </w:rPr>
        <w:t>23 квітня 2024 року</w:t>
      </w:r>
      <w:r w:rsidR="004F072A">
        <w:rPr>
          <w:color w:val="000000" w:themeColor="text1"/>
        </w:rPr>
        <w:t xml:space="preserve"> (протокол № 16)</w:t>
      </w:r>
      <w:r w:rsidR="003A3E12">
        <w:rPr>
          <w:color w:val="000000" w:themeColor="text1"/>
        </w:rPr>
        <w:t xml:space="preserve"> та 28 травня 2024 року</w:t>
      </w:r>
      <w:r w:rsidR="004F072A">
        <w:rPr>
          <w:color w:val="000000" w:themeColor="text1"/>
        </w:rPr>
        <w:t xml:space="preserve"> (протокол № 17)</w:t>
      </w:r>
      <w:r w:rsidRPr="005730B5">
        <w:rPr>
          <w:color w:val="000000" w:themeColor="text1"/>
        </w:rPr>
        <w:t xml:space="preserve"> було заслухано інформацію головного розпорядника коштів бюджету міста Києва – Департаменту </w:t>
      </w:r>
      <w:r>
        <w:rPr>
          <w:color w:val="000000" w:themeColor="text1"/>
        </w:rPr>
        <w:t>освіти і науки</w:t>
      </w:r>
      <w:r w:rsidRPr="005730B5">
        <w:rPr>
          <w:color w:val="000000" w:themeColor="text1"/>
        </w:rPr>
        <w:t xml:space="preserve"> виконавчого органу Київської міської ради (Київської міської державної адміністрації) про використання бюджетних призначень за період 2022 року та перше півріччя </w:t>
      </w:r>
      <w:r w:rsidR="004F072A">
        <w:rPr>
          <w:color w:val="000000" w:themeColor="text1"/>
        </w:rPr>
        <w:br/>
      </w:r>
      <w:r w:rsidRPr="005730B5">
        <w:rPr>
          <w:color w:val="000000" w:themeColor="text1"/>
        </w:rPr>
        <w:t>2023 року</w:t>
      </w:r>
      <w:r w:rsidR="00857FE2">
        <w:rPr>
          <w:color w:val="000000" w:themeColor="text1"/>
        </w:rPr>
        <w:t xml:space="preserve"> та </w:t>
      </w:r>
      <w:r w:rsidR="004F072A">
        <w:rPr>
          <w:color w:val="000000" w:themeColor="text1"/>
        </w:rPr>
        <w:t>результатів державного фінансового аудиту виконання бюджетних програм Департаментом освіти і науки виконавчого органу Київської міської ради (Київської міської державної адміністрації)</w:t>
      </w:r>
      <w:r w:rsidR="00F24870">
        <w:rPr>
          <w:color w:val="000000" w:themeColor="text1"/>
        </w:rPr>
        <w:t xml:space="preserve"> </w:t>
      </w:r>
      <w:r w:rsidR="00C021E7">
        <w:rPr>
          <w:color w:val="000000" w:themeColor="text1"/>
        </w:rPr>
        <w:t xml:space="preserve">за період </w:t>
      </w:r>
      <w:r w:rsidR="00F24870">
        <w:rPr>
          <w:color w:val="000000" w:themeColor="text1"/>
        </w:rPr>
        <w:t xml:space="preserve">з </w:t>
      </w:r>
      <w:r w:rsidR="00C021E7">
        <w:rPr>
          <w:color w:val="000000" w:themeColor="text1"/>
        </w:rPr>
        <w:t>01.01.2020</w:t>
      </w:r>
      <w:r w:rsidR="00F24870">
        <w:rPr>
          <w:color w:val="000000" w:themeColor="text1"/>
        </w:rPr>
        <w:t xml:space="preserve"> р. по </w:t>
      </w:r>
      <w:r w:rsidR="00C021E7">
        <w:rPr>
          <w:color w:val="000000" w:themeColor="text1"/>
        </w:rPr>
        <w:t>30.06.2023</w:t>
      </w:r>
      <w:r w:rsidR="00F24870">
        <w:rPr>
          <w:color w:val="000000" w:themeColor="text1"/>
        </w:rPr>
        <w:t> р.</w:t>
      </w:r>
      <w:r w:rsidR="00C021E7">
        <w:rPr>
          <w:color w:val="000000" w:themeColor="text1"/>
        </w:rPr>
        <w:t xml:space="preserve"> </w:t>
      </w:r>
      <w:r w:rsidR="00857FE2" w:rsidRPr="000E2538">
        <w:t xml:space="preserve"> </w:t>
      </w:r>
    </w:p>
    <w:p w:rsidR="00A507E1" w:rsidRPr="00C96ED3" w:rsidRDefault="00A507E1" w:rsidP="00A507E1">
      <w:pPr>
        <w:spacing w:after="0"/>
        <w:ind w:firstLine="709"/>
        <w:jc w:val="both"/>
        <w:rPr>
          <w:color w:val="000000" w:themeColor="text1"/>
        </w:rPr>
      </w:pPr>
      <w:r w:rsidRPr="00C96ED3">
        <w:rPr>
          <w:color w:val="000000" w:themeColor="text1"/>
        </w:rPr>
        <w:t>До мережі Департаменту, як головного розпорядника бюджетних коштів, входять:</w:t>
      </w:r>
    </w:p>
    <w:p w:rsidR="00A507E1" w:rsidRPr="00C96ED3" w:rsidRDefault="00A507E1" w:rsidP="00A507E1">
      <w:pPr>
        <w:pStyle w:val="a3"/>
        <w:widowControl/>
        <w:numPr>
          <w:ilvl w:val="0"/>
          <w:numId w:val="2"/>
        </w:numPr>
        <w:suppressAutoHyphens w:val="0"/>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позашкільні заклади освіти комунальної власності територіальної громади м. Києва;</w:t>
      </w:r>
    </w:p>
    <w:p w:rsidR="00A507E1" w:rsidRPr="00C96ED3" w:rsidRDefault="00A507E1" w:rsidP="00A507E1">
      <w:pPr>
        <w:pStyle w:val="a3"/>
        <w:widowControl/>
        <w:numPr>
          <w:ilvl w:val="0"/>
          <w:numId w:val="2"/>
        </w:numPr>
        <w:suppressAutoHyphens w:val="0"/>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професійно-технічні навчальні заклади м. Києва;</w:t>
      </w:r>
    </w:p>
    <w:p w:rsidR="00A507E1" w:rsidRPr="00C96ED3" w:rsidRDefault="00A507E1" w:rsidP="00A507E1">
      <w:pPr>
        <w:pStyle w:val="a3"/>
        <w:widowControl/>
        <w:numPr>
          <w:ilvl w:val="0"/>
          <w:numId w:val="2"/>
        </w:numPr>
        <w:suppressAutoHyphens w:val="0"/>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коледжі (вищі навчальні заклади І-ІІ рівнів акредитації).</w:t>
      </w:r>
    </w:p>
    <w:p w:rsidR="00A507E1" w:rsidRPr="00C96ED3" w:rsidRDefault="00A507E1" w:rsidP="00A507E1">
      <w:pPr>
        <w:spacing w:after="0"/>
        <w:ind w:firstLine="709"/>
        <w:jc w:val="both"/>
        <w:rPr>
          <w:color w:val="000000" w:themeColor="text1"/>
        </w:rPr>
      </w:pPr>
      <w:r w:rsidRPr="00C96ED3">
        <w:rPr>
          <w:color w:val="000000" w:themeColor="text1"/>
        </w:rPr>
        <w:t xml:space="preserve">У системі освіти міста Києва налічується близько 1056 установ, більшість </w:t>
      </w:r>
      <w:r>
        <w:rPr>
          <w:color w:val="000000" w:themeColor="text1"/>
        </w:rPr>
        <w:t>з яких</w:t>
      </w:r>
      <w:r w:rsidRPr="00C96ED3">
        <w:rPr>
          <w:color w:val="000000" w:themeColor="text1"/>
        </w:rPr>
        <w:t xml:space="preserve"> підпорядковуються районним в місті Києві державним адміністраціям.</w:t>
      </w:r>
    </w:p>
    <w:p w:rsidR="00A507E1" w:rsidRPr="00C96ED3" w:rsidRDefault="00A507E1" w:rsidP="00A507E1">
      <w:pPr>
        <w:spacing w:after="0"/>
        <w:ind w:firstLine="709"/>
        <w:jc w:val="both"/>
        <w:rPr>
          <w:color w:val="000000" w:themeColor="text1"/>
        </w:rPr>
      </w:pPr>
      <w:r w:rsidRPr="00C96ED3">
        <w:rPr>
          <w:color w:val="000000" w:themeColor="text1"/>
        </w:rPr>
        <w:t xml:space="preserve">У бюджеті кожного району міста Києва система освіти займає найбільшу частку, а саме від </w:t>
      </w:r>
      <w:r>
        <w:rPr>
          <w:color w:val="000000" w:themeColor="text1"/>
        </w:rPr>
        <w:t>74</w:t>
      </w:r>
      <w:r w:rsidRPr="00C96ED3">
        <w:rPr>
          <w:color w:val="000000" w:themeColor="text1"/>
        </w:rPr>
        <w:t xml:space="preserve">% до </w:t>
      </w:r>
      <w:r>
        <w:rPr>
          <w:color w:val="000000" w:themeColor="text1"/>
        </w:rPr>
        <w:t>85</w:t>
      </w:r>
      <w:r w:rsidRPr="00C96ED3">
        <w:rPr>
          <w:color w:val="000000" w:themeColor="text1"/>
        </w:rPr>
        <w:t xml:space="preserve">% фінансування від загальної суми бюджету районних державних адміністрацій. У підпорядкуванні Департаменту перебувають заклади професійної, професійно-технічної освіти, фахової </w:t>
      </w:r>
      <w:proofErr w:type="spellStart"/>
      <w:r w:rsidRPr="00C96ED3">
        <w:rPr>
          <w:color w:val="000000" w:themeColor="text1"/>
        </w:rPr>
        <w:t>передвищої</w:t>
      </w:r>
      <w:proofErr w:type="spellEnd"/>
      <w:r w:rsidRPr="00C96ED3">
        <w:rPr>
          <w:color w:val="000000" w:themeColor="text1"/>
        </w:rPr>
        <w:t xml:space="preserve"> освіти, Київський Університет імені Бориса Грінченка та ще декілька міських установ: Київський палац дітей та юнацтва, Комунальний позашкільний навчальний заклад «Київський центр дитячо-юнацького туризму, краєзнавства та військо-патріотичного виховання» та інші.</w:t>
      </w:r>
    </w:p>
    <w:p w:rsidR="00A507E1" w:rsidRPr="00C96ED3" w:rsidRDefault="00A507E1" w:rsidP="00A507E1">
      <w:pPr>
        <w:tabs>
          <w:tab w:val="left" w:pos="284"/>
        </w:tabs>
        <w:spacing w:after="0"/>
        <w:ind w:firstLine="709"/>
        <w:jc w:val="both"/>
        <w:rPr>
          <w:color w:val="000000" w:themeColor="text1"/>
        </w:rPr>
      </w:pPr>
      <w:r w:rsidRPr="00C96ED3">
        <w:rPr>
          <w:color w:val="000000" w:themeColor="text1"/>
        </w:rPr>
        <w:t>Видатки бюджету міста Києва за 2022 рік на функціонування і розвиток закладів освіти міста Києва по загальному фонду становлять 19 662 785,30 тис. грн. Зменшення в загальному по галузі</w:t>
      </w:r>
      <w:r>
        <w:rPr>
          <w:color w:val="000000" w:themeColor="text1"/>
        </w:rPr>
        <w:t xml:space="preserve"> «Освіта»</w:t>
      </w:r>
      <w:r w:rsidRPr="00C96ED3">
        <w:rPr>
          <w:color w:val="000000" w:themeColor="text1"/>
        </w:rPr>
        <w:t xml:space="preserve"> відбулися на рівні власних надходжень, а також на певні види будівельних і ремонтних робіт. У 2022 році в галузі </w:t>
      </w:r>
      <w:r>
        <w:rPr>
          <w:color w:val="000000" w:themeColor="text1"/>
        </w:rPr>
        <w:t>«Освіта»</w:t>
      </w:r>
      <w:r w:rsidRPr="00C96ED3">
        <w:rPr>
          <w:color w:val="000000" w:themeColor="text1"/>
        </w:rPr>
        <w:t xml:space="preserve"> виконувались капітальні ремонти: харчоблоків, в загальному виконані на 11 700,00 тис. грн, протипожежні заходи на суму понад 8 000,00 тис. грн, капітальні ремонти приміщень на суму 62 561,80 тис. грн.</w:t>
      </w:r>
    </w:p>
    <w:p w:rsidR="00A507E1" w:rsidRPr="00C96ED3" w:rsidRDefault="00A507E1" w:rsidP="00A507E1">
      <w:pPr>
        <w:pStyle w:val="a3"/>
        <w:tabs>
          <w:tab w:val="left" w:pos="0"/>
        </w:tabs>
        <w:spacing w:line="259" w:lineRule="auto"/>
        <w:ind w:left="0" w:firstLine="709"/>
        <w:jc w:val="both"/>
        <w:rPr>
          <w:rFonts w:ascii="Times New Roman" w:eastAsia="Times New Roman" w:hAnsi="Times New Roman" w:cs="Times New Roman"/>
          <w:color w:val="000000" w:themeColor="text1"/>
          <w:sz w:val="28"/>
          <w:szCs w:val="28"/>
          <w:lang w:eastAsia="uk-UA"/>
        </w:rPr>
      </w:pPr>
      <w:r w:rsidRPr="00C96ED3">
        <w:rPr>
          <w:rFonts w:ascii="Times New Roman" w:eastAsia="Times New Roman" w:hAnsi="Times New Roman" w:cs="Times New Roman"/>
          <w:color w:val="000000" w:themeColor="text1"/>
          <w:sz w:val="28"/>
          <w:szCs w:val="28"/>
          <w:lang w:eastAsia="uk-UA"/>
        </w:rPr>
        <w:t xml:space="preserve">У 2022 році до очного навчання з 1 вересня </w:t>
      </w:r>
      <w:r>
        <w:rPr>
          <w:rFonts w:ascii="Times New Roman" w:eastAsia="Times New Roman" w:hAnsi="Times New Roman" w:cs="Times New Roman"/>
          <w:color w:val="000000" w:themeColor="text1"/>
          <w:sz w:val="28"/>
          <w:szCs w:val="28"/>
          <w:lang w:eastAsia="uk-UA"/>
        </w:rPr>
        <w:t>приступило 92 000 учнів, у 2023 </w:t>
      </w:r>
      <w:r w:rsidRPr="00C96ED3">
        <w:rPr>
          <w:rFonts w:ascii="Times New Roman" w:eastAsia="Times New Roman" w:hAnsi="Times New Roman" w:cs="Times New Roman"/>
          <w:color w:val="000000" w:themeColor="text1"/>
          <w:sz w:val="28"/>
          <w:szCs w:val="28"/>
          <w:lang w:eastAsia="uk-UA"/>
        </w:rPr>
        <w:t>році - 230 000 учнів. Для організації очного навчання необхідна відповідна кількість укриттів у закладах освіти. І</w:t>
      </w:r>
      <w:r w:rsidRPr="00C96ED3">
        <w:rPr>
          <w:rFonts w:ascii="Times New Roman" w:eastAsia="Times New Roman" w:hAnsi="Times New Roman" w:cs="Times New Roman"/>
          <w:color w:val="000000" w:themeColor="text1"/>
          <w:sz w:val="28"/>
          <w:szCs w:val="28"/>
        </w:rPr>
        <w:t xml:space="preserve">снує декілька напрямів для забезпечення закладів освіти укриттями: перший напрям – це </w:t>
      </w:r>
      <w:proofErr w:type="spellStart"/>
      <w:r w:rsidRPr="00C96ED3">
        <w:rPr>
          <w:rFonts w:ascii="Times New Roman" w:eastAsia="Times New Roman" w:hAnsi="Times New Roman" w:cs="Times New Roman"/>
          <w:color w:val="000000" w:themeColor="text1"/>
          <w:sz w:val="28"/>
          <w:szCs w:val="28"/>
        </w:rPr>
        <w:t>проєктування</w:t>
      </w:r>
      <w:proofErr w:type="spellEnd"/>
      <w:r w:rsidRPr="00C96ED3">
        <w:rPr>
          <w:rFonts w:ascii="Times New Roman" w:eastAsia="Times New Roman" w:hAnsi="Times New Roman" w:cs="Times New Roman"/>
          <w:color w:val="000000" w:themeColor="text1"/>
          <w:sz w:val="28"/>
          <w:szCs w:val="28"/>
        </w:rPr>
        <w:t xml:space="preserve"> нових </w:t>
      </w:r>
      <w:proofErr w:type="spellStart"/>
      <w:r w:rsidRPr="00C96ED3">
        <w:rPr>
          <w:rFonts w:ascii="Times New Roman" w:eastAsia="Times New Roman" w:hAnsi="Times New Roman" w:cs="Times New Roman"/>
          <w:color w:val="000000" w:themeColor="text1"/>
          <w:sz w:val="28"/>
          <w:szCs w:val="28"/>
        </w:rPr>
        <w:t>укриттів</w:t>
      </w:r>
      <w:proofErr w:type="spellEnd"/>
      <w:r w:rsidRPr="00C96ED3">
        <w:rPr>
          <w:rFonts w:ascii="Times New Roman" w:eastAsia="Times New Roman" w:hAnsi="Times New Roman" w:cs="Times New Roman"/>
          <w:color w:val="000000" w:themeColor="text1"/>
          <w:sz w:val="28"/>
          <w:szCs w:val="28"/>
        </w:rPr>
        <w:t xml:space="preserve">, другий напрям – це капітальні ремонти укриттів. </w:t>
      </w:r>
    </w:p>
    <w:p w:rsidR="00A507E1" w:rsidRPr="00C96ED3" w:rsidRDefault="00A507E1" w:rsidP="00A507E1">
      <w:pPr>
        <w:spacing w:after="0"/>
        <w:ind w:firstLine="709"/>
        <w:jc w:val="both"/>
        <w:rPr>
          <w:color w:val="000000" w:themeColor="text1"/>
        </w:rPr>
      </w:pPr>
      <w:r w:rsidRPr="00C96ED3">
        <w:rPr>
          <w:color w:val="000000" w:themeColor="text1"/>
        </w:rPr>
        <w:lastRenderedPageBreak/>
        <w:t>Департаментом освіти і науки у 2022 році проведено дві публічні закупівлі на суму 157,97 тис. грн та 22 допорогові закупівлі з фактичною сумою виконання 544,66 тис. грн. У 2023 році здійснено публічних закупівель на фактичну суму 1 143,82 тис. грн.</w:t>
      </w:r>
    </w:p>
    <w:p w:rsidR="00A507E1" w:rsidRPr="00C96ED3" w:rsidRDefault="00A507E1" w:rsidP="00A507E1">
      <w:pPr>
        <w:spacing w:after="0"/>
        <w:ind w:firstLine="709"/>
        <w:jc w:val="both"/>
        <w:rPr>
          <w:color w:val="000000" w:themeColor="text1"/>
        </w:rPr>
      </w:pPr>
      <w:r w:rsidRPr="00C96ED3">
        <w:rPr>
          <w:color w:val="000000" w:themeColor="text1"/>
        </w:rPr>
        <w:t xml:space="preserve">Видатки бюджету м. Києва за 2023 рік на функціонування і розвиток закладів освіти м. Києва по загальному фонду становлять 20 995 077,80 тис. грн. Загалом, у галузі освіти найбільша кількість коштів витрачається на заробітні плати та комунальні платежі, на розвиток в планових призначеннях передбачається 8% від загального бюджету. </w:t>
      </w:r>
    </w:p>
    <w:p w:rsidR="00A507E1" w:rsidRPr="00C96ED3" w:rsidRDefault="00A507E1" w:rsidP="00A507E1">
      <w:pPr>
        <w:spacing w:after="0"/>
        <w:ind w:firstLine="709"/>
        <w:jc w:val="both"/>
        <w:rPr>
          <w:rFonts w:eastAsia="Times New Roman"/>
          <w:color w:val="000000" w:themeColor="text1"/>
        </w:rPr>
      </w:pPr>
      <w:r w:rsidRPr="00C96ED3">
        <w:rPr>
          <w:rFonts w:eastAsia="Times New Roman"/>
          <w:color w:val="000000" w:themeColor="text1"/>
        </w:rPr>
        <w:t>Планов</w:t>
      </w:r>
      <w:r>
        <w:rPr>
          <w:rFonts w:eastAsia="Times New Roman"/>
          <w:color w:val="000000" w:themeColor="text1"/>
        </w:rPr>
        <w:t>і</w:t>
      </w:r>
      <w:r w:rsidRPr="00C96ED3">
        <w:rPr>
          <w:rFonts w:eastAsia="Times New Roman"/>
          <w:color w:val="000000" w:themeColor="text1"/>
        </w:rPr>
        <w:t xml:space="preserve"> показники заробітної плати</w:t>
      </w:r>
      <w:r>
        <w:rPr>
          <w:rFonts w:eastAsia="Times New Roman"/>
          <w:color w:val="000000" w:themeColor="text1"/>
        </w:rPr>
        <w:t xml:space="preserve"> у </w:t>
      </w:r>
      <w:r w:rsidRPr="00C96ED3">
        <w:rPr>
          <w:rFonts w:eastAsia="Times New Roman"/>
          <w:color w:val="000000" w:themeColor="text1"/>
        </w:rPr>
        <w:t xml:space="preserve"> галузі «Освіта» у 2022 </w:t>
      </w:r>
      <w:r>
        <w:rPr>
          <w:rFonts w:eastAsia="Times New Roman"/>
          <w:color w:val="000000" w:themeColor="text1"/>
        </w:rPr>
        <w:t>- 2023 роках:</w:t>
      </w:r>
      <w:r w:rsidRPr="00C96ED3">
        <w:rPr>
          <w:rFonts w:eastAsia="Times New Roman"/>
          <w:color w:val="000000" w:themeColor="text1"/>
        </w:rPr>
        <w:t xml:space="preserve"> </w:t>
      </w:r>
    </w:p>
    <w:p w:rsidR="00A507E1" w:rsidRPr="00FB7D7B" w:rsidRDefault="008A53A2" w:rsidP="00A507E1">
      <w:pPr>
        <w:pStyle w:val="a3"/>
        <w:spacing w:line="259" w:lineRule="auto"/>
        <w:ind w:left="0"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на кінець 2022 року – </w:t>
      </w:r>
      <w:r w:rsidRPr="00FB7D7B">
        <w:rPr>
          <w:rFonts w:ascii="Times New Roman" w:eastAsia="Times New Roman" w:hAnsi="Times New Roman" w:cs="Times New Roman"/>
          <w:color w:val="000000" w:themeColor="text1"/>
          <w:sz w:val="28"/>
          <w:szCs w:val="28"/>
        </w:rPr>
        <w:t>18 </w:t>
      </w:r>
      <w:r w:rsidR="00A507E1" w:rsidRPr="00FB7D7B">
        <w:rPr>
          <w:rFonts w:ascii="Times New Roman" w:eastAsia="Times New Roman" w:hAnsi="Times New Roman" w:cs="Times New Roman"/>
          <w:color w:val="000000" w:themeColor="text1"/>
          <w:sz w:val="28"/>
          <w:szCs w:val="28"/>
        </w:rPr>
        <w:t>1</w:t>
      </w:r>
      <w:r w:rsidRPr="00FB7D7B">
        <w:rPr>
          <w:rFonts w:ascii="Times New Roman" w:eastAsia="Times New Roman" w:hAnsi="Times New Roman" w:cs="Times New Roman"/>
          <w:color w:val="000000" w:themeColor="text1"/>
          <w:sz w:val="28"/>
          <w:szCs w:val="28"/>
        </w:rPr>
        <w:t>00 000,0</w:t>
      </w:r>
      <w:r w:rsidR="00A507E1" w:rsidRPr="00FB7D7B">
        <w:rPr>
          <w:rFonts w:ascii="Times New Roman" w:eastAsia="Times New Roman" w:hAnsi="Times New Roman" w:cs="Times New Roman"/>
          <w:color w:val="000000" w:themeColor="text1"/>
          <w:sz w:val="28"/>
          <w:szCs w:val="28"/>
        </w:rPr>
        <w:t xml:space="preserve"> </w:t>
      </w:r>
      <w:r w:rsidRPr="00FB7D7B">
        <w:rPr>
          <w:rFonts w:ascii="Times New Roman" w:eastAsia="Times New Roman" w:hAnsi="Times New Roman" w:cs="Times New Roman"/>
          <w:color w:val="000000" w:themeColor="text1"/>
          <w:sz w:val="28"/>
          <w:szCs w:val="28"/>
        </w:rPr>
        <w:t>тис.</w:t>
      </w:r>
      <w:r w:rsidR="00A507E1" w:rsidRPr="00FB7D7B">
        <w:rPr>
          <w:rFonts w:ascii="Times New Roman" w:eastAsia="Times New Roman" w:hAnsi="Times New Roman" w:cs="Times New Roman"/>
          <w:color w:val="000000" w:themeColor="text1"/>
          <w:sz w:val="28"/>
          <w:szCs w:val="28"/>
        </w:rPr>
        <w:t xml:space="preserve"> грн, з них оплата праці закладів загально</w:t>
      </w:r>
      <w:r w:rsidRPr="00FB7D7B">
        <w:rPr>
          <w:rFonts w:ascii="Times New Roman" w:eastAsia="Times New Roman" w:hAnsi="Times New Roman" w:cs="Times New Roman"/>
          <w:color w:val="000000" w:themeColor="text1"/>
          <w:sz w:val="28"/>
          <w:szCs w:val="28"/>
        </w:rPr>
        <w:t>ї середньої освіти, становить 8 </w:t>
      </w:r>
      <w:r w:rsidR="00A507E1" w:rsidRPr="00FB7D7B">
        <w:rPr>
          <w:rFonts w:ascii="Times New Roman" w:eastAsia="Times New Roman" w:hAnsi="Times New Roman" w:cs="Times New Roman"/>
          <w:color w:val="000000" w:themeColor="text1"/>
          <w:sz w:val="28"/>
          <w:szCs w:val="28"/>
        </w:rPr>
        <w:t>6</w:t>
      </w:r>
      <w:r w:rsidRPr="00FB7D7B">
        <w:rPr>
          <w:rFonts w:ascii="Times New Roman" w:eastAsia="Times New Roman" w:hAnsi="Times New Roman" w:cs="Times New Roman"/>
          <w:color w:val="000000" w:themeColor="text1"/>
          <w:sz w:val="28"/>
          <w:szCs w:val="28"/>
        </w:rPr>
        <w:t>00 000,0</w:t>
      </w:r>
      <w:r w:rsidR="00A507E1" w:rsidRPr="00FB7D7B">
        <w:rPr>
          <w:rFonts w:ascii="Times New Roman" w:eastAsia="Times New Roman" w:hAnsi="Times New Roman" w:cs="Times New Roman"/>
          <w:color w:val="000000" w:themeColor="text1"/>
          <w:sz w:val="28"/>
          <w:szCs w:val="28"/>
        </w:rPr>
        <w:t xml:space="preserve"> </w:t>
      </w:r>
      <w:r w:rsidRPr="00FB7D7B">
        <w:rPr>
          <w:rFonts w:ascii="Times New Roman" w:eastAsia="Times New Roman" w:hAnsi="Times New Roman" w:cs="Times New Roman"/>
          <w:color w:val="000000" w:themeColor="text1"/>
          <w:sz w:val="28"/>
          <w:szCs w:val="28"/>
        </w:rPr>
        <w:t>тис.</w:t>
      </w:r>
      <w:r w:rsidR="00A507E1" w:rsidRPr="00FB7D7B">
        <w:rPr>
          <w:rFonts w:ascii="Times New Roman" w:eastAsia="Times New Roman" w:hAnsi="Times New Roman" w:cs="Times New Roman"/>
          <w:color w:val="000000" w:themeColor="text1"/>
          <w:sz w:val="28"/>
          <w:szCs w:val="28"/>
        </w:rPr>
        <w:t xml:space="preserve"> грн (міський бюджет – </w:t>
      </w:r>
      <w:r w:rsidRPr="00FB7D7B">
        <w:rPr>
          <w:rFonts w:ascii="Times New Roman" w:eastAsia="Times New Roman" w:hAnsi="Times New Roman" w:cs="Times New Roman"/>
          <w:color w:val="000000" w:themeColor="text1"/>
          <w:sz w:val="28"/>
          <w:szCs w:val="28"/>
        </w:rPr>
        <w:br/>
        <w:t>3 </w:t>
      </w:r>
      <w:r w:rsidR="00A507E1" w:rsidRPr="00FB7D7B">
        <w:rPr>
          <w:rFonts w:ascii="Times New Roman" w:eastAsia="Times New Roman" w:hAnsi="Times New Roman" w:cs="Times New Roman"/>
          <w:color w:val="000000" w:themeColor="text1"/>
          <w:sz w:val="28"/>
          <w:szCs w:val="28"/>
        </w:rPr>
        <w:t>7</w:t>
      </w:r>
      <w:r w:rsidRPr="00FB7D7B">
        <w:rPr>
          <w:rFonts w:ascii="Times New Roman" w:eastAsia="Times New Roman" w:hAnsi="Times New Roman" w:cs="Times New Roman"/>
          <w:color w:val="000000" w:themeColor="text1"/>
          <w:sz w:val="28"/>
          <w:szCs w:val="28"/>
        </w:rPr>
        <w:t>00 000,0</w:t>
      </w:r>
      <w:r w:rsidR="00A507E1" w:rsidRPr="00FB7D7B">
        <w:rPr>
          <w:rFonts w:ascii="Times New Roman" w:eastAsia="Times New Roman" w:hAnsi="Times New Roman" w:cs="Times New Roman"/>
          <w:color w:val="000000" w:themeColor="text1"/>
          <w:sz w:val="28"/>
          <w:szCs w:val="28"/>
        </w:rPr>
        <w:t xml:space="preserve"> </w:t>
      </w:r>
      <w:r w:rsidRPr="00FB7D7B">
        <w:rPr>
          <w:rFonts w:ascii="Times New Roman" w:eastAsia="Times New Roman" w:hAnsi="Times New Roman" w:cs="Times New Roman"/>
          <w:color w:val="000000" w:themeColor="text1"/>
          <w:sz w:val="28"/>
          <w:szCs w:val="28"/>
        </w:rPr>
        <w:t>тис.</w:t>
      </w:r>
      <w:r w:rsidR="00A507E1" w:rsidRPr="00FB7D7B">
        <w:rPr>
          <w:rFonts w:ascii="Times New Roman" w:eastAsia="Times New Roman" w:hAnsi="Times New Roman" w:cs="Times New Roman"/>
          <w:color w:val="000000" w:themeColor="text1"/>
          <w:sz w:val="28"/>
          <w:szCs w:val="28"/>
        </w:rPr>
        <w:t xml:space="preserve"> грн, державний – 4</w:t>
      </w:r>
      <w:r w:rsidRPr="00FB7D7B">
        <w:rPr>
          <w:rFonts w:ascii="Times New Roman" w:eastAsia="Times New Roman" w:hAnsi="Times New Roman" w:cs="Times New Roman"/>
          <w:color w:val="000000" w:themeColor="text1"/>
          <w:sz w:val="28"/>
          <w:szCs w:val="28"/>
        </w:rPr>
        <w:t> </w:t>
      </w:r>
      <w:r w:rsidR="00A507E1" w:rsidRPr="00FB7D7B">
        <w:rPr>
          <w:rFonts w:ascii="Times New Roman" w:eastAsia="Times New Roman" w:hAnsi="Times New Roman" w:cs="Times New Roman"/>
          <w:color w:val="000000" w:themeColor="text1"/>
          <w:sz w:val="28"/>
          <w:szCs w:val="28"/>
        </w:rPr>
        <w:t>9</w:t>
      </w:r>
      <w:r w:rsidRPr="00FB7D7B">
        <w:rPr>
          <w:rFonts w:ascii="Times New Roman" w:eastAsia="Times New Roman" w:hAnsi="Times New Roman" w:cs="Times New Roman"/>
          <w:color w:val="000000" w:themeColor="text1"/>
          <w:sz w:val="28"/>
          <w:szCs w:val="28"/>
        </w:rPr>
        <w:t>00 000,0 тис.</w:t>
      </w:r>
      <w:r w:rsidR="00A507E1" w:rsidRPr="00FB7D7B">
        <w:rPr>
          <w:rFonts w:ascii="Times New Roman" w:eastAsia="Times New Roman" w:hAnsi="Times New Roman" w:cs="Times New Roman"/>
          <w:color w:val="000000" w:themeColor="text1"/>
          <w:sz w:val="28"/>
          <w:szCs w:val="28"/>
        </w:rPr>
        <w:t xml:space="preserve"> грн), заробітна плата працівників закладів дошкільної освіти – 5</w:t>
      </w:r>
      <w:r w:rsidRPr="00FB7D7B">
        <w:rPr>
          <w:rFonts w:ascii="Times New Roman" w:eastAsia="Times New Roman" w:hAnsi="Times New Roman" w:cs="Times New Roman"/>
          <w:color w:val="000000" w:themeColor="text1"/>
          <w:sz w:val="28"/>
          <w:szCs w:val="28"/>
        </w:rPr>
        <w:t> </w:t>
      </w:r>
      <w:r w:rsidR="00A507E1" w:rsidRPr="00FB7D7B">
        <w:rPr>
          <w:rFonts w:ascii="Times New Roman" w:eastAsia="Times New Roman" w:hAnsi="Times New Roman" w:cs="Times New Roman"/>
          <w:color w:val="000000" w:themeColor="text1"/>
          <w:sz w:val="28"/>
          <w:szCs w:val="28"/>
        </w:rPr>
        <w:t>5</w:t>
      </w:r>
      <w:r w:rsidRPr="00FB7D7B">
        <w:rPr>
          <w:rFonts w:ascii="Times New Roman" w:eastAsia="Times New Roman" w:hAnsi="Times New Roman" w:cs="Times New Roman"/>
          <w:color w:val="000000" w:themeColor="text1"/>
          <w:sz w:val="28"/>
          <w:szCs w:val="28"/>
        </w:rPr>
        <w:t>00 000,0</w:t>
      </w:r>
      <w:r w:rsidR="00A507E1" w:rsidRPr="00FB7D7B">
        <w:rPr>
          <w:rFonts w:ascii="Times New Roman" w:eastAsia="Times New Roman" w:hAnsi="Times New Roman" w:cs="Times New Roman"/>
          <w:color w:val="000000" w:themeColor="text1"/>
          <w:sz w:val="28"/>
          <w:szCs w:val="28"/>
        </w:rPr>
        <w:t xml:space="preserve"> </w:t>
      </w:r>
      <w:r w:rsidRPr="00FB7D7B">
        <w:rPr>
          <w:rFonts w:ascii="Times New Roman" w:eastAsia="Times New Roman" w:hAnsi="Times New Roman" w:cs="Times New Roman"/>
          <w:color w:val="000000" w:themeColor="text1"/>
          <w:sz w:val="28"/>
          <w:szCs w:val="28"/>
        </w:rPr>
        <w:t>тис.</w:t>
      </w:r>
      <w:r w:rsidR="00A507E1" w:rsidRPr="00FB7D7B">
        <w:rPr>
          <w:rFonts w:ascii="Times New Roman" w:eastAsia="Times New Roman" w:hAnsi="Times New Roman" w:cs="Times New Roman"/>
          <w:color w:val="000000" w:themeColor="text1"/>
          <w:sz w:val="28"/>
          <w:szCs w:val="28"/>
        </w:rPr>
        <w:t xml:space="preserve"> грн;</w:t>
      </w:r>
    </w:p>
    <w:p w:rsidR="00A507E1" w:rsidRPr="00C96ED3" w:rsidRDefault="00F27B5A" w:rsidP="00A507E1">
      <w:pPr>
        <w:pStyle w:val="a3"/>
        <w:spacing w:line="259" w:lineRule="auto"/>
        <w:ind w:left="0" w:firstLine="709"/>
        <w:jc w:val="both"/>
        <w:rPr>
          <w:rFonts w:ascii="Times New Roman" w:eastAsia="Times New Roman" w:hAnsi="Times New Roman" w:cs="Times New Roman"/>
          <w:color w:val="000000" w:themeColor="text1"/>
          <w:sz w:val="28"/>
          <w:szCs w:val="28"/>
        </w:rPr>
      </w:pPr>
      <w:r w:rsidRPr="00FB7D7B">
        <w:rPr>
          <w:rFonts w:ascii="Times New Roman" w:eastAsia="Times New Roman" w:hAnsi="Times New Roman" w:cs="Times New Roman"/>
          <w:color w:val="000000" w:themeColor="text1"/>
          <w:sz w:val="28"/>
          <w:szCs w:val="28"/>
        </w:rPr>
        <w:t>- затверджено на 2023 рік – 16 </w:t>
      </w:r>
      <w:r w:rsidR="00A507E1" w:rsidRPr="00FB7D7B">
        <w:rPr>
          <w:rFonts w:ascii="Times New Roman" w:eastAsia="Times New Roman" w:hAnsi="Times New Roman" w:cs="Times New Roman"/>
          <w:color w:val="000000" w:themeColor="text1"/>
          <w:sz w:val="28"/>
          <w:szCs w:val="28"/>
        </w:rPr>
        <w:t>4</w:t>
      </w:r>
      <w:r w:rsidRPr="00FB7D7B">
        <w:rPr>
          <w:rFonts w:ascii="Times New Roman" w:eastAsia="Times New Roman" w:hAnsi="Times New Roman" w:cs="Times New Roman"/>
          <w:color w:val="000000" w:themeColor="text1"/>
          <w:sz w:val="28"/>
          <w:szCs w:val="28"/>
        </w:rPr>
        <w:t>00 000,0</w:t>
      </w:r>
      <w:r w:rsidR="00A507E1" w:rsidRPr="00FB7D7B">
        <w:rPr>
          <w:rFonts w:ascii="Times New Roman" w:eastAsia="Times New Roman" w:hAnsi="Times New Roman" w:cs="Times New Roman"/>
          <w:color w:val="000000" w:themeColor="text1"/>
          <w:sz w:val="28"/>
          <w:szCs w:val="28"/>
        </w:rPr>
        <w:t xml:space="preserve"> </w:t>
      </w:r>
      <w:r w:rsidRPr="00FB7D7B">
        <w:rPr>
          <w:rFonts w:ascii="Times New Roman" w:eastAsia="Times New Roman" w:hAnsi="Times New Roman" w:cs="Times New Roman"/>
          <w:color w:val="000000" w:themeColor="text1"/>
          <w:sz w:val="28"/>
          <w:szCs w:val="28"/>
        </w:rPr>
        <w:t>тис. грн, що становить 7 </w:t>
      </w:r>
      <w:r w:rsidR="00A507E1" w:rsidRPr="00FB7D7B">
        <w:rPr>
          <w:rFonts w:ascii="Times New Roman" w:eastAsia="Times New Roman" w:hAnsi="Times New Roman" w:cs="Times New Roman"/>
          <w:color w:val="000000" w:themeColor="text1"/>
          <w:sz w:val="28"/>
          <w:szCs w:val="28"/>
        </w:rPr>
        <w:t>9</w:t>
      </w:r>
      <w:r w:rsidRPr="00FB7D7B">
        <w:rPr>
          <w:rFonts w:ascii="Times New Roman" w:eastAsia="Times New Roman" w:hAnsi="Times New Roman" w:cs="Times New Roman"/>
          <w:color w:val="000000" w:themeColor="text1"/>
          <w:sz w:val="28"/>
          <w:szCs w:val="28"/>
        </w:rPr>
        <w:t>00 000,0 тис.</w:t>
      </w:r>
      <w:r w:rsidR="00A507E1" w:rsidRPr="00FB7D7B">
        <w:rPr>
          <w:rFonts w:ascii="Times New Roman" w:eastAsia="Times New Roman" w:hAnsi="Times New Roman" w:cs="Times New Roman"/>
          <w:color w:val="000000" w:themeColor="text1"/>
          <w:sz w:val="28"/>
          <w:szCs w:val="28"/>
        </w:rPr>
        <w:t xml:space="preserve"> грн для закладів загальної серед</w:t>
      </w:r>
      <w:r w:rsidRPr="00FB7D7B">
        <w:rPr>
          <w:rFonts w:ascii="Times New Roman" w:eastAsia="Times New Roman" w:hAnsi="Times New Roman" w:cs="Times New Roman"/>
          <w:color w:val="000000" w:themeColor="text1"/>
          <w:sz w:val="28"/>
          <w:szCs w:val="28"/>
        </w:rPr>
        <w:t>ньої освіти (міський бюджет – 3 </w:t>
      </w:r>
      <w:r w:rsidR="00A507E1" w:rsidRPr="00FB7D7B">
        <w:rPr>
          <w:rFonts w:ascii="Times New Roman" w:eastAsia="Times New Roman" w:hAnsi="Times New Roman" w:cs="Times New Roman"/>
          <w:color w:val="000000" w:themeColor="text1"/>
          <w:sz w:val="28"/>
          <w:szCs w:val="28"/>
        </w:rPr>
        <w:t>3</w:t>
      </w:r>
      <w:r w:rsidRPr="00FB7D7B">
        <w:rPr>
          <w:rFonts w:ascii="Times New Roman" w:eastAsia="Times New Roman" w:hAnsi="Times New Roman" w:cs="Times New Roman"/>
          <w:color w:val="000000" w:themeColor="text1"/>
          <w:sz w:val="28"/>
          <w:szCs w:val="28"/>
        </w:rPr>
        <w:t>00 000,0</w:t>
      </w:r>
      <w:r w:rsidR="00A507E1" w:rsidRPr="00FB7D7B">
        <w:rPr>
          <w:rFonts w:ascii="Times New Roman" w:eastAsia="Times New Roman" w:hAnsi="Times New Roman" w:cs="Times New Roman"/>
          <w:color w:val="000000" w:themeColor="text1"/>
          <w:sz w:val="28"/>
          <w:szCs w:val="28"/>
        </w:rPr>
        <w:t xml:space="preserve"> </w:t>
      </w:r>
      <w:r w:rsidRPr="00FB7D7B">
        <w:rPr>
          <w:rFonts w:ascii="Times New Roman" w:eastAsia="Times New Roman" w:hAnsi="Times New Roman" w:cs="Times New Roman"/>
          <w:color w:val="000000" w:themeColor="text1"/>
          <w:sz w:val="28"/>
          <w:szCs w:val="28"/>
        </w:rPr>
        <w:t>тис.</w:t>
      </w:r>
      <w:r w:rsidR="00A507E1" w:rsidRPr="00FB7D7B">
        <w:rPr>
          <w:rFonts w:ascii="Times New Roman" w:eastAsia="Times New Roman" w:hAnsi="Times New Roman" w:cs="Times New Roman"/>
          <w:color w:val="000000" w:themeColor="text1"/>
          <w:sz w:val="28"/>
          <w:szCs w:val="28"/>
        </w:rPr>
        <w:t xml:space="preserve"> грн, державний – 4</w:t>
      </w:r>
      <w:r w:rsidRPr="00FB7D7B">
        <w:rPr>
          <w:rFonts w:ascii="Times New Roman" w:eastAsia="Times New Roman" w:hAnsi="Times New Roman" w:cs="Times New Roman"/>
          <w:color w:val="000000" w:themeColor="text1"/>
          <w:sz w:val="28"/>
          <w:szCs w:val="28"/>
        </w:rPr>
        <w:t> </w:t>
      </w:r>
      <w:r w:rsidR="00A507E1" w:rsidRPr="00FB7D7B">
        <w:rPr>
          <w:rFonts w:ascii="Times New Roman" w:eastAsia="Times New Roman" w:hAnsi="Times New Roman" w:cs="Times New Roman"/>
          <w:color w:val="000000" w:themeColor="text1"/>
          <w:sz w:val="28"/>
          <w:szCs w:val="28"/>
        </w:rPr>
        <w:t>6</w:t>
      </w:r>
      <w:r w:rsidRPr="00FB7D7B">
        <w:rPr>
          <w:rFonts w:ascii="Times New Roman" w:eastAsia="Times New Roman" w:hAnsi="Times New Roman" w:cs="Times New Roman"/>
          <w:color w:val="000000" w:themeColor="text1"/>
          <w:sz w:val="28"/>
          <w:szCs w:val="28"/>
        </w:rPr>
        <w:t>00 000,0</w:t>
      </w:r>
      <w:r w:rsidR="00A507E1" w:rsidRPr="00FB7D7B">
        <w:rPr>
          <w:rFonts w:ascii="Times New Roman" w:eastAsia="Times New Roman" w:hAnsi="Times New Roman" w:cs="Times New Roman"/>
          <w:color w:val="000000" w:themeColor="text1"/>
          <w:sz w:val="28"/>
          <w:szCs w:val="28"/>
        </w:rPr>
        <w:t xml:space="preserve"> </w:t>
      </w:r>
      <w:r w:rsidRPr="00FB7D7B">
        <w:rPr>
          <w:rFonts w:ascii="Times New Roman" w:eastAsia="Times New Roman" w:hAnsi="Times New Roman" w:cs="Times New Roman"/>
          <w:color w:val="000000" w:themeColor="text1"/>
          <w:sz w:val="28"/>
          <w:szCs w:val="28"/>
        </w:rPr>
        <w:t>тис.</w:t>
      </w:r>
      <w:r w:rsidR="00A507E1" w:rsidRPr="00FB7D7B">
        <w:rPr>
          <w:rFonts w:ascii="Times New Roman" w:eastAsia="Times New Roman" w:hAnsi="Times New Roman" w:cs="Times New Roman"/>
          <w:color w:val="000000" w:themeColor="text1"/>
          <w:sz w:val="28"/>
          <w:szCs w:val="28"/>
        </w:rPr>
        <w:t xml:space="preserve"> грн) та заробітна плата працівників закладів дошкільної освіти – 5</w:t>
      </w:r>
      <w:r w:rsidRPr="00FB7D7B">
        <w:rPr>
          <w:rFonts w:ascii="Times New Roman" w:eastAsia="Times New Roman" w:hAnsi="Times New Roman" w:cs="Times New Roman"/>
          <w:color w:val="000000" w:themeColor="text1"/>
          <w:sz w:val="28"/>
          <w:szCs w:val="28"/>
        </w:rPr>
        <w:t> </w:t>
      </w:r>
      <w:r w:rsidR="00A507E1" w:rsidRPr="00FB7D7B">
        <w:rPr>
          <w:rFonts w:ascii="Times New Roman" w:eastAsia="Times New Roman" w:hAnsi="Times New Roman" w:cs="Times New Roman"/>
          <w:color w:val="000000" w:themeColor="text1"/>
          <w:sz w:val="28"/>
          <w:szCs w:val="28"/>
        </w:rPr>
        <w:t>3</w:t>
      </w:r>
      <w:r w:rsidRPr="00FB7D7B">
        <w:rPr>
          <w:rFonts w:ascii="Times New Roman" w:eastAsia="Times New Roman" w:hAnsi="Times New Roman" w:cs="Times New Roman"/>
          <w:color w:val="000000" w:themeColor="text1"/>
          <w:sz w:val="28"/>
          <w:szCs w:val="28"/>
        </w:rPr>
        <w:t>00 000,0</w:t>
      </w:r>
      <w:r w:rsidR="00A507E1" w:rsidRPr="00FB7D7B">
        <w:rPr>
          <w:rFonts w:ascii="Times New Roman" w:eastAsia="Times New Roman" w:hAnsi="Times New Roman" w:cs="Times New Roman"/>
          <w:color w:val="000000" w:themeColor="text1"/>
          <w:sz w:val="28"/>
          <w:szCs w:val="28"/>
        </w:rPr>
        <w:t> </w:t>
      </w:r>
      <w:r w:rsidRPr="00FB7D7B">
        <w:rPr>
          <w:rFonts w:ascii="Times New Roman" w:eastAsia="Times New Roman" w:hAnsi="Times New Roman" w:cs="Times New Roman"/>
          <w:color w:val="000000" w:themeColor="text1"/>
          <w:sz w:val="28"/>
          <w:szCs w:val="28"/>
        </w:rPr>
        <w:t>тис.</w:t>
      </w:r>
      <w:r w:rsidR="00A507E1" w:rsidRPr="00FB7D7B">
        <w:rPr>
          <w:rFonts w:ascii="Times New Roman" w:eastAsia="Times New Roman" w:hAnsi="Times New Roman" w:cs="Times New Roman"/>
          <w:color w:val="000000" w:themeColor="text1"/>
          <w:sz w:val="28"/>
          <w:szCs w:val="28"/>
        </w:rPr>
        <w:t xml:space="preserve"> грн</w:t>
      </w:r>
      <w:r w:rsidR="00A507E1" w:rsidRPr="00C96ED3">
        <w:rPr>
          <w:rFonts w:ascii="Times New Roman" w:eastAsia="Times New Roman" w:hAnsi="Times New Roman" w:cs="Times New Roman"/>
          <w:color w:val="000000" w:themeColor="text1"/>
          <w:sz w:val="28"/>
          <w:szCs w:val="28"/>
        </w:rPr>
        <w:t>.</w:t>
      </w:r>
    </w:p>
    <w:p w:rsidR="00A507E1" w:rsidRPr="00C96ED3" w:rsidRDefault="00A507E1" w:rsidP="00A507E1">
      <w:pPr>
        <w:pStyle w:val="a3"/>
        <w:spacing w:line="259" w:lineRule="auto"/>
        <w:ind w:left="0" w:firstLine="709"/>
        <w:jc w:val="both"/>
        <w:rPr>
          <w:rFonts w:ascii="Times New Roman" w:eastAsia="Times New Roman" w:hAnsi="Times New Roman" w:cs="Times New Roman"/>
          <w:color w:val="000000" w:themeColor="text1"/>
          <w:sz w:val="28"/>
          <w:szCs w:val="28"/>
        </w:rPr>
      </w:pPr>
      <w:r w:rsidRPr="00C96ED3">
        <w:rPr>
          <w:rFonts w:ascii="Times New Roman" w:eastAsia="Times New Roman" w:hAnsi="Times New Roman" w:cs="Times New Roman"/>
          <w:color w:val="000000" w:themeColor="text1"/>
          <w:sz w:val="28"/>
          <w:szCs w:val="28"/>
        </w:rPr>
        <w:t>Щодо програм, які визначаються в місті Києві, я</w:t>
      </w:r>
      <w:r w:rsidR="00F27B5A">
        <w:rPr>
          <w:rFonts w:ascii="Times New Roman" w:eastAsia="Times New Roman" w:hAnsi="Times New Roman" w:cs="Times New Roman"/>
          <w:color w:val="000000" w:themeColor="text1"/>
          <w:sz w:val="28"/>
          <w:szCs w:val="28"/>
        </w:rPr>
        <w:t>к основа розвитку галузі «Освіта</w:t>
      </w:r>
      <w:r w:rsidRPr="00C96ED3">
        <w:rPr>
          <w:rFonts w:ascii="Times New Roman" w:eastAsia="Times New Roman" w:hAnsi="Times New Roman" w:cs="Times New Roman"/>
          <w:color w:val="000000" w:themeColor="text1"/>
          <w:sz w:val="28"/>
          <w:szCs w:val="28"/>
        </w:rPr>
        <w:t>», було визн</w:t>
      </w:r>
      <w:r>
        <w:rPr>
          <w:rFonts w:ascii="Times New Roman" w:eastAsia="Times New Roman" w:hAnsi="Times New Roman" w:cs="Times New Roman"/>
          <w:color w:val="000000" w:themeColor="text1"/>
          <w:sz w:val="28"/>
          <w:szCs w:val="28"/>
        </w:rPr>
        <w:t>ачено</w:t>
      </w:r>
      <w:r w:rsidRPr="00C96ED3">
        <w:rPr>
          <w:rFonts w:ascii="Times New Roman" w:eastAsia="Times New Roman" w:hAnsi="Times New Roman" w:cs="Times New Roman"/>
          <w:color w:val="000000" w:themeColor="text1"/>
          <w:sz w:val="28"/>
          <w:szCs w:val="28"/>
        </w:rPr>
        <w:t xml:space="preserve"> програм</w:t>
      </w:r>
      <w:r>
        <w:rPr>
          <w:rFonts w:ascii="Times New Roman" w:eastAsia="Times New Roman" w:hAnsi="Times New Roman" w:cs="Times New Roman"/>
          <w:color w:val="000000" w:themeColor="text1"/>
          <w:sz w:val="28"/>
          <w:szCs w:val="28"/>
        </w:rPr>
        <w:t>и</w:t>
      </w:r>
      <w:r w:rsidRPr="00C96ED3">
        <w:rPr>
          <w:rFonts w:ascii="Times New Roman" w:eastAsia="Times New Roman" w:hAnsi="Times New Roman" w:cs="Times New Roman"/>
          <w:color w:val="000000" w:themeColor="text1"/>
          <w:sz w:val="28"/>
          <w:szCs w:val="28"/>
        </w:rPr>
        <w:t>, які реалізовувались у 2022-2023 роках, а саме:</w:t>
      </w:r>
    </w:p>
    <w:p w:rsidR="00A507E1" w:rsidRPr="00C96ED3" w:rsidRDefault="00A507E1" w:rsidP="00A507E1">
      <w:pPr>
        <w:pStyle w:val="a3"/>
        <w:numPr>
          <w:ilvl w:val="0"/>
          <w:numId w:val="1"/>
        </w:numPr>
        <w:spacing w:line="259" w:lineRule="auto"/>
        <w:ind w:left="0" w:firstLine="709"/>
        <w:jc w:val="both"/>
        <w:rPr>
          <w:rFonts w:ascii="Times New Roman" w:eastAsia="Times New Roman" w:hAnsi="Times New Roman" w:cs="Times New Roman"/>
          <w:color w:val="000000" w:themeColor="text1"/>
          <w:sz w:val="28"/>
          <w:szCs w:val="28"/>
        </w:rPr>
      </w:pPr>
      <w:r w:rsidRPr="00C96ED3">
        <w:rPr>
          <w:rFonts w:ascii="Times New Roman" w:eastAsia="Times New Roman" w:hAnsi="Times New Roman" w:cs="Times New Roman"/>
          <w:color w:val="000000" w:themeColor="text1"/>
          <w:sz w:val="28"/>
          <w:szCs w:val="28"/>
        </w:rPr>
        <w:t>Безпечне освітнє середовище – це капітальні ремонти укриттів та їхнє обла</w:t>
      </w:r>
      <w:r w:rsidR="00F27B5A">
        <w:rPr>
          <w:rFonts w:ascii="Times New Roman" w:eastAsia="Times New Roman" w:hAnsi="Times New Roman" w:cs="Times New Roman"/>
          <w:color w:val="000000" w:themeColor="text1"/>
          <w:sz w:val="28"/>
          <w:szCs w:val="28"/>
        </w:rPr>
        <w:t>штування – 269 210,20 тис. грн. Рівень освоєння бюджетних коштів склав 100% від загального обсягу затверджених бюджетних призначень</w:t>
      </w:r>
      <w:r w:rsidRPr="00C96ED3">
        <w:rPr>
          <w:rFonts w:ascii="Times New Roman" w:eastAsia="Times New Roman" w:hAnsi="Times New Roman" w:cs="Times New Roman"/>
          <w:color w:val="000000" w:themeColor="text1"/>
          <w:sz w:val="28"/>
          <w:szCs w:val="28"/>
        </w:rPr>
        <w:t>;</w:t>
      </w:r>
    </w:p>
    <w:p w:rsidR="00A507E1" w:rsidRPr="00C96ED3" w:rsidRDefault="00A507E1" w:rsidP="00A507E1">
      <w:pPr>
        <w:pStyle w:val="a3"/>
        <w:numPr>
          <w:ilvl w:val="0"/>
          <w:numId w:val="1"/>
        </w:numPr>
        <w:spacing w:line="259" w:lineRule="auto"/>
        <w:ind w:left="0" w:firstLine="709"/>
        <w:jc w:val="both"/>
        <w:rPr>
          <w:rFonts w:ascii="Times New Roman" w:eastAsia="Times New Roman" w:hAnsi="Times New Roman" w:cs="Times New Roman"/>
          <w:color w:val="000000" w:themeColor="text1"/>
          <w:sz w:val="28"/>
          <w:szCs w:val="28"/>
        </w:rPr>
      </w:pPr>
      <w:r w:rsidRPr="00C96ED3">
        <w:rPr>
          <w:rFonts w:ascii="Times New Roman" w:eastAsia="Times New Roman" w:hAnsi="Times New Roman" w:cs="Times New Roman"/>
          <w:color w:val="000000" w:themeColor="text1"/>
          <w:sz w:val="28"/>
          <w:szCs w:val="28"/>
        </w:rPr>
        <w:t>Протипожежні заходи – 134 722,20 тис. грн</w:t>
      </w:r>
      <w:r w:rsidR="00EC0773">
        <w:rPr>
          <w:rFonts w:ascii="Times New Roman" w:eastAsia="Times New Roman" w:hAnsi="Times New Roman" w:cs="Times New Roman"/>
          <w:color w:val="000000" w:themeColor="text1"/>
          <w:sz w:val="28"/>
          <w:szCs w:val="28"/>
        </w:rPr>
        <w:t>.</w:t>
      </w:r>
      <w:r w:rsidRPr="00C96ED3">
        <w:rPr>
          <w:rFonts w:ascii="Times New Roman" w:eastAsia="Times New Roman" w:hAnsi="Times New Roman" w:cs="Times New Roman"/>
          <w:color w:val="000000" w:themeColor="text1"/>
          <w:sz w:val="28"/>
          <w:szCs w:val="28"/>
        </w:rPr>
        <w:t xml:space="preserve"> </w:t>
      </w:r>
      <w:r w:rsidR="00EC0773">
        <w:rPr>
          <w:rFonts w:ascii="Times New Roman" w:eastAsia="Times New Roman" w:hAnsi="Times New Roman" w:cs="Times New Roman"/>
          <w:color w:val="000000" w:themeColor="text1"/>
          <w:sz w:val="28"/>
          <w:szCs w:val="28"/>
        </w:rPr>
        <w:t>Рівень освоєння бюджетних коштів склав 96,7% від загального обсягу затверджених бюджетних призначень</w:t>
      </w:r>
      <w:r w:rsidRPr="00C96ED3">
        <w:rPr>
          <w:rFonts w:ascii="Times New Roman" w:eastAsia="Times New Roman" w:hAnsi="Times New Roman" w:cs="Times New Roman"/>
          <w:color w:val="000000" w:themeColor="text1"/>
          <w:sz w:val="28"/>
          <w:szCs w:val="28"/>
        </w:rPr>
        <w:t>;</w:t>
      </w:r>
    </w:p>
    <w:p w:rsidR="00A507E1" w:rsidRPr="00C96ED3" w:rsidRDefault="00A507E1" w:rsidP="00A507E1">
      <w:pPr>
        <w:pStyle w:val="a3"/>
        <w:numPr>
          <w:ilvl w:val="0"/>
          <w:numId w:val="1"/>
        </w:numPr>
        <w:spacing w:line="259" w:lineRule="auto"/>
        <w:ind w:left="0" w:firstLine="709"/>
        <w:jc w:val="both"/>
        <w:rPr>
          <w:rFonts w:ascii="Times New Roman" w:eastAsia="Times New Roman" w:hAnsi="Times New Roman" w:cs="Times New Roman"/>
          <w:color w:val="000000" w:themeColor="text1"/>
          <w:sz w:val="28"/>
          <w:szCs w:val="28"/>
        </w:rPr>
      </w:pPr>
      <w:r w:rsidRPr="00C96ED3">
        <w:rPr>
          <w:rFonts w:ascii="Times New Roman" w:eastAsia="Times New Roman" w:hAnsi="Times New Roman" w:cs="Times New Roman"/>
          <w:color w:val="000000" w:themeColor="text1"/>
          <w:sz w:val="28"/>
          <w:szCs w:val="28"/>
        </w:rPr>
        <w:t>Підготовка до осінньо-зимового періоду – 58 015,60 тис. грн</w:t>
      </w:r>
      <w:r w:rsidR="00EC0773">
        <w:rPr>
          <w:rFonts w:ascii="Times New Roman" w:eastAsia="Times New Roman" w:hAnsi="Times New Roman" w:cs="Times New Roman"/>
          <w:color w:val="000000" w:themeColor="text1"/>
          <w:sz w:val="28"/>
          <w:szCs w:val="28"/>
        </w:rPr>
        <w:t>.</w:t>
      </w:r>
      <w:r w:rsidRPr="00C96ED3">
        <w:rPr>
          <w:rFonts w:ascii="Times New Roman" w:eastAsia="Times New Roman" w:hAnsi="Times New Roman" w:cs="Times New Roman"/>
          <w:color w:val="000000" w:themeColor="text1"/>
          <w:sz w:val="28"/>
          <w:szCs w:val="28"/>
        </w:rPr>
        <w:t xml:space="preserve"> </w:t>
      </w:r>
      <w:r w:rsidR="00EC0773">
        <w:rPr>
          <w:rFonts w:ascii="Times New Roman" w:eastAsia="Times New Roman" w:hAnsi="Times New Roman" w:cs="Times New Roman"/>
          <w:color w:val="000000" w:themeColor="text1"/>
          <w:sz w:val="28"/>
          <w:szCs w:val="28"/>
        </w:rPr>
        <w:t>Рівень освоєння бюджетних коштів склав 100% від загального обсягу затверджених бюджетних призначень</w:t>
      </w:r>
      <w:r w:rsidRPr="00C96ED3">
        <w:rPr>
          <w:rFonts w:ascii="Times New Roman" w:eastAsia="Times New Roman" w:hAnsi="Times New Roman" w:cs="Times New Roman"/>
          <w:color w:val="000000" w:themeColor="text1"/>
          <w:sz w:val="28"/>
          <w:szCs w:val="28"/>
        </w:rPr>
        <w:t>;</w:t>
      </w:r>
    </w:p>
    <w:p w:rsidR="00A507E1" w:rsidRPr="00C96ED3" w:rsidRDefault="00A507E1" w:rsidP="00A507E1">
      <w:pPr>
        <w:pStyle w:val="a3"/>
        <w:numPr>
          <w:ilvl w:val="0"/>
          <w:numId w:val="1"/>
        </w:numPr>
        <w:spacing w:line="259" w:lineRule="auto"/>
        <w:ind w:left="0" w:firstLine="709"/>
        <w:jc w:val="both"/>
        <w:rPr>
          <w:rFonts w:ascii="Times New Roman" w:eastAsia="Times New Roman" w:hAnsi="Times New Roman" w:cs="Times New Roman"/>
          <w:color w:val="000000" w:themeColor="text1"/>
          <w:sz w:val="28"/>
          <w:szCs w:val="28"/>
        </w:rPr>
      </w:pPr>
      <w:r w:rsidRPr="00C96ED3">
        <w:rPr>
          <w:rFonts w:ascii="Times New Roman" w:eastAsia="Times New Roman" w:hAnsi="Times New Roman" w:cs="Times New Roman"/>
          <w:color w:val="000000" w:themeColor="text1"/>
          <w:sz w:val="28"/>
          <w:szCs w:val="28"/>
        </w:rPr>
        <w:t>Підготовка до нового навчального року – 28 515,20 тис.</w:t>
      </w:r>
      <w:r>
        <w:rPr>
          <w:rFonts w:ascii="Times New Roman" w:eastAsia="Times New Roman" w:hAnsi="Times New Roman" w:cs="Times New Roman"/>
          <w:color w:val="000000" w:themeColor="text1"/>
          <w:sz w:val="28"/>
          <w:szCs w:val="28"/>
        </w:rPr>
        <w:t xml:space="preserve"> грн</w:t>
      </w:r>
      <w:r w:rsidR="00EC0773">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00EC0773">
        <w:rPr>
          <w:rFonts w:ascii="Times New Roman" w:eastAsia="Times New Roman" w:hAnsi="Times New Roman" w:cs="Times New Roman"/>
          <w:color w:val="000000" w:themeColor="text1"/>
          <w:sz w:val="28"/>
          <w:szCs w:val="28"/>
        </w:rPr>
        <w:t>Рівень освоєння бюджетних коштів склав 100% від загального обсягу затверджених бюджетних призначень</w:t>
      </w:r>
      <w:r>
        <w:rPr>
          <w:rFonts w:ascii="Times New Roman" w:eastAsia="Times New Roman" w:hAnsi="Times New Roman" w:cs="Times New Roman"/>
          <w:color w:val="000000" w:themeColor="text1"/>
          <w:sz w:val="28"/>
          <w:szCs w:val="28"/>
        </w:rPr>
        <w:t>.</w:t>
      </w:r>
    </w:p>
    <w:p w:rsidR="00A507E1" w:rsidRPr="00C96ED3" w:rsidRDefault="00A507E1" w:rsidP="00A507E1">
      <w:pPr>
        <w:spacing w:after="0"/>
        <w:jc w:val="both"/>
        <w:rPr>
          <w:rFonts w:eastAsia="Times New Roman"/>
          <w:color w:val="000000" w:themeColor="text1"/>
        </w:rPr>
      </w:pPr>
      <w:r w:rsidRPr="00C96ED3">
        <w:rPr>
          <w:rFonts w:eastAsia="Times New Roman"/>
          <w:noProof/>
          <w:color w:val="000000" w:themeColor="text1"/>
          <w:lang w:eastAsia="uk-UA"/>
        </w:rPr>
        <w:drawing>
          <wp:inline distT="0" distB="0" distL="0" distR="0" wp14:anchorId="66B7F2B9" wp14:editId="39E78E81">
            <wp:extent cx="6076514" cy="463867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0092" cy="4656674"/>
                    </a:xfrm>
                    <a:prstGeom prst="rect">
                      <a:avLst/>
                    </a:prstGeom>
                    <a:noFill/>
                    <a:ln>
                      <a:noFill/>
                    </a:ln>
                  </pic:spPr>
                </pic:pic>
              </a:graphicData>
            </a:graphic>
          </wp:inline>
        </w:drawing>
      </w:r>
    </w:p>
    <w:p w:rsidR="00A507E1" w:rsidRPr="00C96ED3" w:rsidRDefault="00F24870" w:rsidP="00A507E1">
      <w:pPr>
        <w:spacing w:after="0"/>
        <w:ind w:firstLine="709"/>
        <w:jc w:val="both"/>
        <w:rPr>
          <w:color w:val="000000" w:themeColor="text1"/>
        </w:rPr>
      </w:pPr>
      <w:r>
        <w:rPr>
          <w:color w:val="000000" w:themeColor="text1"/>
        </w:rPr>
        <w:t xml:space="preserve">У </w:t>
      </w:r>
      <w:r w:rsidR="00A507E1" w:rsidRPr="00C96ED3">
        <w:rPr>
          <w:color w:val="000000" w:themeColor="text1"/>
        </w:rPr>
        <w:t>2024 ро</w:t>
      </w:r>
      <w:r>
        <w:rPr>
          <w:color w:val="000000" w:themeColor="text1"/>
        </w:rPr>
        <w:t>ці</w:t>
      </w:r>
      <w:r w:rsidR="00A507E1" w:rsidRPr="00C96ED3">
        <w:rPr>
          <w:color w:val="000000" w:themeColor="text1"/>
        </w:rPr>
        <w:t xml:space="preserve"> Північним офісом Держаудитслужби </w:t>
      </w:r>
      <w:r w:rsidR="00310F4D">
        <w:rPr>
          <w:color w:val="000000" w:themeColor="text1"/>
        </w:rPr>
        <w:t>надано звіт</w:t>
      </w:r>
      <w:r w:rsidR="00A507E1" w:rsidRPr="00C96ED3">
        <w:rPr>
          <w:color w:val="000000" w:themeColor="text1"/>
        </w:rPr>
        <w:t xml:space="preserve"> </w:t>
      </w:r>
      <w:r w:rsidR="00310F4D">
        <w:rPr>
          <w:color w:val="000000" w:themeColor="text1"/>
        </w:rPr>
        <w:t>щодо результатів державного</w:t>
      </w:r>
      <w:r w:rsidR="00A507E1" w:rsidRPr="00C96ED3">
        <w:rPr>
          <w:color w:val="000000" w:themeColor="text1"/>
        </w:rPr>
        <w:t xml:space="preserve"> фінансов</w:t>
      </w:r>
      <w:r w:rsidR="00310F4D">
        <w:rPr>
          <w:color w:val="000000" w:themeColor="text1"/>
        </w:rPr>
        <w:t>ого</w:t>
      </w:r>
      <w:r w:rsidR="00A507E1" w:rsidRPr="00C96ED3">
        <w:rPr>
          <w:color w:val="000000" w:themeColor="text1"/>
        </w:rPr>
        <w:t xml:space="preserve"> аудит</w:t>
      </w:r>
      <w:r w:rsidR="00310F4D">
        <w:rPr>
          <w:color w:val="000000" w:themeColor="text1"/>
        </w:rPr>
        <w:t>у</w:t>
      </w:r>
      <w:r w:rsidR="00A507E1" w:rsidRPr="00C96ED3">
        <w:rPr>
          <w:color w:val="000000" w:themeColor="text1"/>
        </w:rPr>
        <w:t xml:space="preserve"> виконання державних програм Департаментом освіти і науки виконавчого органу Київської міської ради (Київської міської державної адміністрації)</w:t>
      </w:r>
      <w:r w:rsidR="00310F4D">
        <w:rPr>
          <w:color w:val="000000" w:themeColor="text1"/>
        </w:rPr>
        <w:t>.</w:t>
      </w:r>
      <w:r w:rsidR="00A507E1" w:rsidRPr="00C96ED3">
        <w:rPr>
          <w:color w:val="000000" w:themeColor="text1"/>
        </w:rPr>
        <w:t xml:space="preserve"> </w:t>
      </w:r>
      <w:r w:rsidR="00310F4D">
        <w:rPr>
          <w:color w:val="000000" w:themeColor="text1"/>
        </w:rPr>
        <w:t>З</w:t>
      </w:r>
      <w:r w:rsidR="00A507E1" w:rsidRPr="00C96ED3">
        <w:rPr>
          <w:color w:val="000000" w:themeColor="text1"/>
        </w:rPr>
        <w:t xml:space="preserve">а результатами надано звіт від 22.02.2024 № 31-32/56, у якому зазначено ряд факторів та недоліків, що не сприяють досягненню результативних показників досліджуваних бюджетних програм, ефективності витрат коштів, понесених з бюджету міста Києва. </w:t>
      </w:r>
    </w:p>
    <w:p w:rsidR="00A507E1" w:rsidRPr="00C96ED3" w:rsidRDefault="00310F4D" w:rsidP="00A507E1">
      <w:pPr>
        <w:spacing w:after="0"/>
        <w:ind w:firstLine="709"/>
        <w:jc w:val="both"/>
        <w:rPr>
          <w:color w:val="000000" w:themeColor="text1"/>
        </w:rPr>
      </w:pPr>
      <w:r>
        <w:rPr>
          <w:color w:val="000000" w:themeColor="text1"/>
        </w:rPr>
        <w:t>В ході проведеного</w:t>
      </w:r>
      <w:r w:rsidR="00A507E1" w:rsidRPr="00C96ED3">
        <w:rPr>
          <w:color w:val="000000" w:themeColor="text1"/>
        </w:rPr>
        <w:t xml:space="preserve"> державного фінансового аудит</w:t>
      </w:r>
      <w:r w:rsidR="00A507E1">
        <w:rPr>
          <w:color w:val="000000" w:themeColor="text1"/>
        </w:rPr>
        <w:t>у</w:t>
      </w:r>
      <w:r w:rsidR="00A507E1" w:rsidRPr="00C96ED3">
        <w:rPr>
          <w:color w:val="000000" w:themeColor="text1"/>
        </w:rPr>
        <w:t xml:space="preserve"> виявлено, що затримка передачі майнових комплексів закладів професійно-технічної освіти з державної до комунальної власності Києва, а також затримка передачі прав орендодавця для вже переданих об’єктів, призвели до втрати можливості отримання доходів від оренди нежитлових приміщень на суму 6 042,8 тис. грн у період з </w:t>
      </w:r>
      <w:r w:rsidR="00F52B87">
        <w:rPr>
          <w:color w:val="000000" w:themeColor="text1"/>
        </w:rPr>
        <w:br/>
      </w:r>
      <w:r w:rsidR="00A507E1" w:rsidRPr="00C96ED3">
        <w:rPr>
          <w:color w:val="000000" w:themeColor="text1"/>
        </w:rPr>
        <w:t>01.01.2020</w:t>
      </w:r>
      <w:r w:rsidR="00F52B87">
        <w:rPr>
          <w:color w:val="000000" w:themeColor="text1"/>
        </w:rPr>
        <w:t xml:space="preserve"> р.</w:t>
      </w:r>
      <w:r w:rsidR="00A507E1" w:rsidRPr="00C96ED3">
        <w:rPr>
          <w:color w:val="000000" w:themeColor="text1"/>
        </w:rPr>
        <w:t xml:space="preserve"> по 30.06.2023</w:t>
      </w:r>
      <w:r w:rsidR="00F52B87">
        <w:rPr>
          <w:color w:val="000000" w:themeColor="text1"/>
        </w:rPr>
        <w:t> р</w:t>
      </w:r>
      <w:r w:rsidR="00A507E1" w:rsidRPr="00C96ED3">
        <w:rPr>
          <w:color w:val="000000" w:themeColor="text1"/>
        </w:rPr>
        <w:t>.</w:t>
      </w:r>
    </w:p>
    <w:p w:rsidR="00A507E1" w:rsidRPr="00C96ED3" w:rsidRDefault="00ED38A0" w:rsidP="00A507E1">
      <w:pPr>
        <w:spacing w:after="0"/>
        <w:ind w:firstLine="709"/>
        <w:jc w:val="both"/>
        <w:rPr>
          <w:b/>
          <w:i/>
          <w:color w:val="000000" w:themeColor="text1"/>
        </w:rPr>
      </w:pPr>
      <w:r w:rsidRPr="00607FC4">
        <w:rPr>
          <w:color w:val="000000" w:themeColor="text1"/>
        </w:rPr>
        <w:t xml:space="preserve">Загальна інформація за 2022-2023 роки міститься в листах Департаменту </w:t>
      </w:r>
      <w:r w:rsidR="00607FC4">
        <w:rPr>
          <w:color w:val="000000" w:themeColor="text1"/>
        </w:rPr>
        <w:t>освіти і науки</w:t>
      </w:r>
      <w:r w:rsidRPr="00607FC4">
        <w:rPr>
          <w:color w:val="000000" w:themeColor="text1"/>
        </w:rPr>
        <w:t xml:space="preserve"> виконавчого органу Київської міської ради (Київської міської державної адміністрації) від </w:t>
      </w:r>
      <w:r w:rsidR="00607FC4">
        <w:rPr>
          <w:color w:val="000000" w:themeColor="text1"/>
        </w:rPr>
        <w:t>25.08.2023 № 063</w:t>
      </w:r>
      <w:r w:rsidRPr="00607FC4">
        <w:rPr>
          <w:color w:val="000000" w:themeColor="text1"/>
        </w:rPr>
        <w:t>-</w:t>
      </w:r>
      <w:r w:rsidR="00607FC4">
        <w:rPr>
          <w:color w:val="000000" w:themeColor="text1"/>
        </w:rPr>
        <w:t>3921</w:t>
      </w:r>
      <w:r w:rsidRPr="00607FC4">
        <w:rPr>
          <w:color w:val="000000" w:themeColor="text1"/>
        </w:rPr>
        <w:t>, від 0</w:t>
      </w:r>
      <w:r w:rsidR="00607FC4">
        <w:rPr>
          <w:color w:val="000000" w:themeColor="text1"/>
        </w:rPr>
        <w:t>7</w:t>
      </w:r>
      <w:r w:rsidRPr="00607FC4">
        <w:rPr>
          <w:color w:val="000000" w:themeColor="text1"/>
        </w:rPr>
        <w:t>.09.2023 № 0</w:t>
      </w:r>
      <w:r w:rsidR="00607FC4">
        <w:rPr>
          <w:color w:val="000000" w:themeColor="text1"/>
        </w:rPr>
        <w:t>6</w:t>
      </w:r>
      <w:r w:rsidRPr="00607FC4">
        <w:rPr>
          <w:color w:val="000000" w:themeColor="text1"/>
        </w:rPr>
        <w:t>3-</w:t>
      </w:r>
      <w:r w:rsidR="00607FC4">
        <w:rPr>
          <w:color w:val="000000" w:themeColor="text1"/>
        </w:rPr>
        <w:t>4209 та від 22.04.2024 № 063-4025</w:t>
      </w:r>
      <w:r w:rsidRPr="00607FC4">
        <w:rPr>
          <w:color w:val="000000" w:themeColor="text1"/>
        </w:rPr>
        <w:t>.</w:t>
      </w:r>
    </w:p>
    <w:p w:rsidR="00ED38A0" w:rsidRDefault="00ED38A0" w:rsidP="00A507E1">
      <w:pPr>
        <w:spacing w:after="0"/>
        <w:ind w:firstLine="709"/>
        <w:jc w:val="both"/>
        <w:rPr>
          <w:b/>
          <w:i/>
          <w:color w:val="000000" w:themeColor="text1"/>
        </w:rPr>
      </w:pPr>
    </w:p>
    <w:p w:rsidR="00A507E1" w:rsidRPr="006B20AA" w:rsidRDefault="00254C3A" w:rsidP="00A507E1">
      <w:pPr>
        <w:spacing w:after="0"/>
        <w:ind w:firstLine="709"/>
        <w:jc w:val="both"/>
        <w:rPr>
          <w:b/>
          <w:i/>
          <w:color w:val="000000" w:themeColor="text1"/>
        </w:rPr>
      </w:pPr>
      <w:r w:rsidRPr="006B20AA">
        <w:rPr>
          <w:i/>
        </w:rPr>
        <w:t xml:space="preserve">Тимчасова контрольна комісія </w:t>
      </w:r>
      <w:r w:rsidR="00F15D88" w:rsidRPr="006B20AA">
        <w:rPr>
          <w:i/>
        </w:rPr>
        <w:t>за результатами розгляду інформації</w:t>
      </w:r>
      <w:r w:rsidRPr="006B20AA">
        <w:rPr>
          <w:i/>
        </w:rPr>
        <w:t xml:space="preserve"> </w:t>
      </w:r>
      <w:r w:rsidRPr="006B20AA">
        <w:rPr>
          <w:i/>
          <w:color w:val="000000" w:themeColor="text1"/>
        </w:rPr>
        <w:t xml:space="preserve">Департаменту освіти і науки виконавчого органу Київської міської ради (Київської міської державної адміністрації) </w:t>
      </w:r>
      <w:r w:rsidR="00F15D88" w:rsidRPr="006B20AA">
        <w:rPr>
          <w:i/>
          <w:color w:val="000000" w:themeColor="text1"/>
        </w:rPr>
        <w:t xml:space="preserve">рекомендує </w:t>
      </w:r>
      <w:r w:rsidRPr="006B20AA">
        <w:rPr>
          <w:i/>
          <w:color w:val="000000" w:themeColor="text1"/>
        </w:rPr>
        <w:t>упорядкувати питання передачі майна цілісних майнових комплексів закладів професійно – технічної освіти з державної форми власності до територіальної громади міста Києва.</w:t>
      </w:r>
    </w:p>
    <w:p w:rsidR="00A507E1" w:rsidRDefault="00A507E1" w:rsidP="00254C3A">
      <w:pPr>
        <w:pStyle w:val="a3"/>
        <w:spacing w:line="259" w:lineRule="auto"/>
        <w:ind w:left="357"/>
        <w:jc w:val="both"/>
        <w:rPr>
          <w:rFonts w:ascii="Times New Roman" w:hAnsi="Times New Roman" w:cs="Times New Roman"/>
          <w:color w:val="000000" w:themeColor="text1"/>
          <w:sz w:val="28"/>
          <w:szCs w:val="28"/>
          <w:highlight w:val="yellow"/>
        </w:rPr>
      </w:pPr>
    </w:p>
    <w:p w:rsidR="00ED38A0" w:rsidRDefault="00ED38A0" w:rsidP="00C0012B">
      <w:pPr>
        <w:spacing w:after="0"/>
        <w:contextualSpacing/>
        <w:jc w:val="center"/>
        <w:rPr>
          <w:b/>
          <w:color w:val="000000" w:themeColor="text1"/>
        </w:rPr>
      </w:pPr>
    </w:p>
    <w:p w:rsidR="00C0012B" w:rsidRDefault="00ED38A0" w:rsidP="00C0012B">
      <w:pPr>
        <w:spacing w:after="0"/>
        <w:contextualSpacing/>
        <w:jc w:val="center"/>
        <w:rPr>
          <w:rFonts w:eastAsia="Times New Roman"/>
          <w:b/>
          <w:color w:val="000000" w:themeColor="text1"/>
          <w:lang w:eastAsia="uk-UA"/>
        </w:rPr>
      </w:pPr>
      <w:r>
        <w:rPr>
          <w:b/>
          <w:color w:val="000000" w:themeColor="text1"/>
        </w:rPr>
        <w:t xml:space="preserve">3. </w:t>
      </w:r>
      <w:r w:rsidR="00BC6388" w:rsidRPr="00C96ED3">
        <w:rPr>
          <w:b/>
          <w:color w:val="000000" w:themeColor="text1"/>
        </w:rPr>
        <w:t xml:space="preserve">Департамент охорони культурної спадщини </w:t>
      </w:r>
      <w:r w:rsidR="00BC6388" w:rsidRPr="00C96ED3">
        <w:rPr>
          <w:rFonts w:eastAsia="Times New Roman"/>
          <w:b/>
          <w:color w:val="000000" w:themeColor="text1"/>
          <w:lang w:eastAsia="uk-UA"/>
        </w:rPr>
        <w:t xml:space="preserve">виконавчого органу </w:t>
      </w:r>
    </w:p>
    <w:p w:rsidR="00BC6388" w:rsidRPr="00C96ED3" w:rsidRDefault="00BC6388" w:rsidP="00C0012B">
      <w:pPr>
        <w:spacing w:after="0"/>
        <w:contextualSpacing/>
        <w:jc w:val="center"/>
        <w:rPr>
          <w:rFonts w:eastAsia="Times New Roman"/>
          <w:b/>
          <w:bCs/>
          <w:color w:val="000000" w:themeColor="text1"/>
          <w:lang w:eastAsia="uk-UA"/>
        </w:rPr>
      </w:pPr>
      <w:r w:rsidRPr="00C96ED3">
        <w:rPr>
          <w:rFonts w:eastAsia="Times New Roman"/>
          <w:b/>
          <w:color w:val="000000" w:themeColor="text1"/>
          <w:lang w:eastAsia="uk-UA"/>
        </w:rPr>
        <w:t>Київської міської ради (Київської міської державної адміністрації)</w:t>
      </w:r>
    </w:p>
    <w:p w:rsidR="00BC6388" w:rsidRPr="00C96ED3" w:rsidRDefault="00BC6388" w:rsidP="00C0012B">
      <w:pPr>
        <w:spacing w:after="0"/>
        <w:contextualSpacing/>
        <w:rPr>
          <w:rFonts w:eastAsia="Times New Roman"/>
          <w:b/>
          <w:bCs/>
          <w:color w:val="000000" w:themeColor="text1"/>
          <w:lang w:eastAsia="uk-UA"/>
        </w:rPr>
      </w:pPr>
    </w:p>
    <w:p w:rsidR="003A3E12" w:rsidRDefault="003A3E12" w:rsidP="003A3E12">
      <w:pPr>
        <w:spacing w:after="0"/>
        <w:ind w:firstLine="709"/>
        <w:contextualSpacing/>
        <w:jc w:val="both"/>
        <w:rPr>
          <w:color w:val="000000" w:themeColor="text1"/>
        </w:rPr>
      </w:pPr>
      <w:r w:rsidRPr="005730B5">
        <w:rPr>
          <w:color w:val="000000" w:themeColor="text1"/>
        </w:rPr>
        <w:t xml:space="preserve">На засіданні тимчасової контрольної комісії </w:t>
      </w:r>
      <w:r>
        <w:rPr>
          <w:color w:val="000000" w:themeColor="text1"/>
        </w:rPr>
        <w:t>07</w:t>
      </w:r>
      <w:r w:rsidRPr="005730B5">
        <w:rPr>
          <w:color w:val="000000" w:themeColor="text1"/>
        </w:rPr>
        <w:t xml:space="preserve"> </w:t>
      </w:r>
      <w:r>
        <w:rPr>
          <w:color w:val="000000" w:themeColor="text1"/>
        </w:rPr>
        <w:t>листопада</w:t>
      </w:r>
      <w:r w:rsidRPr="005730B5">
        <w:rPr>
          <w:color w:val="000000" w:themeColor="text1"/>
        </w:rPr>
        <w:t xml:space="preserve"> 202</w:t>
      </w:r>
      <w:r>
        <w:rPr>
          <w:color w:val="000000" w:themeColor="text1"/>
        </w:rPr>
        <w:t>3</w:t>
      </w:r>
      <w:r w:rsidRPr="005730B5">
        <w:rPr>
          <w:color w:val="000000" w:themeColor="text1"/>
        </w:rPr>
        <w:t xml:space="preserve"> року</w:t>
      </w:r>
      <w:r w:rsidR="008A1F7D">
        <w:rPr>
          <w:color w:val="000000" w:themeColor="text1"/>
        </w:rPr>
        <w:t xml:space="preserve"> (протокол № 11)</w:t>
      </w:r>
      <w:r w:rsidRPr="005730B5">
        <w:rPr>
          <w:color w:val="000000" w:themeColor="text1"/>
        </w:rPr>
        <w:t xml:space="preserve"> було заслухано інформацію головного розпорядника коштів бюджету міста Києва – Департаменту </w:t>
      </w:r>
      <w:r>
        <w:rPr>
          <w:color w:val="000000" w:themeColor="text1"/>
        </w:rPr>
        <w:t>охорони культурної спадщини</w:t>
      </w:r>
      <w:r w:rsidRPr="005730B5">
        <w:rPr>
          <w:color w:val="000000" w:themeColor="text1"/>
        </w:rPr>
        <w:t xml:space="preserve"> виконавчого органу Київської міської ради (Київської міської державної адміністрації) про використання бюджетних призначень за період 2022 року та перше півріччя 2023 року.</w:t>
      </w:r>
    </w:p>
    <w:p w:rsidR="008A1F7D" w:rsidRPr="005730B5" w:rsidRDefault="008A1F7D" w:rsidP="008A1F7D">
      <w:pPr>
        <w:spacing w:after="0"/>
        <w:ind w:firstLine="708"/>
        <w:jc w:val="both"/>
        <w:rPr>
          <w:bCs/>
          <w:color w:val="000000" w:themeColor="text1"/>
        </w:rPr>
      </w:pPr>
      <w:r>
        <w:rPr>
          <w:color w:val="000000" w:themeColor="text1"/>
        </w:rPr>
        <w:t xml:space="preserve">Відповідно до рішення Київської міської ради від 02.03.2023 № 6022/6063 «Про затвердження Положення про Департамент охорони культурної спадщини </w:t>
      </w:r>
      <w:r w:rsidRPr="005730B5">
        <w:rPr>
          <w:color w:val="000000" w:themeColor="text1"/>
        </w:rPr>
        <w:t>виконавчого органу Київської міської ради (Київської міської державної адміністрації)</w:t>
      </w:r>
      <w:r>
        <w:rPr>
          <w:color w:val="000000" w:themeColor="text1"/>
        </w:rPr>
        <w:t>», Департамент здійснює контроль та координацію підпорядкованих йому підприємств</w:t>
      </w:r>
      <w:r w:rsidRPr="005730B5">
        <w:rPr>
          <w:color w:val="000000" w:themeColor="text1"/>
        </w:rPr>
        <w:t>, а саме:</w:t>
      </w:r>
    </w:p>
    <w:p w:rsidR="003A3E12" w:rsidRPr="00C96ED3" w:rsidRDefault="003A3E12" w:rsidP="003A3E12">
      <w:pPr>
        <w:spacing w:after="0"/>
        <w:ind w:firstLine="709"/>
        <w:contextualSpacing/>
        <w:rPr>
          <w:bCs/>
          <w:color w:val="000000" w:themeColor="text1"/>
          <w:shd w:val="clear" w:color="auto" w:fill="FFFFFF"/>
        </w:rPr>
      </w:pPr>
      <w:r w:rsidRPr="00C96ED3">
        <w:rPr>
          <w:color w:val="000000" w:themeColor="text1"/>
          <w:shd w:val="clear" w:color="auto" w:fill="FFFFFF"/>
        </w:rPr>
        <w:t>1. КП «Центр консервації предметів археології»;</w:t>
      </w:r>
    </w:p>
    <w:p w:rsidR="003A3E12" w:rsidRPr="00C96ED3" w:rsidRDefault="003A3E12" w:rsidP="003A3E12">
      <w:pPr>
        <w:widowControl w:val="0"/>
        <w:tabs>
          <w:tab w:val="left" w:pos="890"/>
        </w:tabs>
        <w:suppressAutoHyphens/>
        <w:spacing w:after="0"/>
        <w:ind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2. Установа  «Київський науково-методичний центр по охороні, реставрації та використанню пам’яток історії, культури і заповідних територій».</w:t>
      </w:r>
    </w:p>
    <w:p w:rsidR="003A3E12" w:rsidRPr="00C96ED3" w:rsidRDefault="003A3E12" w:rsidP="003A3E12">
      <w:pPr>
        <w:widowControl w:val="0"/>
        <w:tabs>
          <w:tab w:val="left" w:pos="890"/>
        </w:tabs>
        <w:suppressAutoHyphens/>
        <w:spacing w:after="0"/>
        <w:ind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lang w:eastAsia="zh-CN" w:bidi="hi-IN"/>
        </w:rPr>
        <w:t xml:space="preserve">Департамент охорони культурної спадщини здійснює заходи та фінансується  відповідно до Стратегії  розвитку міста Києва до 2025 року, Програми соціально-економічного розвитку на 2021-2023 рр., а також  </w:t>
      </w:r>
      <w:r w:rsidRPr="00C96ED3">
        <w:rPr>
          <w:rFonts w:eastAsia="SimSun"/>
          <w:color w:val="000000" w:themeColor="text1"/>
          <w:kern w:val="1"/>
          <w:shd w:val="clear" w:color="auto" w:fill="FFFFFF"/>
          <w:lang w:eastAsia="zh-CN" w:bidi="hi-IN"/>
        </w:rPr>
        <w:t xml:space="preserve">Міської цільової програми «Охорона та збереження культурної спадщини міста Києва» на 2022-2024 роки. </w:t>
      </w:r>
    </w:p>
    <w:p w:rsidR="003A3E12" w:rsidRPr="00C96ED3" w:rsidRDefault="003A3E12" w:rsidP="003A3E12">
      <w:pPr>
        <w:widowControl w:val="0"/>
        <w:tabs>
          <w:tab w:val="left" w:pos="890"/>
        </w:tabs>
        <w:suppressAutoHyphens/>
        <w:spacing w:after="0"/>
        <w:ind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 xml:space="preserve">У 2022 році фінансування Департаменту </w:t>
      </w:r>
      <w:r>
        <w:rPr>
          <w:rFonts w:eastAsia="SimSun"/>
          <w:color w:val="000000" w:themeColor="text1"/>
          <w:kern w:val="1"/>
          <w:shd w:val="clear" w:color="auto" w:fill="FFFFFF"/>
          <w:lang w:eastAsia="zh-CN" w:bidi="hi-IN"/>
        </w:rPr>
        <w:t xml:space="preserve">охорони культурної спадщини </w:t>
      </w:r>
      <w:r w:rsidRPr="00C96ED3">
        <w:rPr>
          <w:rFonts w:eastAsia="SimSun"/>
          <w:color w:val="000000" w:themeColor="text1"/>
          <w:kern w:val="1"/>
          <w:shd w:val="clear" w:color="auto" w:fill="FFFFFF"/>
          <w:lang w:eastAsia="zh-CN" w:bidi="hi-IN"/>
        </w:rPr>
        <w:t>проводилося за трьома напрямами:</w:t>
      </w:r>
    </w:p>
    <w:p w:rsidR="003A3E12" w:rsidRPr="00C96ED3" w:rsidRDefault="003A3E12" w:rsidP="003A3E12">
      <w:pPr>
        <w:widowControl w:val="0"/>
        <w:numPr>
          <w:ilvl w:val="0"/>
          <w:numId w:val="1"/>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Керівництво та управління – 9</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019</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6</w:t>
      </w:r>
      <w:r>
        <w:rPr>
          <w:rFonts w:eastAsia="SimSun"/>
          <w:color w:val="000000" w:themeColor="text1"/>
          <w:kern w:val="1"/>
          <w:shd w:val="clear" w:color="auto" w:fill="FFFFFF"/>
          <w:lang w:eastAsia="zh-CN" w:bidi="hi-IN"/>
        </w:rPr>
        <w:t>1 тис.</w:t>
      </w:r>
      <w:r w:rsidRPr="00C96ED3">
        <w:rPr>
          <w:rFonts w:eastAsia="SimSun"/>
          <w:color w:val="000000" w:themeColor="text1"/>
          <w:kern w:val="1"/>
          <w:shd w:val="clear" w:color="auto" w:fill="FFFFFF"/>
          <w:lang w:eastAsia="zh-CN" w:bidi="hi-IN"/>
        </w:rPr>
        <w:t xml:space="preserve"> грн, з яких освоєно 7</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948</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77</w:t>
      </w:r>
      <w:r>
        <w:rPr>
          <w:rFonts w:eastAsia="SimSun"/>
          <w:color w:val="000000" w:themeColor="text1"/>
          <w:kern w:val="1"/>
          <w:shd w:val="clear" w:color="auto" w:fill="FFFFFF"/>
          <w:lang w:eastAsia="zh-CN" w:bidi="hi-IN"/>
        </w:rPr>
        <w:t> тис.</w:t>
      </w:r>
      <w:r w:rsidRPr="00C96ED3">
        <w:rPr>
          <w:rFonts w:eastAsia="SimSun"/>
          <w:color w:val="000000" w:themeColor="text1"/>
          <w:kern w:val="1"/>
          <w:shd w:val="clear" w:color="auto" w:fill="FFFFFF"/>
          <w:lang w:eastAsia="zh-CN" w:bidi="hi-IN"/>
        </w:rPr>
        <w:t> грн</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 xml:space="preserve"> </w:t>
      </w:r>
      <w:r>
        <w:rPr>
          <w:rFonts w:eastAsia="Times New Roman"/>
          <w:color w:val="000000" w:themeColor="text1"/>
        </w:rPr>
        <w:t>Рівень освоєння бюджетних коштів склав 88,1% від загального обсягу затверджених бюджетних призначень.</w:t>
      </w:r>
    </w:p>
    <w:p w:rsidR="003A3E12" w:rsidRPr="00C96ED3" w:rsidRDefault="003A3E12" w:rsidP="003A3E12">
      <w:pPr>
        <w:widowControl w:val="0"/>
        <w:numPr>
          <w:ilvl w:val="0"/>
          <w:numId w:val="1"/>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Забезпечення діяльності інших закладів в галузі культури і мистецтв – 32</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446</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3</w:t>
      </w:r>
      <w:r>
        <w:rPr>
          <w:rFonts w:eastAsia="SimSun"/>
          <w:color w:val="000000" w:themeColor="text1"/>
          <w:kern w:val="1"/>
          <w:shd w:val="clear" w:color="auto" w:fill="FFFFFF"/>
          <w:lang w:eastAsia="zh-CN" w:bidi="hi-IN"/>
        </w:rPr>
        <w:t>1 тис.</w:t>
      </w:r>
      <w:r w:rsidRPr="00C96ED3">
        <w:rPr>
          <w:rFonts w:eastAsia="SimSun"/>
          <w:color w:val="000000" w:themeColor="text1"/>
          <w:kern w:val="1"/>
          <w:shd w:val="clear" w:color="auto" w:fill="FFFFFF"/>
          <w:lang w:eastAsia="zh-CN" w:bidi="hi-IN"/>
        </w:rPr>
        <w:t xml:space="preserve"> грн, з яких освоєно 28</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985</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9</w:t>
      </w:r>
      <w:r>
        <w:rPr>
          <w:rFonts w:eastAsia="SimSun"/>
          <w:color w:val="000000" w:themeColor="text1"/>
          <w:kern w:val="1"/>
          <w:shd w:val="clear" w:color="auto" w:fill="FFFFFF"/>
          <w:lang w:eastAsia="zh-CN" w:bidi="hi-IN"/>
        </w:rPr>
        <w:t>8 тис.</w:t>
      </w:r>
      <w:r w:rsidRPr="00C96ED3">
        <w:rPr>
          <w:rFonts w:eastAsia="SimSun"/>
          <w:color w:val="000000" w:themeColor="text1"/>
          <w:kern w:val="1"/>
          <w:shd w:val="clear" w:color="auto" w:fill="FFFFFF"/>
          <w:lang w:eastAsia="zh-CN" w:bidi="hi-IN"/>
        </w:rPr>
        <w:t xml:space="preserve"> грн</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 xml:space="preserve"> </w:t>
      </w:r>
      <w:r>
        <w:rPr>
          <w:rFonts w:eastAsia="Times New Roman"/>
          <w:color w:val="000000" w:themeColor="text1"/>
        </w:rPr>
        <w:t>Рівень освоєння бюджетних коштів склав 89,3% від загального обсягу затверджених бюджетних призначень</w:t>
      </w:r>
      <w:r w:rsidRPr="00C96ED3">
        <w:rPr>
          <w:rFonts w:eastAsia="SimSun"/>
          <w:color w:val="000000" w:themeColor="text1"/>
          <w:kern w:val="1"/>
          <w:shd w:val="clear" w:color="auto" w:fill="FFFFFF"/>
          <w:lang w:eastAsia="zh-CN" w:bidi="hi-IN"/>
        </w:rPr>
        <w:t>; кошти було направлено на фінансування підпорядкованих організацій, зокрема на виконання Міської цільової програми «Охорона та збереження культурної спадщини міста Києва» на 2022-2024 роки та забезпечення функціонування цих закладів.</w:t>
      </w:r>
    </w:p>
    <w:p w:rsidR="003A3E12" w:rsidRPr="00C96ED3" w:rsidRDefault="003A3E12" w:rsidP="003A3E12">
      <w:pPr>
        <w:widowControl w:val="0"/>
        <w:numPr>
          <w:ilvl w:val="0"/>
          <w:numId w:val="1"/>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Проєктування, реставрація та охорона пам’яток архітектури – 7</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864</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50</w:t>
      </w:r>
      <w:r>
        <w:rPr>
          <w:rFonts w:eastAsia="SimSun"/>
          <w:color w:val="000000" w:themeColor="text1"/>
          <w:kern w:val="1"/>
          <w:shd w:val="clear" w:color="auto" w:fill="FFFFFF"/>
          <w:lang w:eastAsia="zh-CN" w:bidi="hi-IN"/>
        </w:rPr>
        <w:t> тис.</w:t>
      </w:r>
      <w:r w:rsidRPr="00C96ED3">
        <w:rPr>
          <w:rFonts w:eastAsia="SimSun"/>
          <w:color w:val="000000" w:themeColor="text1"/>
          <w:kern w:val="1"/>
          <w:shd w:val="clear" w:color="auto" w:fill="FFFFFF"/>
          <w:lang w:eastAsia="zh-CN" w:bidi="hi-IN"/>
        </w:rPr>
        <w:t xml:space="preserve"> грн, з яких освоєно 3</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232</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16</w:t>
      </w:r>
      <w:r>
        <w:rPr>
          <w:rFonts w:eastAsia="SimSun"/>
          <w:color w:val="000000" w:themeColor="text1"/>
          <w:kern w:val="1"/>
          <w:shd w:val="clear" w:color="auto" w:fill="FFFFFF"/>
          <w:lang w:eastAsia="zh-CN" w:bidi="hi-IN"/>
        </w:rPr>
        <w:t xml:space="preserve"> тис. грн. Рівень виконання становить 41,1%</w:t>
      </w:r>
      <w:r w:rsidRPr="00C96ED3">
        <w:rPr>
          <w:rFonts w:eastAsia="SimSun"/>
          <w:color w:val="000000" w:themeColor="text1"/>
          <w:kern w:val="1"/>
          <w:shd w:val="clear" w:color="auto" w:fill="FFFFFF"/>
          <w:lang w:eastAsia="zh-CN" w:bidi="hi-IN"/>
        </w:rPr>
        <w:t>.</w:t>
      </w:r>
    </w:p>
    <w:p w:rsidR="003A3E12" w:rsidRPr="00C96ED3" w:rsidRDefault="003A3E12" w:rsidP="003A3E12">
      <w:pPr>
        <w:widowControl w:val="0"/>
        <w:tabs>
          <w:tab w:val="left" w:pos="890"/>
        </w:tabs>
        <w:suppressAutoHyphens/>
        <w:spacing w:after="0"/>
        <w:ind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Протягом 2022 року Департаментом охорони культурної спадщини до бю</w:t>
      </w:r>
      <w:r>
        <w:rPr>
          <w:rFonts w:eastAsia="SimSun"/>
          <w:color w:val="000000" w:themeColor="text1"/>
          <w:kern w:val="1"/>
          <w:shd w:val="clear" w:color="auto" w:fill="FFFFFF"/>
          <w:lang w:eastAsia="zh-CN" w:bidi="hi-IN"/>
        </w:rPr>
        <w:t>джету міста Києва було повернуто</w:t>
      </w:r>
      <w:r w:rsidRPr="00C96ED3">
        <w:rPr>
          <w:rFonts w:eastAsia="SimSun"/>
          <w:color w:val="000000" w:themeColor="text1"/>
          <w:kern w:val="1"/>
          <w:shd w:val="clear" w:color="auto" w:fill="FFFFFF"/>
          <w:lang w:eastAsia="zh-CN" w:bidi="hi-IN"/>
        </w:rPr>
        <w:t xml:space="preserve"> 26</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700</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00</w:t>
      </w:r>
      <w:r>
        <w:rPr>
          <w:rFonts w:eastAsia="SimSun"/>
          <w:color w:val="000000" w:themeColor="text1"/>
          <w:kern w:val="1"/>
          <w:shd w:val="clear" w:color="auto" w:fill="FFFFFF"/>
          <w:lang w:eastAsia="zh-CN" w:bidi="hi-IN"/>
        </w:rPr>
        <w:t xml:space="preserve"> тис.</w:t>
      </w:r>
      <w:r w:rsidRPr="00C96ED3">
        <w:rPr>
          <w:rFonts w:eastAsia="SimSun"/>
          <w:color w:val="000000" w:themeColor="text1"/>
          <w:kern w:val="1"/>
          <w:shd w:val="clear" w:color="auto" w:fill="FFFFFF"/>
          <w:lang w:eastAsia="zh-CN" w:bidi="hi-IN"/>
        </w:rPr>
        <w:t xml:space="preserve"> грн бюджетних асигнувань у сфері ремонтно-реставраційних робіт.</w:t>
      </w:r>
      <w:r>
        <w:rPr>
          <w:rFonts w:eastAsia="SimSun"/>
          <w:bCs/>
          <w:color w:val="000000" w:themeColor="text1"/>
          <w:kern w:val="1"/>
          <w:shd w:val="clear" w:color="auto" w:fill="FFFFFF"/>
          <w:lang w:eastAsia="zh-CN" w:bidi="hi-IN"/>
        </w:rPr>
        <w:t xml:space="preserve"> </w:t>
      </w:r>
      <w:r w:rsidRPr="00C96ED3">
        <w:rPr>
          <w:rFonts w:eastAsia="SimSun"/>
          <w:color w:val="000000" w:themeColor="text1"/>
          <w:kern w:val="1"/>
          <w:shd w:val="clear" w:color="auto" w:fill="FFFFFF"/>
          <w:lang w:eastAsia="zh-CN" w:bidi="hi-IN"/>
        </w:rPr>
        <w:t>Заходи по захисту культурних пам’яток у 2022 році здійснювалися за рахунок залучення меценатів та громадськості.</w:t>
      </w:r>
    </w:p>
    <w:p w:rsidR="003A3E12" w:rsidRPr="00C96ED3" w:rsidRDefault="003A3E12" w:rsidP="003A3E12">
      <w:pPr>
        <w:widowControl w:val="0"/>
        <w:tabs>
          <w:tab w:val="left" w:pos="890"/>
        </w:tabs>
        <w:suppressAutoHyphens/>
        <w:spacing w:after="0"/>
        <w:ind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У І півріччі 2023 року фінансування Департаменту</w:t>
      </w:r>
      <w:r>
        <w:rPr>
          <w:rFonts w:eastAsia="SimSun"/>
          <w:color w:val="000000" w:themeColor="text1"/>
          <w:kern w:val="1"/>
          <w:shd w:val="clear" w:color="auto" w:fill="FFFFFF"/>
          <w:lang w:eastAsia="zh-CN" w:bidi="hi-IN"/>
        </w:rPr>
        <w:t xml:space="preserve"> охорони культурної спадщини</w:t>
      </w:r>
      <w:r w:rsidRPr="00C96ED3">
        <w:rPr>
          <w:rFonts w:eastAsia="SimSun"/>
          <w:color w:val="000000" w:themeColor="text1"/>
          <w:kern w:val="1"/>
          <w:shd w:val="clear" w:color="auto" w:fill="FFFFFF"/>
          <w:lang w:eastAsia="zh-CN" w:bidi="hi-IN"/>
        </w:rPr>
        <w:t xml:space="preserve"> проводилося за трьома напрямами:</w:t>
      </w:r>
    </w:p>
    <w:p w:rsidR="003A3E12" w:rsidRPr="00C96ED3" w:rsidRDefault="003A3E12" w:rsidP="003A3E12">
      <w:pPr>
        <w:widowControl w:val="0"/>
        <w:numPr>
          <w:ilvl w:val="0"/>
          <w:numId w:val="5"/>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Керівництво та управління – 9</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019</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6</w:t>
      </w:r>
      <w:r>
        <w:rPr>
          <w:rFonts w:eastAsia="SimSun"/>
          <w:color w:val="000000" w:themeColor="text1"/>
          <w:kern w:val="1"/>
          <w:shd w:val="clear" w:color="auto" w:fill="FFFFFF"/>
          <w:lang w:eastAsia="zh-CN" w:bidi="hi-IN"/>
        </w:rPr>
        <w:t>1 тис.</w:t>
      </w:r>
      <w:r w:rsidRPr="00C96ED3">
        <w:rPr>
          <w:rFonts w:eastAsia="SimSun"/>
          <w:color w:val="000000" w:themeColor="text1"/>
          <w:kern w:val="1"/>
          <w:shd w:val="clear" w:color="auto" w:fill="FFFFFF"/>
          <w:lang w:eastAsia="zh-CN" w:bidi="hi-IN"/>
        </w:rPr>
        <w:t xml:space="preserve"> грн, на І півріччя 2023 року освоєно 4</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318</w:t>
      </w:r>
      <w:r>
        <w:rPr>
          <w:rFonts w:eastAsia="SimSun"/>
          <w:color w:val="000000" w:themeColor="text1"/>
          <w:kern w:val="1"/>
          <w:shd w:val="clear" w:color="auto" w:fill="FFFFFF"/>
          <w:lang w:eastAsia="zh-CN" w:bidi="hi-IN"/>
        </w:rPr>
        <w:t>,50</w:t>
      </w:r>
      <w:r w:rsidR="000B6EBD">
        <w:rPr>
          <w:rFonts w:eastAsia="SimSun"/>
          <w:color w:val="000000" w:themeColor="text1"/>
          <w:kern w:val="1"/>
          <w:shd w:val="clear" w:color="auto" w:fill="FFFFFF"/>
          <w:lang w:eastAsia="zh-CN" w:bidi="hi-IN"/>
        </w:rPr>
        <w:t xml:space="preserve"> грн,</w:t>
      </w:r>
      <w:r>
        <w:rPr>
          <w:rFonts w:eastAsia="SimSun"/>
          <w:color w:val="000000" w:themeColor="text1"/>
          <w:kern w:val="1"/>
          <w:shd w:val="clear" w:color="auto" w:fill="FFFFFF"/>
          <w:lang w:eastAsia="zh-CN" w:bidi="hi-IN"/>
        </w:rPr>
        <w:t xml:space="preserve"> </w:t>
      </w:r>
      <w:r w:rsidR="000B6EBD">
        <w:rPr>
          <w:rFonts w:eastAsia="SimSun"/>
          <w:color w:val="000000" w:themeColor="text1"/>
          <w:kern w:val="1"/>
          <w:shd w:val="clear" w:color="auto" w:fill="FFFFFF"/>
          <w:lang w:eastAsia="zh-CN" w:bidi="hi-IN"/>
        </w:rPr>
        <w:t>р</w:t>
      </w:r>
      <w:r>
        <w:rPr>
          <w:rFonts w:eastAsia="SimSun"/>
          <w:color w:val="000000" w:themeColor="text1"/>
          <w:kern w:val="1"/>
          <w:shd w:val="clear" w:color="auto" w:fill="FFFFFF"/>
          <w:lang w:eastAsia="zh-CN" w:bidi="hi-IN"/>
        </w:rPr>
        <w:t>івень виконання становить 47,9 %</w:t>
      </w:r>
      <w:r w:rsidRPr="00C96ED3">
        <w:rPr>
          <w:rFonts w:eastAsia="SimSun"/>
          <w:color w:val="000000" w:themeColor="text1"/>
          <w:kern w:val="1"/>
          <w:shd w:val="clear" w:color="auto" w:fill="FFFFFF"/>
          <w:lang w:eastAsia="zh-CN" w:bidi="hi-IN"/>
        </w:rPr>
        <w:t xml:space="preserve">. </w:t>
      </w:r>
    </w:p>
    <w:p w:rsidR="003A3E12" w:rsidRPr="00C96ED3" w:rsidRDefault="003A3E12" w:rsidP="003A3E12">
      <w:pPr>
        <w:widowControl w:val="0"/>
        <w:numPr>
          <w:ilvl w:val="0"/>
          <w:numId w:val="5"/>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Забезпечення діяльності інших закладів в галузі культури і мистецтв – 42</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597</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84</w:t>
      </w:r>
      <w:r>
        <w:rPr>
          <w:rFonts w:eastAsia="SimSun"/>
          <w:color w:val="000000" w:themeColor="text1"/>
          <w:kern w:val="1"/>
          <w:shd w:val="clear" w:color="auto" w:fill="FFFFFF"/>
          <w:lang w:eastAsia="zh-CN" w:bidi="hi-IN"/>
        </w:rPr>
        <w:t xml:space="preserve"> тис.</w:t>
      </w:r>
      <w:r w:rsidRPr="00C96ED3">
        <w:rPr>
          <w:rFonts w:eastAsia="SimSun"/>
          <w:color w:val="000000" w:themeColor="text1"/>
          <w:kern w:val="1"/>
          <w:shd w:val="clear" w:color="auto" w:fill="FFFFFF"/>
          <w:lang w:eastAsia="zh-CN" w:bidi="hi-IN"/>
        </w:rPr>
        <w:t xml:space="preserve"> грн, освоєно 12</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234</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4</w:t>
      </w:r>
      <w:r>
        <w:rPr>
          <w:rFonts w:eastAsia="SimSun"/>
          <w:color w:val="000000" w:themeColor="text1"/>
          <w:kern w:val="1"/>
          <w:shd w:val="clear" w:color="auto" w:fill="FFFFFF"/>
          <w:lang w:eastAsia="zh-CN" w:bidi="hi-IN"/>
        </w:rPr>
        <w:t>5 тис.</w:t>
      </w:r>
      <w:r w:rsidR="000B6EBD">
        <w:rPr>
          <w:rFonts w:eastAsia="SimSun"/>
          <w:color w:val="000000" w:themeColor="text1"/>
          <w:kern w:val="1"/>
          <w:shd w:val="clear" w:color="auto" w:fill="FFFFFF"/>
          <w:lang w:eastAsia="zh-CN" w:bidi="hi-IN"/>
        </w:rPr>
        <w:t xml:space="preserve"> грн, р</w:t>
      </w:r>
      <w:r>
        <w:rPr>
          <w:rFonts w:eastAsia="SimSun"/>
          <w:color w:val="000000" w:themeColor="text1"/>
          <w:kern w:val="1"/>
          <w:shd w:val="clear" w:color="auto" w:fill="FFFFFF"/>
          <w:lang w:eastAsia="zh-CN" w:bidi="hi-IN"/>
        </w:rPr>
        <w:t xml:space="preserve">івень виконання </w:t>
      </w:r>
      <w:r w:rsidR="000B6EBD">
        <w:rPr>
          <w:rFonts w:eastAsia="SimSun"/>
          <w:color w:val="000000" w:themeColor="text1"/>
          <w:kern w:val="1"/>
          <w:shd w:val="clear" w:color="auto" w:fill="FFFFFF"/>
          <w:lang w:eastAsia="zh-CN" w:bidi="hi-IN"/>
        </w:rPr>
        <w:t xml:space="preserve">становить </w:t>
      </w:r>
      <w:r w:rsidRPr="00C96ED3">
        <w:rPr>
          <w:rFonts w:eastAsia="SimSun"/>
          <w:color w:val="000000" w:themeColor="text1"/>
          <w:kern w:val="1"/>
          <w:shd w:val="clear" w:color="auto" w:fill="FFFFFF"/>
          <w:lang w:eastAsia="zh-CN" w:bidi="hi-IN"/>
        </w:rPr>
        <w:t xml:space="preserve">28,7%. Проте, значну частину коштів освоєно за рахунок витрат на заробітну плату. </w:t>
      </w:r>
    </w:p>
    <w:p w:rsidR="003A3E12" w:rsidRPr="00C96ED3" w:rsidRDefault="003A3E12" w:rsidP="003A3E12">
      <w:pPr>
        <w:widowControl w:val="0"/>
        <w:numPr>
          <w:ilvl w:val="0"/>
          <w:numId w:val="5"/>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Проєктування, реставрація та охорона пам’яток архітектури – 52</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829</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20</w:t>
      </w:r>
      <w:r>
        <w:rPr>
          <w:rFonts w:eastAsia="SimSun"/>
          <w:color w:val="000000" w:themeColor="text1"/>
          <w:kern w:val="1"/>
          <w:shd w:val="clear" w:color="auto" w:fill="FFFFFF"/>
          <w:lang w:eastAsia="zh-CN" w:bidi="hi-IN"/>
        </w:rPr>
        <w:t> тис.</w:t>
      </w:r>
      <w:r w:rsidRPr="00C96ED3">
        <w:rPr>
          <w:rFonts w:eastAsia="SimSun"/>
          <w:color w:val="000000" w:themeColor="text1"/>
          <w:kern w:val="1"/>
          <w:shd w:val="clear" w:color="auto" w:fill="FFFFFF"/>
          <w:lang w:eastAsia="zh-CN" w:bidi="hi-IN"/>
        </w:rPr>
        <w:t xml:space="preserve"> грн, які не освоєні.</w:t>
      </w:r>
    </w:p>
    <w:p w:rsidR="003A3E12" w:rsidRPr="00C96ED3" w:rsidRDefault="003A3E12" w:rsidP="003A3E12">
      <w:pPr>
        <w:widowControl w:val="0"/>
        <w:tabs>
          <w:tab w:val="left" w:pos="890"/>
        </w:tabs>
        <w:suppressAutoHyphens/>
        <w:spacing w:after="0"/>
        <w:ind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По об’єктам, які знаходяться на балансі Київського науково-методичного центру по охороні, реставрації та використанню пам’яток історії, культури і заповідних територій, таких об’єктів 8, планується освоєння коштів до кінця 2023</w:t>
      </w:r>
      <w:r w:rsidR="00AC71C2">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 xml:space="preserve">року. В основному, це пам’ятки національного значення, які знаходяться на території Державного історико-архітектурного заповідника </w:t>
      </w:r>
      <w:r>
        <w:rPr>
          <w:rFonts w:eastAsia="SimSun"/>
          <w:color w:val="000000" w:themeColor="text1"/>
          <w:kern w:val="1"/>
          <w:shd w:val="clear" w:color="auto" w:fill="FFFFFF"/>
          <w:lang w:eastAsia="zh-CN" w:bidi="hi-IN"/>
        </w:rPr>
        <w:t>«С</w:t>
      </w:r>
      <w:r w:rsidRPr="00C96ED3">
        <w:rPr>
          <w:rFonts w:eastAsia="SimSun"/>
          <w:color w:val="000000" w:themeColor="text1"/>
          <w:kern w:val="1"/>
          <w:shd w:val="clear" w:color="auto" w:fill="FFFFFF"/>
          <w:lang w:eastAsia="zh-CN" w:bidi="hi-IN"/>
        </w:rPr>
        <w:t>тародавній Київ</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 xml:space="preserve">. </w:t>
      </w:r>
    </w:p>
    <w:p w:rsidR="003A3E12" w:rsidRPr="00C96ED3" w:rsidRDefault="00D70A98" w:rsidP="003A3E12">
      <w:pPr>
        <w:widowControl w:val="0"/>
        <w:tabs>
          <w:tab w:val="left" w:pos="890"/>
        </w:tabs>
        <w:suppressAutoHyphens/>
        <w:spacing w:after="0"/>
        <w:ind w:firstLine="709"/>
        <w:contextualSpacing/>
        <w:jc w:val="both"/>
        <w:rPr>
          <w:rFonts w:eastAsia="SimSun"/>
          <w:bCs/>
          <w:color w:val="000000" w:themeColor="text1"/>
          <w:kern w:val="1"/>
          <w:shd w:val="clear" w:color="auto" w:fill="FFFFFF"/>
          <w:lang w:eastAsia="zh-CN" w:bidi="hi-IN"/>
        </w:rPr>
      </w:pPr>
      <w:r>
        <w:rPr>
          <w:rFonts w:eastAsia="SimSun"/>
          <w:color w:val="000000" w:themeColor="text1"/>
          <w:kern w:val="1"/>
          <w:shd w:val="clear" w:color="auto" w:fill="FFFFFF"/>
          <w:lang w:eastAsia="zh-CN" w:bidi="hi-IN"/>
        </w:rPr>
        <w:t>Інформація</w:t>
      </w:r>
      <w:r w:rsidR="003A3E12" w:rsidRPr="00C96ED3">
        <w:rPr>
          <w:rFonts w:eastAsia="SimSun"/>
          <w:color w:val="000000" w:themeColor="text1"/>
          <w:kern w:val="1"/>
          <w:shd w:val="clear" w:color="auto" w:fill="FFFFFF"/>
          <w:lang w:eastAsia="zh-CN" w:bidi="hi-IN"/>
        </w:rPr>
        <w:t xml:space="preserve"> щодо освоєння бюджетних коштів на об’єктах капітального ремонту (ремонтно-реставраційних робіт) у 2022</w:t>
      </w:r>
      <w:r w:rsidR="003A3E12">
        <w:rPr>
          <w:rFonts w:eastAsia="SimSun"/>
          <w:color w:val="000000" w:themeColor="text1"/>
          <w:kern w:val="1"/>
          <w:shd w:val="clear" w:color="auto" w:fill="FFFFFF"/>
          <w:lang w:eastAsia="zh-CN" w:bidi="hi-IN"/>
        </w:rPr>
        <w:t xml:space="preserve"> році та за І півріччя 2023 рік.</w:t>
      </w:r>
    </w:p>
    <w:p w:rsidR="003A3E12" w:rsidRPr="00C96ED3" w:rsidRDefault="003A3E12" w:rsidP="003A3E12">
      <w:pPr>
        <w:widowControl w:val="0"/>
        <w:tabs>
          <w:tab w:val="left" w:pos="890"/>
        </w:tabs>
        <w:suppressAutoHyphens/>
        <w:spacing w:after="0"/>
        <w:ind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У 2022 році:</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обсяги фінансування – 7</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864</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50</w:t>
      </w:r>
      <w:r>
        <w:rPr>
          <w:rFonts w:eastAsia="SimSun"/>
          <w:color w:val="000000" w:themeColor="text1"/>
          <w:kern w:val="1"/>
          <w:shd w:val="clear" w:color="auto" w:fill="FFFFFF"/>
          <w:lang w:eastAsia="zh-CN" w:bidi="hi-IN"/>
        </w:rPr>
        <w:t xml:space="preserve"> тис.</w:t>
      </w:r>
      <w:r w:rsidRPr="00C96ED3">
        <w:rPr>
          <w:rFonts w:eastAsia="SimSun"/>
          <w:color w:val="000000" w:themeColor="text1"/>
          <w:kern w:val="1"/>
          <w:shd w:val="clear" w:color="auto" w:fill="FFFFFF"/>
          <w:lang w:eastAsia="zh-CN" w:bidi="hi-IN"/>
        </w:rPr>
        <w:t xml:space="preserve"> грн, </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освоєно – 4</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142</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1</w:t>
      </w:r>
      <w:r>
        <w:rPr>
          <w:rFonts w:eastAsia="SimSun"/>
          <w:color w:val="000000" w:themeColor="text1"/>
          <w:kern w:val="1"/>
          <w:shd w:val="clear" w:color="auto" w:fill="FFFFFF"/>
          <w:lang w:eastAsia="zh-CN" w:bidi="hi-IN"/>
        </w:rPr>
        <w:t>6 тис.</w:t>
      </w:r>
      <w:r w:rsidRPr="00C96ED3">
        <w:rPr>
          <w:rFonts w:eastAsia="SimSun"/>
          <w:color w:val="000000" w:themeColor="text1"/>
          <w:kern w:val="1"/>
          <w:shd w:val="clear" w:color="auto" w:fill="FFFFFF"/>
          <w:lang w:eastAsia="zh-CN" w:bidi="hi-IN"/>
        </w:rPr>
        <w:t xml:space="preserve"> грн, </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профінансовано – 3</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232</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16</w:t>
      </w:r>
      <w:r>
        <w:rPr>
          <w:rFonts w:eastAsia="SimSun"/>
          <w:color w:val="000000" w:themeColor="text1"/>
          <w:kern w:val="1"/>
          <w:shd w:val="clear" w:color="auto" w:fill="FFFFFF"/>
          <w:lang w:eastAsia="zh-CN" w:bidi="hi-IN"/>
        </w:rPr>
        <w:t xml:space="preserve"> тис.</w:t>
      </w:r>
      <w:r w:rsidRPr="00C96ED3">
        <w:rPr>
          <w:rFonts w:eastAsia="SimSun"/>
          <w:color w:val="000000" w:themeColor="text1"/>
          <w:kern w:val="1"/>
          <w:shd w:val="clear" w:color="auto" w:fill="FFFFFF"/>
          <w:lang w:eastAsia="zh-CN" w:bidi="hi-IN"/>
        </w:rPr>
        <w:t xml:space="preserve"> грн. </w:t>
      </w:r>
    </w:p>
    <w:p w:rsidR="003A3E12" w:rsidRPr="00C96ED3" w:rsidRDefault="003A3E12" w:rsidP="003A3E12">
      <w:pPr>
        <w:tabs>
          <w:tab w:val="left" w:pos="890"/>
        </w:tabs>
        <w:spacing w:after="0"/>
        <w:ind w:firstLine="709"/>
        <w:jc w:val="both"/>
        <w:rPr>
          <w:bCs/>
          <w:color w:val="000000" w:themeColor="text1"/>
          <w:shd w:val="clear" w:color="auto" w:fill="FFFFFF"/>
        </w:rPr>
      </w:pPr>
      <w:r w:rsidRPr="00C96ED3">
        <w:rPr>
          <w:color w:val="000000" w:themeColor="text1"/>
          <w:shd w:val="clear" w:color="auto" w:fill="FFFFFF"/>
        </w:rPr>
        <w:t>За І півріччя 2023 року:</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обсяги фінансування – 52</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829</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20</w:t>
      </w:r>
      <w:r>
        <w:rPr>
          <w:rFonts w:eastAsia="SimSun"/>
          <w:color w:val="000000" w:themeColor="text1"/>
          <w:kern w:val="1"/>
          <w:shd w:val="clear" w:color="auto" w:fill="FFFFFF"/>
          <w:lang w:eastAsia="zh-CN" w:bidi="hi-IN"/>
        </w:rPr>
        <w:t xml:space="preserve"> тис.</w:t>
      </w:r>
      <w:r w:rsidRPr="00C96ED3">
        <w:rPr>
          <w:rFonts w:eastAsia="SimSun"/>
          <w:color w:val="000000" w:themeColor="text1"/>
          <w:kern w:val="1"/>
          <w:shd w:val="clear" w:color="auto" w:fill="FFFFFF"/>
          <w:lang w:eastAsia="zh-CN" w:bidi="hi-IN"/>
        </w:rPr>
        <w:t xml:space="preserve"> грн, </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освоєно – 6</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75</w:t>
      </w:r>
      <w:r>
        <w:rPr>
          <w:rFonts w:eastAsia="SimSun"/>
          <w:color w:val="000000" w:themeColor="text1"/>
          <w:kern w:val="1"/>
          <w:shd w:val="clear" w:color="auto" w:fill="FFFFFF"/>
          <w:lang w:eastAsia="zh-CN" w:bidi="hi-IN"/>
        </w:rPr>
        <w:t xml:space="preserve"> тис.</w:t>
      </w:r>
      <w:r w:rsidRPr="00C96ED3">
        <w:rPr>
          <w:rFonts w:eastAsia="SimSun"/>
          <w:color w:val="000000" w:themeColor="text1"/>
          <w:kern w:val="1"/>
          <w:shd w:val="clear" w:color="auto" w:fill="FFFFFF"/>
          <w:lang w:eastAsia="zh-CN" w:bidi="hi-IN"/>
        </w:rPr>
        <w:t xml:space="preserve"> грн, </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профінансовано – 6</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75</w:t>
      </w:r>
      <w:r>
        <w:rPr>
          <w:rFonts w:eastAsia="SimSun"/>
          <w:color w:val="000000" w:themeColor="text1"/>
          <w:kern w:val="1"/>
          <w:shd w:val="clear" w:color="auto" w:fill="FFFFFF"/>
          <w:lang w:eastAsia="zh-CN" w:bidi="hi-IN"/>
        </w:rPr>
        <w:t xml:space="preserve"> тис.</w:t>
      </w:r>
      <w:r w:rsidRPr="00C96ED3">
        <w:rPr>
          <w:rFonts w:eastAsia="SimSun"/>
          <w:color w:val="000000" w:themeColor="text1"/>
          <w:kern w:val="1"/>
          <w:shd w:val="clear" w:color="auto" w:fill="FFFFFF"/>
          <w:lang w:eastAsia="zh-CN" w:bidi="hi-IN"/>
        </w:rPr>
        <w:t xml:space="preserve"> грн.</w:t>
      </w:r>
    </w:p>
    <w:p w:rsidR="003A3E12" w:rsidRPr="00C96ED3" w:rsidRDefault="003A3E12" w:rsidP="003A3E12">
      <w:pPr>
        <w:tabs>
          <w:tab w:val="left" w:pos="890"/>
        </w:tabs>
        <w:spacing w:after="0"/>
        <w:ind w:firstLine="709"/>
        <w:jc w:val="both"/>
        <w:rPr>
          <w:color w:val="000000" w:themeColor="text1"/>
        </w:rPr>
      </w:pPr>
      <w:r w:rsidRPr="00C96ED3">
        <w:rPr>
          <w:color w:val="000000" w:themeColor="text1"/>
          <w:shd w:val="clear" w:color="auto" w:fill="FFFFFF"/>
        </w:rPr>
        <w:t xml:space="preserve">Департаментом </w:t>
      </w:r>
      <w:r>
        <w:rPr>
          <w:color w:val="000000" w:themeColor="text1"/>
          <w:shd w:val="clear" w:color="auto" w:fill="FFFFFF"/>
        </w:rPr>
        <w:t xml:space="preserve">охорони культурної спадщини </w:t>
      </w:r>
      <w:r w:rsidRPr="00C96ED3">
        <w:rPr>
          <w:color w:val="000000" w:themeColor="text1"/>
          <w:shd w:val="clear" w:color="auto" w:fill="FFFFFF"/>
        </w:rPr>
        <w:t>надано інформацію щодо</w:t>
      </w:r>
      <w:r>
        <w:rPr>
          <w:color w:val="000000" w:themeColor="text1"/>
        </w:rPr>
        <w:t xml:space="preserve"> публічних закупівель </w:t>
      </w:r>
      <w:r>
        <w:rPr>
          <w:color w:val="000000" w:themeColor="text1"/>
          <w:shd w:val="clear" w:color="auto" w:fill="FFFFFF"/>
        </w:rPr>
        <w:t>з</w:t>
      </w:r>
      <w:r w:rsidRPr="00C96ED3">
        <w:rPr>
          <w:color w:val="000000" w:themeColor="text1"/>
        </w:rPr>
        <w:t>а 2022 рік:</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lang w:eastAsia="zh-CN" w:bidi="hi-IN"/>
        </w:rPr>
        <w:t xml:space="preserve">Керівництво і управління у сфері охорони культурної спадщини міста Києва – </w:t>
      </w:r>
      <w:r w:rsidR="00AC71C2">
        <w:rPr>
          <w:rFonts w:eastAsia="SimSun"/>
          <w:color w:val="000000" w:themeColor="text1"/>
          <w:kern w:val="1"/>
          <w:lang w:eastAsia="zh-CN" w:bidi="hi-IN"/>
        </w:rPr>
        <w:t xml:space="preserve">загальна </w:t>
      </w:r>
      <w:r>
        <w:rPr>
          <w:rFonts w:eastAsia="SimSun"/>
          <w:color w:val="000000" w:themeColor="text1"/>
          <w:kern w:val="1"/>
          <w:lang w:eastAsia="zh-CN" w:bidi="hi-IN"/>
        </w:rPr>
        <w:t>сума</w:t>
      </w:r>
      <w:r w:rsidR="00AC71C2">
        <w:rPr>
          <w:rFonts w:eastAsia="SimSun"/>
          <w:color w:val="000000" w:themeColor="text1"/>
          <w:kern w:val="1"/>
          <w:lang w:eastAsia="zh-CN" w:bidi="hi-IN"/>
        </w:rPr>
        <w:t xml:space="preserve"> по</w:t>
      </w:r>
      <w:r>
        <w:rPr>
          <w:rFonts w:eastAsia="SimSun"/>
          <w:color w:val="000000" w:themeColor="text1"/>
          <w:kern w:val="1"/>
          <w:lang w:eastAsia="zh-CN" w:bidi="hi-IN"/>
        </w:rPr>
        <w:t xml:space="preserve"> договор</w:t>
      </w:r>
      <w:r w:rsidR="00AC71C2">
        <w:rPr>
          <w:rFonts w:eastAsia="SimSun"/>
          <w:color w:val="000000" w:themeColor="text1"/>
          <w:kern w:val="1"/>
          <w:lang w:eastAsia="zh-CN" w:bidi="hi-IN"/>
        </w:rPr>
        <w:t>ам</w:t>
      </w:r>
      <w:r>
        <w:rPr>
          <w:rFonts w:eastAsia="SimSun"/>
          <w:color w:val="000000" w:themeColor="text1"/>
          <w:kern w:val="1"/>
          <w:lang w:eastAsia="zh-CN" w:bidi="hi-IN"/>
        </w:rPr>
        <w:t xml:space="preserve"> становить </w:t>
      </w:r>
      <w:r w:rsidRPr="00C96ED3">
        <w:rPr>
          <w:rFonts w:eastAsia="SimSun"/>
          <w:color w:val="000000" w:themeColor="text1"/>
          <w:kern w:val="1"/>
          <w:lang w:eastAsia="zh-CN" w:bidi="hi-IN"/>
        </w:rPr>
        <w:t>159</w:t>
      </w:r>
      <w:r>
        <w:rPr>
          <w:rFonts w:eastAsia="SimSun"/>
          <w:color w:val="000000" w:themeColor="text1"/>
          <w:kern w:val="1"/>
          <w:lang w:eastAsia="zh-CN" w:bidi="hi-IN"/>
        </w:rPr>
        <w:t>,</w:t>
      </w:r>
      <w:r w:rsidRPr="00C96ED3">
        <w:rPr>
          <w:rFonts w:eastAsia="SimSun"/>
          <w:color w:val="000000" w:themeColor="text1"/>
          <w:kern w:val="1"/>
          <w:lang w:eastAsia="zh-CN" w:bidi="hi-IN"/>
        </w:rPr>
        <w:t>5</w:t>
      </w:r>
      <w:r>
        <w:rPr>
          <w:rFonts w:eastAsia="SimSun"/>
          <w:color w:val="000000" w:themeColor="text1"/>
          <w:kern w:val="1"/>
          <w:lang w:eastAsia="zh-CN" w:bidi="hi-IN"/>
        </w:rPr>
        <w:t>5 тис.</w:t>
      </w:r>
      <w:r w:rsidRPr="00C96ED3">
        <w:rPr>
          <w:rFonts w:eastAsia="SimSun"/>
          <w:color w:val="000000" w:themeColor="text1"/>
          <w:kern w:val="1"/>
          <w:lang w:eastAsia="zh-CN" w:bidi="hi-IN"/>
        </w:rPr>
        <w:t xml:space="preserve"> грн, фактичне виконання, згідно актів виконання робіт, актів наданих послуг, видаткових накладних на суму 156</w:t>
      </w:r>
      <w:r>
        <w:rPr>
          <w:rFonts w:eastAsia="SimSun"/>
          <w:color w:val="000000" w:themeColor="text1"/>
          <w:kern w:val="1"/>
          <w:lang w:eastAsia="zh-CN" w:bidi="hi-IN"/>
        </w:rPr>
        <w:t>,</w:t>
      </w:r>
      <w:r w:rsidRPr="00C96ED3">
        <w:rPr>
          <w:rFonts w:eastAsia="SimSun"/>
          <w:color w:val="000000" w:themeColor="text1"/>
          <w:kern w:val="1"/>
          <w:lang w:eastAsia="zh-CN" w:bidi="hi-IN"/>
        </w:rPr>
        <w:t>33</w:t>
      </w:r>
      <w:r>
        <w:rPr>
          <w:rFonts w:eastAsia="SimSun"/>
          <w:color w:val="000000" w:themeColor="text1"/>
          <w:kern w:val="1"/>
          <w:lang w:eastAsia="zh-CN" w:bidi="hi-IN"/>
        </w:rPr>
        <w:t xml:space="preserve"> тис.</w:t>
      </w:r>
      <w:r w:rsidRPr="00C96ED3">
        <w:rPr>
          <w:rFonts w:eastAsia="SimSun"/>
          <w:color w:val="000000" w:themeColor="text1"/>
          <w:kern w:val="1"/>
          <w:lang w:eastAsia="zh-CN" w:bidi="hi-IN"/>
        </w:rPr>
        <w:t xml:space="preserve"> грн;</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lang w:eastAsia="zh-CN" w:bidi="hi-IN"/>
        </w:rPr>
        <w:t xml:space="preserve">КНМЦ по охороні пам’яток до 50 000,00 грн – </w:t>
      </w:r>
      <w:r w:rsidR="00AC71C2">
        <w:rPr>
          <w:rFonts w:eastAsia="SimSun"/>
          <w:color w:val="000000" w:themeColor="text1"/>
          <w:kern w:val="1"/>
          <w:lang w:eastAsia="zh-CN" w:bidi="hi-IN"/>
        </w:rPr>
        <w:t xml:space="preserve">загальна </w:t>
      </w:r>
      <w:r>
        <w:rPr>
          <w:rFonts w:eastAsia="SimSun"/>
          <w:color w:val="000000" w:themeColor="text1"/>
          <w:kern w:val="1"/>
          <w:lang w:eastAsia="zh-CN" w:bidi="hi-IN"/>
        </w:rPr>
        <w:t xml:space="preserve">сума становить </w:t>
      </w:r>
      <w:r w:rsidRPr="00C96ED3">
        <w:rPr>
          <w:rFonts w:eastAsia="SimSun"/>
          <w:color w:val="000000" w:themeColor="text1"/>
          <w:kern w:val="1"/>
          <w:lang w:eastAsia="zh-CN" w:bidi="hi-IN"/>
        </w:rPr>
        <w:t>487</w:t>
      </w:r>
      <w:r>
        <w:rPr>
          <w:rFonts w:eastAsia="SimSun"/>
          <w:color w:val="000000" w:themeColor="text1"/>
          <w:kern w:val="1"/>
          <w:lang w:eastAsia="zh-CN" w:bidi="hi-IN"/>
        </w:rPr>
        <w:t>,</w:t>
      </w:r>
      <w:r w:rsidRPr="00C96ED3">
        <w:rPr>
          <w:rFonts w:eastAsia="SimSun"/>
          <w:color w:val="000000" w:themeColor="text1"/>
          <w:kern w:val="1"/>
          <w:lang w:eastAsia="zh-CN" w:bidi="hi-IN"/>
        </w:rPr>
        <w:t>72</w:t>
      </w:r>
      <w:r>
        <w:rPr>
          <w:rFonts w:eastAsia="SimSun"/>
          <w:color w:val="000000" w:themeColor="text1"/>
          <w:kern w:val="1"/>
          <w:lang w:eastAsia="zh-CN" w:bidi="hi-IN"/>
        </w:rPr>
        <w:t xml:space="preserve"> тис.</w:t>
      </w:r>
      <w:r w:rsidRPr="00C96ED3">
        <w:rPr>
          <w:rFonts w:eastAsia="SimSun"/>
          <w:color w:val="000000" w:themeColor="text1"/>
          <w:kern w:val="1"/>
          <w:lang w:eastAsia="zh-CN" w:bidi="hi-IN"/>
        </w:rPr>
        <w:t xml:space="preserve"> грн, фактичне виконання на суму 398</w:t>
      </w:r>
      <w:r>
        <w:rPr>
          <w:rFonts w:eastAsia="SimSun"/>
          <w:color w:val="000000" w:themeColor="text1"/>
          <w:kern w:val="1"/>
          <w:lang w:eastAsia="zh-CN" w:bidi="hi-IN"/>
        </w:rPr>
        <w:t>,</w:t>
      </w:r>
      <w:r w:rsidRPr="00C96ED3">
        <w:rPr>
          <w:rFonts w:eastAsia="SimSun"/>
          <w:color w:val="000000" w:themeColor="text1"/>
          <w:kern w:val="1"/>
          <w:lang w:eastAsia="zh-CN" w:bidi="hi-IN"/>
        </w:rPr>
        <w:t>56</w:t>
      </w:r>
      <w:r>
        <w:rPr>
          <w:rFonts w:eastAsia="SimSun"/>
          <w:color w:val="000000" w:themeColor="text1"/>
          <w:kern w:val="1"/>
          <w:lang w:eastAsia="zh-CN" w:bidi="hi-IN"/>
        </w:rPr>
        <w:t xml:space="preserve"> тис.</w:t>
      </w:r>
      <w:r w:rsidRPr="00C96ED3">
        <w:rPr>
          <w:rFonts w:eastAsia="SimSun"/>
          <w:color w:val="000000" w:themeColor="text1"/>
          <w:kern w:val="1"/>
          <w:lang w:eastAsia="zh-CN" w:bidi="hi-IN"/>
        </w:rPr>
        <w:t xml:space="preserve"> грн;</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lang w:eastAsia="zh-CN" w:bidi="hi-IN"/>
        </w:rPr>
        <w:t>КНМЦ по охороні пам’я</w:t>
      </w:r>
      <w:r>
        <w:rPr>
          <w:rFonts w:eastAsia="SimSun"/>
          <w:color w:val="000000" w:themeColor="text1"/>
          <w:kern w:val="1"/>
          <w:lang w:eastAsia="zh-CN" w:bidi="hi-IN"/>
        </w:rPr>
        <w:t xml:space="preserve">ток понад 50 000,00 грн – </w:t>
      </w:r>
      <w:r w:rsidR="00AC71C2">
        <w:rPr>
          <w:rFonts w:eastAsia="SimSun"/>
          <w:color w:val="000000" w:themeColor="text1"/>
          <w:kern w:val="1"/>
          <w:lang w:eastAsia="zh-CN" w:bidi="hi-IN"/>
        </w:rPr>
        <w:t xml:space="preserve">загальна </w:t>
      </w:r>
      <w:r>
        <w:rPr>
          <w:rFonts w:eastAsia="SimSun"/>
          <w:color w:val="000000" w:themeColor="text1"/>
          <w:kern w:val="1"/>
          <w:lang w:eastAsia="zh-CN" w:bidi="hi-IN"/>
        </w:rPr>
        <w:t>сума становить 6 890,</w:t>
      </w:r>
      <w:r w:rsidRPr="00C96ED3">
        <w:rPr>
          <w:rFonts w:eastAsia="SimSun"/>
          <w:color w:val="000000" w:themeColor="text1"/>
          <w:kern w:val="1"/>
          <w:lang w:eastAsia="zh-CN" w:bidi="hi-IN"/>
        </w:rPr>
        <w:t>0</w:t>
      </w:r>
      <w:r>
        <w:rPr>
          <w:rFonts w:eastAsia="SimSun"/>
          <w:color w:val="000000" w:themeColor="text1"/>
          <w:kern w:val="1"/>
          <w:lang w:eastAsia="zh-CN" w:bidi="hi-IN"/>
        </w:rPr>
        <w:t>6 тис.</w:t>
      </w:r>
      <w:r w:rsidRPr="00C96ED3">
        <w:rPr>
          <w:rFonts w:eastAsia="SimSun"/>
          <w:color w:val="000000" w:themeColor="text1"/>
          <w:kern w:val="1"/>
          <w:lang w:eastAsia="zh-CN" w:bidi="hi-IN"/>
        </w:rPr>
        <w:t xml:space="preserve"> грн, фактичне виконання на суму 4</w:t>
      </w:r>
      <w:r>
        <w:rPr>
          <w:rFonts w:eastAsia="SimSun"/>
          <w:color w:val="000000" w:themeColor="text1"/>
          <w:kern w:val="1"/>
          <w:lang w:eastAsia="zh-CN" w:bidi="hi-IN"/>
        </w:rPr>
        <w:t> </w:t>
      </w:r>
      <w:r w:rsidRPr="00C96ED3">
        <w:rPr>
          <w:rFonts w:eastAsia="SimSun"/>
          <w:color w:val="000000" w:themeColor="text1"/>
          <w:kern w:val="1"/>
          <w:lang w:eastAsia="zh-CN" w:bidi="hi-IN"/>
        </w:rPr>
        <w:t>844</w:t>
      </w:r>
      <w:r>
        <w:rPr>
          <w:rFonts w:eastAsia="SimSun"/>
          <w:color w:val="000000" w:themeColor="text1"/>
          <w:kern w:val="1"/>
          <w:lang w:eastAsia="zh-CN" w:bidi="hi-IN"/>
        </w:rPr>
        <w:t>,80 тис.</w:t>
      </w:r>
      <w:r w:rsidRPr="00C96ED3">
        <w:rPr>
          <w:rFonts w:eastAsia="SimSun"/>
          <w:color w:val="000000" w:themeColor="text1"/>
          <w:kern w:val="1"/>
          <w:lang w:eastAsia="zh-CN" w:bidi="hi-IN"/>
        </w:rPr>
        <w:t xml:space="preserve"> грн;</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 xml:space="preserve">Комунальний заклад «Центр консервації предметів археології» </w:t>
      </w:r>
      <w:r w:rsidRPr="00C96ED3">
        <w:rPr>
          <w:rFonts w:eastAsia="SimSun"/>
          <w:color w:val="000000" w:themeColor="text1"/>
          <w:kern w:val="1"/>
          <w:lang w:eastAsia="zh-CN" w:bidi="hi-IN"/>
        </w:rPr>
        <w:t>–</w:t>
      </w:r>
      <w:r w:rsidRPr="00C96ED3">
        <w:rPr>
          <w:rFonts w:eastAsia="SimSun"/>
          <w:color w:val="000000" w:themeColor="text1"/>
          <w:kern w:val="1"/>
          <w:shd w:val="clear" w:color="auto" w:fill="FFFFFF"/>
          <w:lang w:eastAsia="zh-CN" w:bidi="hi-IN"/>
        </w:rPr>
        <w:t xml:space="preserve"> </w:t>
      </w:r>
      <w:r w:rsidR="00AC71C2">
        <w:rPr>
          <w:rFonts w:eastAsia="SimSun"/>
          <w:color w:val="000000" w:themeColor="text1"/>
          <w:kern w:val="1"/>
          <w:shd w:val="clear" w:color="auto" w:fill="FFFFFF"/>
          <w:lang w:eastAsia="zh-CN" w:bidi="hi-IN"/>
        </w:rPr>
        <w:t xml:space="preserve">загальна </w:t>
      </w:r>
      <w:r>
        <w:rPr>
          <w:rFonts w:eastAsia="SimSun"/>
          <w:color w:val="000000" w:themeColor="text1"/>
          <w:kern w:val="1"/>
          <w:lang w:eastAsia="zh-CN" w:bidi="hi-IN"/>
        </w:rPr>
        <w:t xml:space="preserve">сума становить </w:t>
      </w:r>
      <w:r w:rsidRPr="00C96ED3">
        <w:rPr>
          <w:rFonts w:eastAsia="SimSun"/>
          <w:color w:val="000000" w:themeColor="text1"/>
          <w:kern w:val="1"/>
          <w:shd w:val="clear" w:color="auto" w:fill="FFFFFF"/>
          <w:lang w:eastAsia="zh-CN" w:bidi="hi-IN"/>
        </w:rPr>
        <w:t>112</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49</w:t>
      </w:r>
      <w:r>
        <w:rPr>
          <w:rFonts w:eastAsia="SimSun"/>
          <w:color w:val="000000" w:themeColor="text1"/>
          <w:kern w:val="1"/>
          <w:shd w:val="clear" w:color="auto" w:fill="FFFFFF"/>
          <w:lang w:eastAsia="zh-CN" w:bidi="hi-IN"/>
        </w:rPr>
        <w:t> тис.</w:t>
      </w:r>
      <w:r w:rsidRPr="00C96ED3">
        <w:rPr>
          <w:rFonts w:eastAsia="SimSun"/>
          <w:color w:val="000000" w:themeColor="text1"/>
          <w:kern w:val="1"/>
          <w:shd w:val="clear" w:color="auto" w:fill="FFFFFF"/>
          <w:lang w:eastAsia="zh-CN" w:bidi="hi-IN"/>
        </w:rPr>
        <w:t xml:space="preserve"> грн, фактичне виконання на суму 112</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49</w:t>
      </w:r>
      <w:r>
        <w:rPr>
          <w:rFonts w:eastAsia="SimSun"/>
          <w:color w:val="000000" w:themeColor="text1"/>
          <w:kern w:val="1"/>
          <w:shd w:val="clear" w:color="auto" w:fill="FFFFFF"/>
          <w:lang w:eastAsia="zh-CN" w:bidi="hi-IN"/>
        </w:rPr>
        <w:t xml:space="preserve"> тис.</w:t>
      </w:r>
      <w:r w:rsidRPr="00C96ED3">
        <w:rPr>
          <w:rFonts w:eastAsia="SimSun"/>
          <w:color w:val="000000" w:themeColor="text1"/>
          <w:kern w:val="1"/>
          <w:shd w:val="clear" w:color="auto" w:fill="FFFFFF"/>
          <w:lang w:eastAsia="zh-CN" w:bidi="hi-IN"/>
        </w:rPr>
        <w:t xml:space="preserve"> грн.</w:t>
      </w:r>
    </w:p>
    <w:p w:rsidR="003A3E12" w:rsidRPr="00C96ED3" w:rsidRDefault="003A3E12" w:rsidP="003A3E12">
      <w:pPr>
        <w:tabs>
          <w:tab w:val="left" w:pos="890"/>
        </w:tabs>
        <w:spacing w:after="0"/>
        <w:ind w:firstLine="709"/>
        <w:jc w:val="both"/>
        <w:rPr>
          <w:bCs/>
          <w:color w:val="000000" w:themeColor="text1"/>
          <w:shd w:val="clear" w:color="auto" w:fill="FFFFFF"/>
        </w:rPr>
      </w:pPr>
      <w:r w:rsidRPr="00C96ED3">
        <w:rPr>
          <w:color w:val="000000" w:themeColor="text1"/>
        </w:rPr>
        <w:t xml:space="preserve">За </w:t>
      </w:r>
      <w:r w:rsidRPr="00C96ED3">
        <w:rPr>
          <w:color w:val="000000" w:themeColor="text1"/>
          <w:shd w:val="clear" w:color="auto" w:fill="FFFFFF"/>
        </w:rPr>
        <w:t>І півріччя 2023 року:</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lang w:eastAsia="zh-CN" w:bidi="hi-IN"/>
        </w:rPr>
        <w:t xml:space="preserve">Керівництво і управління у сфері охорони культурної спадщини міста Києва – </w:t>
      </w:r>
      <w:r w:rsidR="00AC71C2">
        <w:rPr>
          <w:rFonts w:eastAsia="SimSun"/>
          <w:color w:val="000000" w:themeColor="text1"/>
          <w:kern w:val="1"/>
          <w:lang w:eastAsia="zh-CN" w:bidi="hi-IN"/>
        </w:rPr>
        <w:t xml:space="preserve">загальна </w:t>
      </w:r>
      <w:r>
        <w:rPr>
          <w:rFonts w:eastAsia="SimSun"/>
          <w:color w:val="000000" w:themeColor="text1"/>
          <w:kern w:val="1"/>
          <w:lang w:eastAsia="zh-CN" w:bidi="hi-IN"/>
        </w:rPr>
        <w:t xml:space="preserve">сума </w:t>
      </w:r>
      <w:r w:rsidR="00AC71C2">
        <w:rPr>
          <w:rFonts w:eastAsia="SimSun"/>
          <w:color w:val="000000" w:themeColor="text1"/>
          <w:kern w:val="1"/>
          <w:lang w:eastAsia="zh-CN" w:bidi="hi-IN"/>
        </w:rPr>
        <w:t xml:space="preserve">по </w:t>
      </w:r>
      <w:r>
        <w:rPr>
          <w:rFonts w:eastAsia="SimSun"/>
          <w:color w:val="000000" w:themeColor="text1"/>
          <w:kern w:val="1"/>
          <w:lang w:eastAsia="zh-CN" w:bidi="hi-IN"/>
        </w:rPr>
        <w:t>договор</w:t>
      </w:r>
      <w:r w:rsidR="00AC71C2">
        <w:rPr>
          <w:rFonts w:eastAsia="SimSun"/>
          <w:color w:val="000000" w:themeColor="text1"/>
          <w:kern w:val="1"/>
          <w:lang w:eastAsia="zh-CN" w:bidi="hi-IN"/>
        </w:rPr>
        <w:t>ам</w:t>
      </w:r>
      <w:r>
        <w:rPr>
          <w:rFonts w:eastAsia="SimSun"/>
          <w:color w:val="000000" w:themeColor="text1"/>
          <w:kern w:val="1"/>
          <w:lang w:eastAsia="zh-CN" w:bidi="hi-IN"/>
        </w:rPr>
        <w:t xml:space="preserve"> становить </w:t>
      </w:r>
      <w:r w:rsidRPr="00C96ED3">
        <w:rPr>
          <w:rFonts w:eastAsia="SimSun"/>
          <w:color w:val="000000" w:themeColor="text1"/>
          <w:kern w:val="1"/>
          <w:lang w:eastAsia="zh-CN" w:bidi="hi-IN"/>
        </w:rPr>
        <w:t>192</w:t>
      </w:r>
      <w:r>
        <w:rPr>
          <w:rFonts w:eastAsia="SimSun"/>
          <w:color w:val="000000" w:themeColor="text1"/>
          <w:kern w:val="1"/>
          <w:lang w:eastAsia="zh-CN" w:bidi="hi-IN"/>
        </w:rPr>
        <w:t>,</w:t>
      </w:r>
      <w:r w:rsidRPr="00C96ED3">
        <w:rPr>
          <w:rFonts w:eastAsia="SimSun"/>
          <w:color w:val="000000" w:themeColor="text1"/>
          <w:kern w:val="1"/>
          <w:lang w:eastAsia="zh-CN" w:bidi="hi-IN"/>
        </w:rPr>
        <w:t>2</w:t>
      </w:r>
      <w:r>
        <w:rPr>
          <w:rFonts w:eastAsia="SimSun"/>
          <w:color w:val="000000" w:themeColor="text1"/>
          <w:kern w:val="1"/>
          <w:lang w:eastAsia="zh-CN" w:bidi="hi-IN"/>
        </w:rPr>
        <w:t>7 тис.</w:t>
      </w:r>
      <w:r w:rsidRPr="00C96ED3">
        <w:rPr>
          <w:rFonts w:eastAsia="SimSun"/>
          <w:color w:val="000000" w:themeColor="text1"/>
          <w:kern w:val="1"/>
          <w:lang w:eastAsia="zh-CN" w:bidi="hi-IN"/>
        </w:rPr>
        <w:t xml:space="preserve"> грн, фактичне виконання, згідно актів виконання робіт, актів наданих послуг, видаткових накладних на суму 106</w:t>
      </w:r>
      <w:r>
        <w:rPr>
          <w:rFonts w:eastAsia="SimSun"/>
          <w:color w:val="000000" w:themeColor="text1"/>
          <w:kern w:val="1"/>
          <w:lang w:eastAsia="zh-CN" w:bidi="hi-IN"/>
        </w:rPr>
        <w:t xml:space="preserve">,70 тис. </w:t>
      </w:r>
      <w:r w:rsidRPr="00C96ED3">
        <w:rPr>
          <w:rFonts w:eastAsia="SimSun"/>
          <w:color w:val="000000" w:themeColor="text1"/>
          <w:kern w:val="1"/>
          <w:lang w:eastAsia="zh-CN" w:bidi="hi-IN"/>
        </w:rPr>
        <w:t>грн;</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lang w:eastAsia="zh-CN" w:bidi="hi-IN"/>
        </w:rPr>
        <w:t xml:space="preserve">КНМЦ по охороні пам’яток до 50 000,00 грн – </w:t>
      </w:r>
      <w:r w:rsidR="00AC71C2">
        <w:rPr>
          <w:rFonts w:eastAsia="SimSun"/>
          <w:color w:val="000000" w:themeColor="text1"/>
          <w:kern w:val="1"/>
          <w:lang w:eastAsia="zh-CN" w:bidi="hi-IN"/>
        </w:rPr>
        <w:t xml:space="preserve">загальна </w:t>
      </w:r>
      <w:r>
        <w:rPr>
          <w:rFonts w:eastAsia="SimSun"/>
          <w:color w:val="000000" w:themeColor="text1"/>
          <w:kern w:val="1"/>
          <w:lang w:eastAsia="zh-CN" w:bidi="hi-IN"/>
        </w:rPr>
        <w:t xml:space="preserve">сума становить </w:t>
      </w:r>
      <w:r w:rsidRPr="00C96ED3">
        <w:rPr>
          <w:rFonts w:eastAsia="SimSun"/>
          <w:color w:val="000000" w:themeColor="text1"/>
          <w:kern w:val="1"/>
          <w:lang w:eastAsia="zh-CN" w:bidi="hi-IN"/>
        </w:rPr>
        <w:t>569</w:t>
      </w:r>
      <w:r>
        <w:rPr>
          <w:rFonts w:eastAsia="SimSun"/>
          <w:color w:val="000000" w:themeColor="text1"/>
          <w:kern w:val="1"/>
          <w:lang w:eastAsia="zh-CN" w:bidi="hi-IN"/>
        </w:rPr>
        <w:t>,</w:t>
      </w:r>
      <w:r w:rsidRPr="00C96ED3">
        <w:rPr>
          <w:rFonts w:eastAsia="SimSun"/>
          <w:color w:val="000000" w:themeColor="text1"/>
          <w:kern w:val="1"/>
          <w:lang w:eastAsia="zh-CN" w:bidi="hi-IN"/>
        </w:rPr>
        <w:t>78</w:t>
      </w:r>
      <w:r>
        <w:rPr>
          <w:rFonts w:eastAsia="SimSun"/>
          <w:color w:val="000000" w:themeColor="text1"/>
          <w:kern w:val="1"/>
          <w:lang w:eastAsia="zh-CN" w:bidi="hi-IN"/>
        </w:rPr>
        <w:t xml:space="preserve"> тис.</w:t>
      </w:r>
      <w:r w:rsidRPr="00C96ED3">
        <w:rPr>
          <w:rFonts w:eastAsia="SimSun"/>
          <w:color w:val="000000" w:themeColor="text1"/>
          <w:kern w:val="1"/>
          <w:lang w:eastAsia="zh-CN" w:bidi="hi-IN"/>
        </w:rPr>
        <w:t xml:space="preserve"> грн, фактичне виконання на суму 432</w:t>
      </w:r>
      <w:r>
        <w:rPr>
          <w:rFonts w:eastAsia="SimSun"/>
          <w:color w:val="000000" w:themeColor="text1"/>
          <w:kern w:val="1"/>
          <w:lang w:eastAsia="zh-CN" w:bidi="hi-IN"/>
        </w:rPr>
        <w:t>,</w:t>
      </w:r>
      <w:r w:rsidRPr="00C96ED3">
        <w:rPr>
          <w:rFonts w:eastAsia="SimSun"/>
          <w:color w:val="000000" w:themeColor="text1"/>
          <w:kern w:val="1"/>
          <w:lang w:eastAsia="zh-CN" w:bidi="hi-IN"/>
        </w:rPr>
        <w:t>47</w:t>
      </w:r>
      <w:r>
        <w:rPr>
          <w:rFonts w:eastAsia="SimSun"/>
          <w:color w:val="000000" w:themeColor="text1"/>
          <w:kern w:val="1"/>
          <w:lang w:eastAsia="zh-CN" w:bidi="hi-IN"/>
        </w:rPr>
        <w:t xml:space="preserve"> тис.</w:t>
      </w:r>
      <w:r w:rsidRPr="00C96ED3">
        <w:rPr>
          <w:rFonts w:eastAsia="SimSun"/>
          <w:color w:val="000000" w:themeColor="text1"/>
          <w:kern w:val="1"/>
          <w:lang w:eastAsia="zh-CN" w:bidi="hi-IN"/>
        </w:rPr>
        <w:t xml:space="preserve"> грн;</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lang w:eastAsia="zh-CN" w:bidi="hi-IN"/>
        </w:rPr>
        <w:t xml:space="preserve">КНМЦ по охороні пам’яток понад 50 000,00 грн – </w:t>
      </w:r>
      <w:r w:rsidR="00D26B88">
        <w:rPr>
          <w:rFonts w:eastAsia="SimSun"/>
          <w:color w:val="000000" w:themeColor="text1"/>
          <w:kern w:val="1"/>
          <w:lang w:eastAsia="zh-CN" w:bidi="hi-IN"/>
        </w:rPr>
        <w:t xml:space="preserve">загальна </w:t>
      </w:r>
      <w:r>
        <w:rPr>
          <w:rFonts w:eastAsia="SimSun"/>
          <w:color w:val="000000" w:themeColor="text1"/>
          <w:kern w:val="1"/>
          <w:lang w:eastAsia="zh-CN" w:bidi="hi-IN"/>
        </w:rPr>
        <w:t xml:space="preserve">сума становить </w:t>
      </w:r>
      <w:r w:rsidRPr="00C96ED3">
        <w:rPr>
          <w:rFonts w:eastAsia="SimSun"/>
          <w:color w:val="000000" w:themeColor="text1"/>
          <w:kern w:val="1"/>
          <w:lang w:eastAsia="zh-CN" w:bidi="hi-IN"/>
        </w:rPr>
        <w:t>12</w:t>
      </w:r>
      <w:r>
        <w:rPr>
          <w:rFonts w:eastAsia="SimSun"/>
          <w:color w:val="000000" w:themeColor="text1"/>
          <w:kern w:val="1"/>
          <w:lang w:eastAsia="zh-CN" w:bidi="hi-IN"/>
        </w:rPr>
        <w:t> </w:t>
      </w:r>
      <w:r w:rsidRPr="00C96ED3">
        <w:rPr>
          <w:rFonts w:eastAsia="SimSun"/>
          <w:color w:val="000000" w:themeColor="text1"/>
          <w:kern w:val="1"/>
          <w:lang w:eastAsia="zh-CN" w:bidi="hi-IN"/>
        </w:rPr>
        <w:t>837</w:t>
      </w:r>
      <w:r>
        <w:rPr>
          <w:rFonts w:eastAsia="SimSun"/>
          <w:color w:val="000000" w:themeColor="text1"/>
          <w:kern w:val="1"/>
          <w:lang w:eastAsia="zh-CN" w:bidi="hi-IN"/>
        </w:rPr>
        <w:t>,</w:t>
      </w:r>
      <w:r w:rsidRPr="00C96ED3">
        <w:rPr>
          <w:rFonts w:eastAsia="SimSun"/>
          <w:color w:val="000000" w:themeColor="text1"/>
          <w:kern w:val="1"/>
          <w:lang w:eastAsia="zh-CN" w:bidi="hi-IN"/>
        </w:rPr>
        <w:t>02</w:t>
      </w:r>
      <w:r>
        <w:rPr>
          <w:rFonts w:eastAsia="SimSun"/>
          <w:color w:val="000000" w:themeColor="text1"/>
          <w:kern w:val="1"/>
          <w:lang w:eastAsia="zh-CN" w:bidi="hi-IN"/>
        </w:rPr>
        <w:t xml:space="preserve"> тис.</w:t>
      </w:r>
      <w:r w:rsidRPr="00C96ED3">
        <w:rPr>
          <w:rFonts w:eastAsia="SimSun"/>
          <w:color w:val="000000" w:themeColor="text1"/>
          <w:kern w:val="1"/>
          <w:lang w:eastAsia="zh-CN" w:bidi="hi-IN"/>
        </w:rPr>
        <w:t xml:space="preserve"> грн, фактичне виконання на суму 988</w:t>
      </w:r>
      <w:r>
        <w:rPr>
          <w:rFonts w:eastAsia="SimSun"/>
          <w:color w:val="000000" w:themeColor="text1"/>
          <w:kern w:val="1"/>
          <w:lang w:eastAsia="zh-CN" w:bidi="hi-IN"/>
        </w:rPr>
        <w:t>,</w:t>
      </w:r>
      <w:r w:rsidRPr="00C96ED3">
        <w:rPr>
          <w:rFonts w:eastAsia="SimSun"/>
          <w:color w:val="000000" w:themeColor="text1"/>
          <w:kern w:val="1"/>
          <w:lang w:eastAsia="zh-CN" w:bidi="hi-IN"/>
        </w:rPr>
        <w:t>05</w:t>
      </w:r>
      <w:r>
        <w:rPr>
          <w:rFonts w:eastAsia="SimSun"/>
          <w:color w:val="000000" w:themeColor="text1"/>
          <w:kern w:val="1"/>
          <w:lang w:eastAsia="zh-CN" w:bidi="hi-IN"/>
        </w:rPr>
        <w:t xml:space="preserve"> тис.</w:t>
      </w:r>
      <w:r w:rsidRPr="00C96ED3">
        <w:rPr>
          <w:rFonts w:eastAsia="SimSun"/>
          <w:color w:val="000000" w:themeColor="text1"/>
          <w:kern w:val="1"/>
          <w:lang w:eastAsia="zh-CN" w:bidi="hi-IN"/>
        </w:rPr>
        <w:t xml:space="preserve"> грн;</w:t>
      </w:r>
    </w:p>
    <w:p w:rsidR="003A3E12" w:rsidRPr="00C96ED3" w:rsidRDefault="003A3E12" w:rsidP="003A3E12">
      <w:pPr>
        <w:widowControl w:val="0"/>
        <w:numPr>
          <w:ilvl w:val="0"/>
          <w:numId w:val="6"/>
        </w:numPr>
        <w:tabs>
          <w:tab w:val="left" w:pos="890"/>
        </w:tabs>
        <w:suppressAutoHyphens/>
        <w:spacing w:after="0"/>
        <w:ind w:left="0"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shd w:val="clear" w:color="auto" w:fill="FFFFFF"/>
          <w:lang w:eastAsia="zh-CN" w:bidi="hi-IN"/>
        </w:rPr>
        <w:t xml:space="preserve">Комунальний заклад «Центр консервації предметів археології» </w:t>
      </w:r>
      <w:r w:rsidRPr="00C96ED3">
        <w:rPr>
          <w:rFonts w:eastAsia="SimSun"/>
          <w:color w:val="000000" w:themeColor="text1"/>
          <w:kern w:val="1"/>
          <w:lang w:eastAsia="zh-CN" w:bidi="hi-IN"/>
        </w:rPr>
        <w:t>–</w:t>
      </w:r>
      <w:r w:rsidRPr="00C96ED3">
        <w:rPr>
          <w:rFonts w:eastAsia="SimSun"/>
          <w:color w:val="000000" w:themeColor="text1"/>
          <w:kern w:val="1"/>
          <w:shd w:val="clear" w:color="auto" w:fill="FFFFFF"/>
          <w:lang w:eastAsia="zh-CN" w:bidi="hi-IN"/>
        </w:rPr>
        <w:t xml:space="preserve"> </w:t>
      </w:r>
      <w:r w:rsidR="00D26B88">
        <w:rPr>
          <w:rFonts w:eastAsia="SimSun"/>
          <w:color w:val="000000" w:themeColor="text1"/>
          <w:kern w:val="1"/>
          <w:shd w:val="clear" w:color="auto" w:fill="FFFFFF"/>
          <w:lang w:eastAsia="zh-CN" w:bidi="hi-IN"/>
        </w:rPr>
        <w:t xml:space="preserve">загальна </w:t>
      </w:r>
      <w:r>
        <w:rPr>
          <w:rFonts w:eastAsia="SimSun"/>
          <w:color w:val="000000" w:themeColor="text1"/>
          <w:kern w:val="1"/>
          <w:lang w:eastAsia="zh-CN" w:bidi="hi-IN"/>
        </w:rPr>
        <w:t xml:space="preserve">сума становить </w:t>
      </w:r>
      <w:r w:rsidRPr="00C96ED3">
        <w:rPr>
          <w:rFonts w:eastAsia="SimSun"/>
          <w:color w:val="000000" w:themeColor="text1"/>
          <w:kern w:val="1"/>
          <w:shd w:val="clear" w:color="auto" w:fill="FFFFFF"/>
          <w:lang w:eastAsia="zh-CN" w:bidi="hi-IN"/>
        </w:rPr>
        <w:t>1</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023</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58</w:t>
      </w:r>
      <w:r>
        <w:rPr>
          <w:rFonts w:eastAsia="SimSun"/>
          <w:color w:val="000000" w:themeColor="text1"/>
          <w:kern w:val="1"/>
          <w:shd w:val="clear" w:color="auto" w:fill="FFFFFF"/>
          <w:lang w:eastAsia="zh-CN" w:bidi="hi-IN"/>
        </w:rPr>
        <w:t> тис.</w:t>
      </w:r>
      <w:r w:rsidRPr="00C96ED3">
        <w:rPr>
          <w:rFonts w:eastAsia="SimSun"/>
          <w:color w:val="000000" w:themeColor="text1"/>
          <w:kern w:val="1"/>
          <w:shd w:val="clear" w:color="auto" w:fill="FFFFFF"/>
          <w:lang w:eastAsia="zh-CN" w:bidi="hi-IN"/>
        </w:rPr>
        <w:t xml:space="preserve"> грн, фактичне виконання на суму 1</w:t>
      </w:r>
      <w:r>
        <w:rPr>
          <w:rFonts w:eastAsia="SimSun"/>
          <w:color w:val="000000" w:themeColor="text1"/>
          <w:kern w:val="1"/>
          <w:shd w:val="clear" w:color="auto" w:fill="FFFFFF"/>
          <w:lang w:eastAsia="zh-CN" w:bidi="hi-IN"/>
        </w:rPr>
        <w:t> </w:t>
      </w:r>
      <w:r w:rsidRPr="00C96ED3">
        <w:rPr>
          <w:rFonts w:eastAsia="SimSun"/>
          <w:color w:val="000000" w:themeColor="text1"/>
          <w:kern w:val="1"/>
          <w:shd w:val="clear" w:color="auto" w:fill="FFFFFF"/>
          <w:lang w:eastAsia="zh-CN" w:bidi="hi-IN"/>
        </w:rPr>
        <w:t>019</w:t>
      </w:r>
      <w:r>
        <w:rPr>
          <w:rFonts w:eastAsia="SimSun"/>
          <w:color w:val="000000" w:themeColor="text1"/>
          <w:kern w:val="1"/>
          <w:shd w:val="clear" w:color="auto" w:fill="FFFFFF"/>
          <w:lang w:eastAsia="zh-CN" w:bidi="hi-IN"/>
        </w:rPr>
        <w:t>,</w:t>
      </w:r>
      <w:r w:rsidRPr="00C96ED3">
        <w:rPr>
          <w:rFonts w:eastAsia="SimSun"/>
          <w:color w:val="000000" w:themeColor="text1"/>
          <w:kern w:val="1"/>
          <w:shd w:val="clear" w:color="auto" w:fill="FFFFFF"/>
          <w:lang w:eastAsia="zh-CN" w:bidi="hi-IN"/>
        </w:rPr>
        <w:t>04</w:t>
      </w:r>
      <w:r>
        <w:rPr>
          <w:rFonts w:eastAsia="SimSun"/>
          <w:color w:val="000000" w:themeColor="text1"/>
          <w:kern w:val="1"/>
          <w:shd w:val="clear" w:color="auto" w:fill="FFFFFF"/>
          <w:lang w:eastAsia="zh-CN" w:bidi="hi-IN"/>
        </w:rPr>
        <w:t> тис. </w:t>
      </w:r>
      <w:r w:rsidRPr="00C96ED3">
        <w:rPr>
          <w:rFonts w:eastAsia="SimSun"/>
          <w:color w:val="000000" w:themeColor="text1"/>
          <w:kern w:val="1"/>
          <w:shd w:val="clear" w:color="auto" w:fill="FFFFFF"/>
          <w:lang w:eastAsia="zh-CN" w:bidi="hi-IN"/>
        </w:rPr>
        <w:t>грн.</w:t>
      </w:r>
    </w:p>
    <w:p w:rsidR="003A3E12" w:rsidRPr="00C96ED3" w:rsidRDefault="003A3E12" w:rsidP="003A3E12">
      <w:pPr>
        <w:spacing w:after="0"/>
        <w:ind w:firstLine="709"/>
        <w:contextualSpacing/>
        <w:jc w:val="both"/>
        <w:rPr>
          <w:rFonts w:eastAsia="Times New Roman"/>
          <w:bCs/>
          <w:color w:val="000000" w:themeColor="text1"/>
        </w:rPr>
      </w:pPr>
      <w:r w:rsidRPr="00C96ED3">
        <w:rPr>
          <w:rFonts w:eastAsia="Times New Roman"/>
          <w:color w:val="000000" w:themeColor="text1"/>
        </w:rPr>
        <w:t>Загальна інформація за 2022 рік та за І півр</w:t>
      </w:r>
      <w:r>
        <w:rPr>
          <w:rFonts w:eastAsia="Times New Roman"/>
          <w:color w:val="000000" w:themeColor="text1"/>
        </w:rPr>
        <w:t>іччя 2023 року міститься у листах</w:t>
      </w:r>
      <w:r w:rsidRPr="00C96ED3">
        <w:rPr>
          <w:rFonts w:eastAsia="Times New Roman"/>
          <w:color w:val="000000" w:themeColor="text1"/>
        </w:rPr>
        <w:t xml:space="preserve"> </w:t>
      </w:r>
      <w:r w:rsidRPr="00C96ED3">
        <w:rPr>
          <w:color w:val="000000" w:themeColor="text1"/>
        </w:rPr>
        <w:t xml:space="preserve">Департаменту охорони культурної спадщини </w:t>
      </w:r>
      <w:r w:rsidRPr="00C96ED3">
        <w:rPr>
          <w:rFonts w:eastAsia="Times New Roman"/>
          <w:color w:val="000000" w:themeColor="text1"/>
          <w:lang w:eastAsia="uk-UA"/>
        </w:rPr>
        <w:t>виконавчого органу Київської міської ради (Київської міської державної адміністрації)</w:t>
      </w:r>
      <w:r w:rsidRPr="00C96ED3">
        <w:rPr>
          <w:rFonts w:eastAsia="Times New Roman"/>
          <w:color w:val="000000" w:themeColor="text1"/>
        </w:rPr>
        <w:t xml:space="preserve"> від </w:t>
      </w:r>
      <w:r>
        <w:rPr>
          <w:rFonts w:eastAsia="Times New Roman"/>
          <w:color w:val="000000" w:themeColor="text1"/>
        </w:rPr>
        <w:t>16</w:t>
      </w:r>
      <w:r w:rsidRPr="00C96ED3">
        <w:rPr>
          <w:rFonts w:eastAsia="Times New Roman"/>
          <w:color w:val="000000" w:themeColor="text1"/>
        </w:rPr>
        <w:t xml:space="preserve">.08.2023 № </w:t>
      </w:r>
      <w:r>
        <w:rPr>
          <w:rFonts w:eastAsia="Times New Roman"/>
          <w:color w:val="000000" w:themeColor="text1"/>
        </w:rPr>
        <w:t>066-2944, від 25.08.2023 № 066-3242 та від 22.09.2023 № 066-3514.</w:t>
      </w:r>
    </w:p>
    <w:p w:rsidR="003A3E12" w:rsidRDefault="003A3E12" w:rsidP="003A3E12">
      <w:pPr>
        <w:spacing w:after="0"/>
        <w:jc w:val="both"/>
        <w:rPr>
          <w:i/>
          <w:szCs w:val="22"/>
          <w:highlight w:val="yellow"/>
        </w:rPr>
      </w:pPr>
    </w:p>
    <w:p w:rsidR="003A3E12" w:rsidRPr="006B20AA" w:rsidRDefault="00F041F3" w:rsidP="003A3E12">
      <w:pPr>
        <w:spacing w:after="0"/>
        <w:jc w:val="both"/>
        <w:rPr>
          <w:i/>
          <w:szCs w:val="22"/>
          <w:highlight w:val="yellow"/>
        </w:rPr>
      </w:pPr>
      <w:r>
        <w:rPr>
          <w:b/>
          <w:bCs/>
          <w:color w:val="000000" w:themeColor="text1"/>
        </w:rPr>
        <w:tab/>
      </w:r>
      <w:r w:rsidR="00F15D88" w:rsidRPr="006B20AA">
        <w:rPr>
          <w:i/>
        </w:rPr>
        <w:t xml:space="preserve">Тимчасова контрольна комісія за результатами розгляду інформації </w:t>
      </w:r>
      <w:r w:rsidR="00D70A98" w:rsidRPr="006B20AA">
        <w:rPr>
          <w:i/>
          <w:color w:val="000000" w:themeColor="text1"/>
        </w:rPr>
        <w:t>Департаменту охорони культурної спадщини виконавчого органу Київської міської ради (Київської міської державної адміністрації)</w:t>
      </w:r>
      <w:r w:rsidR="00F15D88" w:rsidRPr="006B20AA">
        <w:rPr>
          <w:i/>
        </w:rPr>
        <w:t xml:space="preserve"> рекомендує</w:t>
      </w:r>
      <w:r w:rsidR="00D70A98" w:rsidRPr="006B20AA">
        <w:rPr>
          <w:i/>
          <w:color w:val="000000" w:themeColor="text1"/>
        </w:rPr>
        <w:t>:</w:t>
      </w:r>
    </w:p>
    <w:p w:rsidR="00B735FE" w:rsidRPr="008709B1" w:rsidRDefault="001105C9" w:rsidP="00A8481D">
      <w:pPr>
        <w:numPr>
          <w:ilvl w:val="0"/>
          <w:numId w:val="33"/>
        </w:numPr>
        <w:spacing w:after="0"/>
        <w:contextualSpacing/>
        <w:jc w:val="both"/>
        <w:rPr>
          <w:i/>
          <w:szCs w:val="22"/>
        </w:rPr>
      </w:pPr>
      <w:r w:rsidRPr="008709B1">
        <w:rPr>
          <w:i/>
          <w:color w:val="000000" w:themeColor="text1"/>
        </w:rPr>
        <w:t>З</w:t>
      </w:r>
      <w:r w:rsidR="00B735FE" w:rsidRPr="008709B1">
        <w:rPr>
          <w:i/>
          <w:color w:val="000000" w:themeColor="text1"/>
        </w:rPr>
        <w:t>абезпеч</w:t>
      </w:r>
      <w:r w:rsidR="00B52A6C" w:rsidRPr="008709B1">
        <w:rPr>
          <w:i/>
          <w:color w:val="000000" w:themeColor="text1"/>
        </w:rPr>
        <w:t>ити</w:t>
      </w:r>
      <w:r w:rsidR="003B7CA9" w:rsidRPr="008709B1">
        <w:rPr>
          <w:i/>
          <w:color w:val="000000" w:themeColor="text1"/>
        </w:rPr>
        <w:t xml:space="preserve"> </w:t>
      </w:r>
      <w:r w:rsidR="00B52A6C" w:rsidRPr="008709B1">
        <w:rPr>
          <w:i/>
          <w:color w:val="000000" w:themeColor="text1"/>
        </w:rPr>
        <w:t xml:space="preserve">виконання </w:t>
      </w:r>
      <w:r w:rsidR="003B7CA9" w:rsidRPr="008709B1">
        <w:rPr>
          <w:i/>
          <w:color w:val="000000" w:themeColor="text1"/>
        </w:rPr>
        <w:t>заходів, передбачених місько</w:t>
      </w:r>
      <w:r w:rsidR="00B52A6C" w:rsidRPr="008709B1">
        <w:rPr>
          <w:i/>
          <w:color w:val="000000" w:themeColor="text1"/>
        </w:rPr>
        <w:t>ю</w:t>
      </w:r>
      <w:r w:rsidR="003B7CA9" w:rsidRPr="008709B1">
        <w:rPr>
          <w:i/>
          <w:color w:val="000000" w:themeColor="text1"/>
        </w:rPr>
        <w:t xml:space="preserve"> цільово</w:t>
      </w:r>
      <w:r w:rsidR="00B52A6C" w:rsidRPr="008709B1">
        <w:rPr>
          <w:i/>
          <w:color w:val="000000" w:themeColor="text1"/>
        </w:rPr>
        <w:t>ю</w:t>
      </w:r>
      <w:r w:rsidR="003B7CA9" w:rsidRPr="008709B1">
        <w:rPr>
          <w:i/>
          <w:color w:val="000000" w:themeColor="text1"/>
        </w:rPr>
        <w:t xml:space="preserve"> програм</w:t>
      </w:r>
      <w:r w:rsidR="00B52A6C" w:rsidRPr="008709B1">
        <w:rPr>
          <w:i/>
          <w:color w:val="000000" w:themeColor="text1"/>
        </w:rPr>
        <w:t>ою</w:t>
      </w:r>
      <w:r w:rsidR="003B7CA9" w:rsidRPr="008709B1">
        <w:rPr>
          <w:i/>
          <w:color w:val="000000" w:themeColor="text1"/>
        </w:rPr>
        <w:t> "Охорона та збереження культурн</w:t>
      </w:r>
      <w:r w:rsidR="00B735FE" w:rsidRPr="008709B1">
        <w:rPr>
          <w:i/>
          <w:color w:val="000000" w:themeColor="text1"/>
        </w:rPr>
        <w:t>ої спадщини міста Києва" на 2025</w:t>
      </w:r>
      <w:r w:rsidR="003B7CA9" w:rsidRPr="008709B1">
        <w:rPr>
          <w:i/>
          <w:color w:val="000000" w:themeColor="text1"/>
        </w:rPr>
        <w:t>-202</w:t>
      </w:r>
      <w:r w:rsidR="00B735FE" w:rsidRPr="008709B1">
        <w:rPr>
          <w:i/>
          <w:color w:val="000000" w:themeColor="text1"/>
        </w:rPr>
        <w:t>7</w:t>
      </w:r>
      <w:r w:rsidR="003B7CA9" w:rsidRPr="008709B1">
        <w:rPr>
          <w:i/>
          <w:color w:val="000000" w:themeColor="text1"/>
        </w:rPr>
        <w:t xml:space="preserve"> роки</w:t>
      </w:r>
      <w:r w:rsidR="00B735FE" w:rsidRPr="008709B1">
        <w:rPr>
          <w:i/>
          <w:color w:val="000000" w:themeColor="text1"/>
        </w:rPr>
        <w:t>.</w:t>
      </w:r>
      <w:r w:rsidR="003B7CA9" w:rsidRPr="008709B1">
        <w:rPr>
          <w:i/>
          <w:color w:val="000000" w:themeColor="text1"/>
        </w:rPr>
        <w:t xml:space="preserve"> </w:t>
      </w:r>
    </w:p>
    <w:p w:rsidR="003A3E12" w:rsidRPr="006B20AA" w:rsidRDefault="001105C9" w:rsidP="00A8481D">
      <w:pPr>
        <w:numPr>
          <w:ilvl w:val="0"/>
          <w:numId w:val="33"/>
        </w:numPr>
        <w:spacing w:after="0"/>
        <w:contextualSpacing/>
        <w:jc w:val="both"/>
        <w:rPr>
          <w:i/>
          <w:szCs w:val="22"/>
        </w:rPr>
      </w:pPr>
      <w:r w:rsidRPr="006B20AA">
        <w:rPr>
          <w:i/>
          <w:color w:val="000000" w:themeColor="text1"/>
        </w:rPr>
        <w:t>Забезпечувати</w:t>
      </w:r>
      <w:r w:rsidR="003A3E12" w:rsidRPr="006B20AA">
        <w:rPr>
          <w:i/>
          <w:szCs w:val="22"/>
        </w:rPr>
        <w:t xml:space="preserve"> розробленн</w:t>
      </w:r>
      <w:r w:rsidRPr="006B20AA">
        <w:rPr>
          <w:i/>
          <w:szCs w:val="22"/>
        </w:rPr>
        <w:t>я</w:t>
      </w:r>
      <w:r w:rsidR="003A3E12" w:rsidRPr="006B20AA">
        <w:rPr>
          <w:i/>
          <w:szCs w:val="22"/>
        </w:rPr>
        <w:t xml:space="preserve"> науково-проектної документації з визначення меж і режимів використання історичних ареалів міста Києва.</w:t>
      </w:r>
    </w:p>
    <w:p w:rsidR="0062204F" w:rsidRPr="006B20AA" w:rsidRDefault="001105C9" w:rsidP="00A8481D">
      <w:pPr>
        <w:numPr>
          <w:ilvl w:val="0"/>
          <w:numId w:val="33"/>
        </w:numPr>
        <w:spacing w:after="0"/>
        <w:contextualSpacing/>
        <w:jc w:val="both"/>
        <w:rPr>
          <w:i/>
          <w:szCs w:val="22"/>
        </w:rPr>
      </w:pPr>
      <w:r w:rsidRPr="006B20AA">
        <w:rPr>
          <w:i/>
          <w:color w:val="000000" w:themeColor="text1"/>
        </w:rPr>
        <w:t xml:space="preserve">Забезпечити опрацювання </w:t>
      </w:r>
      <w:r w:rsidR="00D72529" w:rsidRPr="006B20AA">
        <w:rPr>
          <w:i/>
          <w:color w:val="000000" w:themeColor="text1"/>
        </w:rPr>
        <w:t>спільно з Управлінням туризму</w:t>
      </w:r>
      <w:r w:rsidR="00B735FE" w:rsidRPr="006B20AA">
        <w:rPr>
          <w:i/>
          <w:color w:val="000000" w:themeColor="text1"/>
        </w:rPr>
        <w:t xml:space="preserve"> та промоцій</w:t>
      </w:r>
      <w:r w:rsidR="00D72529" w:rsidRPr="006B20AA">
        <w:rPr>
          <w:i/>
          <w:color w:val="000000" w:themeColor="text1"/>
        </w:rPr>
        <w:t xml:space="preserve"> виконавчого органу Київської міської ради (Київської міської державної адміністрації) виконання заходів</w:t>
      </w:r>
      <w:r w:rsidR="003A3E12" w:rsidRPr="006B20AA">
        <w:rPr>
          <w:i/>
          <w:szCs w:val="22"/>
        </w:rPr>
        <w:t xml:space="preserve"> по залученню пам’яток археології до туристичних маршрутів.</w:t>
      </w:r>
    </w:p>
    <w:p w:rsidR="00C0012B" w:rsidRPr="00C96ED3" w:rsidRDefault="00C0012B" w:rsidP="00C96ED3">
      <w:pPr>
        <w:spacing w:after="0"/>
        <w:ind w:firstLine="709"/>
        <w:rPr>
          <w:color w:val="000000" w:themeColor="text1"/>
        </w:rPr>
      </w:pPr>
    </w:p>
    <w:p w:rsidR="008C59AB" w:rsidRDefault="00D263E0" w:rsidP="00C0012B">
      <w:pPr>
        <w:spacing w:after="0"/>
        <w:jc w:val="center"/>
        <w:rPr>
          <w:b/>
          <w:color w:val="000000" w:themeColor="text1"/>
        </w:rPr>
      </w:pPr>
      <w:r>
        <w:rPr>
          <w:rFonts w:eastAsia="Calibri"/>
          <w:b/>
          <w:color w:val="000000" w:themeColor="text1"/>
        </w:rPr>
        <w:t xml:space="preserve">4. </w:t>
      </w:r>
      <w:r w:rsidR="008C59AB" w:rsidRPr="00C96ED3">
        <w:rPr>
          <w:rFonts w:eastAsia="Calibri"/>
          <w:b/>
          <w:color w:val="000000" w:themeColor="text1"/>
        </w:rPr>
        <w:t>Департамент</w:t>
      </w:r>
      <w:r w:rsidR="0035568A" w:rsidRPr="00C96ED3">
        <w:rPr>
          <w:rFonts w:eastAsia="Calibri"/>
          <w:b/>
          <w:color w:val="000000" w:themeColor="text1"/>
        </w:rPr>
        <w:t xml:space="preserve"> </w:t>
      </w:r>
      <w:r w:rsidR="008C59AB" w:rsidRPr="00C96ED3">
        <w:rPr>
          <w:rFonts w:eastAsia="Calibri"/>
          <w:b/>
          <w:color w:val="000000" w:themeColor="text1"/>
        </w:rPr>
        <w:t>комунальної власно</w:t>
      </w:r>
      <w:r w:rsidR="001D247B">
        <w:rPr>
          <w:rFonts w:eastAsia="Calibri"/>
          <w:b/>
          <w:color w:val="000000" w:themeColor="text1"/>
        </w:rPr>
        <w:t xml:space="preserve">сті м. Києва виконавчого органу </w:t>
      </w:r>
      <w:r w:rsidR="008C59AB" w:rsidRPr="00C96ED3">
        <w:rPr>
          <w:rFonts w:eastAsia="Calibri"/>
          <w:b/>
          <w:color w:val="000000" w:themeColor="text1"/>
        </w:rPr>
        <w:t xml:space="preserve">Київської міської ради </w:t>
      </w:r>
      <w:r w:rsidR="00A94F4A" w:rsidRPr="00C96ED3">
        <w:rPr>
          <w:b/>
          <w:color w:val="000000" w:themeColor="text1"/>
        </w:rPr>
        <w:t>(Київської міської державної адміністрації)</w:t>
      </w:r>
    </w:p>
    <w:p w:rsidR="006D4941" w:rsidRPr="00C0012B" w:rsidRDefault="006D4941" w:rsidP="00C0012B">
      <w:pPr>
        <w:spacing w:after="0"/>
        <w:jc w:val="center"/>
        <w:rPr>
          <w:rFonts w:eastAsia="Calibri"/>
          <w:b/>
          <w:color w:val="000000" w:themeColor="text1"/>
        </w:rPr>
      </w:pPr>
    </w:p>
    <w:p w:rsidR="00D263E0" w:rsidRDefault="00D263E0" w:rsidP="00D263E0">
      <w:pPr>
        <w:spacing w:after="0"/>
        <w:ind w:firstLine="709"/>
        <w:contextualSpacing/>
        <w:jc w:val="both"/>
        <w:rPr>
          <w:rFonts w:eastAsia="Calibri"/>
          <w:color w:val="000000" w:themeColor="text1"/>
        </w:rPr>
      </w:pPr>
      <w:r>
        <w:rPr>
          <w:rFonts w:eastAsia="Calibri"/>
          <w:color w:val="000000" w:themeColor="text1"/>
        </w:rPr>
        <w:t>На засіданні тимчасової контрольної комісії 12 березня 2024 року</w:t>
      </w:r>
      <w:r w:rsidR="00D70A98">
        <w:rPr>
          <w:rFonts w:eastAsia="Calibri"/>
          <w:color w:val="000000" w:themeColor="text1"/>
        </w:rPr>
        <w:t xml:space="preserve"> (протокол № 13)</w:t>
      </w:r>
      <w:r>
        <w:rPr>
          <w:rFonts w:eastAsia="Calibri"/>
          <w:color w:val="000000" w:themeColor="text1"/>
        </w:rPr>
        <w:t xml:space="preserve"> було заслухано інформацію головного розпорядника коштів бюджету міста Києва – Департаменту комунальної власності м. Києва виконавчого органу Київської міської ради (Київської міської державної адміністрації), а також підпорядкованих комунальних підприємств, установ та організацій про використання бюджетних призначень за 2022 </w:t>
      </w:r>
      <w:r w:rsidR="001105C9">
        <w:rPr>
          <w:rFonts w:eastAsia="Calibri"/>
          <w:color w:val="000000" w:themeColor="text1"/>
        </w:rPr>
        <w:t>-</w:t>
      </w:r>
      <w:r>
        <w:rPr>
          <w:rFonts w:eastAsia="Calibri"/>
          <w:color w:val="000000" w:themeColor="text1"/>
        </w:rPr>
        <w:t xml:space="preserve"> 2023 роки.</w:t>
      </w:r>
    </w:p>
    <w:p w:rsidR="00D263E0" w:rsidRDefault="00ED6546" w:rsidP="00D263E0">
      <w:pPr>
        <w:spacing w:after="0"/>
        <w:ind w:firstLine="709"/>
        <w:contextualSpacing/>
        <w:jc w:val="both"/>
        <w:rPr>
          <w:rFonts w:eastAsia="Calibri"/>
          <w:color w:val="000000" w:themeColor="text1"/>
        </w:rPr>
      </w:pPr>
      <w:r>
        <w:rPr>
          <w:color w:val="000000" w:themeColor="text1"/>
        </w:rPr>
        <w:t xml:space="preserve">Відповідно до рішення Київської міської ради від 02.03.2023 № 6023/6064 «Про затвердження Положення про Департамент комунальної власності м. Києва </w:t>
      </w:r>
      <w:r w:rsidRPr="005730B5">
        <w:rPr>
          <w:color w:val="000000" w:themeColor="text1"/>
        </w:rPr>
        <w:t>виконавчого органу Київської міської ради (Київської міської державної адміністрації)</w:t>
      </w:r>
      <w:r>
        <w:rPr>
          <w:color w:val="000000" w:themeColor="text1"/>
        </w:rPr>
        <w:t>», Департамент здійснює контроль та координацію підпорядкованих йому підприємств</w:t>
      </w:r>
      <w:r w:rsidRPr="005730B5">
        <w:rPr>
          <w:color w:val="000000" w:themeColor="text1"/>
        </w:rPr>
        <w:t>, а саме:</w:t>
      </w:r>
      <w:r>
        <w:rPr>
          <w:color w:val="000000" w:themeColor="text1"/>
        </w:rPr>
        <w:t xml:space="preserve"> </w:t>
      </w:r>
      <w:r w:rsidR="00D263E0" w:rsidRPr="00C96ED3">
        <w:rPr>
          <w:rFonts w:eastAsia="Calibri"/>
          <w:color w:val="000000" w:themeColor="text1"/>
        </w:rPr>
        <w:t>КП «</w:t>
      </w:r>
      <w:proofErr w:type="spellStart"/>
      <w:r w:rsidR="00D263E0" w:rsidRPr="00C96ED3">
        <w:rPr>
          <w:rFonts w:eastAsia="Calibri"/>
          <w:color w:val="000000" w:themeColor="text1"/>
        </w:rPr>
        <w:t>Київжитлоспецексп</w:t>
      </w:r>
      <w:r w:rsidR="00D263E0">
        <w:rPr>
          <w:rFonts w:eastAsia="Calibri"/>
          <w:color w:val="000000" w:themeColor="text1"/>
        </w:rPr>
        <w:t>л</w:t>
      </w:r>
      <w:r w:rsidR="00D263E0" w:rsidRPr="00C96ED3">
        <w:rPr>
          <w:rFonts w:eastAsia="Calibri"/>
          <w:color w:val="000000" w:themeColor="text1"/>
        </w:rPr>
        <w:t>уатація</w:t>
      </w:r>
      <w:proofErr w:type="spellEnd"/>
      <w:r w:rsidR="00D263E0" w:rsidRPr="00C96ED3">
        <w:rPr>
          <w:rFonts w:eastAsia="Calibri"/>
          <w:color w:val="000000" w:themeColor="text1"/>
        </w:rPr>
        <w:t>» та КП «Київське міське бюро технічної інвентаризації».</w:t>
      </w:r>
    </w:p>
    <w:p w:rsidR="00D263E0" w:rsidRPr="00C96ED3" w:rsidRDefault="00D263E0" w:rsidP="00D263E0">
      <w:pPr>
        <w:widowControl w:val="0"/>
        <w:suppressAutoHyphens/>
        <w:spacing w:after="0"/>
        <w:ind w:firstLine="709"/>
        <w:jc w:val="both"/>
        <w:rPr>
          <w:rFonts w:eastAsia="Times New Roman"/>
          <w:bCs/>
          <w:color w:val="000000" w:themeColor="text1"/>
          <w:kern w:val="1"/>
          <w:lang w:eastAsia="uk-UA" w:bidi="hi-IN"/>
        </w:rPr>
      </w:pPr>
      <w:r w:rsidRPr="00C96ED3">
        <w:rPr>
          <w:rFonts w:eastAsia="Times New Roman"/>
          <w:color w:val="000000" w:themeColor="text1"/>
          <w:kern w:val="1"/>
          <w:lang w:eastAsia="uk-UA" w:bidi="hi-IN"/>
        </w:rPr>
        <w:t xml:space="preserve">У 2022 році на Департамент </w:t>
      </w:r>
      <w:r w:rsidRPr="00C96ED3">
        <w:rPr>
          <w:rFonts w:eastAsia="SimSun"/>
          <w:color w:val="000000" w:themeColor="text1"/>
          <w:kern w:val="1"/>
          <w:lang w:eastAsia="zh-CN" w:bidi="hi-IN"/>
        </w:rPr>
        <w:t>комунальної власності м. Києва виконавчого органу Київської міської ради (</w:t>
      </w:r>
      <w:r>
        <w:rPr>
          <w:rFonts w:eastAsia="Calibri"/>
          <w:color w:val="000000" w:themeColor="text1"/>
        </w:rPr>
        <w:t>Київської міської державної адміністрації</w:t>
      </w:r>
      <w:r w:rsidRPr="00C96ED3">
        <w:rPr>
          <w:rFonts w:eastAsia="SimSun"/>
          <w:color w:val="000000" w:themeColor="text1"/>
          <w:kern w:val="1"/>
          <w:lang w:eastAsia="zh-CN" w:bidi="hi-IN"/>
        </w:rPr>
        <w:t xml:space="preserve">) </w:t>
      </w:r>
      <w:r w:rsidRPr="00C96ED3">
        <w:rPr>
          <w:rFonts w:eastAsia="Times New Roman"/>
          <w:color w:val="000000" w:themeColor="text1"/>
          <w:kern w:val="1"/>
          <w:lang w:eastAsia="uk-UA" w:bidi="hi-IN"/>
        </w:rPr>
        <w:t>було передбачено фінансування на загальну суму 60</w:t>
      </w:r>
      <w:r>
        <w:rPr>
          <w:rFonts w:eastAsia="Times New Roman"/>
          <w:color w:val="000000" w:themeColor="text1"/>
          <w:kern w:val="1"/>
          <w:lang w:eastAsia="uk-UA" w:bidi="hi-IN"/>
        </w:rPr>
        <w:t> </w:t>
      </w:r>
      <w:r w:rsidRPr="00C96ED3">
        <w:rPr>
          <w:rFonts w:eastAsia="Times New Roman"/>
          <w:color w:val="000000" w:themeColor="text1"/>
          <w:kern w:val="1"/>
          <w:lang w:eastAsia="uk-UA" w:bidi="hi-IN"/>
        </w:rPr>
        <w:t>094</w:t>
      </w:r>
      <w:r>
        <w:rPr>
          <w:rFonts w:eastAsia="Times New Roman"/>
          <w:color w:val="000000" w:themeColor="text1"/>
          <w:kern w:val="1"/>
          <w:lang w:eastAsia="uk-UA" w:bidi="hi-IN"/>
        </w:rPr>
        <w:t>,17</w:t>
      </w:r>
      <w:r w:rsidRPr="00C96ED3">
        <w:rPr>
          <w:rFonts w:eastAsia="Times New Roman"/>
          <w:color w:val="000000" w:themeColor="text1"/>
          <w:kern w:val="1"/>
          <w:lang w:eastAsia="uk-UA" w:bidi="hi-IN"/>
        </w:rPr>
        <w:t> тис. грн, з них по загальному фонду 35</w:t>
      </w:r>
      <w:r>
        <w:rPr>
          <w:rFonts w:eastAsia="Times New Roman"/>
          <w:color w:val="000000" w:themeColor="text1"/>
          <w:kern w:val="1"/>
          <w:lang w:eastAsia="uk-UA" w:bidi="hi-IN"/>
        </w:rPr>
        <w:t> </w:t>
      </w:r>
      <w:r w:rsidRPr="00C96ED3">
        <w:rPr>
          <w:rFonts w:eastAsia="Times New Roman"/>
          <w:color w:val="000000" w:themeColor="text1"/>
          <w:kern w:val="1"/>
          <w:lang w:eastAsia="uk-UA" w:bidi="hi-IN"/>
        </w:rPr>
        <w:t>594</w:t>
      </w:r>
      <w:r>
        <w:rPr>
          <w:rFonts w:eastAsia="Times New Roman"/>
          <w:color w:val="000000" w:themeColor="text1"/>
          <w:kern w:val="1"/>
          <w:lang w:eastAsia="uk-UA" w:bidi="hi-IN"/>
        </w:rPr>
        <w:t>,17</w:t>
      </w:r>
      <w:r w:rsidRPr="00C96ED3">
        <w:rPr>
          <w:rFonts w:eastAsia="Times New Roman"/>
          <w:color w:val="000000" w:themeColor="text1"/>
          <w:kern w:val="1"/>
          <w:lang w:eastAsia="uk-UA" w:bidi="hi-IN"/>
        </w:rPr>
        <w:t> тис. грн, по спеціальному фонду 24</w:t>
      </w:r>
      <w:r>
        <w:rPr>
          <w:rFonts w:eastAsia="Times New Roman"/>
          <w:color w:val="000000" w:themeColor="text1"/>
          <w:kern w:val="1"/>
          <w:lang w:eastAsia="uk-UA" w:bidi="hi-IN"/>
        </w:rPr>
        <w:t> </w:t>
      </w:r>
      <w:r w:rsidRPr="00C96ED3">
        <w:rPr>
          <w:rFonts w:eastAsia="Times New Roman"/>
          <w:color w:val="000000" w:themeColor="text1"/>
          <w:kern w:val="1"/>
          <w:lang w:eastAsia="uk-UA" w:bidi="hi-IN"/>
        </w:rPr>
        <w:t>500</w:t>
      </w:r>
      <w:r>
        <w:rPr>
          <w:rFonts w:eastAsia="Times New Roman"/>
          <w:color w:val="000000" w:themeColor="text1"/>
          <w:kern w:val="1"/>
          <w:lang w:eastAsia="uk-UA" w:bidi="hi-IN"/>
        </w:rPr>
        <w:t>,00</w:t>
      </w:r>
      <w:r w:rsidRPr="00C96ED3">
        <w:rPr>
          <w:rFonts w:eastAsia="Times New Roman"/>
          <w:color w:val="000000" w:themeColor="text1"/>
          <w:kern w:val="1"/>
          <w:lang w:eastAsia="uk-UA" w:bidi="hi-IN"/>
        </w:rPr>
        <w:t xml:space="preserve"> тис. грн. Загальний фонд профінансовано на 35</w:t>
      </w:r>
      <w:r>
        <w:rPr>
          <w:rFonts w:eastAsia="Times New Roman"/>
          <w:color w:val="000000" w:themeColor="text1"/>
          <w:kern w:val="1"/>
          <w:lang w:eastAsia="uk-UA" w:bidi="hi-IN"/>
        </w:rPr>
        <w:t> </w:t>
      </w:r>
      <w:r w:rsidRPr="00C96ED3">
        <w:rPr>
          <w:rFonts w:eastAsia="Times New Roman"/>
          <w:color w:val="000000" w:themeColor="text1"/>
          <w:kern w:val="1"/>
          <w:lang w:eastAsia="uk-UA" w:bidi="hi-IN"/>
        </w:rPr>
        <w:t>221</w:t>
      </w:r>
      <w:r>
        <w:rPr>
          <w:rFonts w:eastAsia="Times New Roman"/>
          <w:color w:val="000000" w:themeColor="text1"/>
          <w:kern w:val="1"/>
          <w:lang w:eastAsia="uk-UA" w:bidi="hi-IN"/>
        </w:rPr>
        <w:t>,29</w:t>
      </w:r>
      <w:r w:rsidRPr="00C96ED3">
        <w:rPr>
          <w:rFonts w:eastAsia="Times New Roman"/>
          <w:color w:val="000000" w:themeColor="text1"/>
          <w:kern w:val="1"/>
          <w:lang w:eastAsia="uk-UA" w:bidi="hi-IN"/>
        </w:rPr>
        <w:t> тис. грн, що становить 99</w:t>
      </w:r>
      <w:r>
        <w:rPr>
          <w:rFonts w:eastAsia="Times New Roman"/>
          <w:color w:val="000000" w:themeColor="text1"/>
          <w:kern w:val="1"/>
          <w:lang w:eastAsia="uk-UA" w:bidi="hi-IN"/>
        </w:rPr>
        <w:t>,0</w:t>
      </w:r>
      <w:r w:rsidRPr="00C96ED3">
        <w:rPr>
          <w:rFonts w:eastAsia="Times New Roman"/>
          <w:color w:val="000000" w:themeColor="text1"/>
          <w:kern w:val="1"/>
          <w:lang w:eastAsia="uk-UA" w:bidi="hi-IN"/>
        </w:rPr>
        <w:t xml:space="preserve">% виконання, по спеціальному фонду фінансування не виділялось. Кошти, виділені по загальному фонду, витрачені на утримання Департаменту комунальної власності м. Києва. </w:t>
      </w:r>
    </w:p>
    <w:p w:rsidR="00D263E0" w:rsidRPr="00C96ED3" w:rsidRDefault="00D263E0" w:rsidP="00D263E0">
      <w:pPr>
        <w:spacing w:after="0"/>
        <w:ind w:firstLine="709"/>
        <w:jc w:val="both"/>
        <w:rPr>
          <w:rFonts w:eastAsia="Times New Roman"/>
          <w:color w:val="000000" w:themeColor="text1"/>
          <w:lang w:eastAsia="uk-UA"/>
        </w:rPr>
      </w:pPr>
      <w:r w:rsidRPr="00C96ED3">
        <w:rPr>
          <w:rFonts w:eastAsia="Times New Roman"/>
          <w:color w:val="000000" w:themeColor="text1"/>
          <w:kern w:val="1"/>
          <w:lang w:eastAsia="uk-UA" w:bidi="hi-IN"/>
        </w:rPr>
        <w:t xml:space="preserve">У 2023 році на Департамент було передбачено фінансування на загальну суму </w:t>
      </w:r>
      <w:r w:rsidRPr="00C96ED3">
        <w:rPr>
          <w:rFonts w:eastAsia="Times New Roman"/>
          <w:color w:val="000000" w:themeColor="text1"/>
          <w:lang w:eastAsia="uk-UA"/>
        </w:rPr>
        <w:t>117</w:t>
      </w:r>
      <w:r>
        <w:rPr>
          <w:rFonts w:eastAsia="Times New Roman"/>
          <w:color w:val="000000" w:themeColor="text1"/>
          <w:lang w:eastAsia="uk-UA"/>
        </w:rPr>
        <w:t> </w:t>
      </w:r>
      <w:r w:rsidRPr="00C96ED3">
        <w:rPr>
          <w:rFonts w:eastAsia="Times New Roman"/>
          <w:color w:val="000000" w:themeColor="text1"/>
          <w:lang w:eastAsia="uk-UA"/>
        </w:rPr>
        <w:t>451</w:t>
      </w:r>
      <w:r>
        <w:rPr>
          <w:rFonts w:eastAsia="Times New Roman"/>
          <w:color w:val="000000" w:themeColor="text1"/>
          <w:lang w:eastAsia="uk-UA"/>
        </w:rPr>
        <w:t>,</w:t>
      </w:r>
      <w:r w:rsidRPr="00C96ED3">
        <w:rPr>
          <w:rFonts w:eastAsia="Times New Roman"/>
          <w:color w:val="000000" w:themeColor="text1"/>
          <w:lang w:eastAsia="uk-UA"/>
        </w:rPr>
        <w:t xml:space="preserve">62 </w:t>
      </w:r>
      <w:r w:rsidRPr="00C96ED3">
        <w:rPr>
          <w:rFonts w:eastAsia="Times New Roman"/>
          <w:color w:val="000000" w:themeColor="text1"/>
          <w:kern w:val="1"/>
          <w:lang w:eastAsia="uk-UA" w:bidi="hi-IN"/>
        </w:rPr>
        <w:t xml:space="preserve">тис. грн, з них по загальному фонду </w:t>
      </w:r>
      <w:r w:rsidRPr="00C96ED3">
        <w:rPr>
          <w:rFonts w:eastAsia="Times New Roman"/>
          <w:color w:val="000000" w:themeColor="text1"/>
          <w:lang w:eastAsia="uk-UA"/>
        </w:rPr>
        <w:t>40</w:t>
      </w:r>
      <w:r>
        <w:rPr>
          <w:rFonts w:eastAsia="Times New Roman"/>
          <w:color w:val="000000" w:themeColor="text1"/>
          <w:lang w:eastAsia="uk-UA"/>
        </w:rPr>
        <w:t> </w:t>
      </w:r>
      <w:r w:rsidRPr="00C96ED3">
        <w:rPr>
          <w:rFonts w:eastAsia="Times New Roman"/>
          <w:color w:val="000000" w:themeColor="text1"/>
          <w:lang w:eastAsia="uk-UA"/>
        </w:rPr>
        <w:t>492</w:t>
      </w:r>
      <w:r>
        <w:rPr>
          <w:rFonts w:eastAsia="Times New Roman"/>
          <w:color w:val="000000" w:themeColor="text1"/>
          <w:lang w:eastAsia="uk-UA"/>
        </w:rPr>
        <w:t>,</w:t>
      </w:r>
      <w:r w:rsidRPr="00C96ED3">
        <w:rPr>
          <w:rFonts w:eastAsia="Times New Roman"/>
          <w:color w:val="000000" w:themeColor="text1"/>
          <w:lang w:eastAsia="uk-UA"/>
        </w:rPr>
        <w:t xml:space="preserve">05 </w:t>
      </w:r>
      <w:r w:rsidRPr="00C96ED3">
        <w:rPr>
          <w:rFonts w:eastAsia="Times New Roman"/>
          <w:color w:val="000000" w:themeColor="text1"/>
          <w:kern w:val="1"/>
          <w:lang w:eastAsia="uk-UA" w:bidi="hi-IN"/>
        </w:rPr>
        <w:t xml:space="preserve">тис. грн, по спеціальному фонду </w:t>
      </w:r>
      <w:r w:rsidRPr="00C96ED3">
        <w:rPr>
          <w:rFonts w:eastAsia="Times New Roman"/>
          <w:color w:val="000000" w:themeColor="text1"/>
          <w:lang w:eastAsia="uk-UA"/>
        </w:rPr>
        <w:t>76</w:t>
      </w:r>
      <w:r>
        <w:rPr>
          <w:rFonts w:eastAsia="Times New Roman"/>
          <w:color w:val="000000" w:themeColor="text1"/>
          <w:lang w:eastAsia="uk-UA"/>
        </w:rPr>
        <w:t> </w:t>
      </w:r>
      <w:r w:rsidRPr="00C96ED3">
        <w:rPr>
          <w:rFonts w:eastAsia="Times New Roman"/>
          <w:color w:val="000000" w:themeColor="text1"/>
          <w:lang w:eastAsia="uk-UA"/>
        </w:rPr>
        <w:t>959</w:t>
      </w:r>
      <w:r>
        <w:rPr>
          <w:rFonts w:eastAsia="Times New Roman"/>
          <w:color w:val="000000" w:themeColor="text1"/>
          <w:lang w:eastAsia="uk-UA"/>
        </w:rPr>
        <w:t>,</w:t>
      </w:r>
      <w:r w:rsidRPr="00C96ED3">
        <w:rPr>
          <w:rFonts w:eastAsia="Times New Roman"/>
          <w:color w:val="000000" w:themeColor="text1"/>
          <w:lang w:eastAsia="uk-UA"/>
        </w:rPr>
        <w:t xml:space="preserve">57 </w:t>
      </w:r>
      <w:r w:rsidRPr="00C96ED3">
        <w:rPr>
          <w:rFonts w:eastAsia="Times New Roman"/>
          <w:color w:val="000000" w:themeColor="text1"/>
          <w:kern w:val="1"/>
          <w:lang w:eastAsia="uk-UA" w:bidi="hi-IN"/>
        </w:rPr>
        <w:t>тис. грн. Загальний фонд профінансовано на</w:t>
      </w:r>
      <w:r>
        <w:rPr>
          <w:rFonts w:eastAsia="Times New Roman"/>
          <w:color w:val="000000" w:themeColor="text1"/>
          <w:kern w:val="1"/>
          <w:lang w:eastAsia="uk-UA" w:bidi="hi-IN"/>
        </w:rPr>
        <w:t xml:space="preserve"> </w:t>
      </w:r>
      <w:r>
        <w:rPr>
          <w:rFonts w:eastAsia="Times New Roman"/>
          <w:color w:val="000000" w:themeColor="text1"/>
          <w:lang w:eastAsia="uk-UA"/>
        </w:rPr>
        <w:t>39 </w:t>
      </w:r>
      <w:r w:rsidRPr="00C96ED3">
        <w:rPr>
          <w:rFonts w:eastAsia="Times New Roman"/>
          <w:color w:val="000000" w:themeColor="text1"/>
          <w:lang w:eastAsia="uk-UA"/>
        </w:rPr>
        <w:t>417</w:t>
      </w:r>
      <w:r>
        <w:rPr>
          <w:rFonts w:eastAsia="Times New Roman"/>
          <w:color w:val="000000" w:themeColor="text1"/>
          <w:lang w:eastAsia="uk-UA"/>
        </w:rPr>
        <w:t>,</w:t>
      </w:r>
      <w:r w:rsidRPr="00C96ED3">
        <w:rPr>
          <w:rFonts w:eastAsia="Times New Roman"/>
          <w:color w:val="000000" w:themeColor="text1"/>
          <w:lang w:eastAsia="uk-UA"/>
        </w:rPr>
        <w:t>8</w:t>
      </w:r>
      <w:r>
        <w:rPr>
          <w:rFonts w:eastAsia="Times New Roman"/>
          <w:color w:val="000000" w:themeColor="text1"/>
          <w:lang w:eastAsia="uk-UA"/>
        </w:rPr>
        <w:t>3</w:t>
      </w:r>
      <w:r w:rsidRPr="00C96ED3">
        <w:rPr>
          <w:rFonts w:eastAsia="Times New Roman"/>
          <w:color w:val="000000" w:themeColor="text1"/>
          <w:lang w:eastAsia="uk-UA"/>
        </w:rPr>
        <w:t xml:space="preserve"> </w:t>
      </w:r>
      <w:r>
        <w:rPr>
          <w:rFonts w:eastAsia="Times New Roman"/>
          <w:color w:val="000000" w:themeColor="text1"/>
          <w:kern w:val="1"/>
          <w:lang w:eastAsia="uk-UA" w:bidi="hi-IN"/>
        </w:rPr>
        <w:t>тис. грн, що становить 97,0</w:t>
      </w:r>
      <w:r w:rsidRPr="00C96ED3">
        <w:rPr>
          <w:rFonts w:eastAsia="Times New Roman"/>
          <w:color w:val="000000" w:themeColor="text1"/>
          <w:kern w:val="1"/>
          <w:lang w:eastAsia="uk-UA" w:bidi="hi-IN"/>
        </w:rPr>
        <w:t xml:space="preserve">% виконання, спеціальний фонд профінансовано на </w:t>
      </w:r>
      <w:r>
        <w:rPr>
          <w:rFonts w:eastAsia="Times New Roman"/>
          <w:color w:val="000000" w:themeColor="text1"/>
          <w:lang w:eastAsia="uk-UA"/>
        </w:rPr>
        <w:t>74 856,13 тис. грн</w:t>
      </w:r>
      <w:r w:rsidRPr="00C96ED3">
        <w:rPr>
          <w:rFonts w:eastAsia="Times New Roman"/>
          <w:color w:val="000000" w:themeColor="text1"/>
          <w:lang w:eastAsia="uk-UA"/>
        </w:rPr>
        <w:t>, що становить 97</w:t>
      </w:r>
      <w:r>
        <w:rPr>
          <w:rFonts w:eastAsia="Times New Roman"/>
          <w:color w:val="000000" w:themeColor="text1"/>
          <w:lang w:eastAsia="uk-UA"/>
        </w:rPr>
        <w:t>,0</w:t>
      </w:r>
      <w:r w:rsidRPr="00C96ED3">
        <w:rPr>
          <w:rFonts w:eastAsia="Times New Roman"/>
          <w:color w:val="000000" w:themeColor="text1"/>
          <w:lang w:eastAsia="uk-UA"/>
        </w:rPr>
        <w:t>% виконання.</w:t>
      </w:r>
    </w:p>
    <w:p w:rsidR="00D263E0" w:rsidRPr="00C96ED3" w:rsidRDefault="00D263E0" w:rsidP="00D263E0">
      <w:pPr>
        <w:widowControl w:val="0"/>
        <w:suppressAutoHyphens/>
        <w:spacing w:after="0"/>
        <w:ind w:firstLine="709"/>
        <w:jc w:val="both"/>
        <w:rPr>
          <w:rFonts w:eastAsia="Times New Roman"/>
          <w:bCs/>
          <w:color w:val="000000" w:themeColor="text1"/>
          <w:kern w:val="1"/>
          <w:lang w:eastAsia="uk-UA" w:bidi="hi-IN"/>
        </w:rPr>
      </w:pPr>
      <w:r w:rsidRPr="00C96ED3">
        <w:rPr>
          <w:rFonts w:eastAsia="Times New Roman"/>
          <w:color w:val="000000" w:themeColor="text1"/>
          <w:kern w:val="1"/>
          <w:lang w:eastAsia="uk-UA" w:bidi="hi-IN"/>
        </w:rPr>
        <w:t>За кошти, що були передбачені по спеціальному фонду, здійснено роботи по оцифруванню документів бюро технічної інвентаризації на суму 16</w:t>
      </w:r>
      <w:r>
        <w:rPr>
          <w:rFonts w:eastAsia="Times New Roman"/>
          <w:color w:val="000000" w:themeColor="text1"/>
          <w:kern w:val="1"/>
          <w:lang w:eastAsia="uk-UA" w:bidi="hi-IN"/>
        </w:rPr>
        <w:t> </w:t>
      </w:r>
      <w:r w:rsidRPr="00C96ED3">
        <w:rPr>
          <w:rFonts w:eastAsia="Times New Roman"/>
          <w:color w:val="000000" w:themeColor="text1"/>
          <w:kern w:val="1"/>
          <w:lang w:eastAsia="uk-UA" w:bidi="hi-IN"/>
        </w:rPr>
        <w:t>450</w:t>
      </w:r>
      <w:r>
        <w:rPr>
          <w:rFonts w:eastAsia="Times New Roman"/>
          <w:color w:val="000000" w:themeColor="text1"/>
          <w:kern w:val="1"/>
          <w:lang w:eastAsia="uk-UA" w:bidi="hi-IN"/>
        </w:rPr>
        <w:t>,00</w:t>
      </w:r>
      <w:r w:rsidRPr="00C96ED3">
        <w:rPr>
          <w:rFonts w:eastAsia="Times New Roman"/>
          <w:color w:val="000000" w:themeColor="text1"/>
          <w:kern w:val="1"/>
          <w:lang w:eastAsia="uk-UA" w:bidi="hi-IN"/>
        </w:rPr>
        <w:t> тис. грн та здійснена модернізація модулю обліку та відображення об’єктів нерухомого майна територіальної громади м. Києва на суму 7</w:t>
      </w:r>
      <w:r>
        <w:rPr>
          <w:rFonts w:eastAsia="Times New Roman"/>
          <w:color w:val="000000" w:themeColor="text1"/>
          <w:kern w:val="1"/>
          <w:lang w:eastAsia="uk-UA" w:bidi="hi-IN"/>
        </w:rPr>
        <w:t> </w:t>
      </w:r>
      <w:r w:rsidRPr="00C96ED3">
        <w:rPr>
          <w:rFonts w:eastAsia="Times New Roman"/>
          <w:color w:val="000000" w:themeColor="text1"/>
          <w:kern w:val="1"/>
          <w:lang w:eastAsia="uk-UA" w:bidi="hi-IN"/>
        </w:rPr>
        <w:t>950</w:t>
      </w:r>
      <w:r>
        <w:rPr>
          <w:rFonts w:eastAsia="Times New Roman"/>
          <w:color w:val="000000" w:themeColor="text1"/>
          <w:kern w:val="1"/>
          <w:lang w:eastAsia="uk-UA" w:bidi="hi-IN"/>
        </w:rPr>
        <w:t>,00</w:t>
      </w:r>
      <w:r w:rsidRPr="00C96ED3">
        <w:rPr>
          <w:rFonts w:eastAsia="Times New Roman"/>
          <w:color w:val="000000" w:themeColor="text1"/>
          <w:kern w:val="1"/>
          <w:lang w:eastAsia="uk-UA" w:bidi="hi-IN"/>
        </w:rPr>
        <w:t xml:space="preserve"> тис. грн. У 2023 році зазначені послуги були оплачені. Також були передбачені кошти в сумі </w:t>
      </w:r>
      <w:r>
        <w:rPr>
          <w:rFonts w:eastAsia="Times New Roman"/>
          <w:color w:val="000000" w:themeColor="text1"/>
          <w:kern w:val="1"/>
          <w:lang w:eastAsia="uk-UA" w:bidi="hi-IN"/>
        </w:rPr>
        <w:t>8 </w:t>
      </w:r>
      <w:r w:rsidRPr="00C96ED3">
        <w:rPr>
          <w:rFonts w:eastAsia="Times New Roman"/>
          <w:color w:val="000000" w:themeColor="text1"/>
          <w:kern w:val="1"/>
          <w:lang w:eastAsia="uk-UA" w:bidi="hi-IN"/>
        </w:rPr>
        <w:t>959</w:t>
      </w:r>
      <w:r>
        <w:rPr>
          <w:rFonts w:eastAsia="Times New Roman"/>
          <w:color w:val="000000" w:themeColor="text1"/>
          <w:kern w:val="1"/>
          <w:lang w:eastAsia="uk-UA" w:bidi="hi-IN"/>
        </w:rPr>
        <w:t>,57</w:t>
      </w:r>
      <w:r w:rsidRPr="00C96ED3">
        <w:rPr>
          <w:rFonts w:eastAsia="Times New Roman"/>
          <w:color w:val="000000" w:themeColor="text1"/>
          <w:kern w:val="1"/>
          <w:lang w:eastAsia="uk-UA" w:bidi="hi-IN"/>
        </w:rPr>
        <w:t> т</w:t>
      </w:r>
      <w:r>
        <w:rPr>
          <w:rFonts w:eastAsia="Times New Roman"/>
          <w:color w:val="000000" w:themeColor="text1"/>
          <w:kern w:val="1"/>
          <w:lang w:eastAsia="uk-UA" w:bidi="hi-IN"/>
        </w:rPr>
        <w:t xml:space="preserve">ис. </w:t>
      </w:r>
      <w:r w:rsidRPr="00C96ED3">
        <w:rPr>
          <w:rFonts w:eastAsia="Times New Roman"/>
          <w:color w:val="000000" w:themeColor="text1"/>
          <w:kern w:val="1"/>
          <w:lang w:eastAsia="uk-UA" w:bidi="hi-IN"/>
        </w:rPr>
        <w:t xml:space="preserve">грн на проведення ремонтно-реставраційних робіт. Профінансовано виготовлення </w:t>
      </w:r>
      <w:proofErr w:type="spellStart"/>
      <w:r w:rsidRPr="00C96ED3">
        <w:rPr>
          <w:rFonts w:eastAsia="Times New Roman"/>
          <w:color w:val="000000" w:themeColor="text1"/>
          <w:kern w:val="1"/>
          <w:lang w:eastAsia="uk-UA" w:bidi="hi-IN"/>
        </w:rPr>
        <w:t>проєктної</w:t>
      </w:r>
      <w:proofErr w:type="spellEnd"/>
      <w:r w:rsidRPr="00C96ED3">
        <w:rPr>
          <w:rFonts w:eastAsia="Times New Roman"/>
          <w:color w:val="000000" w:themeColor="text1"/>
          <w:kern w:val="1"/>
          <w:lang w:eastAsia="uk-UA" w:bidi="hi-IN"/>
        </w:rPr>
        <w:t xml:space="preserve"> документації будівлі на вулиці Липська, 16 – 474</w:t>
      </w:r>
      <w:r>
        <w:rPr>
          <w:rFonts w:eastAsia="Times New Roman"/>
          <w:color w:val="000000" w:themeColor="text1"/>
          <w:kern w:val="1"/>
          <w:lang w:eastAsia="uk-UA" w:bidi="hi-IN"/>
        </w:rPr>
        <w:t>,82</w:t>
      </w:r>
      <w:r w:rsidRPr="00C96ED3">
        <w:rPr>
          <w:rFonts w:eastAsia="Times New Roman"/>
          <w:color w:val="000000" w:themeColor="text1"/>
          <w:kern w:val="1"/>
          <w:lang w:eastAsia="uk-UA" w:bidi="hi-IN"/>
        </w:rPr>
        <w:t xml:space="preserve"> тис. грн, Трьохсвятительської 4, літера Г – </w:t>
      </w:r>
      <w:r>
        <w:rPr>
          <w:rFonts w:eastAsia="Times New Roman"/>
          <w:color w:val="000000" w:themeColor="text1"/>
          <w:kern w:val="1"/>
          <w:lang w:eastAsia="uk-UA" w:bidi="hi-IN"/>
        </w:rPr>
        <w:t>1 </w:t>
      </w:r>
      <w:r w:rsidRPr="00C96ED3">
        <w:rPr>
          <w:rFonts w:eastAsia="Times New Roman"/>
          <w:color w:val="000000" w:themeColor="text1"/>
          <w:kern w:val="1"/>
          <w:lang w:eastAsia="uk-UA" w:bidi="hi-IN"/>
        </w:rPr>
        <w:t>172</w:t>
      </w:r>
      <w:r>
        <w:rPr>
          <w:rFonts w:eastAsia="Times New Roman"/>
          <w:color w:val="000000" w:themeColor="text1"/>
          <w:kern w:val="1"/>
          <w:lang w:eastAsia="uk-UA" w:bidi="hi-IN"/>
        </w:rPr>
        <w:t>,73</w:t>
      </w:r>
      <w:r w:rsidRPr="00C96ED3">
        <w:rPr>
          <w:rFonts w:eastAsia="Times New Roman"/>
          <w:color w:val="000000" w:themeColor="text1"/>
          <w:kern w:val="1"/>
          <w:lang w:eastAsia="uk-UA" w:bidi="hi-IN"/>
        </w:rPr>
        <w:t xml:space="preserve"> тис. грн, ремонт фасаду будівлі на вул. Хрещатик, 12, літера А – 312</w:t>
      </w:r>
      <w:r>
        <w:rPr>
          <w:rFonts w:eastAsia="Times New Roman"/>
          <w:color w:val="000000" w:themeColor="text1"/>
          <w:kern w:val="1"/>
          <w:lang w:eastAsia="uk-UA" w:bidi="hi-IN"/>
        </w:rPr>
        <w:t>,02</w:t>
      </w:r>
      <w:r w:rsidRPr="00C96ED3">
        <w:rPr>
          <w:rFonts w:eastAsia="Times New Roman"/>
          <w:color w:val="000000" w:themeColor="text1"/>
          <w:kern w:val="1"/>
          <w:lang w:eastAsia="uk-UA" w:bidi="hi-IN"/>
        </w:rPr>
        <w:t> тис. грн та приміщення, в якому знаходиться КП «Київське міське бюро технічної інвентаризації» на вул. Трьохсвятительська, 4В - 1</w:t>
      </w:r>
      <w:r>
        <w:rPr>
          <w:rFonts w:eastAsia="Times New Roman"/>
          <w:color w:val="000000" w:themeColor="text1"/>
          <w:kern w:val="1"/>
          <w:lang w:eastAsia="uk-UA" w:bidi="hi-IN"/>
        </w:rPr>
        <w:t> </w:t>
      </w:r>
      <w:r w:rsidRPr="00C96ED3">
        <w:rPr>
          <w:rFonts w:eastAsia="Times New Roman"/>
          <w:color w:val="000000" w:themeColor="text1"/>
          <w:kern w:val="1"/>
          <w:lang w:eastAsia="uk-UA" w:bidi="hi-IN"/>
        </w:rPr>
        <w:t>995</w:t>
      </w:r>
      <w:r>
        <w:rPr>
          <w:rFonts w:eastAsia="Times New Roman"/>
          <w:color w:val="000000" w:themeColor="text1"/>
          <w:kern w:val="1"/>
          <w:lang w:eastAsia="uk-UA" w:bidi="hi-IN"/>
        </w:rPr>
        <w:t>,14</w:t>
      </w:r>
      <w:r w:rsidRPr="00C96ED3">
        <w:rPr>
          <w:rFonts w:eastAsia="Times New Roman"/>
          <w:color w:val="000000" w:themeColor="text1"/>
          <w:kern w:val="1"/>
          <w:lang w:eastAsia="uk-UA" w:bidi="hi-IN"/>
        </w:rPr>
        <w:t xml:space="preserve"> тис. грн.</w:t>
      </w:r>
    </w:p>
    <w:p w:rsidR="00D263E0" w:rsidRPr="00C96ED3" w:rsidRDefault="00D263E0" w:rsidP="00D263E0">
      <w:pPr>
        <w:widowControl w:val="0"/>
        <w:suppressAutoHyphens/>
        <w:spacing w:after="0"/>
        <w:ind w:firstLine="709"/>
        <w:jc w:val="both"/>
        <w:rPr>
          <w:rFonts w:eastAsia="SimSun"/>
          <w:bCs/>
          <w:color w:val="000000" w:themeColor="text1"/>
          <w:kern w:val="1"/>
          <w:lang w:eastAsia="zh-CN" w:bidi="hi-IN"/>
        </w:rPr>
      </w:pPr>
      <w:r w:rsidRPr="00C96ED3">
        <w:rPr>
          <w:rFonts w:eastAsia="SimSun"/>
          <w:color w:val="000000" w:themeColor="text1"/>
          <w:kern w:val="1"/>
          <w:lang w:eastAsia="zh-CN" w:bidi="hi-IN"/>
        </w:rPr>
        <w:t>Департамент комунальної власності м. Києва виконавчого органу Київської міської ради (Київської міської державної адміністрації) надав інформацію щодо публічних закупівель:</w:t>
      </w:r>
    </w:p>
    <w:p w:rsidR="00D263E0" w:rsidRPr="00C96ED3" w:rsidRDefault="00D263E0" w:rsidP="00D263E0">
      <w:pPr>
        <w:spacing w:after="0"/>
        <w:ind w:firstLine="709"/>
        <w:jc w:val="both"/>
        <w:rPr>
          <w:rFonts w:eastAsia="Times New Roman"/>
          <w:bCs/>
          <w:color w:val="000000" w:themeColor="text1"/>
          <w:lang w:eastAsia="uk-UA"/>
        </w:rPr>
      </w:pPr>
      <w:r w:rsidRPr="00C96ED3">
        <w:rPr>
          <w:rFonts w:eastAsia="SimSun"/>
          <w:color w:val="000000" w:themeColor="text1"/>
          <w:kern w:val="1"/>
          <w:lang w:eastAsia="zh-CN" w:bidi="hi-IN"/>
        </w:rPr>
        <w:t xml:space="preserve">Обсяг видатків, передбачених на 2022 рік (з урахуванням всіх змін) становить </w:t>
      </w:r>
      <w:r w:rsidRPr="00C96ED3">
        <w:rPr>
          <w:rFonts w:eastAsia="Times New Roman"/>
          <w:color w:val="000000" w:themeColor="text1"/>
          <w:lang w:eastAsia="uk-UA"/>
        </w:rPr>
        <w:t>52</w:t>
      </w:r>
      <w:r>
        <w:rPr>
          <w:rFonts w:eastAsia="Times New Roman"/>
          <w:color w:val="000000" w:themeColor="text1"/>
          <w:lang w:eastAsia="uk-UA"/>
        </w:rPr>
        <w:t> </w:t>
      </w:r>
      <w:r w:rsidRPr="00C96ED3">
        <w:rPr>
          <w:rFonts w:eastAsia="Times New Roman"/>
          <w:color w:val="000000" w:themeColor="text1"/>
          <w:lang w:eastAsia="uk-UA"/>
        </w:rPr>
        <w:t>094</w:t>
      </w:r>
      <w:r>
        <w:rPr>
          <w:rFonts w:eastAsia="Times New Roman"/>
          <w:color w:val="000000" w:themeColor="text1"/>
          <w:lang w:eastAsia="uk-UA"/>
        </w:rPr>
        <w:t>,</w:t>
      </w:r>
      <w:r w:rsidRPr="00C96ED3">
        <w:rPr>
          <w:rFonts w:eastAsia="Times New Roman"/>
          <w:color w:val="000000" w:themeColor="text1"/>
          <w:lang w:eastAsia="uk-UA"/>
        </w:rPr>
        <w:t>1</w:t>
      </w:r>
      <w:r>
        <w:rPr>
          <w:rFonts w:eastAsia="Times New Roman"/>
          <w:color w:val="000000" w:themeColor="text1"/>
          <w:lang w:eastAsia="uk-UA"/>
        </w:rPr>
        <w:t>7 тис.</w:t>
      </w:r>
      <w:r w:rsidRPr="00C96ED3">
        <w:rPr>
          <w:rFonts w:eastAsia="Times New Roman"/>
          <w:color w:val="000000" w:themeColor="text1"/>
          <w:lang w:eastAsia="uk-UA"/>
        </w:rPr>
        <w:t xml:space="preserve"> грн</w:t>
      </w:r>
      <w:r w:rsidR="003A46CC">
        <w:rPr>
          <w:rFonts w:eastAsia="Times New Roman"/>
          <w:color w:val="000000" w:themeColor="text1"/>
          <w:lang w:eastAsia="uk-UA"/>
        </w:rPr>
        <w:t>. Фактичне виконання по договорам</w:t>
      </w:r>
      <w:r w:rsidRPr="00C96ED3">
        <w:rPr>
          <w:rFonts w:eastAsia="Times New Roman"/>
          <w:color w:val="000000" w:themeColor="text1"/>
          <w:lang w:eastAsia="uk-UA"/>
        </w:rPr>
        <w:t xml:space="preserve"> згідно актів виконаних робіт, </w:t>
      </w:r>
      <w:r w:rsidRPr="00C96ED3">
        <w:rPr>
          <w:rFonts w:eastAsia="SimSun"/>
          <w:color w:val="000000" w:themeColor="text1"/>
          <w:kern w:val="1"/>
          <w:lang w:eastAsia="zh-CN" w:bidi="hi-IN"/>
        </w:rPr>
        <w:t>вартіс</w:t>
      </w:r>
      <w:r w:rsidR="003A46CC">
        <w:rPr>
          <w:rFonts w:eastAsia="SimSun"/>
          <w:color w:val="000000" w:themeColor="text1"/>
          <w:kern w:val="1"/>
          <w:lang w:eastAsia="zh-CN" w:bidi="hi-IN"/>
        </w:rPr>
        <w:t>ть яких перевищує 50,</w:t>
      </w:r>
      <w:r w:rsidRPr="00C96ED3">
        <w:rPr>
          <w:rFonts w:eastAsia="SimSun"/>
          <w:color w:val="000000" w:themeColor="text1"/>
          <w:kern w:val="1"/>
          <w:lang w:eastAsia="zh-CN" w:bidi="hi-IN"/>
        </w:rPr>
        <w:t>00</w:t>
      </w:r>
      <w:r w:rsidR="003A46CC">
        <w:rPr>
          <w:rFonts w:eastAsia="SimSun"/>
          <w:color w:val="000000" w:themeColor="text1"/>
          <w:kern w:val="1"/>
          <w:lang w:eastAsia="zh-CN" w:bidi="hi-IN"/>
        </w:rPr>
        <w:t> тис. </w:t>
      </w:r>
      <w:r w:rsidRPr="00C96ED3">
        <w:rPr>
          <w:rFonts w:eastAsia="SimSun"/>
          <w:color w:val="000000" w:themeColor="text1"/>
          <w:kern w:val="1"/>
          <w:lang w:eastAsia="zh-CN" w:bidi="hi-IN"/>
        </w:rPr>
        <w:t>грн</w:t>
      </w:r>
      <w:r w:rsidRPr="00C96ED3">
        <w:rPr>
          <w:rFonts w:eastAsia="Times New Roman"/>
          <w:color w:val="000000" w:themeColor="text1"/>
          <w:lang w:eastAsia="uk-UA"/>
        </w:rPr>
        <w:t xml:space="preserve"> становить 12</w:t>
      </w:r>
      <w:r>
        <w:rPr>
          <w:rFonts w:eastAsia="Times New Roman"/>
          <w:color w:val="000000" w:themeColor="text1"/>
          <w:lang w:eastAsia="uk-UA"/>
        </w:rPr>
        <w:t> </w:t>
      </w:r>
      <w:r w:rsidRPr="00C96ED3">
        <w:rPr>
          <w:rFonts w:eastAsia="Times New Roman"/>
          <w:color w:val="000000" w:themeColor="text1"/>
          <w:lang w:eastAsia="uk-UA"/>
        </w:rPr>
        <w:t>104</w:t>
      </w:r>
      <w:r>
        <w:rPr>
          <w:rFonts w:eastAsia="Times New Roman"/>
          <w:color w:val="000000" w:themeColor="text1"/>
          <w:lang w:eastAsia="uk-UA"/>
        </w:rPr>
        <w:t>,</w:t>
      </w:r>
      <w:r w:rsidRPr="00C96ED3">
        <w:rPr>
          <w:rFonts w:eastAsia="Times New Roman"/>
          <w:color w:val="000000" w:themeColor="text1"/>
          <w:lang w:eastAsia="uk-UA"/>
        </w:rPr>
        <w:t>4</w:t>
      </w:r>
      <w:r>
        <w:rPr>
          <w:rFonts w:eastAsia="Times New Roman"/>
          <w:color w:val="000000" w:themeColor="text1"/>
          <w:lang w:eastAsia="uk-UA"/>
        </w:rPr>
        <w:t>4 тис. </w:t>
      </w:r>
      <w:r w:rsidRPr="00C96ED3">
        <w:rPr>
          <w:rFonts w:eastAsia="Times New Roman"/>
          <w:color w:val="000000" w:themeColor="text1"/>
          <w:lang w:eastAsia="uk-UA"/>
        </w:rPr>
        <w:t xml:space="preserve">грн. Здійснені </w:t>
      </w:r>
      <w:r w:rsidR="003A46CC">
        <w:rPr>
          <w:rFonts w:eastAsia="Times New Roman"/>
          <w:color w:val="000000" w:themeColor="text1"/>
          <w:lang w:eastAsia="uk-UA"/>
        </w:rPr>
        <w:t>допорогові закупівлі по договорам</w:t>
      </w:r>
      <w:r w:rsidRPr="00C96ED3">
        <w:rPr>
          <w:rFonts w:eastAsia="Times New Roman"/>
          <w:color w:val="000000" w:themeColor="text1"/>
          <w:lang w:eastAsia="uk-UA"/>
        </w:rPr>
        <w:t xml:space="preserve"> згідно актів виконаних робіт, актів наданих послуг, видаткових накладних тощо на суму </w:t>
      </w:r>
      <w:r>
        <w:rPr>
          <w:rFonts w:eastAsia="Times New Roman"/>
          <w:color w:val="000000" w:themeColor="text1"/>
          <w:lang w:eastAsia="uk-UA"/>
        </w:rPr>
        <w:t>537,</w:t>
      </w:r>
      <w:r w:rsidRPr="00C96ED3">
        <w:rPr>
          <w:rFonts w:eastAsia="Times New Roman"/>
          <w:color w:val="000000" w:themeColor="text1"/>
          <w:lang w:eastAsia="uk-UA"/>
        </w:rPr>
        <w:t>0</w:t>
      </w:r>
      <w:r>
        <w:rPr>
          <w:rFonts w:eastAsia="Times New Roman"/>
          <w:color w:val="000000" w:themeColor="text1"/>
          <w:lang w:eastAsia="uk-UA"/>
        </w:rPr>
        <w:t>1 тис.</w:t>
      </w:r>
      <w:r w:rsidRPr="00C96ED3">
        <w:rPr>
          <w:rFonts w:eastAsia="Times New Roman"/>
          <w:color w:val="000000" w:themeColor="text1"/>
          <w:lang w:eastAsia="uk-UA"/>
        </w:rPr>
        <w:t xml:space="preserve"> грн.</w:t>
      </w:r>
    </w:p>
    <w:p w:rsidR="00D263E0" w:rsidRPr="00C96ED3" w:rsidRDefault="00D263E0" w:rsidP="00D263E0">
      <w:pPr>
        <w:spacing w:after="0"/>
        <w:ind w:firstLine="709"/>
        <w:jc w:val="both"/>
        <w:rPr>
          <w:rFonts w:eastAsia="Times New Roman"/>
          <w:bCs/>
          <w:color w:val="000000" w:themeColor="text1"/>
          <w:lang w:eastAsia="uk-UA"/>
        </w:rPr>
      </w:pPr>
      <w:r w:rsidRPr="00C96ED3">
        <w:rPr>
          <w:rFonts w:eastAsia="SimSun"/>
          <w:color w:val="000000" w:themeColor="text1"/>
          <w:kern w:val="1"/>
          <w:lang w:eastAsia="zh-CN" w:bidi="hi-IN"/>
        </w:rPr>
        <w:t xml:space="preserve">Обсяг видатків, передбачених на 2023 рік (з урахуванням всіх змін) становить </w:t>
      </w:r>
      <w:r w:rsidRPr="00C96ED3">
        <w:rPr>
          <w:rFonts w:eastAsia="Times New Roman"/>
          <w:color w:val="000000" w:themeColor="text1"/>
          <w:lang w:eastAsia="uk-UA"/>
        </w:rPr>
        <w:t>9</w:t>
      </w:r>
      <w:r>
        <w:rPr>
          <w:rFonts w:eastAsia="Times New Roman"/>
          <w:color w:val="000000" w:themeColor="text1"/>
          <w:lang w:eastAsia="uk-UA"/>
        </w:rPr>
        <w:t> </w:t>
      </w:r>
      <w:r w:rsidRPr="00C96ED3">
        <w:rPr>
          <w:rFonts w:eastAsia="Times New Roman"/>
          <w:color w:val="000000" w:themeColor="text1"/>
          <w:lang w:eastAsia="uk-UA"/>
        </w:rPr>
        <w:t>115</w:t>
      </w:r>
      <w:r>
        <w:rPr>
          <w:rFonts w:eastAsia="Times New Roman"/>
          <w:color w:val="000000" w:themeColor="text1"/>
          <w:lang w:eastAsia="uk-UA"/>
        </w:rPr>
        <w:t>,</w:t>
      </w:r>
      <w:r w:rsidRPr="00C96ED3">
        <w:rPr>
          <w:rFonts w:eastAsia="Times New Roman"/>
          <w:color w:val="000000" w:themeColor="text1"/>
          <w:lang w:eastAsia="uk-UA"/>
        </w:rPr>
        <w:t>99</w:t>
      </w:r>
      <w:r>
        <w:rPr>
          <w:rFonts w:eastAsia="Times New Roman"/>
          <w:color w:val="000000" w:themeColor="text1"/>
          <w:lang w:eastAsia="uk-UA"/>
        </w:rPr>
        <w:t xml:space="preserve"> тис.</w:t>
      </w:r>
      <w:r w:rsidRPr="00C96ED3">
        <w:rPr>
          <w:rFonts w:eastAsia="Times New Roman"/>
          <w:color w:val="000000" w:themeColor="text1"/>
          <w:lang w:eastAsia="uk-UA"/>
        </w:rPr>
        <w:t xml:space="preserve"> грн</w:t>
      </w:r>
      <w:r w:rsidR="003A46CC">
        <w:rPr>
          <w:rFonts w:eastAsia="Times New Roman"/>
          <w:color w:val="000000" w:themeColor="text1"/>
          <w:lang w:eastAsia="uk-UA"/>
        </w:rPr>
        <w:t>. Фактичне виконання по договорам</w:t>
      </w:r>
      <w:r w:rsidRPr="00C96ED3">
        <w:rPr>
          <w:rFonts w:eastAsia="Times New Roman"/>
          <w:color w:val="000000" w:themeColor="text1"/>
          <w:lang w:eastAsia="uk-UA"/>
        </w:rPr>
        <w:t xml:space="preserve"> згідно актів виконаних робіт, </w:t>
      </w:r>
      <w:r w:rsidRPr="00C96ED3">
        <w:rPr>
          <w:rFonts w:eastAsia="SimSun"/>
          <w:color w:val="000000" w:themeColor="text1"/>
          <w:kern w:val="1"/>
          <w:lang w:eastAsia="zh-CN" w:bidi="hi-IN"/>
        </w:rPr>
        <w:t>вартість яких перевищує 50</w:t>
      </w:r>
      <w:r w:rsidR="003A46CC">
        <w:rPr>
          <w:rFonts w:eastAsia="SimSun"/>
          <w:color w:val="000000" w:themeColor="text1"/>
          <w:kern w:val="1"/>
          <w:lang w:eastAsia="zh-CN" w:bidi="hi-IN"/>
        </w:rPr>
        <w:t>,</w:t>
      </w:r>
      <w:r w:rsidRPr="00C96ED3">
        <w:rPr>
          <w:rFonts w:eastAsia="SimSun"/>
          <w:color w:val="000000" w:themeColor="text1"/>
          <w:kern w:val="1"/>
          <w:lang w:eastAsia="zh-CN" w:bidi="hi-IN"/>
        </w:rPr>
        <w:t>0</w:t>
      </w:r>
      <w:r w:rsidR="003A46CC">
        <w:rPr>
          <w:rFonts w:eastAsia="SimSun"/>
          <w:color w:val="000000" w:themeColor="text1"/>
          <w:kern w:val="1"/>
          <w:lang w:eastAsia="zh-CN" w:bidi="hi-IN"/>
        </w:rPr>
        <w:t>0 тис.</w:t>
      </w:r>
      <w:r w:rsidRPr="00C96ED3">
        <w:rPr>
          <w:rFonts w:eastAsia="SimSun"/>
          <w:color w:val="000000" w:themeColor="text1"/>
          <w:kern w:val="1"/>
          <w:lang w:eastAsia="zh-CN" w:bidi="hi-IN"/>
        </w:rPr>
        <w:t xml:space="preserve"> грн</w:t>
      </w:r>
      <w:r w:rsidRPr="00C96ED3">
        <w:rPr>
          <w:rFonts w:eastAsia="Times New Roman"/>
          <w:color w:val="000000" w:themeColor="text1"/>
          <w:lang w:eastAsia="uk-UA"/>
        </w:rPr>
        <w:t xml:space="preserve"> становить </w:t>
      </w:r>
      <w:r w:rsidR="003A46CC">
        <w:rPr>
          <w:rFonts w:eastAsia="Times New Roman"/>
          <w:color w:val="000000" w:themeColor="text1"/>
          <w:lang w:eastAsia="uk-UA"/>
        </w:rPr>
        <w:br/>
      </w:r>
      <w:r w:rsidRPr="00C96ED3">
        <w:rPr>
          <w:rFonts w:eastAsia="Times New Roman"/>
          <w:color w:val="000000" w:themeColor="text1"/>
          <w:lang w:eastAsia="uk-UA"/>
        </w:rPr>
        <w:t>8</w:t>
      </w:r>
      <w:r>
        <w:rPr>
          <w:rFonts w:eastAsia="Times New Roman"/>
          <w:color w:val="000000" w:themeColor="text1"/>
          <w:lang w:eastAsia="uk-UA"/>
        </w:rPr>
        <w:t> </w:t>
      </w:r>
      <w:r w:rsidRPr="00C96ED3">
        <w:rPr>
          <w:rFonts w:eastAsia="Times New Roman"/>
          <w:color w:val="000000" w:themeColor="text1"/>
          <w:lang w:eastAsia="uk-UA"/>
        </w:rPr>
        <w:t>989</w:t>
      </w:r>
      <w:r>
        <w:rPr>
          <w:rFonts w:eastAsia="Times New Roman"/>
          <w:color w:val="000000" w:themeColor="text1"/>
          <w:lang w:eastAsia="uk-UA"/>
        </w:rPr>
        <w:t>,</w:t>
      </w:r>
      <w:r w:rsidRPr="00C96ED3">
        <w:rPr>
          <w:rFonts w:eastAsia="Times New Roman"/>
          <w:color w:val="000000" w:themeColor="text1"/>
          <w:lang w:eastAsia="uk-UA"/>
        </w:rPr>
        <w:t>0</w:t>
      </w:r>
      <w:r>
        <w:rPr>
          <w:rFonts w:eastAsia="Times New Roman"/>
          <w:color w:val="000000" w:themeColor="text1"/>
          <w:lang w:eastAsia="uk-UA"/>
        </w:rPr>
        <w:t>4 тис.</w:t>
      </w:r>
      <w:r w:rsidRPr="00C96ED3">
        <w:rPr>
          <w:rFonts w:eastAsia="Times New Roman"/>
          <w:color w:val="000000" w:themeColor="text1"/>
          <w:lang w:eastAsia="uk-UA"/>
        </w:rPr>
        <w:t xml:space="preserve"> грн. Здійснені допорогові закупівлі по договор</w:t>
      </w:r>
      <w:r w:rsidR="003A46CC">
        <w:rPr>
          <w:rFonts w:eastAsia="Times New Roman"/>
          <w:color w:val="000000" w:themeColor="text1"/>
          <w:lang w:eastAsia="uk-UA"/>
        </w:rPr>
        <w:t>ам</w:t>
      </w:r>
      <w:r w:rsidRPr="00C96ED3">
        <w:rPr>
          <w:rFonts w:eastAsia="Times New Roman"/>
          <w:color w:val="000000" w:themeColor="text1"/>
          <w:lang w:eastAsia="uk-UA"/>
        </w:rPr>
        <w:t xml:space="preserve"> згідно актів виконаних робіт, актів наданих по</w:t>
      </w:r>
      <w:r w:rsidR="003A46CC">
        <w:rPr>
          <w:rFonts w:eastAsia="Times New Roman"/>
          <w:color w:val="000000" w:themeColor="text1"/>
          <w:lang w:eastAsia="uk-UA"/>
        </w:rPr>
        <w:t>слуг, видаткових накладних тощо</w:t>
      </w:r>
      <w:r w:rsidRPr="00C96ED3">
        <w:rPr>
          <w:rFonts w:eastAsia="Times New Roman"/>
          <w:color w:val="000000" w:themeColor="text1"/>
          <w:lang w:eastAsia="uk-UA"/>
        </w:rPr>
        <w:t xml:space="preserve"> на суму 1</w:t>
      </w:r>
      <w:r>
        <w:rPr>
          <w:rFonts w:eastAsia="Times New Roman"/>
          <w:color w:val="000000" w:themeColor="text1"/>
          <w:lang w:eastAsia="uk-UA"/>
        </w:rPr>
        <w:t> </w:t>
      </w:r>
      <w:r w:rsidRPr="00C96ED3">
        <w:rPr>
          <w:rFonts w:eastAsia="Times New Roman"/>
          <w:color w:val="000000" w:themeColor="text1"/>
          <w:lang w:eastAsia="uk-UA"/>
        </w:rPr>
        <w:t>113</w:t>
      </w:r>
      <w:r>
        <w:rPr>
          <w:rFonts w:eastAsia="Times New Roman"/>
          <w:color w:val="000000" w:themeColor="text1"/>
          <w:lang w:eastAsia="uk-UA"/>
        </w:rPr>
        <w:t>,</w:t>
      </w:r>
      <w:r w:rsidRPr="00C96ED3">
        <w:rPr>
          <w:rFonts w:eastAsia="Times New Roman"/>
          <w:color w:val="000000" w:themeColor="text1"/>
          <w:lang w:eastAsia="uk-UA"/>
        </w:rPr>
        <w:t>08</w:t>
      </w:r>
      <w:r>
        <w:rPr>
          <w:rFonts w:eastAsia="Times New Roman"/>
          <w:color w:val="000000" w:themeColor="text1"/>
          <w:lang w:eastAsia="uk-UA"/>
        </w:rPr>
        <w:t xml:space="preserve"> тис.</w:t>
      </w:r>
      <w:r w:rsidRPr="00C96ED3">
        <w:rPr>
          <w:rFonts w:eastAsia="Times New Roman"/>
          <w:color w:val="000000" w:themeColor="text1"/>
          <w:lang w:eastAsia="uk-UA"/>
        </w:rPr>
        <w:t xml:space="preserve"> грн.</w:t>
      </w:r>
    </w:p>
    <w:p w:rsidR="00D263E0" w:rsidRPr="00C96ED3" w:rsidRDefault="00D263E0" w:rsidP="00D263E0">
      <w:pPr>
        <w:widowControl w:val="0"/>
        <w:suppressAutoHyphens/>
        <w:spacing w:after="0"/>
        <w:ind w:firstLine="709"/>
        <w:jc w:val="both"/>
        <w:rPr>
          <w:rFonts w:eastAsia="SimSun"/>
          <w:color w:val="000000" w:themeColor="text1"/>
          <w:kern w:val="1"/>
          <w:lang w:eastAsia="zh-CN" w:bidi="hi-IN"/>
        </w:rPr>
      </w:pPr>
      <w:r w:rsidRPr="00C96ED3">
        <w:rPr>
          <w:rFonts w:eastAsia="SimSun"/>
          <w:color w:val="000000" w:themeColor="text1"/>
          <w:kern w:val="1"/>
          <w:lang w:eastAsia="zh-CN" w:bidi="hi-IN"/>
        </w:rPr>
        <w:t xml:space="preserve">Департамент комунальної власності м. Києва виконавчого органу Київської міської ради (Київської міської державної адміністрації) є відповідальним виконавцем Міської цільової програми «Управління об’єктами комунальної власності територіальної громади міста Києва на 2022 – 2024 роки». </w:t>
      </w:r>
    </w:p>
    <w:p w:rsidR="00D263E0" w:rsidRDefault="00D263E0" w:rsidP="00D263E0">
      <w:pPr>
        <w:spacing w:after="0"/>
        <w:ind w:firstLine="709"/>
        <w:jc w:val="both"/>
        <w:rPr>
          <w:rFonts w:eastAsia="SimSun"/>
          <w:color w:val="000000" w:themeColor="text1"/>
          <w:kern w:val="1"/>
          <w:lang w:eastAsia="zh-CN" w:bidi="hi-IN"/>
        </w:rPr>
      </w:pPr>
      <w:r w:rsidRPr="00C96ED3">
        <w:rPr>
          <w:rFonts w:eastAsia="SimSun"/>
          <w:color w:val="000000" w:themeColor="text1"/>
          <w:kern w:val="1"/>
          <w:lang w:eastAsia="zh-CN" w:bidi="hi-IN"/>
        </w:rPr>
        <w:t>Комунальне підприємство «Київське міське</w:t>
      </w:r>
      <w:r>
        <w:rPr>
          <w:rFonts w:eastAsia="SimSun"/>
          <w:color w:val="000000" w:themeColor="text1"/>
          <w:kern w:val="1"/>
          <w:lang w:eastAsia="zh-CN" w:bidi="hi-IN"/>
        </w:rPr>
        <w:t xml:space="preserve"> бюро технічної інвентаризації»</w:t>
      </w:r>
      <w:r w:rsidRPr="00C96ED3">
        <w:rPr>
          <w:rFonts w:eastAsia="SimSun"/>
          <w:color w:val="000000" w:themeColor="text1"/>
          <w:kern w:val="1"/>
          <w:lang w:eastAsia="zh-CN" w:bidi="hi-IN"/>
        </w:rPr>
        <w:t xml:space="preserve"> займається оцифруванням технічної документації із 2017 року. Комунальне підприємство «Київське міське бюро технічної інвентаризаці</w:t>
      </w:r>
      <w:r>
        <w:rPr>
          <w:rFonts w:eastAsia="SimSun"/>
          <w:color w:val="000000" w:themeColor="text1"/>
          <w:kern w:val="1"/>
          <w:lang w:eastAsia="zh-CN" w:bidi="hi-IN"/>
        </w:rPr>
        <w:t>ї» у 2023 році провело закупівлі на загальну суму 38 535,14 тис. грн.</w:t>
      </w:r>
      <w:r w:rsidRPr="00C96ED3">
        <w:rPr>
          <w:rFonts w:eastAsia="SimSun"/>
          <w:color w:val="000000" w:themeColor="text1"/>
          <w:kern w:val="1"/>
          <w:lang w:eastAsia="zh-CN" w:bidi="hi-IN"/>
        </w:rPr>
        <w:t xml:space="preserve"> </w:t>
      </w:r>
    </w:p>
    <w:p w:rsidR="00D263E0" w:rsidRPr="00C96ED3" w:rsidRDefault="00D263E0" w:rsidP="00D263E0">
      <w:pPr>
        <w:spacing w:after="0"/>
        <w:ind w:firstLine="709"/>
        <w:jc w:val="both"/>
        <w:rPr>
          <w:rFonts w:eastAsia="Times New Roman"/>
          <w:bCs/>
          <w:color w:val="000000" w:themeColor="text1"/>
          <w:lang w:eastAsia="uk-UA"/>
        </w:rPr>
      </w:pPr>
      <w:r w:rsidRPr="00C96ED3">
        <w:rPr>
          <w:rFonts w:eastAsia="SimSun"/>
          <w:color w:val="000000" w:themeColor="text1"/>
          <w:kern w:val="1"/>
          <w:lang w:eastAsia="zh-CN" w:bidi="hi-IN"/>
        </w:rPr>
        <w:t>Комунальне підприємство «</w:t>
      </w:r>
      <w:proofErr w:type="spellStart"/>
      <w:r w:rsidRPr="00C96ED3">
        <w:rPr>
          <w:rFonts w:eastAsia="SimSun"/>
          <w:color w:val="000000" w:themeColor="text1"/>
          <w:kern w:val="1"/>
          <w:lang w:eastAsia="zh-CN" w:bidi="hi-IN"/>
        </w:rPr>
        <w:t>Київжитлоспецексп</w:t>
      </w:r>
      <w:r>
        <w:rPr>
          <w:rFonts w:eastAsia="SimSun"/>
          <w:color w:val="000000" w:themeColor="text1"/>
          <w:kern w:val="1"/>
          <w:lang w:eastAsia="zh-CN" w:bidi="hi-IN"/>
        </w:rPr>
        <w:t>л</w:t>
      </w:r>
      <w:r w:rsidRPr="00C96ED3">
        <w:rPr>
          <w:rFonts w:eastAsia="SimSun"/>
          <w:color w:val="000000" w:themeColor="text1"/>
          <w:kern w:val="1"/>
          <w:lang w:eastAsia="zh-CN" w:bidi="hi-IN"/>
        </w:rPr>
        <w:t>уатація</w:t>
      </w:r>
      <w:proofErr w:type="spellEnd"/>
      <w:r w:rsidRPr="00C96ED3">
        <w:rPr>
          <w:rFonts w:eastAsia="SimSun"/>
          <w:color w:val="000000" w:themeColor="text1"/>
          <w:kern w:val="1"/>
          <w:lang w:eastAsia="zh-CN" w:bidi="hi-IN"/>
        </w:rPr>
        <w:t xml:space="preserve">» надало </w:t>
      </w:r>
      <w:r w:rsidRPr="00C96ED3">
        <w:rPr>
          <w:rFonts w:eastAsia="Calibri"/>
          <w:color w:val="000000" w:themeColor="text1"/>
        </w:rPr>
        <w:t xml:space="preserve">інформацію щодо асигнувань передбачених у бюджеті міста Києва на 2023 рік на капітальні ремонти. </w:t>
      </w:r>
      <w:r w:rsidRPr="00C96ED3">
        <w:rPr>
          <w:rFonts w:eastAsia="SimSun"/>
          <w:color w:val="000000" w:themeColor="text1"/>
          <w:kern w:val="1"/>
          <w:lang w:eastAsia="zh-CN" w:bidi="hi-IN"/>
        </w:rPr>
        <w:t>Обсяг видатків, передбачених на 2023 рік (з урахуванням всіх змін) станови</w:t>
      </w:r>
      <w:r w:rsidR="003A46CC">
        <w:rPr>
          <w:rFonts w:eastAsia="SimSun"/>
          <w:color w:val="000000" w:themeColor="text1"/>
          <w:kern w:val="1"/>
          <w:lang w:eastAsia="zh-CN" w:bidi="hi-IN"/>
        </w:rPr>
        <w:t>в</w:t>
      </w:r>
      <w:r w:rsidRPr="00C96ED3">
        <w:rPr>
          <w:rFonts w:eastAsia="SimSun"/>
          <w:color w:val="000000" w:themeColor="text1"/>
          <w:kern w:val="1"/>
          <w:lang w:eastAsia="zh-CN" w:bidi="hi-IN"/>
        </w:rPr>
        <w:t xml:space="preserve"> 8 959,57 тис. грн. </w:t>
      </w:r>
      <w:r w:rsidRPr="00C96ED3">
        <w:rPr>
          <w:rFonts w:eastAsia="Times New Roman"/>
          <w:color w:val="000000" w:themeColor="text1"/>
          <w:lang w:eastAsia="uk-UA"/>
        </w:rPr>
        <w:t xml:space="preserve">Профінансована сума за 2023 рік – </w:t>
      </w:r>
      <w:r w:rsidRPr="00C96ED3">
        <w:rPr>
          <w:rFonts w:eastAsia="SimSun"/>
          <w:color w:val="000000" w:themeColor="text1"/>
          <w:kern w:val="1"/>
          <w:lang w:eastAsia="zh-CN" w:bidi="hi-IN"/>
        </w:rPr>
        <w:t xml:space="preserve">6 922,99 тис. </w:t>
      </w:r>
      <w:r>
        <w:rPr>
          <w:rFonts w:eastAsia="SimSun"/>
          <w:color w:val="000000" w:themeColor="text1"/>
          <w:kern w:val="1"/>
          <w:lang w:eastAsia="zh-CN" w:bidi="hi-IN"/>
        </w:rPr>
        <w:t>грн, що складає 77,3</w:t>
      </w:r>
      <w:r w:rsidRPr="00C96ED3">
        <w:rPr>
          <w:rFonts w:eastAsia="SimSun"/>
          <w:color w:val="000000" w:themeColor="text1"/>
          <w:kern w:val="1"/>
          <w:lang w:eastAsia="zh-CN" w:bidi="hi-IN"/>
        </w:rPr>
        <w:t>% від запланованої суми.</w:t>
      </w:r>
    </w:p>
    <w:p w:rsidR="00D263E0" w:rsidRPr="00C96ED3" w:rsidRDefault="00D263E0" w:rsidP="00D263E0">
      <w:pPr>
        <w:spacing w:after="0"/>
        <w:ind w:firstLine="709"/>
        <w:jc w:val="both"/>
        <w:rPr>
          <w:rFonts w:eastAsia="Times New Roman"/>
          <w:bCs/>
          <w:color w:val="000000" w:themeColor="text1"/>
          <w:lang w:eastAsia="uk-UA"/>
        </w:rPr>
      </w:pPr>
      <w:r w:rsidRPr="00C96ED3">
        <w:rPr>
          <w:rFonts w:eastAsia="SimSun"/>
          <w:color w:val="000000" w:themeColor="text1"/>
          <w:kern w:val="1"/>
          <w:lang w:eastAsia="zh-CN" w:bidi="hi-IN"/>
        </w:rPr>
        <w:t>Обсяг видатків, передбачених на 2023 рік (з урахуванням всіх змін)</w:t>
      </w:r>
      <w:r w:rsidR="003A46CC">
        <w:rPr>
          <w:rFonts w:eastAsia="SimSun"/>
          <w:color w:val="000000" w:themeColor="text1"/>
          <w:kern w:val="1"/>
          <w:lang w:eastAsia="zh-CN" w:bidi="hi-IN"/>
        </w:rPr>
        <w:t xml:space="preserve"> на публічні закупівлі становив</w:t>
      </w:r>
      <w:r w:rsidRPr="00C96ED3">
        <w:rPr>
          <w:rFonts w:eastAsia="SimSun"/>
          <w:color w:val="000000" w:themeColor="text1"/>
          <w:kern w:val="1"/>
          <w:lang w:eastAsia="zh-CN" w:bidi="hi-IN"/>
        </w:rPr>
        <w:t xml:space="preserve"> </w:t>
      </w:r>
      <w:r>
        <w:rPr>
          <w:rFonts w:eastAsia="Times New Roman"/>
          <w:color w:val="000000" w:themeColor="text1"/>
          <w:lang w:eastAsia="uk-UA"/>
        </w:rPr>
        <w:t>6 999,98</w:t>
      </w:r>
      <w:r w:rsidRPr="00C96ED3">
        <w:rPr>
          <w:rFonts w:eastAsia="Times New Roman"/>
          <w:color w:val="000000" w:themeColor="text1"/>
          <w:lang w:eastAsia="uk-UA"/>
        </w:rPr>
        <w:t xml:space="preserve"> тис. грн</w:t>
      </w:r>
      <w:r>
        <w:rPr>
          <w:rFonts w:eastAsia="Times New Roman"/>
          <w:color w:val="000000" w:themeColor="text1"/>
          <w:lang w:eastAsia="uk-UA"/>
        </w:rPr>
        <w:t>. Фактичне виконання по договорам</w:t>
      </w:r>
      <w:r w:rsidRPr="00C96ED3">
        <w:rPr>
          <w:rFonts w:eastAsia="Times New Roman"/>
          <w:color w:val="000000" w:themeColor="text1"/>
          <w:lang w:eastAsia="uk-UA"/>
        </w:rPr>
        <w:t xml:space="preserve"> згідно </w:t>
      </w:r>
      <w:r w:rsidR="003A46CC">
        <w:rPr>
          <w:rFonts w:eastAsia="Times New Roman"/>
          <w:color w:val="000000" w:themeColor="text1"/>
          <w:lang w:eastAsia="uk-UA"/>
        </w:rPr>
        <w:t>актів виконаних робіт, становив</w:t>
      </w:r>
      <w:r w:rsidRPr="00C96ED3">
        <w:rPr>
          <w:rFonts w:eastAsia="Times New Roman"/>
          <w:color w:val="000000" w:themeColor="text1"/>
          <w:lang w:eastAsia="uk-UA"/>
        </w:rPr>
        <w:t xml:space="preserve"> </w:t>
      </w:r>
      <w:r>
        <w:rPr>
          <w:rFonts w:eastAsia="Times New Roman"/>
          <w:color w:val="000000" w:themeColor="text1"/>
          <w:lang w:eastAsia="uk-UA"/>
        </w:rPr>
        <w:t>6 822,61</w:t>
      </w:r>
      <w:r w:rsidRPr="00C96ED3">
        <w:rPr>
          <w:rFonts w:eastAsia="Times New Roman"/>
          <w:color w:val="000000" w:themeColor="text1"/>
          <w:lang w:eastAsia="uk-UA"/>
        </w:rPr>
        <w:t xml:space="preserve"> тис. грн. </w:t>
      </w:r>
    </w:p>
    <w:p w:rsidR="001404CB" w:rsidRPr="00C96ED3" w:rsidRDefault="001404CB" w:rsidP="001404CB">
      <w:pPr>
        <w:spacing w:after="0"/>
        <w:ind w:firstLine="709"/>
        <w:contextualSpacing/>
        <w:jc w:val="both"/>
        <w:rPr>
          <w:rFonts w:eastAsia="Calibri"/>
          <w:bCs/>
          <w:color w:val="000000" w:themeColor="text1"/>
        </w:rPr>
      </w:pPr>
      <w:r>
        <w:rPr>
          <w:rFonts w:eastAsia="Calibri"/>
          <w:color w:val="000000" w:themeColor="text1"/>
        </w:rPr>
        <w:t>Загальна інформація міститься в листах Департаменту комунальної власності м. Києва виконавчого органу Київської міської ради (Київської міської державної адміністрації) від 16.08.2023 № 062/08-09-4418, від 25.08.2023 № 062/08-09-4557, від 15.09.2023 № 062/08-09-4983, від 22.09.2023 № 062/10-13-5088 та від 31.01.2024 № 062/08-09-550.</w:t>
      </w:r>
    </w:p>
    <w:p w:rsidR="001820C9" w:rsidRDefault="001820C9" w:rsidP="00D263E0">
      <w:pPr>
        <w:spacing w:after="0"/>
        <w:jc w:val="both"/>
        <w:rPr>
          <w:b/>
          <w:bCs/>
          <w:color w:val="000000" w:themeColor="text1"/>
        </w:rPr>
      </w:pPr>
    </w:p>
    <w:p w:rsidR="00D263E0" w:rsidRPr="006B20AA" w:rsidRDefault="00F041F3" w:rsidP="00D263E0">
      <w:pPr>
        <w:spacing w:after="0"/>
        <w:jc w:val="both"/>
        <w:rPr>
          <w:i/>
          <w:szCs w:val="22"/>
          <w:highlight w:val="yellow"/>
        </w:rPr>
      </w:pPr>
      <w:r>
        <w:rPr>
          <w:b/>
          <w:bCs/>
          <w:color w:val="000000" w:themeColor="text1"/>
        </w:rPr>
        <w:tab/>
      </w:r>
      <w:r w:rsidR="00F15D88" w:rsidRPr="006B20AA">
        <w:rPr>
          <w:i/>
        </w:rPr>
        <w:t xml:space="preserve">Тимчасова контрольна комісія за результатами розгляду інформації </w:t>
      </w:r>
      <w:r w:rsidR="00ED6546" w:rsidRPr="006B20AA">
        <w:rPr>
          <w:i/>
          <w:color w:val="000000" w:themeColor="text1"/>
        </w:rPr>
        <w:t>Департаменту комунальної власності м. Києва виконавчого органу Київської міської ради (Київської міської державної адміністрації)</w:t>
      </w:r>
      <w:r w:rsidR="00F15D88" w:rsidRPr="006B20AA">
        <w:rPr>
          <w:i/>
          <w:color w:val="000000" w:themeColor="text1"/>
        </w:rPr>
        <w:t xml:space="preserve"> </w:t>
      </w:r>
      <w:r w:rsidR="001105C9" w:rsidRPr="006B20AA">
        <w:rPr>
          <w:i/>
          <w:color w:val="000000" w:themeColor="text1"/>
        </w:rPr>
        <w:t xml:space="preserve">та підпорядкованих Департаменту комунальних підприємств </w:t>
      </w:r>
      <w:r w:rsidR="00F15D88" w:rsidRPr="006B20AA">
        <w:rPr>
          <w:i/>
          <w:color w:val="000000" w:themeColor="text1"/>
        </w:rPr>
        <w:t>рекомендує</w:t>
      </w:r>
      <w:r w:rsidR="00ED6546" w:rsidRPr="006B20AA">
        <w:rPr>
          <w:i/>
          <w:color w:val="000000" w:themeColor="text1"/>
        </w:rPr>
        <w:t>:</w:t>
      </w:r>
    </w:p>
    <w:p w:rsidR="00D263E0" w:rsidRPr="006B20AA" w:rsidRDefault="00ED6546" w:rsidP="00ED6546">
      <w:pPr>
        <w:spacing w:after="0"/>
        <w:contextualSpacing/>
        <w:jc w:val="both"/>
        <w:rPr>
          <w:i/>
          <w:szCs w:val="22"/>
        </w:rPr>
      </w:pPr>
      <w:r w:rsidRPr="006B20AA">
        <w:rPr>
          <w:rFonts w:eastAsia="Calibri"/>
          <w:i/>
          <w:color w:val="000000" w:themeColor="text1"/>
        </w:rPr>
        <w:t xml:space="preserve">1. </w:t>
      </w:r>
      <w:r w:rsidR="003A46CC" w:rsidRPr="006B20AA">
        <w:rPr>
          <w:rFonts w:eastAsia="Calibri"/>
          <w:i/>
          <w:color w:val="000000" w:themeColor="text1"/>
        </w:rPr>
        <w:t xml:space="preserve">Комунальному підприємству «Київське міське бюро технічної інвентаризації» </w:t>
      </w:r>
      <w:r w:rsidR="003A46CC" w:rsidRPr="006B20AA">
        <w:rPr>
          <w:i/>
          <w:szCs w:val="22"/>
        </w:rPr>
        <w:t>завершити</w:t>
      </w:r>
      <w:r w:rsidR="00D263E0" w:rsidRPr="006B20AA">
        <w:rPr>
          <w:i/>
          <w:szCs w:val="22"/>
        </w:rPr>
        <w:t xml:space="preserve"> </w:t>
      </w:r>
      <w:r w:rsidR="00045B59" w:rsidRPr="006B20AA">
        <w:rPr>
          <w:bCs/>
          <w:i/>
        </w:rPr>
        <w:t xml:space="preserve">процес оцифрування технічної документації </w:t>
      </w:r>
      <w:r w:rsidR="00045B59" w:rsidRPr="006B20AA">
        <w:rPr>
          <w:i/>
        </w:rPr>
        <w:t>на об’єкти нерухомого майна м. Києва.</w:t>
      </w:r>
    </w:p>
    <w:p w:rsidR="0031399B" w:rsidRPr="006B20AA" w:rsidRDefault="00ED6546" w:rsidP="00ED6546">
      <w:pPr>
        <w:spacing w:after="0"/>
        <w:contextualSpacing/>
        <w:jc w:val="both"/>
        <w:rPr>
          <w:i/>
          <w:szCs w:val="22"/>
        </w:rPr>
      </w:pPr>
      <w:r w:rsidRPr="006B20AA">
        <w:rPr>
          <w:i/>
          <w:szCs w:val="22"/>
        </w:rPr>
        <w:t>2. </w:t>
      </w:r>
      <w:r w:rsidR="00045B59" w:rsidRPr="006B20AA">
        <w:rPr>
          <w:i/>
          <w:szCs w:val="22"/>
        </w:rPr>
        <w:t>Підвищувати</w:t>
      </w:r>
      <w:r w:rsidR="00D263E0" w:rsidRPr="006B20AA">
        <w:rPr>
          <w:i/>
          <w:szCs w:val="22"/>
        </w:rPr>
        <w:t xml:space="preserve"> ефективність управління об’єктами комунальної власності територіальної громади міста Києва</w:t>
      </w:r>
      <w:r w:rsidR="00045B59" w:rsidRPr="006B20AA">
        <w:rPr>
          <w:i/>
          <w:szCs w:val="22"/>
        </w:rPr>
        <w:t xml:space="preserve">, зокрема в частині </w:t>
      </w:r>
      <w:r w:rsidR="00943664" w:rsidRPr="006B20AA">
        <w:rPr>
          <w:i/>
          <w:szCs w:val="22"/>
        </w:rPr>
        <w:t>приватизації, оренди та реорганізації комунальних підприємств</w:t>
      </w:r>
      <w:r w:rsidR="00D263E0" w:rsidRPr="006B20AA">
        <w:rPr>
          <w:i/>
          <w:szCs w:val="22"/>
        </w:rPr>
        <w:t xml:space="preserve">. </w:t>
      </w:r>
      <w:r w:rsidR="0031399B" w:rsidRPr="006B20AA">
        <w:rPr>
          <w:i/>
          <w:szCs w:val="22"/>
        </w:rPr>
        <w:t xml:space="preserve"> </w:t>
      </w:r>
    </w:p>
    <w:p w:rsidR="00C0012B" w:rsidRPr="00C96ED3" w:rsidRDefault="00C0012B" w:rsidP="00C96ED3">
      <w:pPr>
        <w:spacing w:after="0"/>
        <w:ind w:firstLine="709"/>
        <w:rPr>
          <w:color w:val="000000" w:themeColor="text1"/>
        </w:rPr>
      </w:pPr>
    </w:p>
    <w:p w:rsidR="00A94F4A" w:rsidRPr="00C96ED3" w:rsidRDefault="00E716D5" w:rsidP="00C0012B">
      <w:pPr>
        <w:spacing w:after="0"/>
        <w:contextualSpacing/>
        <w:jc w:val="center"/>
        <w:rPr>
          <w:b/>
          <w:color w:val="000000" w:themeColor="text1"/>
        </w:rPr>
      </w:pPr>
      <w:r>
        <w:rPr>
          <w:b/>
          <w:color w:val="000000" w:themeColor="text1"/>
        </w:rPr>
        <w:t xml:space="preserve">5. </w:t>
      </w:r>
      <w:r w:rsidR="00A94964" w:rsidRPr="00C96ED3">
        <w:rPr>
          <w:b/>
          <w:color w:val="000000" w:themeColor="text1"/>
        </w:rPr>
        <w:t>Департамент територіального контролю міста Києва виконавчого органу Київської міської ради (Київської міської державної адміністрації)</w:t>
      </w:r>
    </w:p>
    <w:p w:rsidR="00A94F4A" w:rsidRPr="00C96ED3" w:rsidRDefault="00A94F4A" w:rsidP="00C96ED3">
      <w:pPr>
        <w:spacing w:after="0"/>
        <w:ind w:firstLine="709"/>
        <w:contextualSpacing/>
        <w:jc w:val="both"/>
        <w:rPr>
          <w:color w:val="000000" w:themeColor="text1"/>
        </w:rPr>
      </w:pPr>
    </w:p>
    <w:p w:rsidR="00943664" w:rsidRPr="00C96ED3" w:rsidRDefault="00943664" w:rsidP="00943664">
      <w:pPr>
        <w:spacing w:after="0"/>
        <w:ind w:firstLine="709"/>
        <w:contextualSpacing/>
        <w:jc w:val="both"/>
        <w:rPr>
          <w:bCs/>
          <w:color w:val="000000" w:themeColor="text1"/>
        </w:rPr>
      </w:pPr>
      <w:r w:rsidRPr="00C96ED3">
        <w:rPr>
          <w:color w:val="000000" w:themeColor="text1"/>
        </w:rPr>
        <w:t xml:space="preserve">На засіданні тимчасової контрольної комісії 12 березня 2024 року </w:t>
      </w:r>
      <w:r w:rsidR="003F4C32">
        <w:rPr>
          <w:color w:val="000000" w:themeColor="text1"/>
        </w:rPr>
        <w:t xml:space="preserve">(протокол  № 13) </w:t>
      </w:r>
      <w:r w:rsidRPr="00C96ED3">
        <w:rPr>
          <w:color w:val="000000" w:themeColor="text1"/>
        </w:rPr>
        <w:t>було заслухано інформацію головного розпорядника коштів бюджету міста Києва – Департаменту територіального контролю міста Києва виконавчого органу Київської міської ради (Київської міської державної адміністрації) про використання бюджетних призначень за 2022</w:t>
      </w:r>
      <w:r w:rsidR="00BD3889">
        <w:rPr>
          <w:color w:val="000000" w:themeColor="text1"/>
        </w:rPr>
        <w:t xml:space="preserve"> -</w:t>
      </w:r>
      <w:r w:rsidRPr="00C96ED3">
        <w:rPr>
          <w:color w:val="000000" w:themeColor="text1"/>
        </w:rPr>
        <w:t xml:space="preserve"> 2023 роки.</w:t>
      </w:r>
    </w:p>
    <w:p w:rsidR="003F4C32" w:rsidRDefault="003F4C32" w:rsidP="00943664">
      <w:pPr>
        <w:spacing w:after="0"/>
        <w:ind w:firstLine="709"/>
        <w:contextualSpacing/>
        <w:jc w:val="both"/>
        <w:rPr>
          <w:color w:val="000000" w:themeColor="text1"/>
        </w:rPr>
      </w:pPr>
      <w:r>
        <w:rPr>
          <w:color w:val="000000" w:themeColor="text1"/>
        </w:rPr>
        <w:t>Департамент здійснює контроль та координацію підпорядкованого йому</w:t>
      </w:r>
      <w:r w:rsidR="00782F46">
        <w:rPr>
          <w:color w:val="000000" w:themeColor="text1"/>
        </w:rPr>
        <w:t xml:space="preserve"> комунального</w:t>
      </w:r>
      <w:r>
        <w:rPr>
          <w:color w:val="000000" w:themeColor="text1"/>
        </w:rPr>
        <w:t xml:space="preserve"> підприємства</w:t>
      </w:r>
      <w:r w:rsidRPr="005730B5">
        <w:rPr>
          <w:color w:val="000000" w:themeColor="text1"/>
        </w:rPr>
        <w:t xml:space="preserve"> </w:t>
      </w:r>
      <w:r w:rsidRPr="00C96ED3">
        <w:rPr>
          <w:color w:val="000000" w:themeColor="text1"/>
        </w:rPr>
        <w:t>«Київблагоустрій»</w:t>
      </w:r>
      <w:r>
        <w:rPr>
          <w:color w:val="000000" w:themeColor="text1"/>
        </w:rPr>
        <w:t>.</w:t>
      </w:r>
    </w:p>
    <w:p w:rsidR="00943664" w:rsidRPr="00C96ED3" w:rsidRDefault="003F4C32" w:rsidP="00943664">
      <w:pPr>
        <w:spacing w:after="0"/>
        <w:ind w:firstLine="709"/>
        <w:contextualSpacing/>
        <w:jc w:val="both"/>
        <w:rPr>
          <w:bCs/>
          <w:color w:val="000000" w:themeColor="text1"/>
        </w:rPr>
      </w:pPr>
      <w:r>
        <w:rPr>
          <w:color w:val="000000" w:themeColor="text1"/>
        </w:rPr>
        <w:t xml:space="preserve"> </w:t>
      </w:r>
      <w:r w:rsidR="00943664" w:rsidRPr="00C96ED3">
        <w:rPr>
          <w:color w:val="000000" w:themeColor="text1"/>
        </w:rPr>
        <w:t xml:space="preserve">Основні видатки Департаменту територіального контролю міста Києва пов’язані з виконанням покладених на Департамент завдань та функцій, левова частка яких припадає на контроль за станом благоустрою у місті Києві, інспекцію з паркування транспортних засобів та реалізацію функції контролюючого органу відповідно до покладених на нього повноважень. </w:t>
      </w:r>
    </w:p>
    <w:p w:rsidR="00943664" w:rsidRPr="00C96ED3" w:rsidRDefault="00943664" w:rsidP="00943664">
      <w:pPr>
        <w:spacing w:after="0"/>
        <w:ind w:firstLine="709"/>
        <w:contextualSpacing/>
        <w:jc w:val="both"/>
        <w:rPr>
          <w:bCs/>
          <w:color w:val="000000" w:themeColor="text1"/>
        </w:rPr>
      </w:pPr>
      <w:r w:rsidRPr="00C96ED3">
        <w:rPr>
          <w:color w:val="000000" w:themeColor="text1"/>
        </w:rPr>
        <w:t>Департаменту територіального контролю міста Києва виконавчого органу Київської міської ради (Київської міської державної адміністрації) на 2022 рік було затверджено бюджетні призначення у сумі 26</w:t>
      </w:r>
      <w:r>
        <w:rPr>
          <w:color w:val="000000" w:themeColor="text1"/>
        </w:rPr>
        <w:t> </w:t>
      </w:r>
      <w:r w:rsidRPr="00C96ED3">
        <w:rPr>
          <w:color w:val="000000" w:themeColor="text1"/>
        </w:rPr>
        <w:t>347</w:t>
      </w:r>
      <w:r>
        <w:rPr>
          <w:color w:val="000000" w:themeColor="text1"/>
        </w:rPr>
        <w:t>,38</w:t>
      </w:r>
      <w:r w:rsidRPr="00C96ED3">
        <w:rPr>
          <w:color w:val="000000" w:themeColor="text1"/>
        </w:rPr>
        <w:t xml:space="preserve"> тис. грн, з яких оплата праці – 22</w:t>
      </w:r>
      <w:r>
        <w:rPr>
          <w:color w:val="000000" w:themeColor="text1"/>
        </w:rPr>
        <w:t> </w:t>
      </w:r>
      <w:r w:rsidRPr="00C96ED3">
        <w:rPr>
          <w:color w:val="000000" w:themeColor="text1"/>
        </w:rPr>
        <w:t>820</w:t>
      </w:r>
      <w:r>
        <w:rPr>
          <w:color w:val="000000" w:themeColor="text1"/>
        </w:rPr>
        <w:t>,86</w:t>
      </w:r>
      <w:r w:rsidRPr="00C96ED3">
        <w:rPr>
          <w:color w:val="000000" w:themeColor="text1"/>
        </w:rPr>
        <w:t xml:space="preserve"> тис. грн, предмети, матеріали, обладнання – 408</w:t>
      </w:r>
      <w:r>
        <w:rPr>
          <w:color w:val="000000" w:themeColor="text1"/>
        </w:rPr>
        <w:t>,00</w:t>
      </w:r>
      <w:r w:rsidRPr="00C96ED3">
        <w:rPr>
          <w:color w:val="000000" w:themeColor="text1"/>
        </w:rPr>
        <w:t xml:space="preserve"> тис. грн, оплата послуг, крім комунальних – 400</w:t>
      </w:r>
      <w:r>
        <w:rPr>
          <w:color w:val="000000" w:themeColor="text1"/>
        </w:rPr>
        <w:t>,00</w:t>
      </w:r>
      <w:r w:rsidRPr="00C96ED3">
        <w:rPr>
          <w:color w:val="000000" w:themeColor="text1"/>
        </w:rPr>
        <w:t xml:space="preserve"> тис. грн, оплата енергоносіїв -  446</w:t>
      </w:r>
      <w:r>
        <w:rPr>
          <w:color w:val="000000" w:themeColor="text1"/>
        </w:rPr>
        <w:t>,00 </w:t>
      </w:r>
      <w:r w:rsidRPr="00C96ED3">
        <w:rPr>
          <w:color w:val="000000" w:themeColor="text1"/>
        </w:rPr>
        <w:t>тис. грн, судовий збір та інші поточні витрати – 2</w:t>
      </w:r>
      <w:r>
        <w:rPr>
          <w:color w:val="000000" w:themeColor="text1"/>
        </w:rPr>
        <w:t> </w:t>
      </w:r>
      <w:r w:rsidRPr="00C96ED3">
        <w:rPr>
          <w:color w:val="000000" w:themeColor="text1"/>
        </w:rPr>
        <w:t>000</w:t>
      </w:r>
      <w:r>
        <w:rPr>
          <w:color w:val="000000" w:themeColor="text1"/>
        </w:rPr>
        <w:t>,00</w:t>
      </w:r>
      <w:r w:rsidRPr="00C96ED3">
        <w:rPr>
          <w:color w:val="000000" w:themeColor="text1"/>
        </w:rPr>
        <w:t xml:space="preserve"> тис. грн. Рівень освоєння бюджетних коштів у 2022 році склав 71</w:t>
      </w:r>
      <w:r>
        <w:rPr>
          <w:color w:val="000000" w:themeColor="text1"/>
        </w:rPr>
        <w:t>,0</w:t>
      </w:r>
      <w:r w:rsidRPr="00C96ED3">
        <w:rPr>
          <w:color w:val="000000" w:themeColor="text1"/>
        </w:rPr>
        <w:t>% від загального обсягу затверджених бюджетних призначень.</w:t>
      </w:r>
    </w:p>
    <w:p w:rsidR="00943664" w:rsidRPr="00C96ED3" w:rsidRDefault="00943664" w:rsidP="00943664">
      <w:pPr>
        <w:spacing w:after="0"/>
        <w:ind w:firstLine="709"/>
        <w:contextualSpacing/>
        <w:jc w:val="both"/>
        <w:rPr>
          <w:bCs/>
          <w:color w:val="000000" w:themeColor="text1"/>
        </w:rPr>
      </w:pPr>
      <w:r w:rsidRPr="00C96ED3">
        <w:rPr>
          <w:color w:val="000000" w:themeColor="text1"/>
        </w:rPr>
        <w:t>Загалом протягом зазначеного бюджетного періоду було профінансовано та сплачено видатків на загальну суму 18</w:t>
      </w:r>
      <w:r>
        <w:rPr>
          <w:color w:val="000000" w:themeColor="text1"/>
        </w:rPr>
        <w:t> </w:t>
      </w:r>
      <w:r w:rsidRPr="00C96ED3">
        <w:rPr>
          <w:color w:val="000000" w:themeColor="text1"/>
        </w:rPr>
        <w:t>720</w:t>
      </w:r>
      <w:r>
        <w:rPr>
          <w:color w:val="000000" w:themeColor="text1"/>
        </w:rPr>
        <w:t>,00</w:t>
      </w:r>
      <w:r w:rsidRPr="00C96ED3">
        <w:rPr>
          <w:color w:val="000000" w:themeColor="text1"/>
        </w:rPr>
        <w:t xml:space="preserve"> тис. грн, зокрема: </w:t>
      </w:r>
    </w:p>
    <w:p w:rsidR="00943664" w:rsidRPr="00C96ED3" w:rsidRDefault="00943664" w:rsidP="00A8481D">
      <w:pPr>
        <w:numPr>
          <w:ilvl w:val="0"/>
          <w:numId w:val="18"/>
        </w:numPr>
        <w:spacing w:after="0"/>
        <w:ind w:left="0" w:firstLine="709"/>
        <w:contextualSpacing/>
        <w:jc w:val="both"/>
        <w:rPr>
          <w:bCs/>
          <w:color w:val="000000" w:themeColor="text1"/>
        </w:rPr>
      </w:pPr>
      <w:r w:rsidRPr="00C96ED3">
        <w:rPr>
          <w:color w:val="000000" w:themeColor="text1"/>
        </w:rPr>
        <w:t>оплата праці – 1</w:t>
      </w:r>
      <w:r>
        <w:rPr>
          <w:color w:val="000000" w:themeColor="text1"/>
        </w:rPr>
        <w:t>7 </w:t>
      </w:r>
      <w:r w:rsidRPr="00C96ED3">
        <w:rPr>
          <w:color w:val="000000" w:themeColor="text1"/>
        </w:rPr>
        <w:t>468</w:t>
      </w:r>
      <w:r>
        <w:rPr>
          <w:color w:val="000000" w:themeColor="text1"/>
        </w:rPr>
        <w:t>,49</w:t>
      </w:r>
      <w:r w:rsidRPr="00C96ED3">
        <w:rPr>
          <w:color w:val="000000" w:themeColor="text1"/>
        </w:rPr>
        <w:t xml:space="preserve"> тис. грн; </w:t>
      </w:r>
    </w:p>
    <w:p w:rsidR="00943664" w:rsidRPr="00C96ED3" w:rsidRDefault="00943664" w:rsidP="00A8481D">
      <w:pPr>
        <w:numPr>
          <w:ilvl w:val="0"/>
          <w:numId w:val="18"/>
        </w:numPr>
        <w:spacing w:after="0"/>
        <w:ind w:left="0" w:firstLine="709"/>
        <w:contextualSpacing/>
        <w:jc w:val="both"/>
        <w:rPr>
          <w:bCs/>
          <w:color w:val="000000" w:themeColor="text1"/>
        </w:rPr>
      </w:pPr>
      <w:r w:rsidRPr="00C96ED3">
        <w:rPr>
          <w:color w:val="000000" w:themeColor="text1"/>
        </w:rPr>
        <w:t>предмети, матеріали, обладнання – 47</w:t>
      </w:r>
      <w:r>
        <w:rPr>
          <w:color w:val="000000" w:themeColor="text1"/>
        </w:rPr>
        <w:t>,00</w:t>
      </w:r>
      <w:r w:rsidRPr="00C96ED3">
        <w:rPr>
          <w:color w:val="000000" w:themeColor="text1"/>
        </w:rPr>
        <w:t xml:space="preserve"> тис. грн; </w:t>
      </w:r>
    </w:p>
    <w:p w:rsidR="00943664" w:rsidRPr="00C96ED3" w:rsidRDefault="00943664" w:rsidP="00A8481D">
      <w:pPr>
        <w:numPr>
          <w:ilvl w:val="0"/>
          <w:numId w:val="18"/>
        </w:numPr>
        <w:spacing w:after="0"/>
        <w:ind w:left="0" w:firstLine="709"/>
        <w:contextualSpacing/>
        <w:jc w:val="both"/>
        <w:rPr>
          <w:bCs/>
          <w:color w:val="000000" w:themeColor="text1"/>
        </w:rPr>
      </w:pPr>
      <w:r w:rsidRPr="00C96ED3">
        <w:rPr>
          <w:color w:val="000000" w:themeColor="text1"/>
        </w:rPr>
        <w:t>оплата послуг – 236</w:t>
      </w:r>
      <w:r>
        <w:rPr>
          <w:color w:val="000000" w:themeColor="text1"/>
        </w:rPr>
        <w:t>,00</w:t>
      </w:r>
      <w:r w:rsidRPr="00C96ED3">
        <w:rPr>
          <w:color w:val="000000" w:themeColor="text1"/>
        </w:rPr>
        <w:t xml:space="preserve"> тис. грн; </w:t>
      </w:r>
    </w:p>
    <w:p w:rsidR="00943664" w:rsidRPr="00C96ED3" w:rsidRDefault="00943664" w:rsidP="00A8481D">
      <w:pPr>
        <w:numPr>
          <w:ilvl w:val="0"/>
          <w:numId w:val="18"/>
        </w:numPr>
        <w:spacing w:after="0"/>
        <w:ind w:left="0" w:firstLine="709"/>
        <w:contextualSpacing/>
        <w:jc w:val="both"/>
        <w:rPr>
          <w:bCs/>
          <w:color w:val="000000" w:themeColor="text1"/>
        </w:rPr>
      </w:pPr>
      <w:r w:rsidRPr="00C96ED3">
        <w:rPr>
          <w:color w:val="000000" w:themeColor="text1"/>
        </w:rPr>
        <w:t>оплата теплопостачання – 30</w:t>
      </w:r>
      <w:r>
        <w:rPr>
          <w:color w:val="000000" w:themeColor="text1"/>
        </w:rPr>
        <w:t>,00</w:t>
      </w:r>
      <w:r w:rsidRPr="00C96ED3">
        <w:rPr>
          <w:color w:val="000000" w:themeColor="text1"/>
        </w:rPr>
        <w:t xml:space="preserve"> тис. грн; </w:t>
      </w:r>
    </w:p>
    <w:p w:rsidR="00943664" w:rsidRPr="00C96ED3" w:rsidRDefault="00943664" w:rsidP="00A8481D">
      <w:pPr>
        <w:numPr>
          <w:ilvl w:val="0"/>
          <w:numId w:val="18"/>
        </w:numPr>
        <w:spacing w:after="0"/>
        <w:ind w:left="0" w:firstLine="709"/>
        <w:contextualSpacing/>
        <w:jc w:val="both"/>
        <w:rPr>
          <w:bCs/>
          <w:color w:val="000000" w:themeColor="text1"/>
        </w:rPr>
      </w:pPr>
      <w:r w:rsidRPr="00C96ED3">
        <w:rPr>
          <w:color w:val="000000" w:themeColor="text1"/>
        </w:rPr>
        <w:t>електроенергія – 354</w:t>
      </w:r>
      <w:r>
        <w:rPr>
          <w:color w:val="000000" w:themeColor="text1"/>
        </w:rPr>
        <w:t>,00</w:t>
      </w:r>
      <w:r w:rsidRPr="00C96ED3">
        <w:rPr>
          <w:color w:val="000000" w:themeColor="text1"/>
        </w:rPr>
        <w:t xml:space="preserve"> тис. грн.</w:t>
      </w:r>
    </w:p>
    <w:p w:rsidR="00943664" w:rsidRPr="00C96ED3" w:rsidRDefault="00943664" w:rsidP="00943664">
      <w:pPr>
        <w:spacing w:after="0"/>
        <w:ind w:firstLine="709"/>
        <w:contextualSpacing/>
        <w:jc w:val="both"/>
        <w:rPr>
          <w:bCs/>
          <w:color w:val="000000" w:themeColor="text1"/>
        </w:rPr>
      </w:pPr>
      <w:r w:rsidRPr="00C96ED3">
        <w:rPr>
          <w:color w:val="000000" w:themeColor="text1"/>
        </w:rPr>
        <w:t>Загалом було укладено договорів на суму 768</w:t>
      </w:r>
      <w:r>
        <w:rPr>
          <w:color w:val="000000" w:themeColor="text1"/>
        </w:rPr>
        <w:t>,00</w:t>
      </w:r>
      <w:r w:rsidRPr="00C96ED3">
        <w:rPr>
          <w:color w:val="000000" w:themeColor="text1"/>
        </w:rPr>
        <w:t xml:space="preserve"> тис. грн, які пов’язані з наданням послуг зв’язку, охорони, електропостачання, страхування майна, консультаційні послуги з функціонування та налаштування програмного забезпечення та  придбання канцелярських товарів.</w:t>
      </w:r>
    </w:p>
    <w:p w:rsidR="00943664" w:rsidRPr="00C96ED3" w:rsidRDefault="00943664" w:rsidP="00943664">
      <w:pPr>
        <w:spacing w:after="0"/>
        <w:ind w:firstLine="709"/>
        <w:contextualSpacing/>
        <w:jc w:val="both"/>
        <w:rPr>
          <w:bCs/>
          <w:color w:val="000000" w:themeColor="text1"/>
        </w:rPr>
      </w:pPr>
      <w:r w:rsidRPr="00C96ED3">
        <w:rPr>
          <w:color w:val="000000" w:themeColor="text1"/>
        </w:rPr>
        <w:t>На 2023 рік Департаменту було затверджено видатки у сумі 37</w:t>
      </w:r>
      <w:r>
        <w:rPr>
          <w:color w:val="000000" w:themeColor="text1"/>
        </w:rPr>
        <w:t> </w:t>
      </w:r>
      <w:r w:rsidRPr="00C96ED3">
        <w:rPr>
          <w:color w:val="000000" w:themeColor="text1"/>
        </w:rPr>
        <w:t>390</w:t>
      </w:r>
      <w:r>
        <w:rPr>
          <w:color w:val="000000" w:themeColor="text1"/>
        </w:rPr>
        <w:t>,00 тис. </w:t>
      </w:r>
      <w:r w:rsidRPr="00C96ED3">
        <w:rPr>
          <w:color w:val="000000" w:themeColor="text1"/>
        </w:rPr>
        <w:t>грн, з яких на оплату праці – 33</w:t>
      </w:r>
      <w:r>
        <w:rPr>
          <w:color w:val="000000" w:themeColor="text1"/>
        </w:rPr>
        <w:t> </w:t>
      </w:r>
      <w:r w:rsidRPr="00C96ED3">
        <w:rPr>
          <w:color w:val="000000" w:themeColor="text1"/>
        </w:rPr>
        <w:t>000</w:t>
      </w:r>
      <w:r>
        <w:rPr>
          <w:color w:val="000000" w:themeColor="text1"/>
        </w:rPr>
        <w:t>,00</w:t>
      </w:r>
      <w:r w:rsidRPr="00C96ED3">
        <w:rPr>
          <w:color w:val="000000" w:themeColor="text1"/>
        </w:rPr>
        <w:t xml:space="preserve"> тис. грн; предмети, матеріали, обладнання, інвентар – </w:t>
      </w:r>
      <w:r w:rsidRPr="00E22B33">
        <w:rPr>
          <w:color w:val="000000" w:themeColor="text1"/>
        </w:rPr>
        <w:t>331,00</w:t>
      </w:r>
      <w:r w:rsidRPr="00C96ED3">
        <w:rPr>
          <w:color w:val="000000" w:themeColor="text1"/>
        </w:rPr>
        <w:t xml:space="preserve"> тис. грн; оплата послуг – 701</w:t>
      </w:r>
      <w:r>
        <w:rPr>
          <w:color w:val="000000" w:themeColor="text1"/>
        </w:rPr>
        <w:t>,00 тис.</w:t>
      </w:r>
      <w:r>
        <w:t> </w:t>
      </w:r>
      <w:r w:rsidRPr="00C96ED3">
        <w:rPr>
          <w:color w:val="000000" w:themeColor="text1"/>
        </w:rPr>
        <w:t>грн; енергоносії – 1</w:t>
      </w:r>
      <w:r>
        <w:rPr>
          <w:color w:val="000000" w:themeColor="text1"/>
        </w:rPr>
        <w:t> </w:t>
      </w:r>
      <w:r w:rsidRPr="00C96ED3">
        <w:rPr>
          <w:color w:val="000000" w:themeColor="text1"/>
        </w:rPr>
        <w:t>000</w:t>
      </w:r>
      <w:r>
        <w:rPr>
          <w:color w:val="000000" w:themeColor="text1"/>
        </w:rPr>
        <w:t>,00</w:t>
      </w:r>
      <w:r w:rsidRPr="00C96ED3">
        <w:rPr>
          <w:color w:val="000000" w:themeColor="text1"/>
        </w:rPr>
        <w:t xml:space="preserve"> тис. грн; інші поточні видатки, судовий збір – 2</w:t>
      </w:r>
      <w:r>
        <w:rPr>
          <w:color w:val="000000" w:themeColor="text1"/>
        </w:rPr>
        <w:t> </w:t>
      </w:r>
      <w:r w:rsidRPr="00C96ED3">
        <w:rPr>
          <w:color w:val="000000" w:themeColor="text1"/>
        </w:rPr>
        <w:t>000</w:t>
      </w:r>
      <w:r>
        <w:rPr>
          <w:color w:val="000000" w:themeColor="text1"/>
        </w:rPr>
        <w:t>,00</w:t>
      </w:r>
      <w:r w:rsidRPr="00C96ED3">
        <w:rPr>
          <w:color w:val="000000" w:themeColor="text1"/>
        </w:rPr>
        <w:t xml:space="preserve"> тис. грн. Рівень освоєння бюджетн</w:t>
      </w:r>
      <w:r>
        <w:rPr>
          <w:color w:val="000000" w:themeColor="text1"/>
        </w:rPr>
        <w:t>их коштів у 2023</w:t>
      </w:r>
      <w:r w:rsidRPr="00C96ED3">
        <w:rPr>
          <w:color w:val="000000" w:themeColor="text1"/>
        </w:rPr>
        <w:t xml:space="preserve"> році склав 90</w:t>
      </w:r>
      <w:r>
        <w:rPr>
          <w:color w:val="000000" w:themeColor="text1"/>
        </w:rPr>
        <w:t>,0</w:t>
      </w:r>
      <w:r w:rsidRPr="00C96ED3">
        <w:rPr>
          <w:color w:val="000000" w:themeColor="text1"/>
        </w:rPr>
        <w:t>% від загального обсягу затверджених бюджетних призначень.</w:t>
      </w:r>
    </w:p>
    <w:p w:rsidR="00943664" w:rsidRPr="00C96ED3" w:rsidRDefault="00943664" w:rsidP="00943664">
      <w:pPr>
        <w:spacing w:after="0"/>
        <w:ind w:firstLine="709"/>
        <w:contextualSpacing/>
        <w:jc w:val="both"/>
        <w:rPr>
          <w:bCs/>
          <w:color w:val="000000" w:themeColor="text1"/>
        </w:rPr>
      </w:pPr>
      <w:r w:rsidRPr="00C96ED3">
        <w:rPr>
          <w:color w:val="000000" w:themeColor="text1"/>
        </w:rPr>
        <w:t>Протягом зазначеного бюджетного періоду профінансовано видатків на суму  33</w:t>
      </w:r>
      <w:r>
        <w:rPr>
          <w:color w:val="000000" w:themeColor="text1"/>
        </w:rPr>
        <w:t> </w:t>
      </w:r>
      <w:r w:rsidRPr="00C96ED3">
        <w:rPr>
          <w:color w:val="000000" w:themeColor="text1"/>
        </w:rPr>
        <w:t>400</w:t>
      </w:r>
      <w:r>
        <w:rPr>
          <w:color w:val="000000" w:themeColor="text1"/>
        </w:rPr>
        <w:t>,00</w:t>
      </w:r>
      <w:r w:rsidRPr="00C96ED3">
        <w:rPr>
          <w:color w:val="000000" w:themeColor="text1"/>
        </w:rPr>
        <w:t xml:space="preserve"> тис. грн, з яких:</w:t>
      </w:r>
    </w:p>
    <w:p w:rsidR="00943664" w:rsidRPr="00C96ED3" w:rsidRDefault="00943664" w:rsidP="00943664">
      <w:pPr>
        <w:numPr>
          <w:ilvl w:val="0"/>
          <w:numId w:val="9"/>
        </w:numPr>
        <w:spacing w:after="0"/>
        <w:ind w:left="0" w:firstLine="709"/>
        <w:contextualSpacing/>
        <w:jc w:val="both"/>
        <w:rPr>
          <w:bCs/>
          <w:color w:val="000000" w:themeColor="text1"/>
        </w:rPr>
      </w:pPr>
      <w:r w:rsidRPr="00C96ED3">
        <w:rPr>
          <w:color w:val="000000" w:themeColor="text1"/>
        </w:rPr>
        <w:t>оплата праці – 31</w:t>
      </w:r>
      <w:r>
        <w:rPr>
          <w:color w:val="000000" w:themeColor="text1"/>
        </w:rPr>
        <w:t> </w:t>
      </w:r>
      <w:r w:rsidRPr="00C96ED3">
        <w:rPr>
          <w:color w:val="000000" w:themeColor="text1"/>
        </w:rPr>
        <w:t>600</w:t>
      </w:r>
      <w:r>
        <w:rPr>
          <w:color w:val="000000" w:themeColor="text1"/>
        </w:rPr>
        <w:t>,00</w:t>
      </w:r>
      <w:r w:rsidRPr="00C96ED3">
        <w:rPr>
          <w:color w:val="000000" w:themeColor="text1"/>
        </w:rPr>
        <w:t xml:space="preserve"> тис. грн; </w:t>
      </w:r>
    </w:p>
    <w:p w:rsidR="00943664" w:rsidRPr="00C96ED3" w:rsidRDefault="00943664" w:rsidP="00943664">
      <w:pPr>
        <w:numPr>
          <w:ilvl w:val="0"/>
          <w:numId w:val="9"/>
        </w:numPr>
        <w:spacing w:after="0"/>
        <w:ind w:left="0" w:firstLine="709"/>
        <w:contextualSpacing/>
        <w:jc w:val="both"/>
        <w:rPr>
          <w:bCs/>
          <w:color w:val="000000" w:themeColor="text1"/>
        </w:rPr>
      </w:pPr>
      <w:r w:rsidRPr="00C96ED3">
        <w:rPr>
          <w:color w:val="000000" w:themeColor="text1"/>
        </w:rPr>
        <w:t>предмети, матеріали, обладнання, інвентар – 326</w:t>
      </w:r>
      <w:r>
        <w:rPr>
          <w:color w:val="000000" w:themeColor="text1"/>
        </w:rPr>
        <w:t>,00</w:t>
      </w:r>
      <w:r w:rsidRPr="00C96ED3">
        <w:rPr>
          <w:color w:val="000000" w:themeColor="text1"/>
        </w:rPr>
        <w:t xml:space="preserve"> тис. грн;</w:t>
      </w:r>
    </w:p>
    <w:p w:rsidR="00943664" w:rsidRPr="00C96ED3" w:rsidRDefault="00943664" w:rsidP="00943664">
      <w:pPr>
        <w:numPr>
          <w:ilvl w:val="0"/>
          <w:numId w:val="9"/>
        </w:numPr>
        <w:spacing w:after="0"/>
        <w:ind w:left="0" w:firstLine="709"/>
        <w:contextualSpacing/>
        <w:jc w:val="both"/>
        <w:rPr>
          <w:bCs/>
          <w:color w:val="000000" w:themeColor="text1"/>
        </w:rPr>
      </w:pPr>
      <w:r w:rsidRPr="00C96ED3">
        <w:rPr>
          <w:color w:val="000000" w:themeColor="text1"/>
        </w:rPr>
        <w:t>оплата послуг, крім комунальних – 694</w:t>
      </w:r>
      <w:r>
        <w:rPr>
          <w:color w:val="000000" w:themeColor="text1"/>
        </w:rPr>
        <w:t>,00</w:t>
      </w:r>
      <w:r w:rsidRPr="00C96ED3">
        <w:rPr>
          <w:color w:val="000000" w:themeColor="text1"/>
        </w:rPr>
        <w:t xml:space="preserve"> тис. грн;</w:t>
      </w:r>
    </w:p>
    <w:p w:rsidR="00943664" w:rsidRPr="00C96ED3" w:rsidRDefault="00943664" w:rsidP="00943664">
      <w:pPr>
        <w:numPr>
          <w:ilvl w:val="0"/>
          <w:numId w:val="9"/>
        </w:numPr>
        <w:spacing w:after="0"/>
        <w:ind w:left="0" w:firstLine="709"/>
        <w:contextualSpacing/>
        <w:jc w:val="both"/>
        <w:rPr>
          <w:bCs/>
          <w:color w:val="000000" w:themeColor="text1"/>
        </w:rPr>
      </w:pPr>
      <w:r w:rsidRPr="00C96ED3">
        <w:rPr>
          <w:color w:val="000000" w:themeColor="text1"/>
        </w:rPr>
        <w:t>оплата електропостачання, водопостачання, теплопостачання, комунальні послуги, судовий збір – 225</w:t>
      </w:r>
      <w:r>
        <w:rPr>
          <w:color w:val="000000" w:themeColor="text1"/>
        </w:rPr>
        <w:t>,00</w:t>
      </w:r>
      <w:r w:rsidRPr="00C96ED3">
        <w:rPr>
          <w:color w:val="000000" w:themeColor="text1"/>
        </w:rPr>
        <w:t xml:space="preserve"> тис. грн.</w:t>
      </w:r>
    </w:p>
    <w:p w:rsidR="00943664" w:rsidRPr="00C96ED3" w:rsidRDefault="00943664" w:rsidP="00943664">
      <w:pPr>
        <w:spacing w:after="0"/>
        <w:ind w:firstLine="709"/>
        <w:contextualSpacing/>
        <w:jc w:val="both"/>
        <w:rPr>
          <w:bCs/>
          <w:color w:val="000000" w:themeColor="text1"/>
        </w:rPr>
      </w:pPr>
      <w:r w:rsidRPr="00C96ED3">
        <w:rPr>
          <w:color w:val="000000" w:themeColor="text1"/>
        </w:rPr>
        <w:t>В 2023 році Департаментом було укладено 44 договори на загальну суму 1</w:t>
      </w:r>
      <w:r>
        <w:rPr>
          <w:color w:val="000000" w:themeColor="text1"/>
        </w:rPr>
        <w:t> </w:t>
      </w:r>
      <w:r w:rsidRPr="00C96ED3">
        <w:rPr>
          <w:color w:val="000000" w:themeColor="text1"/>
        </w:rPr>
        <w:t>297</w:t>
      </w:r>
      <w:r>
        <w:rPr>
          <w:color w:val="000000" w:themeColor="text1"/>
        </w:rPr>
        <w:t>,00</w:t>
      </w:r>
      <w:r w:rsidRPr="00C96ED3">
        <w:rPr>
          <w:color w:val="000000" w:themeColor="text1"/>
        </w:rPr>
        <w:t xml:space="preserve"> тис. грн для проведення закупівель за такими напрямками: постачання електроенергії, функціонування програмного забезпечення, послуги прибирання, канцелярські товари, послуги охорони.</w:t>
      </w:r>
    </w:p>
    <w:p w:rsidR="00943664" w:rsidRPr="00C96ED3" w:rsidRDefault="00943664" w:rsidP="00943664">
      <w:pPr>
        <w:spacing w:after="0"/>
        <w:ind w:firstLine="709"/>
        <w:contextualSpacing/>
        <w:jc w:val="both"/>
        <w:rPr>
          <w:bCs/>
          <w:color w:val="000000" w:themeColor="text1"/>
        </w:rPr>
      </w:pPr>
      <w:r w:rsidRPr="00C96ED3">
        <w:rPr>
          <w:color w:val="000000" w:themeColor="text1"/>
        </w:rPr>
        <w:t xml:space="preserve">Додатково на засіданні було заслухано інформацію підпорядкованого Департаменту комунального підприємства «Київблагоустрій» виконавчого органу Київської міської ради (Київської міської державної адміністрації). Відповідно до Статуту підприємства предметами діяльності даного комунального підприємства є демонтаж, перевезення та зберігання безхазяйного майна (кіосків, павільйонів, гаражів, </w:t>
      </w:r>
      <w:proofErr w:type="spellStart"/>
      <w:r w:rsidRPr="00C96ED3">
        <w:rPr>
          <w:color w:val="000000" w:themeColor="text1"/>
        </w:rPr>
        <w:t>рекламоносіїв</w:t>
      </w:r>
      <w:proofErr w:type="spellEnd"/>
      <w:r w:rsidRPr="00C96ED3">
        <w:rPr>
          <w:color w:val="000000" w:themeColor="text1"/>
        </w:rPr>
        <w:t>, залишків будівельних матеріалів, автомобілів та ін.) та самовільно розміщених об’єктів, що порушують правила благоустрою міста Києва, а також надання автотранспортних послуг легковим та вантажним автотранспортом та спеціальними механізмами.</w:t>
      </w:r>
    </w:p>
    <w:p w:rsidR="00943664" w:rsidRPr="00C96ED3" w:rsidRDefault="00943664" w:rsidP="00943664">
      <w:pPr>
        <w:spacing w:after="0"/>
        <w:ind w:firstLine="709"/>
        <w:contextualSpacing/>
        <w:jc w:val="both"/>
        <w:rPr>
          <w:bCs/>
          <w:color w:val="000000" w:themeColor="text1"/>
        </w:rPr>
      </w:pPr>
      <w:r w:rsidRPr="00C96ED3">
        <w:rPr>
          <w:color w:val="000000" w:themeColor="text1"/>
        </w:rPr>
        <w:t>Зокрема тимчасову контрольну комісію було поінформовано про те, що уточненим планом використання бюджетних коштів комунального підприємства на 2022 рік були пере</w:t>
      </w:r>
      <w:r>
        <w:rPr>
          <w:color w:val="000000" w:themeColor="text1"/>
        </w:rPr>
        <w:t>дбачені видатки у сумі 103 861,</w:t>
      </w:r>
      <w:r w:rsidRPr="00C96ED3">
        <w:rPr>
          <w:color w:val="000000" w:themeColor="text1"/>
        </w:rPr>
        <w:t>21 тис. грн. Зазначений обсяг видатків має наступну структуру:</w:t>
      </w:r>
    </w:p>
    <w:p w:rsidR="00943664" w:rsidRPr="00C96ED3" w:rsidRDefault="00943664" w:rsidP="00943664">
      <w:pPr>
        <w:numPr>
          <w:ilvl w:val="0"/>
          <w:numId w:val="7"/>
        </w:numPr>
        <w:spacing w:after="0"/>
        <w:ind w:left="0" w:firstLine="709"/>
        <w:contextualSpacing/>
        <w:jc w:val="both"/>
        <w:rPr>
          <w:bCs/>
          <w:color w:val="000000" w:themeColor="text1"/>
        </w:rPr>
      </w:pPr>
      <w:r w:rsidRPr="00C96ED3">
        <w:rPr>
          <w:color w:val="000000" w:themeColor="text1"/>
        </w:rPr>
        <w:t>на оплату праці з нарахуваннями спрямовано кошти у сумі 89 790,94 тис. грн;</w:t>
      </w:r>
    </w:p>
    <w:p w:rsidR="00943664" w:rsidRPr="00C96ED3" w:rsidRDefault="00943664" w:rsidP="00943664">
      <w:pPr>
        <w:numPr>
          <w:ilvl w:val="0"/>
          <w:numId w:val="7"/>
        </w:numPr>
        <w:spacing w:after="0"/>
        <w:ind w:left="0" w:firstLine="709"/>
        <w:contextualSpacing/>
        <w:jc w:val="both"/>
        <w:rPr>
          <w:bCs/>
          <w:color w:val="000000" w:themeColor="text1"/>
        </w:rPr>
      </w:pPr>
      <w:r w:rsidRPr="00C96ED3">
        <w:rPr>
          <w:color w:val="000000" w:themeColor="text1"/>
        </w:rPr>
        <w:t>на придбання предметів, матеріалів, обладнання та інвентарю – 8 139,96 тис. грн;</w:t>
      </w:r>
    </w:p>
    <w:p w:rsidR="00943664" w:rsidRPr="00C96ED3" w:rsidRDefault="00943664" w:rsidP="00943664">
      <w:pPr>
        <w:numPr>
          <w:ilvl w:val="0"/>
          <w:numId w:val="7"/>
        </w:numPr>
        <w:spacing w:after="0"/>
        <w:ind w:left="0" w:firstLine="709"/>
        <w:contextualSpacing/>
        <w:jc w:val="both"/>
        <w:rPr>
          <w:bCs/>
          <w:color w:val="000000" w:themeColor="text1"/>
        </w:rPr>
      </w:pPr>
      <w:r w:rsidRPr="00C96ED3">
        <w:rPr>
          <w:color w:val="000000" w:themeColor="text1"/>
        </w:rPr>
        <w:t xml:space="preserve">оплата послуг, крім комунальних – 3 562,27 тис. грн; </w:t>
      </w:r>
    </w:p>
    <w:p w:rsidR="00943664" w:rsidRPr="00C96ED3" w:rsidRDefault="00943664" w:rsidP="00943664">
      <w:pPr>
        <w:numPr>
          <w:ilvl w:val="0"/>
          <w:numId w:val="7"/>
        </w:numPr>
        <w:spacing w:after="0"/>
        <w:ind w:left="0" w:firstLine="709"/>
        <w:contextualSpacing/>
        <w:jc w:val="both"/>
        <w:rPr>
          <w:bCs/>
          <w:color w:val="000000" w:themeColor="text1"/>
        </w:rPr>
      </w:pPr>
      <w:r w:rsidRPr="00C96ED3">
        <w:rPr>
          <w:color w:val="000000" w:themeColor="text1"/>
        </w:rPr>
        <w:t>оплата енергоносіїв – 2 368,04 тис. грн.</w:t>
      </w:r>
    </w:p>
    <w:p w:rsidR="00943664" w:rsidRPr="00C96ED3" w:rsidRDefault="00943664" w:rsidP="00943664">
      <w:pPr>
        <w:spacing w:after="0"/>
        <w:ind w:firstLine="709"/>
        <w:contextualSpacing/>
        <w:jc w:val="both"/>
        <w:rPr>
          <w:bCs/>
          <w:color w:val="000000" w:themeColor="text1"/>
        </w:rPr>
      </w:pPr>
      <w:r w:rsidRPr="00C96ED3">
        <w:rPr>
          <w:color w:val="000000" w:themeColor="text1"/>
        </w:rPr>
        <w:t>Всього за вказаний бюджетний період профінансовано та сплачено по загальному фонду бюджету м. Києва видатки на суму 94 041,55 тис. грн, з яких: оплата праці з нарахуваннями – 81 260,08 тис. грн; предмети, матеріали, обладнання та інвентар – 8 128,38 тис. грн; оплата послуг, крім комунальних – 3 318,28 тис. грн; оплата енергоносіїв – 1 076,86 т</w:t>
      </w:r>
      <w:r>
        <w:rPr>
          <w:color w:val="000000" w:themeColor="text1"/>
        </w:rPr>
        <w:t>ис. грн, оплата теплопостачання </w:t>
      </w:r>
      <w:r w:rsidRPr="00C96ED3">
        <w:rPr>
          <w:color w:val="000000" w:themeColor="text1"/>
        </w:rPr>
        <w:t>– 236,28 тис. грн; оплата водопостачання та водовідведення – 21,07 тис. грн</w:t>
      </w:r>
      <w:r w:rsidR="002609BC">
        <w:rPr>
          <w:color w:val="000000" w:themeColor="text1"/>
        </w:rPr>
        <w:t>.</w:t>
      </w:r>
    </w:p>
    <w:p w:rsidR="00943664" w:rsidRPr="00C96ED3" w:rsidRDefault="00943664" w:rsidP="00943664">
      <w:pPr>
        <w:spacing w:after="0"/>
        <w:ind w:firstLine="709"/>
        <w:contextualSpacing/>
        <w:jc w:val="both"/>
        <w:rPr>
          <w:bCs/>
          <w:color w:val="000000" w:themeColor="text1"/>
        </w:rPr>
      </w:pPr>
      <w:r w:rsidRPr="00C96ED3">
        <w:rPr>
          <w:color w:val="000000" w:themeColor="text1"/>
        </w:rPr>
        <w:t>Протягом 2022 року комунальним підприємством  укладено</w:t>
      </w:r>
      <w:r>
        <w:rPr>
          <w:color w:val="000000" w:themeColor="text1"/>
        </w:rPr>
        <w:t xml:space="preserve"> 61 договір на загальну суму 13 </w:t>
      </w:r>
      <w:r w:rsidRPr="00C96ED3">
        <w:rPr>
          <w:color w:val="000000" w:themeColor="text1"/>
        </w:rPr>
        <w:t xml:space="preserve">354,81 тис. грн, які виконано на суму 12 781,47 тис. грн. Зазначений обсяг видатків було спрямовано для проведення закупівель за такими напрямками: </w:t>
      </w:r>
    </w:p>
    <w:p w:rsidR="00943664" w:rsidRPr="00C96ED3" w:rsidRDefault="00943664" w:rsidP="00943664">
      <w:pPr>
        <w:numPr>
          <w:ilvl w:val="2"/>
          <w:numId w:val="8"/>
        </w:numPr>
        <w:spacing w:after="0"/>
        <w:ind w:left="0" w:firstLine="709"/>
        <w:contextualSpacing/>
        <w:jc w:val="both"/>
        <w:rPr>
          <w:bCs/>
          <w:color w:val="000000" w:themeColor="text1"/>
        </w:rPr>
      </w:pPr>
      <w:r w:rsidRPr="00C96ED3">
        <w:rPr>
          <w:color w:val="000000" w:themeColor="text1"/>
        </w:rPr>
        <w:t>постачання електроенергії – 825,42 тис. грн</w:t>
      </w:r>
      <w:r w:rsidR="002609BC">
        <w:rPr>
          <w:color w:val="000000" w:themeColor="text1"/>
        </w:rPr>
        <w:t>;</w:t>
      </w:r>
      <w:r w:rsidRPr="00C96ED3">
        <w:rPr>
          <w:color w:val="000000" w:themeColor="text1"/>
        </w:rPr>
        <w:t xml:space="preserve"> </w:t>
      </w:r>
    </w:p>
    <w:p w:rsidR="00943664" w:rsidRPr="00C96ED3" w:rsidRDefault="00943664" w:rsidP="00943664">
      <w:pPr>
        <w:numPr>
          <w:ilvl w:val="2"/>
          <w:numId w:val="8"/>
        </w:numPr>
        <w:spacing w:after="0"/>
        <w:ind w:left="0" w:firstLine="709"/>
        <w:contextualSpacing/>
        <w:jc w:val="both"/>
        <w:rPr>
          <w:bCs/>
          <w:color w:val="000000" w:themeColor="text1"/>
        </w:rPr>
      </w:pPr>
      <w:r w:rsidRPr="00C96ED3">
        <w:rPr>
          <w:color w:val="000000" w:themeColor="text1"/>
        </w:rPr>
        <w:t>послуги з технічного обслуговування ремонту вантажних, легкових автомобілів та спецтехніки – 2 240,64 тис</w:t>
      </w:r>
      <w:r w:rsidR="002609BC">
        <w:rPr>
          <w:color w:val="000000" w:themeColor="text1"/>
        </w:rPr>
        <w:t>. грн;</w:t>
      </w:r>
      <w:r w:rsidRPr="00C96ED3">
        <w:rPr>
          <w:color w:val="000000" w:themeColor="text1"/>
        </w:rPr>
        <w:t xml:space="preserve"> </w:t>
      </w:r>
    </w:p>
    <w:p w:rsidR="00943664" w:rsidRPr="00C96ED3" w:rsidRDefault="00943664" w:rsidP="00943664">
      <w:pPr>
        <w:numPr>
          <w:ilvl w:val="2"/>
          <w:numId w:val="8"/>
        </w:numPr>
        <w:spacing w:after="0"/>
        <w:ind w:left="0" w:firstLine="709"/>
        <w:contextualSpacing/>
        <w:jc w:val="both"/>
        <w:rPr>
          <w:bCs/>
          <w:color w:val="000000" w:themeColor="text1"/>
        </w:rPr>
      </w:pPr>
      <w:r w:rsidRPr="00C96ED3">
        <w:rPr>
          <w:color w:val="000000" w:themeColor="text1"/>
        </w:rPr>
        <w:t>послуги інтернету та заправ</w:t>
      </w:r>
      <w:r w:rsidR="002609BC">
        <w:rPr>
          <w:color w:val="000000" w:themeColor="text1"/>
        </w:rPr>
        <w:t>ка картриджів – 354,24 тис. грн;</w:t>
      </w:r>
      <w:r w:rsidRPr="00C96ED3">
        <w:rPr>
          <w:color w:val="000000" w:themeColor="text1"/>
        </w:rPr>
        <w:t xml:space="preserve"> </w:t>
      </w:r>
    </w:p>
    <w:p w:rsidR="00943664" w:rsidRPr="00C96ED3" w:rsidRDefault="00943664" w:rsidP="00943664">
      <w:pPr>
        <w:numPr>
          <w:ilvl w:val="2"/>
          <w:numId w:val="8"/>
        </w:numPr>
        <w:spacing w:after="0"/>
        <w:ind w:left="0" w:firstLine="709"/>
        <w:contextualSpacing/>
        <w:jc w:val="both"/>
        <w:rPr>
          <w:bCs/>
          <w:color w:val="000000" w:themeColor="text1"/>
        </w:rPr>
      </w:pPr>
      <w:r w:rsidRPr="00C96ED3">
        <w:rPr>
          <w:color w:val="000000" w:themeColor="text1"/>
        </w:rPr>
        <w:t>придба</w:t>
      </w:r>
      <w:r w:rsidR="002609BC">
        <w:rPr>
          <w:color w:val="000000" w:themeColor="text1"/>
        </w:rPr>
        <w:t>ння спецодягу - 539,73 тис. грн;</w:t>
      </w:r>
      <w:r w:rsidRPr="00C96ED3">
        <w:rPr>
          <w:color w:val="000000" w:themeColor="text1"/>
        </w:rPr>
        <w:t xml:space="preserve"> </w:t>
      </w:r>
    </w:p>
    <w:p w:rsidR="00943664" w:rsidRPr="00C96ED3" w:rsidRDefault="00943664" w:rsidP="00943664">
      <w:pPr>
        <w:numPr>
          <w:ilvl w:val="2"/>
          <w:numId w:val="8"/>
        </w:numPr>
        <w:spacing w:after="0"/>
        <w:ind w:left="0" w:firstLine="709"/>
        <w:contextualSpacing/>
        <w:jc w:val="both"/>
        <w:rPr>
          <w:bCs/>
          <w:color w:val="000000" w:themeColor="text1"/>
        </w:rPr>
      </w:pPr>
      <w:r w:rsidRPr="00C96ED3">
        <w:rPr>
          <w:color w:val="000000" w:themeColor="text1"/>
        </w:rPr>
        <w:t>придбання інструментів та матеріалів для демонтажу – 402,94 тис. грн</w:t>
      </w:r>
      <w:r w:rsidR="002609BC">
        <w:rPr>
          <w:color w:val="000000" w:themeColor="text1"/>
        </w:rPr>
        <w:t>;</w:t>
      </w:r>
      <w:r w:rsidRPr="00C96ED3">
        <w:rPr>
          <w:color w:val="000000" w:themeColor="text1"/>
        </w:rPr>
        <w:t xml:space="preserve"> </w:t>
      </w:r>
    </w:p>
    <w:p w:rsidR="00943664" w:rsidRPr="00C96ED3" w:rsidRDefault="00943664" w:rsidP="00943664">
      <w:pPr>
        <w:numPr>
          <w:ilvl w:val="2"/>
          <w:numId w:val="8"/>
        </w:numPr>
        <w:spacing w:after="0"/>
        <w:ind w:left="0" w:firstLine="709"/>
        <w:contextualSpacing/>
        <w:jc w:val="both"/>
        <w:rPr>
          <w:bCs/>
          <w:color w:val="000000" w:themeColor="text1"/>
        </w:rPr>
      </w:pPr>
      <w:r w:rsidRPr="00C96ED3">
        <w:rPr>
          <w:color w:val="000000" w:themeColor="text1"/>
        </w:rPr>
        <w:t>послуги по зберіганню – 360,00 тис. грн, з яких 135,00 тис. грн сплачено у 2022 році і 225,00 тис. грн – у 2023 році</w:t>
      </w:r>
      <w:r w:rsidR="002609BC">
        <w:rPr>
          <w:color w:val="000000" w:themeColor="text1"/>
        </w:rPr>
        <w:t>;</w:t>
      </w:r>
      <w:r w:rsidRPr="00C96ED3">
        <w:rPr>
          <w:color w:val="000000" w:themeColor="text1"/>
        </w:rPr>
        <w:t xml:space="preserve"> </w:t>
      </w:r>
    </w:p>
    <w:p w:rsidR="00943664" w:rsidRPr="00C96ED3" w:rsidRDefault="00943664" w:rsidP="00943664">
      <w:pPr>
        <w:numPr>
          <w:ilvl w:val="2"/>
          <w:numId w:val="8"/>
        </w:numPr>
        <w:spacing w:after="0"/>
        <w:ind w:left="0" w:firstLine="709"/>
        <w:contextualSpacing/>
        <w:jc w:val="both"/>
        <w:rPr>
          <w:bCs/>
          <w:color w:val="000000" w:themeColor="text1"/>
        </w:rPr>
      </w:pPr>
      <w:r w:rsidRPr="00C96ED3">
        <w:rPr>
          <w:color w:val="000000" w:themeColor="text1"/>
        </w:rPr>
        <w:t xml:space="preserve">автомобільні шини, мастильні засоби, </w:t>
      </w:r>
      <w:proofErr w:type="spellStart"/>
      <w:r w:rsidRPr="00C96ED3">
        <w:rPr>
          <w:color w:val="000000" w:themeColor="text1"/>
        </w:rPr>
        <w:t>автохімія</w:t>
      </w:r>
      <w:proofErr w:type="spellEnd"/>
      <w:r w:rsidRPr="00C96ED3">
        <w:rPr>
          <w:color w:val="000000" w:themeColor="text1"/>
        </w:rPr>
        <w:t xml:space="preserve"> – 1 152,62 тис. грн;</w:t>
      </w:r>
    </w:p>
    <w:p w:rsidR="00943664" w:rsidRPr="00C96ED3" w:rsidRDefault="00943664" w:rsidP="00943664">
      <w:pPr>
        <w:numPr>
          <w:ilvl w:val="2"/>
          <w:numId w:val="8"/>
        </w:numPr>
        <w:spacing w:after="0"/>
        <w:ind w:left="0" w:firstLine="709"/>
        <w:contextualSpacing/>
        <w:jc w:val="both"/>
        <w:rPr>
          <w:bCs/>
          <w:color w:val="000000" w:themeColor="text1"/>
        </w:rPr>
      </w:pPr>
      <w:r w:rsidRPr="00C96ED3">
        <w:rPr>
          <w:color w:val="000000" w:themeColor="text1"/>
        </w:rPr>
        <w:t>дизельне паливо та бензин А-95 – 5 901,92 тис. грн.</w:t>
      </w:r>
    </w:p>
    <w:p w:rsidR="00943664" w:rsidRPr="00C96ED3" w:rsidRDefault="00943664" w:rsidP="00943664">
      <w:pPr>
        <w:spacing w:after="0"/>
        <w:ind w:firstLine="709"/>
        <w:contextualSpacing/>
        <w:jc w:val="both"/>
        <w:rPr>
          <w:bCs/>
          <w:color w:val="000000" w:themeColor="text1"/>
        </w:rPr>
      </w:pPr>
      <w:r w:rsidRPr="00C96ED3">
        <w:rPr>
          <w:color w:val="000000" w:themeColor="text1"/>
        </w:rPr>
        <w:t xml:space="preserve">У 2023 році комунальному підприємству «Київблагоустрій» виконавчого органу Київської міської ради (Київської міської державної адміністрації) були затверджені видатки </w:t>
      </w:r>
      <w:r>
        <w:rPr>
          <w:color w:val="000000" w:themeColor="text1"/>
        </w:rPr>
        <w:t>по загальному фонду у сумі 106 961,22 тис. грн</w:t>
      </w:r>
      <w:r w:rsidRPr="00C96ED3">
        <w:rPr>
          <w:color w:val="000000" w:themeColor="text1"/>
        </w:rPr>
        <w:t>, з яких: оплата праці – 90 325,14 тис. грн; предмети, матеріали, обладнання та інвентар – 9 886,56  тис. грн; оплата послуг крім комунальних – 3 499,1</w:t>
      </w:r>
      <w:r>
        <w:rPr>
          <w:color w:val="000000" w:themeColor="text1"/>
        </w:rPr>
        <w:t>0</w:t>
      </w:r>
      <w:r w:rsidRPr="00C96ED3">
        <w:rPr>
          <w:color w:val="000000" w:themeColor="text1"/>
        </w:rPr>
        <w:t xml:space="preserve"> тис. грн; оплата енергоносіїв – 3 250,41 тис. грн. По спеціальному фонду бюджету затверджено видатки у сумі 27 930,00 тис. грн на придбання спеціалізованої техніки для проведення робіт з демонтажу у кількості 5 одиниць.</w:t>
      </w:r>
    </w:p>
    <w:p w:rsidR="00943664" w:rsidRPr="00C96ED3" w:rsidRDefault="00943664" w:rsidP="00943664">
      <w:pPr>
        <w:spacing w:after="0"/>
        <w:ind w:firstLine="709"/>
        <w:contextualSpacing/>
        <w:jc w:val="both"/>
        <w:rPr>
          <w:bCs/>
          <w:color w:val="000000" w:themeColor="text1"/>
        </w:rPr>
      </w:pPr>
      <w:r w:rsidRPr="00C96ED3">
        <w:rPr>
          <w:color w:val="000000" w:themeColor="text1"/>
        </w:rPr>
        <w:t>Всього за вказаний бюджетний період профінансовано та сплачено по загальному фонду бюджету м</w:t>
      </w:r>
      <w:r w:rsidR="0061764F">
        <w:rPr>
          <w:color w:val="000000" w:themeColor="text1"/>
        </w:rPr>
        <w:t>. Києва кошти в сумі 104 264,46 </w:t>
      </w:r>
      <w:r w:rsidRPr="00C96ED3">
        <w:rPr>
          <w:color w:val="000000" w:themeColor="text1"/>
        </w:rPr>
        <w:t>тис.</w:t>
      </w:r>
      <w:r w:rsidR="0061764F">
        <w:rPr>
          <w:color w:val="000000" w:themeColor="text1"/>
        </w:rPr>
        <w:t> </w:t>
      </w:r>
      <w:r w:rsidRPr="00C96ED3">
        <w:rPr>
          <w:color w:val="000000" w:themeColor="text1"/>
        </w:rPr>
        <w:t>грн. Із них оплата праці з нарахуваннями – 89 499,35</w:t>
      </w:r>
      <w:r w:rsidR="0061764F">
        <w:rPr>
          <w:color w:val="000000" w:themeColor="text1"/>
        </w:rPr>
        <w:t> тис. </w:t>
      </w:r>
      <w:r w:rsidR="00F041F3">
        <w:rPr>
          <w:color w:val="000000" w:themeColor="text1"/>
        </w:rPr>
        <w:t>грн;</w:t>
      </w:r>
      <w:r w:rsidRPr="00C96ED3">
        <w:rPr>
          <w:color w:val="000000" w:themeColor="text1"/>
        </w:rPr>
        <w:t xml:space="preserve"> предмети, матеріали, обладна</w:t>
      </w:r>
      <w:r w:rsidR="0061764F">
        <w:rPr>
          <w:color w:val="000000" w:themeColor="text1"/>
        </w:rPr>
        <w:t>ння та інвентар – 9 821,70 тис. </w:t>
      </w:r>
      <w:r w:rsidRPr="00C96ED3">
        <w:rPr>
          <w:color w:val="000000" w:themeColor="text1"/>
        </w:rPr>
        <w:t>грн; оплата пос</w:t>
      </w:r>
      <w:r w:rsidR="0061764F">
        <w:rPr>
          <w:color w:val="000000" w:themeColor="text1"/>
        </w:rPr>
        <w:t>луг крім комунальних – 3 441,18 </w:t>
      </w:r>
      <w:r w:rsidRPr="00C96ED3">
        <w:rPr>
          <w:color w:val="000000" w:themeColor="text1"/>
        </w:rPr>
        <w:t>тис.</w:t>
      </w:r>
      <w:r w:rsidR="0061764F">
        <w:rPr>
          <w:color w:val="000000" w:themeColor="text1"/>
        </w:rPr>
        <w:t> </w:t>
      </w:r>
      <w:r w:rsidRPr="00C96ED3">
        <w:rPr>
          <w:color w:val="000000" w:themeColor="text1"/>
        </w:rPr>
        <w:t>грн; оплата теплопостачання – 127,17</w:t>
      </w:r>
      <w:r w:rsidR="0061764F">
        <w:rPr>
          <w:color w:val="000000" w:themeColor="text1"/>
        </w:rPr>
        <w:t> </w:t>
      </w:r>
      <w:r w:rsidRPr="00C96ED3">
        <w:rPr>
          <w:color w:val="000000" w:themeColor="text1"/>
        </w:rPr>
        <w:t>тис.</w:t>
      </w:r>
      <w:r w:rsidR="0061764F">
        <w:rPr>
          <w:color w:val="000000" w:themeColor="text1"/>
        </w:rPr>
        <w:t> </w:t>
      </w:r>
      <w:r w:rsidRPr="00C96ED3">
        <w:rPr>
          <w:color w:val="000000" w:themeColor="text1"/>
        </w:rPr>
        <w:t>грн; оплата водопоста</w:t>
      </w:r>
      <w:r w:rsidR="0061764F">
        <w:rPr>
          <w:color w:val="000000" w:themeColor="text1"/>
        </w:rPr>
        <w:t>чання та водовідведення – 23,67 </w:t>
      </w:r>
      <w:r w:rsidRPr="00C96ED3">
        <w:rPr>
          <w:color w:val="000000" w:themeColor="text1"/>
        </w:rPr>
        <w:t>тис.</w:t>
      </w:r>
      <w:r w:rsidR="0061764F">
        <w:rPr>
          <w:color w:val="000000" w:themeColor="text1"/>
        </w:rPr>
        <w:t> </w:t>
      </w:r>
      <w:r w:rsidRPr="00C96ED3">
        <w:rPr>
          <w:color w:val="000000" w:themeColor="text1"/>
        </w:rPr>
        <w:t>грн; оплата електроенергії – 1 351,40</w:t>
      </w:r>
      <w:r w:rsidR="0061764F">
        <w:rPr>
          <w:color w:val="000000" w:themeColor="text1"/>
        </w:rPr>
        <w:t> </w:t>
      </w:r>
      <w:r w:rsidRPr="00C96ED3">
        <w:rPr>
          <w:color w:val="000000" w:themeColor="text1"/>
        </w:rPr>
        <w:t>тис.</w:t>
      </w:r>
      <w:r w:rsidR="0061764F">
        <w:rPr>
          <w:color w:val="000000" w:themeColor="text1"/>
        </w:rPr>
        <w:t> </w:t>
      </w:r>
      <w:r w:rsidRPr="00C96ED3">
        <w:rPr>
          <w:color w:val="000000" w:themeColor="text1"/>
        </w:rPr>
        <w:t>грн. По спеціальному фонду було придбан</w:t>
      </w:r>
      <w:r w:rsidR="0061764F">
        <w:rPr>
          <w:color w:val="000000" w:themeColor="text1"/>
        </w:rPr>
        <w:t>о спецтехніку на суму 19 510,00 </w:t>
      </w:r>
      <w:r w:rsidRPr="00C96ED3">
        <w:rPr>
          <w:color w:val="000000" w:themeColor="text1"/>
        </w:rPr>
        <w:t>тис.</w:t>
      </w:r>
      <w:r w:rsidR="0061764F">
        <w:rPr>
          <w:color w:val="000000" w:themeColor="text1"/>
        </w:rPr>
        <w:t> </w:t>
      </w:r>
      <w:r w:rsidRPr="00C96ED3">
        <w:rPr>
          <w:color w:val="000000" w:themeColor="text1"/>
        </w:rPr>
        <w:t>грн для проведення робіт з демонтажу в кількості чотирьох одиниць.</w:t>
      </w:r>
    </w:p>
    <w:p w:rsidR="00943664" w:rsidRPr="00C96ED3" w:rsidRDefault="00943664" w:rsidP="00943664">
      <w:pPr>
        <w:pStyle w:val="Default"/>
        <w:spacing w:line="259" w:lineRule="auto"/>
        <w:rPr>
          <w:i/>
          <w:color w:val="000000" w:themeColor="text1"/>
          <w:sz w:val="28"/>
          <w:szCs w:val="28"/>
        </w:rPr>
      </w:pPr>
    </w:p>
    <w:p w:rsidR="00943664" w:rsidRPr="008D3CDE" w:rsidRDefault="00F041F3" w:rsidP="00943664">
      <w:pPr>
        <w:spacing w:after="0"/>
        <w:jc w:val="both"/>
        <w:rPr>
          <w:bCs/>
          <w:i/>
          <w:color w:val="000000" w:themeColor="text1"/>
        </w:rPr>
      </w:pPr>
      <w:r>
        <w:rPr>
          <w:b/>
          <w:bCs/>
          <w:color w:val="000000" w:themeColor="text1"/>
        </w:rPr>
        <w:tab/>
      </w:r>
      <w:r w:rsidR="001105C9" w:rsidRPr="008D3CDE">
        <w:rPr>
          <w:i/>
        </w:rPr>
        <w:t xml:space="preserve">Тимчасова контрольна комісія за результатами розгляду інформації </w:t>
      </w:r>
      <w:r w:rsidR="003F1BED" w:rsidRPr="008D3CDE">
        <w:rPr>
          <w:i/>
          <w:color w:val="000000" w:themeColor="text1"/>
        </w:rPr>
        <w:t>Департаменту територіального контролю міста Києва виконавчого органу Київської міської ради (Київської міської державної адміністрації)</w:t>
      </w:r>
      <w:r w:rsidR="001105C9" w:rsidRPr="008D3CDE">
        <w:rPr>
          <w:i/>
          <w:color w:val="000000" w:themeColor="text1"/>
        </w:rPr>
        <w:t xml:space="preserve"> рекомендує</w:t>
      </w:r>
      <w:r w:rsidR="003F1BED" w:rsidRPr="008D3CDE">
        <w:rPr>
          <w:i/>
          <w:color w:val="000000" w:themeColor="text1"/>
        </w:rPr>
        <w:t>:</w:t>
      </w:r>
      <w:r w:rsidR="00943664" w:rsidRPr="008D3CDE">
        <w:rPr>
          <w:rFonts w:eastAsia="Times New Roman"/>
          <w:i/>
          <w:lang w:eastAsia="uk-UA"/>
        </w:rPr>
        <w:t xml:space="preserve"> </w:t>
      </w:r>
    </w:p>
    <w:p w:rsidR="00943664" w:rsidRPr="008D3CDE" w:rsidRDefault="00943664" w:rsidP="007E2129">
      <w:pPr>
        <w:spacing w:after="0"/>
        <w:jc w:val="both"/>
        <w:rPr>
          <w:i/>
          <w:lang w:eastAsia="uk-UA"/>
        </w:rPr>
      </w:pPr>
      <w:r w:rsidRPr="008D3CDE">
        <w:rPr>
          <w:i/>
          <w:lang w:eastAsia="uk-UA"/>
        </w:rPr>
        <w:t xml:space="preserve">1. </w:t>
      </w:r>
      <w:r w:rsidR="00E461A8" w:rsidRPr="008D3CDE">
        <w:rPr>
          <w:i/>
          <w:lang w:eastAsia="uk-UA"/>
        </w:rPr>
        <w:t>Посилювати самоврядний контроль у сфері благоустрою, зокрема контроль за недопущенням самовільного встановлення (розміщення) тимчасових споруд на об'єктах благоустрою міста.</w:t>
      </w:r>
    </w:p>
    <w:p w:rsidR="00923A92" w:rsidRPr="00145482" w:rsidRDefault="001105C9" w:rsidP="007E2129">
      <w:pPr>
        <w:spacing w:after="0"/>
        <w:jc w:val="both"/>
        <w:rPr>
          <w:i/>
          <w:lang w:eastAsia="uk-UA"/>
        </w:rPr>
      </w:pPr>
      <w:r w:rsidRPr="008D3CDE">
        <w:rPr>
          <w:i/>
          <w:lang w:eastAsia="uk-UA"/>
        </w:rPr>
        <w:t>2</w:t>
      </w:r>
      <w:r w:rsidR="007E2129" w:rsidRPr="008D3CDE">
        <w:rPr>
          <w:i/>
          <w:lang w:eastAsia="uk-UA"/>
        </w:rPr>
        <w:t>. </w:t>
      </w:r>
      <w:r w:rsidRPr="008D3CDE">
        <w:rPr>
          <w:i/>
          <w:lang w:eastAsia="uk-UA"/>
        </w:rPr>
        <w:t>Забезп</w:t>
      </w:r>
      <w:r w:rsidR="003B5050" w:rsidRPr="008D3CDE">
        <w:rPr>
          <w:i/>
          <w:lang w:eastAsia="uk-UA"/>
        </w:rPr>
        <w:t>ечити ефективне виконання рішення</w:t>
      </w:r>
      <w:r w:rsidRPr="008D3CDE">
        <w:rPr>
          <w:i/>
          <w:lang w:eastAsia="uk-UA"/>
        </w:rPr>
        <w:t xml:space="preserve"> Київської міської ради</w:t>
      </w:r>
      <w:r w:rsidR="003B5050" w:rsidRPr="008D3CDE">
        <w:rPr>
          <w:i/>
          <w:lang w:eastAsia="uk-UA"/>
        </w:rPr>
        <w:t xml:space="preserve"> від 13.06.2024 № 915/8881.</w:t>
      </w:r>
      <w:bookmarkStart w:id="0" w:name="_GoBack"/>
      <w:bookmarkEnd w:id="0"/>
      <w:r w:rsidRPr="00145482">
        <w:rPr>
          <w:i/>
          <w:lang w:eastAsia="uk-UA"/>
        </w:rPr>
        <w:t xml:space="preserve"> </w:t>
      </w:r>
    </w:p>
    <w:p w:rsidR="00AB27F2" w:rsidRDefault="00AB27F2" w:rsidP="00C96ED3">
      <w:pPr>
        <w:spacing w:after="0"/>
        <w:ind w:firstLine="709"/>
        <w:jc w:val="both"/>
        <w:rPr>
          <w:bCs/>
          <w:color w:val="000000" w:themeColor="text1"/>
        </w:rPr>
      </w:pPr>
    </w:p>
    <w:p w:rsidR="00A94F4A" w:rsidRPr="00C96ED3" w:rsidRDefault="00F041F3" w:rsidP="00C0012B">
      <w:pPr>
        <w:widowControl w:val="0"/>
        <w:suppressAutoHyphens/>
        <w:spacing w:after="0"/>
        <w:jc w:val="center"/>
        <w:rPr>
          <w:rFonts w:eastAsia="Aptos"/>
          <w:b/>
          <w:color w:val="000000" w:themeColor="text1"/>
        </w:rPr>
      </w:pPr>
      <w:r>
        <w:rPr>
          <w:rFonts w:eastAsia="Aptos"/>
          <w:b/>
          <w:color w:val="000000" w:themeColor="text1"/>
        </w:rPr>
        <w:t xml:space="preserve">6. </w:t>
      </w:r>
      <w:r w:rsidR="00476363" w:rsidRPr="00C96ED3">
        <w:rPr>
          <w:rFonts w:eastAsia="Aptos"/>
          <w:b/>
          <w:color w:val="000000" w:themeColor="text1"/>
        </w:rPr>
        <w:t xml:space="preserve">Департамент економіки та інвестицій виконавчого органу </w:t>
      </w:r>
    </w:p>
    <w:p w:rsidR="00476363" w:rsidRPr="00C96ED3" w:rsidRDefault="00476363" w:rsidP="00C0012B">
      <w:pPr>
        <w:widowControl w:val="0"/>
        <w:suppressAutoHyphens/>
        <w:spacing w:after="0"/>
        <w:jc w:val="center"/>
        <w:rPr>
          <w:rFonts w:eastAsia="Aptos"/>
          <w:b/>
          <w:bCs/>
          <w:color w:val="000000" w:themeColor="text1"/>
        </w:rPr>
      </w:pPr>
      <w:r w:rsidRPr="00C96ED3">
        <w:rPr>
          <w:rFonts w:eastAsia="Aptos"/>
          <w:b/>
          <w:color w:val="000000" w:themeColor="text1"/>
        </w:rPr>
        <w:t>Київської міської ради (Київської міської державної адміністрації)</w:t>
      </w:r>
    </w:p>
    <w:p w:rsidR="00476363" w:rsidRPr="00C96ED3" w:rsidRDefault="00476363" w:rsidP="00C96ED3">
      <w:pPr>
        <w:widowControl w:val="0"/>
        <w:suppressAutoHyphens/>
        <w:spacing w:after="0"/>
        <w:ind w:firstLine="709"/>
        <w:jc w:val="center"/>
        <w:rPr>
          <w:rFonts w:eastAsia="Aptos"/>
          <w:b/>
          <w:bCs/>
          <w:color w:val="000000" w:themeColor="text1"/>
        </w:rPr>
      </w:pPr>
    </w:p>
    <w:p w:rsidR="00F041F3" w:rsidRDefault="00F041F3" w:rsidP="00F041F3">
      <w:pPr>
        <w:widowControl w:val="0"/>
        <w:suppressAutoHyphens/>
        <w:spacing w:after="0"/>
        <w:ind w:firstLine="709"/>
        <w:jc w:val="both"/>
        <w:rPr>
          <w:rFonts w:eastAsia="Aptos"/>
          <w:color w:val="000000" w:themeColor="text1"/>
        </w:rPr>
      </w:pPr>
      <w:r>
        <w:rPr>
          <w:rFonts w:eastAsia="Aptos"/>
          <w:color w:val="000000" w:themeColor="text1"/>
        </w:rPr>
        <w:t>На засіданні тимчасової контрольної комісії 12 березня 2024 року</w:t>
      </w:r>
      <w:r w:rsidR="006405AB">
        <w:rPr>
          <w:rFonts w:eastAsia="Aptos"/>
          <w:color w:val="000000" w:themeColor="text1"/>
        </w:rPr>
        <w:t xml:space="preserve"> (протокол № 13)</w:t>
      </w:r>
      <w:r>
        <w:rPr>
          <w:rFonts w:eastAsia="Aptos"/>
          <w:color w:val="000000" w:themeColor="text1"/>
        </w:rPr>
        <w:t xml:space="preserve"> було заслухано інформацію головного розпорядника коштів бюджету міста Києва – Департаменту економіки та інвестицій виконавчого органу Київської міської ради (Київської міської державної адміністрації) та підпорядкованих комунальних підприємств, установ та організацій про використання</w:t>
      </w:r>
      <w:r w:rsidR="00BD3889">
        <w:rPr>
          <w:rFonts w:eastAsia="Aptos"/>
          <w:color w:val="000000" w:themeColor="text1"/>
        </w:rPr>
        <w:t xml:space="preserve"> бюджетних призначень за 2022 -</w:t>
      </w:r>
      <w:r>
        <w:rPr>
          <w:rFonts w:eastAsia="Aptos"/>
          <w:color w:val="000000" w:themeColor="text1"/>
        </w:rPr>
        <w:t xml:space="preserve"> 2023 роки.</w:t>
      </w:r>
    </w:p>
    <w:p w:rsidR="006405AB" w:rsidRDefault="006405AB" w:rsidP="00F041F3">
      <w:pPr>
        <w:widowControl w:val="0"/>
        <w:suppressAutoHyphens/>
        <w:spacing w:after="0"/>
        <w:ind w:firstLine="709"/>
        <w:jc w:val="both"/>
        <w:rPr>
          <w:rFonts w:eastAsia="Aptos"/>
          <w:color w:val="000000" w:themeColor="text1"/>
        </w:rPr>
      </w:pPr>
      <w:r>
        <w:rPr>
          <w:color w:val="000000" w:themeColor="text1"/>
        </w:rPr>
        <w:t xml:space="preserve">Відповідно до рішення Київської міської ради від 02.03.2023 № 6025/6066 «Про затвердження Положення про Департамент економіки та інвестицій </w:t>
      </w:r>
      <w:r w:rsidRPr="005730B5">
        <w:rPr>
          <w:color w:val="000000" w:themeColor="text1"/>
        </w:rPr>
        <w:t>виконавчого органу Київської міської ради (Київської міської державної адміністрації)</w:t>
      </w:r>
      <w:r>
        <w:rPr>
          <w:color w:val="000000" w:themeColor="text1"/>
        </w:rPr>
        <w:t>», Департамент здійснює контроль та координацію підпорядкованих йому підприємств</w:t>
      </w:r>
      <w:r w:rsidRPr="005730B5">
        <w:rPr>
          <w:color w:val="000000" w:themeColor="text1"/>
        </w:rPr>
        <w:t>, а саме:</w:t>
      </w:r>
    </w:p>
    <w:p w:rsidR="00F041F3" w:rsidRPr="00C96ED3" w:rsidRDefault="00F041F3" w:rsidP="00A8481D">
      <w:pPr>
        <w:widowControl w:val="0"/>
        <w:numPr>
          <w:ilvl w:val="0"/>
          <w:numId w:val="10"/>
        </w:numPr>
        <w:suppressAutoHyphens/>
        <w:spacing w:after="0"/>
        <w:ind w:left="0" w:firstLine="709"/>
        <w:contextualSpacing/>
        <w:jc w:val="both"/>
        <w:rPr>
          <w:rFonts w:eastAsia="Aptos"/>
          <w:bCs/>
          <w:color w:val="000000" w:themeColor="text1"/>
        </w:rPr>
      </w:pPr>
      <w:r w:rsidRPr="00C96ED3">
        <w:rPr>
          <w:rFonts w:eastAsia="Aptos"/>
          <w:color w:val="000000" w:themeColor="text1"/>
        </w:rPr>
        <w:t>КП «Київське інвестиційне агентство».</w:t>
      </w:r>
    </w:p>
    <w:p w:rsidR="00F041F3" w:rsidRPr="00C96ED3" w:rsidRDefault="00F041F3" w:rsidP="00A8481D">
      <w:pPr>
        <w:widowControl w:val="0"/>
        <w:numPr>
          <w:ilvl w:val="0"/>
          <w:numId w:val="10"/>
        </w:numPr>
        <w:suppressAutoHyphens/>
        <w:spacing w:after="0"/>
        <w:ind w:left="0" w:firstLine="709"/>
        <w:contextualSpacing/>
        <w:jc w:val="both"/>
        <w:rPr>
          <w:rFonts w:eastAsia="Aptos"/>
          <w:bCs/>
          <w:color w:val="000000" w:themeColor="text1"/>
        </w:rPr>
      </w:pPr>
      <w:r w:rsidRPr="00C96ED3">
        <w:rPr>
          <w:rFonts w:eastAsia="Aptos"/>
          <w:color w:val="000000" w:themeColor="text1"/>
        </w:rPr>
        <w:t>Комунальна науково-дослідна установа «Науково</w:t>
      </w:r>
      <w:r>
        <w:rPr>
          <w:rFonts w:eastAsia="Aptos"/>
          <w:color w:val="000000" w:themeColor="text1"/>
        </w:rPr>
        <w:t>-</w:t>
      </w:r>
      <w:r w:rsidRPr="00C96ED3">
        <w:rPr>
          <w:rFonts w:eastAsia="Aptos"/>
          <w:color w:val="000000" w:themeColor="text1"/>
        </w:rPr>
        <w:t>дослідний інститут соціально</w:t>
      </w:r>
      <w:r>
        <w:rPr>
          <w:rFonts w:eastAsia="Aptos"/>
          <w:color w:val="000000" w:themeColor="text1"/>
        </w:rPr>
        <w:t>-</w:t>
      </w:r>
      <w:r w:rsidRPr="00C96ED3">
        <w:rPr>
          <w:rFonts w:eastAsia="Aptos"/>
          <w:color w:val="000000" w:themeColor="text1"/>
        </w:rPr>
        <w:t>економічного розвитку міста».</w:t>
      </w:r>
    </w:p>
    <w:p w:rsidR="00F041F3" w:rsidRPr="00C96ED3" w:rsidRDefault="00F041F3" w:rsidP="00F041F3">
      <w:pPr>
        <w:widowControl w:val="0"/>
        <w:suppressAutoHyphens/>
        <w:spacing w:after="0"/>
        <w:ind w:firstLine="709"/>
        <w:jc w:val="both"/>
        <w:rPr>
          <w:rFonts w:eastAsia="Aptos"/>
          <w:bCs/>
          <w:color w:val="000000" w:themeColor="text1"/>
        </w:rPr>
      </w:pPr>
      <w:r>
        <w:rPr>
          <w:rFonts w:eastAsia="Aptos"/>
          <w:color w:val="000000" w:themeColor="text1"/>
        </w:rPr>
        <w:t xml:space="preserve">На 2022 рік </w:t>
      </w:r>
      <w:r w:rsidRPr="00C96ED3">
        <w:rPr>
          <w:rFonts w:eastAsia="Aptos"/>
          <w:color w:val="000000" w:themeColor="text1"/>
        </w:rPr>
        <w:t>Департаменту</w:t>
      </w:r>
      <w:r>
        <w:rPr>
          <w:rFonts w:eastAsia="Aptos"/>
          <w:color w:val="000000" w:themeColor="text1"/>
        </w:rPr>
        <w:t xml:space="preserve"> економіки та інвестицій</w:t>
      </w:r>
      <w:r w:rsidRPr="00C96ED3">
        <w:rPr>
          <w:rFonts w:eastAsia="Aptos"/>
          <w:color w:val="000000" w:themeColor="text1"/>
        </w:rPr>
        <w:t xml:space="preserve"> по бюджетним програмам було передбачено 87 551,</w:t>
      </w:r>
      <w:r>
        <w:rPr>
          <w:rFonts w:eastAsia="Aptos"/>
          <w:color w:val="000000" w:themeColor="text1"/>
        </w:rPr>
        <w:t>30 тис. грн, з яких 68 772,67</w:t>
      </w:r>
      <w:r w:rsidRPr="00C96ED3">
        <w:rPr>
          <w:rFonts w:eastAsia="Aptos"/>
          <w:color w:val="000000" w:themeColor="text1"/>
        </w:rPr>
        <w:t xml:space="preserve"> тис. грн було використано, що складає 79% виконання</w:t>
      </w:r>
      <w:r w:rsidR="00CD16CB">
        <w:rPr>
          <w:rFonts w:eastAsia="Aptos"/>
          <w:color w:val="000000" w:themeColor="text1"/>
        </w:rPr>
        <w:t xml:space="preserve"> </w:t>
      </w:r>
      <w:r w:rsidR="00CD16CB" w:rsidRPr="00C96ED3">
        <w:rPr>
          <w:color w:val="000000" w:themeColor="text1"/>
        </w:rPr>
        <w:t>від загального обсягу затверджених бюджетних призначень</w:t>
      </w:r>
      <w:r w:rsidRPr="00C96ED3">
        <w:rPr>
          <w:rFonts w:eastAsia="Aptos"/>
          <w:color w:val="000000" w:themeColor="text1"/>
        </w:rPr>
        <w:t>.</w:t>
      </w:r>
    </w:p>
    <w:p w:rsidR="00F041F3" w:rsidRPr="00C96ED3" w:rsidRDefault="00F041F3" w:rsidP="00F041F3">
      <w:pPr>
        <w:widowControl w:val="0"/>
        <w:suppressAutoHyphens/>
        <w:spacing w:after="0"/>
        <w:ind w:firstLine="709"/>
        <w:jc w:val="both"/>
        <w:rPr>
          <w:rFonts w:eastAsia="Aptos"/>
          <w:bCs/>
          <w:color w:val="000000" w:themeColor="text1"/>
        </w:rPr>
      </w:pPr>
      <w:r w:rsidRPr="00C96ED3">
        <w:rPr>
          <w:rFonts w:eastAsia="Aptos"/>
          <w:color w:val="000000" w:themeColor="text1"/>
        </w:rPr>
        <w:t xml:space="preserve">У 2022 році за результатами </w:t>
      </w:r>
      <w:r w:rsidR="005B5EE4">
        <w:rPr>
          <w:rFonts w:eastAsia="Aptos"/>
          <w:color w:val="000000" w:themeColor="text1"/>
        </w:rPr>
        <w:t>здійснення</w:t>
      </w:r>
      <w:r w:rsidRPr="00C96ED3">
        <w:rPr>
          <w:rFonts w:eastAsia="Aptos"/>
          <w:color w:val="000000" w:themeColor="text1"/>
        </w:rPr>
        <w:t xml:space="preserve"> </w:t>
      </w:r>
      <w:r w:rsidR="00314791">
        <w:rPr>
          <w:rFonts w:eastAsia="Aptos"/>
          <w:color w:val="000000" w:themeColor="text1"/>
        </w:rPr>
        <w:t xml:space="preserve">публічних </w:t>
      </w:r>
      <w:r w:rsidRPr="00C96ED3">
        <w:rPr>
          <w:rFonts w:eastAsia="Aptos"/>
          <w:color w:val="000000" w:themeColor="text1"/>
        </w:rPr>
        <w:t>закупівель було оголошено 8</w:t>
      </w:r>
      <w:r w:rsidR="00CD16CB">
        <w:rPr>
          <w:rFonts w:eastAsia="Aptos"/>
          <w:color w:val="000000" w:themeColor="text1"/>
        </w:rPr>
        <w:t> </w:t>
      </w:r>
      <w:r w:rsidR="00314791">
        <w:rPr>
          <w:rFonts w:eastAsia="Aptos"/>
          <w:color w:val="000000" w:themeColor="text1"/>
        </w:rPr>
        <w:t>процедур</w:t>
      </w:r>
      <w:r w:rsidRPr="00C96ED3">
        <w:rPr>
          <w:rFonts w:eastAsia="Aptos"/>
          <w:color w:val="000000" w:themeColor="text1"/>
        </w:rPr>
        <w:t xml:space="preserve"> на очікувану вартість 10</w:t>
      </w:r>
      <w:r>
        <w:rPr>
          <w:rFonts w:eastAsia="Aptos"/>
          <w:color w:val="000000" w:themeColor="text1"/>
        </w:rPr>
        <w:t> </w:t>
      </w:r>
      <w:r w:rsidRPr="00C96ED3">
        <w:rPr>
          <w:rFonts w:eastAsia="Aptos"/>
          <w:color w:val="000000" w:themeColor="text1"/>
        </w:rPr>
        <w:t>300</w:t>
      </w:r>
      <w:r>
        <w:rPr>
          <w:rFonts w:eastAsia="Aptos"/>
          <w:color w:val="000000" w:themeColor="text1"/>
        </w:rPr>
        <w:t>,00</w:t>
      </w:r>
      <w:r w:rsidR="00CD16CB">
        <w:rPr>
          <w:rFonts w:eastAsia="Aptos"/>
          <w:color w:val="000000" w:themeColor="text1"/>
        </w:rPr>
        <w:t> тис. </w:t>
      </w:r>
      <w:r w:rsidRPr="00C96ED3">
        <w:rPr>
          <w:rFonts w:eastAsia="Aptos"/>
          <w:color w:val="000000" w:themeColor="text1"/>
        </w:rPr>
        <w:t>гр</w:t>
      </w:r>
      <w:r>
        <w:rPr>
          <w:rFonts w:eastAsia="Aptos"/>
          <w:color w:val="000000" w:themeColor="text1"/>
        </w:rPr>
        <w:t xml:space="preserve">н, фактично укладено договорів </w:t>
      </w:r>
      <w:r w:rsidRPr="00C96ED3">
        <w:rPr>
          <w:rFonts w:eastAsia="Aptos"/>
          <w:color w:val="000000" w:themeColor="text1"/>
        </w:rPr>
        <w:t>на 3</w:t>
      </w:r>
      <w:r>
        <w:rPr>
          <w:rFonts w:eastAsia="Aptos"/>
          <w:color w:val="000000" w:themeColor="text1"/>
        </w:rPr>
        <w:t> </w:t>
      </w:r>
      <w:r w:rsidRPr="00C96ED3">
        <w:rPr>
          <w:rFonts w:eastAsia="Aptos"/>
          <w:color w:val="000000" w:themeColor="text1"/>
        </w:rPr>
        <w:t>600</w:t>
      </w:r>
      <w:r>
        <w:rPr>
          <w:rFonts w:eastAsia="Aptos"/>
          <w:color w:val="000000" w:themeColor="text1"/>
        </w:rPr>
        <w:t>,00</w:t>
      </w:r>
      <w:r w:rsidR="00314791">
        <w:rPr>
          <w:rFonts w:eastAsia="Aptos"/>
          <w:color w:val="000000" w:themeColor="text1"/>
        </w:rPr>
        <w:t xml:space="preserve"> тис. грн</w:t>
      </w:r>
      <w:r w:rsidR="00CD16CB">
        <w:rPr>
          <w:rFonts w:eastAsia="Aptos"/>
          <w:color w:val="000000" w:themeColor="text1"/>
        </w:rPr>
        <w:t>;</w:t>
      </w:r>
      <w:r w:rsidRPr="00C96ED3">
        <w:rPr>
          <w:rFonts w:eastAsia="Aptos"/>
          <w:color w:val="000000" w:themeColor="text1"/>
        </w:rPr>
        <w:t xml:space="preserve"> без використання</w:t>
      </w:r>
      <w:r w:rsidR="00314791">
        <w:rPr>
          <w:rFonts w:eastAsia="Aptos"/>
          <w:color w:val="000000" w:themeColor="text1"/>
        </w:rPr>
        <w:t xml:space="preserve"> електронної системи закупівель </w:t>
      </w:r>
      <w:r w:rsidRPr="00C96ED3">
        <w:rPr>
          <w:rFonts w:eastAsia="Aptos"/>
          <w:color w:val="000000" w:themeColor="text1"/>
        </w:rPr>
        <w:t>укладено</w:t>
      </w:r>
      <w:r w:rsidR="00314791">
        <w:rPr>
          <w:rFonts w:eastAsia="Aptos"/>
          <w:color w:val="000000" w:themeColor="text1"/>
        </w:rPr>
        <w:t xml:space="preserve"> </w:t>
      </w:r>
      <w:r w:rsidRPr="00C96ED3">
        <w:rPr>
          <w:rFonts w:eastAsia="Aptos"/>
          <w:color w:val="000000" w:themeColor="text1"/>
        </w:rPr>
        <w:t>61 договір на загальну суму 3</w:t>
      </w:r>
      <w:r>
        <w:rPr>
          <w:rFonts w:eastAsia="Aptos"/>
          <w:color w:val="000000" w:themeColor="text1"/>
        </w:rPr>
        <w:t> </w:t>
      </w:r>
      <w:r w:rsidRPr="00C96ED3">
        <w:rPr>
          <w:rFonts w:eastAsia="Aptos"/>
          <w:color w:val="000000" w:themeColor="text1"/>
        </w:rPr>
        <w:t>088</w:t>
      </w:r>
      <w:r>
        <w:rPr>
          <w:rFonts w:eastAsia="Aptos"/>
          <w:color w:val="000000" w:themeColor="text1"/>
        </w:rPr>
        <w:t>,00</w:t>
      </w:r>
      <w:r w:rsidRPr="00C96ED3">
        <w:rPr>
          <w:rFonts w:eastAsia="Aptos"/>
          <w:color w:val="000000" w:themeColor="text1"/>
        </w:rPr>
        <w:t xml:space="preserve"> тис. грн. Загальна економія бюджетних коштів за рез</w:t>
      </w:r>
      <w:r w:rsidR="00314791">
        <w:rPr>
          <w:rFonts w:eastAsia="Aptos"/>
          <w:color w:val="000000" w:themeColor="text1"/>
        </w:rPr>
        <w:t xml:space="preserve">ультатами </w:t>
      </w:r>
      <w:r w:rsidR="005B5EE4">
        <w:rPr>
          <w:rFonts w:eastAsia="Aptos"/>
          <w:color w:val="000000" w:themeColor="text1"/>
        </w:rPr>
        <w:t>здійснених</w:t>
      </w:r>
      <w:r w:rsidR="00314791">
        <w:rPr>
          <w:rFonts w:eastAsia="Aptos"/>
          <w:color w:val="000000" w:themeColor="text1"/>
        </w:rPr>
        <w:t xml:space="preserve"> закупівель</w:t>
      </w:r>
      <w:r w:rsidRPr="00C96ED3">
        <w:rPr>
          <w:rFonts w:eastAsia="Aptos"/>
          <w:color w:val="000000" w:themeColor="text1"/>
        </w:rPr>
        <w:t xml:space="preserve"> через електронну систему закупівель склала </w:t>
      </w:r>
      <w:r w:rsidR="00956688">
        <w:rPr>
          <w:rFonts w:eastAsia="Aptos"/>
          <w:color w:val="000000" w:themeColor="text1"/>
        </w:rPr>
        <w:t>близько</w:t>
      </w:r>
      <w:r w:rsidRPr="00C96ED3">
        <w:rPr>
          <w:rFonts w:eastAsia="Aptos"/>
          <w:color w:val="000000" w:themeColor="text1"/>
        </w:rPr>
        <w:t xml:space="preserve"> 18% від запланованої суми.</w:t>
      </w:r>
    </w:p>
    <w:p w:rsidR="00F041F3" w:rsidRPr="00C96ED3" w:rsidRDefault="00F041F3" w:rsidP="00F041F3">
      <w:pPr>
        <w:widowControl w:val="0"/>
        <w:suppressAutoHyphens/>
        <w:spacing w:after="0"/>
        <w:ind w:firstLine="709"/>
        <w:jc w:val="both"/>
        <w:rPr>
          <w:rFonts w:eastAsia="Aptos"/>
          <w:bCs/>
          <w:color w:val="000000" w:themeColor="text1"/>
        </w:rPr>
      </w:pPr>
      <w:r w:rsidRPr="00C96ED3">
        <w:rPr>
          <w:rFonts w:eastAsia="Aptos"/>
          <w:color w:val="000000" w:themeColor="text1"/>
        </w:rPr>
        <w:t xml:space="preserve">У 2023 році заплановані видатки бюджету міста Києва по </w:t>
      </w:r>
      <w:r w:rsidRPr="00C96ED3">
        <w:rPr>
          <w:rFonts w:eastAsia="Liberation Serif"/>
          <w:iCs/>
          <w:color w:val="000000" w:themeColor="text1"/>
          <w:highlight w:val="white"/>
        </w:rPr>
        <w:t>Департаменту економіки та інвестицій виконавчого органу Київської міської ради (Київської міської державної адміністрації)</w:t>
      </w:r>
      <w:r w:rsidRPr="00C96ED3">
        <w:rPr>
          <w:rFonts w:eastAsia="Aptos"/>
          <w:color w:val="000000" w:themeColor="text1"/>
        </w:rPr>
        <w:t xml:space="preserve"> становили 119 467,00 тис. грн, фактично використано 99 013,00 тис. грн. Загальний відсоток виконання бюджетних програм склав – 83%. </w:t>
      </w:r>
    </w:p>
    <w:p w:rsidR="00F041F3" w:rsidRPr="00C96ED3" w:rsidRDefault="00F041F3" w:rsidP="00F041F3">
      <w:pPr>
        <w:widowControl w:val="0"/>
        <w:suppressAutoHyphens/>
        <w:spacing w:after="0"/>
        <w:ind w:firstLine="709"/>
        <w:jc w:val="both"/>
        <w:rPr>
          <w:rFonts w:eastAsia="Aptos"/>
          <w:color w:val="000000" w:themeColor="text1"/>
        </w:rPr>
      </w:pPr>
      <w:r w:rsidRPr="00C96ED3">
        <w:rPr>
          <w:rFonts w:eastAsia="Aptos"/>
          <w:color w:val="000000" w:themeColor="text1"/>
        </w:rPr>
        <w:t xml:space="preserve">У 2023 році було </w:t>
      </w:r>
      <w:r w:rsidR="005B5EE4">
        <w:rPr>
          <w:rFonts w:eastAsia="Aptos"/>
          <w:color w:val="000000" w:themeColor="text1"/>
        </w:rPr>
        <w:t>здійснено</w:t>
      </w:r>
      <w:r w:rsidRPr="00C96ED3">
        <w:rPr>
          <w:rFonts w:eastAsia="Aptos"/>
          <w:color w:val="000000" w:themeColor="text1"/>
        </w:rPr>
        <w:t xml:space="preserve"> 16 </w:t>
      </w:r>
      <w:r w:rsidR="005B5EE4">
        <w:rPr>
          <w:rFonts w:eastAsia="Aptos"/>
          <w:color w:val="000000" w:themeColor="text1"/>
        </w:rPr>
        <w:t xml:space="preserve">публічних </w:t>
      </w:r>
      <w:r w:rsidRPr="00C96ED3">
        <w:rPr>
          <w:rFonts w:eastAsia="Aptos"/>
          <w:color w:val="000000" w:themeColor="text1"/>
        </w:rPr>
        <w:t>закупівель за процедурою відкритих то</w:t>
      </w:r>
      <w:r w:rsidR="004B702D">
        <w:rPr>
          <w:rFonts w:eastAsia="Aptos"/>
          <w:color w:val="000000" w:themeColor="text1"/>
        </w:rPr>
        <w:t>ргів на очікувану вартість близько</w:t>
      </w:r>
      <w:r w:rsidRPr="00C96ED3">
        <w:rPr>
          <w:rFonts w:eastAsia="Aptos"/>
          <w:color w:val="000000" w:themeColor="text1"/>
        </w:rPr>
        <w:t xml:space="preserve"> 9 000,00 тис. грн, фактично укладено договорів на загальну суму 8 200,00 тис. грн, 5 </w:t>
      </w:r>
      <w:r w:rsidR="005B5EE4">
        <w:rPr>
          <w:rFonts w:eastAsia="Aptos"/>
          <w:color w:val="000000" w:themeColor="text1"/>
        </w:rPr>
        <w:t xml:space="preserve">публічних </w:t>
      </w:r>
      <w:r w:rsidRPr="00C96ED3">
        <w:rPr>
          <w:rFonts w:eastAsia="Aptos"/>
          <w:color w:val="000000" w:themeColor="text1"/>
        </w:rPr>
        <w:t xml:space="preserve">закупівель здійснено з використанням електронних каталогів по запиту і пропозиції постачальників на очікувану вартість 472,00 тис. грн, фактично укладено договорів на загальну суму 326,00 тис. грн. Загальна економія бюджетних коштів склала 10% - це </w:t>
      </w:r>
      <w:r w:rsidR="004B702D">
        <w:rPr>
          <w:rFonts w:eastAsia="Aptos"/>
          <w:color w:val="000000" w:themeColor="text1"/>
        </w:rPr>
        <w:t>близько</w:t>
      </w:r>
      <w:r w:rsidRPr="00C96ED3">
        <w:rPr>
          <w:rFonts w:eastAsia="Aptos"/>
          <w:color w:val="000000" w:themeColor="text1"/>
        </w:rPr>
        <w:t xml:space="preserve"> 1 000,00 тис. грн від запланованої суми </w:t>
      </w:r>
      <w:r w:rsidR="005B5EE4">
        <w:rPr>
          <w:rFonts w:eastAsia="Aptos"/>
          <w:color w:val="000000" w:themeColor="text1"/>
        </w:rPr>
        <w:t xml:space="preserve">публічних </w:t>
      </w:r>
      <w:r w:rsidRPr="00C96ED3">
        <w:rPr>
          <w:rFonts w:eastAsia="Aptos"/>
          <w:color w:val="000000" w:themeColor="text1"/>
        </w:rPr>
        <w:t>закупівель. Також було укладено 53 договори без використання електронної системи закупівель на загальну суму 7</w:t>
      </w:r>
      <w:r>
        <w:rPr>
          <w:rFonts w:eastAsia="Aptos"/>
          <w:color w:val="000000" w:themeColor="text1"/>
        </w:rPr>
        <w:t> </w:t>
      </w:r>
      <w:r w:rsidRPr="00C96ED3">
        <w:rPr>
          <w:rFonts w:eastAsia="Aptos"/>
          <w:color w:val="000000" w:themeColor="text1"/>
        </w:rPr>
        <w:t>700</w:t>
      </w:r>
      <w:r>
        <w:rPr>
          <w:rFonts w:eastAsia="Aptos"/>
          <w:color w:val="000000" w:themeColor="text1"/>
        </w:rPr>
        <w:t>,00</w:t>
      </w:r>
      <w:r w:rsidRPr="00C96ED3">
        <w:rPr>
          <w:rFonts w:eastAsia="Aptos"/>
          <w:color w:val="000000" w:themeColor="text1"/>
        </w:rPr>
        <w:t xml:space="preserve"> тис. грн.</w:t>
      </w:r>
    </w:p>
    <w:p w:rsidR="00F041F3" w:rsidRPr="00085049" w:rsidRDefault="00F041F3" w:rsidP="00F041F3">
      <w:pPr>
        <w:widowControl w:val="0"/>
        <w:suppressAutoHyphens/>
        <w:spacing w:after="0"/>
        <w:ind w:firstLine="709"/>
        <w:jc w:val="both"/>
        <w:rPr>
          <w:rFonts w:eastAsia="Aptos"/>
          <w:bCs/>
          <w:color w:val="000000" w:themeColor="text1"/>
        </w:rPr>
      </w:pPr>
      <w:r w:rsidRPr="00085049">
        <w:rPr>
          <w:rFonts w:eastAsia="Aptos"/>
          <w:color w:val="000000" w:themeColor="text1"/>
        </w:rPr>
        <w:t>КП «Київське інвестиційне агентство»</w:t>
      </w:r>
    </w:p>
    <w:tbl>
      <w:tblPr>
        <w:tblStyle w:val="a5"/>
        <w:tblW w:w="0" w:type="auto"/>
        <w:tblLook w:val="04A0" w:firstRow="1" w:lastRow="0" w:firstColumn="1" w:lastColumn="0" w:noHBand="0" w:noVBand="1"/>
      </w:tblPr>
      <w:tblGrid>
        <w:gridCol w:w="2547"/>
        <w:gridCol w:w="2267"/>
        <w:gridCol w:w="2552"/>
        <w:gridCol w:w="2263"/>
      </w:tblGrid>
      <w:tr w:rsidR="00F041F3" w:rsidRPr="00085049" w:rsidTr="00F041F3">
        <w:tc>
          <w:tcPr>
            <w:tcW w:w="4814" w:type="dxa"/>
            <w:gridSpan w:val="2"/>
          </w:tcPr>
          <w:p w:rsidR="00F041F3" w:rsidRPr="00085049" w:rsidRDefault="00F041F3" w:rsidP="00F041F3">
            <w:pPr>
              <w:widowControl w:val="0"/>
              <w:suppressAutoHyphens/>
              <w:spacing w:line="259" w:lineRule="auto"/>
              <w:ind w:firstLine="709"/>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2022</w:t>
            </w:r>
          </w:p>
        </w:tc>
        <w:tc>
          <w:tcPr>
            <w:tcW w:w="4815" w:type="dxa"/>
            <w:gridSpan w:val="2"/>
          </w:tcPr>
          <w:p w:rsidR="00F041F3" w:rsidRPr="00085049" w:rsidRDefault="00F041F3" w:rsidP="00F041F3">
            <w:pPr>
              <w:widowControl w:val="0"/>
              <w:suppressAutoHyphens/>
              <w:spacing w:line="259" w:lineRule="auto"/>
              <w:ind w:firstLine="709"/>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2023</w:t>
            </w:r>
          </w:p>
        </w:tc>
      </w:tr>
      <w:tr w:rsidR="00F041F3" w:rsidRPr="00085049" w:rsidTr="00F041F3">
        <w:tc>
          <w:tcPr>
            <w:tcW w:w="2547" w:type="dxa"/>
            <w:vAlign w:val="center"/>
          </w:tcPr>
          <w:p w:rsidR="00F041F3" w:rsidRPr="00085049"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Передбачено видатків (тис. грн)</w:t>
            </w:r>
          </w:p>
        </w:tc>
        <w:tc>
          <w:tcPr>
            <w:tcW w:w="2267" w:type="dxa"/>
            <w:vAlign w:val="center"/>
          </w:tcPr>
          <w:p w:rsidR="00F041F3" w:rsidRPr="00085049"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Освоєно коштів</w:t>
            </w:r>
          </w:p>
          <w:p w:rsidR="00F041F3" w:rsidRPr="00085049"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(тис. грн)</w:t>
            </w:r>
          </w:p>
        </w:tc>
        <w:tc>
          <w:tcPr>
            <w:tcW w:w="2552" w:type="dxa"/>
            <w:vAlign w:val="center"/>
          </w:tcPr>
          <w:p w:rsidR="00F041F3" w:rsidRPr="00085049"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Передбачено видатків (тис. грн)</w:t>
            </w:r>
          </w:p>
        </w:tc>
        <w:tc>
          <w:tcPr>
            <w:tcW w:w="2263" w:type="dxa"/>
            <w:vAlign w:val="center"/>
          </w:tcPr>
          <w:p w:rsidR="00F041F3" w:rsidRPr="00085049"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Освоєно коштів</w:t>
            </w:r>
          </w:p>
          <w:p w:rsidR="00F041F3" w:rsidRPr="00085049"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(тис. грн)</w:t>
            </w:r>
          </w:p>
        </w:tc>
      </w:tr>
      <w:tr w:rsidR="00F041F3" w:rsidRPr="00C63880" w:rsidTr="00F041F3">
        <w:tc>
          <w:tcPr>
            <w:tcW w:w="2547" w:type="dxa"/>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2 100,00</w:t>
            </w:r>
          </w:p>
        </w:tc>
        <w:tc>
          <w:tcPr>
            <w:tcW w:w="2267" w:type="dxa"/>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2 100,00</w:t>
            </w:r>
          </w:p>
        </w:tc>
        <w:tc>
          <w:tcPr>
            <w:tcW w:w="2552" w:type="dxa"/>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4 444,00</w:t>
            </w:r>
          </w:p>
        </w:tc>
        <w:tc>
          <w:tcPr>
            <w:tcW w:w="2263" w:type="dxa"/>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3 100,00</w:t>
            </w:r>
          </w:p>
        </w:tc>
      </w:tr>
    </w:tbl>
    <w:p w:rsidR="00F041F3" w:rsidRPr="00C63880" w:rsidRDefault="00F041F3" w:rsidP="00F041F3">
      <w:pPr>
        <w:spacing w:after="0"/>
        <w:ind w:firstLine="709"/>
        <w:jc w:val="both"/>
        <w:rPr>
          <w:rFonts w:eastAsia="Aptos"/>
          <w:color w:val="000000" w:themeColor="text1"/>
        </w:rPr>
      </w:pPr>
      <w:r w:rsidRPr="00C63880">
        <w:rPr>
          <w:rFonts w:eastAsia="Aptos"/>
          <w:color w:val="000000" w:themeColor="text1"/>
        </w:rPr>
        <w:tab/>
      </w:r>
    </w:p>
    <w:p w:rsidR="00F041F3" w:rsidRPr="00611286" w:rsidRDefault="00F041F3" w:rsidP="00F041F3">
      <w:pPr>
        <w:spacing w:after="0"/>
        <w:ind w:firstLine="709"/>
        <w:jc w:val="both"/>
        <w:rPr>
          <w:rFonts w:eastAsia="Aptos"/>
          <w:bCs/>
          <w:color w:val="000000" w:themeColor="text1"/>
        </w:rPr>
      </w:pPr>
      <w:r w:rsidRPr="00C63880">
        <w:rPr>
          <w:rFonts w:eastAsia="Aptos"/>
          <w:color w:val="000000" w:themeColor="text1"/>
        </w:rPr>
        <w:t>У 2023 році комунальне підприємство</w:t>
      </w:r>
      <w:r>
        <w:rPr>
          <w:rFonts w:eastAsia="Aptos"/>
          <w:color w:val="000000" w:themeColor="text1"/>
        </w:rPr>
        <w:t xml:space="preserve"> «Київське інвестиційне аген</w:t>
      </w:r>
      <w:r w:rsidR="004B702D">
        <w:rPr>
          <w:rFonts w:eastAsia="Aptos"/>
          <w:color w:val="000000" w:themeColor="text1"/>
        </w:rPr>
        <w:t>т</w:t>
      </w:r>
      <w:r>
        <w:rPr>
          <w:rFonts w:eastAsia="Aptos"/>
          <w:color w:val="000000" w:themeColor="text1"/>
        </w:rPr>
        <w:t>ство»</w:t>
      </w:r>
      <w:r w:rsidRPr="00C63880">
        <w:rPr>
          <w:rFonts w:eastAsia="Aptos"/>
          <w:color w:val="000000" w:themeColor="text1"/>
        </w:rPr>
        <w:t xml:space="preserve"> залучило інвестицій у сумі 200 000,00 тис. грн на будівництво ДНЗ на вул. Дмитрівській, 66, на будівництво ДНЗ на вул. Мокрій,</w:t>
      </w:r>
      <w:r>
        <w:rPr>
          <w:rFonts w:eastAsia="Aptos"/>
          <w:color w:val="000000" w:themeColor="text1"/>
        </w:rPr>
        <w:t xml:space="preserve"> </w:t>
      </w:r>
      <w:r w:rsidRPr="00C63880">
        <w:rPr>
          <w:rFonts w:eastAsia="Aptos"/>
          <w:color w:val="000000" w:themeColor="text1"/>
        </w:rPr>
        <w:t>7, та облаштування т</w:t>
      </w:r>
      <w:r>
        <w:rPr>
          <w:rFonts w:eastAsia="Aptos"/>
          <w:color w:val="000000" w:themeColor="text1"/>
        </w:rPr>
        <w:t>енісних кортів в парку «Перемога»</w:t>
      </w:r>
      <w:r w:rsidRPr="00C63880">
        <w:rPr>
          <w:rFonts w:eastAsia="Aptos"/>
          <w:color w:val="000000" w:themeColor="text1"/>
        </w:rPr>
        <w:t>.</w:t>
      </w:r>
    </w:p>
    <w:p w:rsidR="00F041F3" w:rsidRPr="00085049" w:rsidRDefault="00F041F3" w:rsidP="00F041F3">
      <w:pPr>
        <w:widowControl w:val="0"/>
        <w:suppressAutoHyphens/>
        <w:spacing w:after="0"/>
        <w:ind w:firstLine="709"/>
        <w:jc w:val="both"/>
        <w:rPr>
          <w:rFonts w:eastAsia="Aptos"/>
          <w:bCs/>
          <w:color w:val="000000" w:themeColor="text1"/>
        </w:rPr>
      </w:pPr>
      <w:r w:rsidRPr="00085049">
        <w:rPr>
          <w:rFonts w:eastAsia="Aptos"/>
          <w:color w:val="000000" w:themeColor="text1"/>
        </w:rPr>
        <w:t>КНДУ «Науково-дослідний інститут соціально-економічного розвитку міста»</w:t>
      </w:r>
    </w:p>
    <w:tbl>
      <w:tblPr>
        <w:tblStyle w:val="a5"/>
        <w:tblW w:w="0" w:type="auto"/>
        <w:tblLook w:val="04A0" w:firstRow="1" w:lastRow="0" w:firstColumn="1" w:lastColumn="0" w:noHBand="0" w:noVBand="1"/>
      </w:tblPr>
      <w:tblGrid>
        <w:gridCol w:w="2547"/>
        <w:gridCol w:w="2267"/>
        <w:gridCol w:w="2552"/>
        <w:gridCol w:w="2263"/>
      </w:tblGrid>
      <w:tr w:rsidR="00F041F3" w:rsidRPr="00085049" w:rsidTr="00F041F3">
        <w:tc>
          <w:tcPr>
            <w:tcW w:w="4814" w:type="dxa"/>
            <w:gridSpan w:val="2"/>
          </w:tcPr>
          <w:p w:rsidR="00F041F3" w:rsidRPr="00085049" w:rsidRDefault="00F041F3" w:rsidP="00F041F3">
            <w:pPr>
              <w:widowControl w:val="0"/>
              <w:suppressAutoHyphens/>
              <w:spacing w:line="259" w:lineRule="auto"/>
              <w:ind w:firstLine="709"/>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2022</w:t>
            </w:r>
          </w:p>
        </w:tc>
        <w:tc>
          <w:tcPr>
            <w:tcW w:w="4815" w:type="dxa"/>
            <w:gridSpan w:val="2"/>
          </w:tcPr>
          <w:p w:rsidR="00F041F3" w:rsidRPr="00085049" w:rsidRDefault="00F041F3" w:rsidP="00F041F3">
            <w:pPr>
              <w:widowControl w:val="0"/>
              <w:suppressAutoHyphens/>
              <w:spacing w:line="259" w:lineRule="auto"/>
              <w:ind w:firstLine="709"/>
              <w:jc w:val="center"/>
              <w:rPr>
                <w:rFonts w:ascii="Times New Roman" w:eastAsia="Aptos" w:hAnsi="Times New Roman"/>
                <w:color w:val="000000" w:themeColor="text1"/>
                <w:sz w:val="28"/>
                <w:szCs w:val="24"/>
              </w:rPr>
            </w:pPr>
            <w:r w:rsidRPr="00085049">
              <w:rPr>
                <w:rFonts w:ascii="Times New Roman" w:eastAsia="Aptos" w:hAnsi="Times New Roman"/>
                <w:color w:val="000000" w:themeColor="text1"/>
                <w:sz w:val="28"/>
                <w:szCs w:val="24"/>
              </w:rPr>
              <w:t>2023</w:t>
            </w:r>
          </w:p>
        </w:tc>
      </w:tr>
      <w:tr w:rsidR="00F041F3" w:rsidRPr="00C63880" w:rsidTr="00F041F3">
        <w:tc>
          <w:tcPr>
            <w:tcW w:w="2547" w:type="dxa"/>
            <w:vAlign w:val="center"/>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Передбачено видатків (тис. грн)</w:t>
            </w:r>
          </w:p>
        </w:tc>
        <w:tc>
          <w:tcPr>
            <w:tcW w:w="2267" w:type="dxa"/>
            <w:vAlign w:val="center"/>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Освоєно коштів</w:t>
            </w:r>
          </w:p>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(тис. грн)</w:t>
            </w:r>
          </w:p>
        </w:tc>
        <w:tc>
          <w:tcPr>
            <w:tcW w:w="2552" w:type="dxa"/>
            <w:vAlign w:val="center"/>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Передбачено видатків (тис. грн)</w:t>
            </w:r>
          </w:p>
        </w:tc>
        <w:tc>
          <w:tcPr>
            <w:tcW w:w="2263" w:type="dxa"/>
            <w:vAlign w:val="center"/>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Освоєно коштів</w:t>
            </w:r>
          </w:p>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(тис. грн)</w:t>
            </w:r>
          </w:p>
        </w:tc>
      </w:tr>
      <w:tr w:rsidR="00F041F3" w:rsidRPr="00C63880" w:rsidTr="00F041F3">
        <w:tc>
          <w:tcPr>
            <w:tcW w:w="2547" w:type="dxa"/>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28 503,90</w:t>
            </w:r>
          </w:p>
        </w:tc>
        <w:tc>
          <w:tcPr>
            <w:tcW w:w="2267" w:type="dxa"/>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20 045,00</w:t>
            </w:r>
          </w:p>
        </w:tc>
        <w:tc>
          <w:tcPr>
            <w:tcW w:w="2552" w:type="dxa"/>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29 250,00</w:t>
            </w:r>
          </w:p>
        </w:tc>
        <w:tc>
          <w:tcPr>
            <w:tcW w:w="2263" w:type="dxa"/>
          </w:tcPr>
          <w:p w:rsidR="00F041F3" w:rsidRPr="00C63880" w:rsidRDefault="00F041F3" w:rsidP="00F041F3">
            <w:pPr>
              <w:widowControl w:val="0"/>
              <w:suppressAutoHyphens/>
              <w:spacing w:line="259" w:lineRule="auto"/>
              <w:jc w:val="center"/>
              <w:rPr>
                <w:rFonts w:ascii="Times New Roman" w:eastAsia="Aptos" w:hAnsi="Times New Roman"/>
                <w:color w:val="000000" w:themeColor="text1"/>
                <w:sz w:val="28"/>
                <w:szCs w:val="24"/>
              </w:rPr>
            </w:pPr>
            <w:r w:rsidRPr="00C63880">
              <w:rPr>
                <w:rFonts w:ascii="Times New Roman" w:eastAsia="Aptos" w:hAnsi="Times New Roman"/>
                <w:color w:val="000000" w:themeColor="text1"/>
                <w:sz w:val="28"/>
                <w:szCs w:val="24"/>
              </w:rPr>
              <w:t>28 997,00</w:t>
            </w:r>
          </w:p>
        </w:tc>
      </w:tr>
    </w:tbl>
    <w:p w:rsidR="00F041F3" w:rsidRPr="00C63880" w:rsidRDefault="00F041F3" w:rsidP="00F041F3">
      <w:pPr>
        <w:spacing w:after="0"/>
        <w:ind w:firstLine="709"/>
        <w:jc w:val="both"/>
        <w:rPr>
          <w:rFonts w:eastAsia="Aptos"/>
          <w:bCs/>
          <w:color w:val="000000" w:themeColor="text1"/>
        </w:rPr>
      </w:pPr>
      <w:r w:rsidRPr="00C63880">
        <w:rPr>
          <w:rFonts w:eastAsia="Aptos"/>
          <w:color w:val="000000" w:themeColor="text1"/>
        </w:rPr>
        <w:t>Види діяльності Інституту:</w:t>
      </w:r>
    </w:p>
    <w:p w:rsidR="00F041F3" w:rsidRPr="00C63880" w:rsidRDefault="00F041F3" w:rsidP="00A8481D">
      <w:pPr>
        <w:numPr>
          <w:ilvl w:val="0"/>
          <w:numId w:val="16"/>
        </w:numPr>
        <w:spacing w:after="0"/>
        <w:ind w:left="0" w:firstLine="709"/>
        <w:contextualSpacing/>
        <w:jc w:val="both"/>
        <w:rPr>
          <w:rFonts w:eastAsia="Aptos"/>
          <w:bCs/>
          <w:color w:val="000000" w:themeColor="text1"/>
        </w:rPr>
      </w:pPr>
      <w:r w:rsidRPr="00C63880">
        <w:rPr>
          <w:rFonts w:eastAsia="Aptos"/>
          <w:color w:val="000000" w:themeColor="text1"/>
        </w:rPr>
        <w:t>наукові дослідження з широкого кола питань соціально-економічного розвитку міста Києва;</w:t>
      </w:r>
    </w:p>
    <w:p w:rsidR="00F041F3" w:rsidRPr="00C63880" w:rsidRDefault="00F041F3" w:rsidP="00A8481D">
      <w:pPr>
        <w:numPr>
          <w:ilvl w:val="0"/>
          <w:numId w:val="16"/>
        </w:numPr>
        <w:spacing w:after="0"/>
        <w:ind w:left="0" w:firstLine="709"/>
        <w:contextualSpacing/>
        <w:jc w:val="both"/>
        <w:rPr>
          <w:rFonts w:eastAsia="Aptos"/>
          <w:bCs/>
          <w:color w:val="000000" w:themeColor="text1"/>
        </w:rPr>
      </w:pPr>
      <w:r w:rsidRPr="00C63880">
        <w:rPr>
          <w:rFonts w:eastAsia="Aptos"/>
          <w:color w:val="000000" w:themeColor="text1"/>
        </w:rPr>
        <w:t>соціологічні дослідження (збір, аналіз та вивчення громадської думки населення міста Києва);</w:t>
      </w:r>
    </w:p>
    <w:p w:rsidR="00F041F3" w:rsidRPr="00C63880" w:rsidRDefault="00F041F3" w:rsidP="00A8481D">
      <w:pPr>
        <w:numPr>
          <w:ilvl w:val="0"/>
          <w:numId w:val="16"/>
        </w:numPr>
        <w:spacing w:after="0"/>
        <w:ind w:left="0" w:firstLine="709"/>
        <w:contextualSpacing/>
        <w:jc w:val="both"/>
        <w:rPr>
          <w:rFonts w:eastAsia="Aptos"/>
          <w:bCs/>
          <w:color w:val="000000" w:themeColor="text1"/>
        </w:rPr>
      </w:pPr>
      <w:r w:rsidRPr="00C63880">
        <w:rPr>
          <w:rFonts w:eastAsia="Aptos"/>
          <w:color w:val="000000" w:themeColor="text1"/>
        </w:rPr>
        <w:t>діяльність у сфері інформатизації (виконання дослідно-конструкторських, проектно-конструкторських, технологічних та проектно-пошукових робіт).</w:t>
      </w:r>
    </w:p>
    <w:p w:rsidR="00F041F3" w:rsidRPr="00C63880" w:rsidRDefault="00F041F3" w:rsidP="00F041F3">
      <w:pPr>
        <w:spacing w:after="0"/>
        <w:ind w:firstLine="709"/>
        <w:contextualSpacing/>
        <w:jc w:val="both"/>
        <w:rPr>
          <w:rFonts w:eastAsia="Aptos"/>
          <w:bCs/>
          <w:color w:val="000000" w:themeColor="text1"/>
        </w:rPr>
      </w:pPr>
      <w:r w:rsidRPr="00C63880">
        <w:rPr>
          <w:rFonts w:eastAsia="Aptos"/>
          <w:color w:val="000000" w:themeColor="text1"/>
        </w:rPr>
        <w:t xml:space="preserve">Тематика науково-дослідних та дослідно-конструкторських робіт Інституту в 2022–2023 рр. році формувалася за такими напрямами: </w:t>
      </w:r>
    </w:p>
    <w:p w:rsidR="00F041F3" w:rsidRPr="00C63880" w:rsidRDefault="00F041F3" w:rsidP="00A8481D">
      <w:pPr>
        <w:numPr>
          <w:ilvl w:val="0"/>
          <w:numId w:val="11"/>
        </w:numPr>
        <w:spacing w:after="0"/>
        <w:ind w:left="0" w:firstLine="709"/>
        <w:contextualSpacing/>
        <w:jc w:val="both"/>
        <w:rPr>
          <w:rFonts w:eastAsia="Aptos"/>
          <w:bCs/>
          <w:color w:val="000000" w:themeColor="text1"/>
        </w:rPr>
      </w:pPr>
      <w:r w:rsidRPr="00C63880">
        <w:rPr>
          <w:rFonts w:eastAsia="Aptos"/>
          <w:color w:val="000000" w:themeColor="text1"/>
        </w:rPr>
        <w:t>тенденції соціально-економічного розвитку міста Києва;</w:t>
      </w:r>
    </w:p>
    <w:p w:rsidR="00F041F3" w:rsidRPr="00C63880" w:rsidRDefault="00F041F3" w:rsidP="00A8481D">
      <w:pPr>
        <w:numPr>
          <w:ilvl w:val="0"/>
          <w:numId w:val="11"/>
        </w:numPr>
        <w:spacing w:after="0"/>
        <w:ind w:left="0" w:firstLine="709"/>
        <w:contextualSpacing/>
        <w:jc w:val="both"/>
        <w:rPr>
          <w:rFonts w:eastAsia="Aptos"/>
          <w:bCs/>
          <w:color w:val="000000" w:themeColor="text1"/>
        </w:rPr>
      </w:pPr>
      <w:r w:rsidRPr="00C63880">
        <w:rPr>
          <w:rFonts w:eastAsia="Aptos"/>
          <w:color w:val="000000" w:themeColor="text1"/>
        </w:rPr>
        <w:t>інформаційно-технологічне забезпечення соціально-економічного розвитку міста Києва;</w:t>
      </w:r>
    </w:p>
    <w:p w:rsidR="00F041F3" w:rsidRPr="00C63880" w:rsidRDefault="00F041F3" w:rsidP="00A8481D">
      <w:pPr>
        <w:numPr>
          <w:ilvl w:val="0"/>
          <w:numId w:val="11"/>
        </w:numPr>
        <w:spacing w:after="0"/>
        <w:ind w:left="0" w:firstLine="709"/>
        <w:contextualSpacing/>
        <w:jc w:val="both"/>
        <w:rPr>
          <w:rFonts w:eastAsia="Aptos"/>
          <w:bCs/>
          <w:color w:val="000000" w:themeColor="text1"/>
        </w:rPr>
      </w:pPr>
      <w:r w:rsidRPr="00C63880">
        <w:rPr>
          <w:rFonts w:eastAsia="Aptos"/>
          <w:color w:val="000000" w:themeColor="text1"/>
        </w:rPr>
        <w:t>удосконалення механізмів управління розвитком міста та окремих сфер міського господарства;</w:t>
      </w:r>
    </w:p>
    <w:p w:rsidR="00F041F3" w:rsidRPr="00C63880" w:rsidRDefault="00F041F3" w:rsidP="00A8481D">
      <w:pPr>
        <w:numPr>
          <w:ilvl w:val="0"/>
          <w:numId w:val="11"/>
        </w:numPr>
        <w:spacing w:after="0"/>
        <w:ind w:left="0" w:firstLine="709"/>
        <w:contextualSpacing/>
        <w:jc w:val="both"/>
        <w:rPr>
          <w:rFonts w:eastAsia="Aptos"/>
          <w:bCs/>
          <w:color w:val="000000" w:themeColor="text1"/>
        </w:rPr>
      </w:pPr>
      <w:r w:rsidRPr="00C63880">
        <w:rPr>
          <w:rFonts w:eastAsia="Aptos"/>
          <w:color w:val="000000" w:themeColor="text1"/>
        </w:rPr>
        <w:t>підприємництво та промисловість;</w:t>
      </w:r>
    </w:p>
    <w:p w:rsidR="00F041F3" w:rsidRPr="00C63880" w:rsidRDefault="00F041F3" w:rsidP="00A8481D">
      <w:pPr>
        <w:numPr>
          <w:ilvl w:val="0"/>
          <w:numId w:val="11"/>
        </w:numPr>
        <w:spacing w:after="0"/>
        <w:ind w:left="0" w:firstLine="709"/>
        <w:contextualSpacing/>
        <w:jc w:val="both"/>
        <w:rPr>
          <w:rFonts w:eastAsia="Aptos"/>
          <w:bCs/>
          <w:color w:val="000000" w:themeColor="text1"/>
        </w:rPr>
      </w:pPr>
      <w:r w:rsidRPr="00C63880">
        <w:rPr>
          <w:rFonts w:eastAsia="Aptos"/>
          <w:color w:val="000000" w:themeColor="text1"/>
        </w:rPr>
        <w:t>транспорт;</w:t>
      </w:r>
    </w:p>
    <w:p w:rsidR="00F041F3" w:rsidRPr="00C63880" w:rsidRDefault="00F041F3" w:rsidP="00A8481D">
      <w:pPr>
        <w:numPr>
          <w:ilvl w:val="0"/>
          <w:numId w:val="11"/>
        </w:numPr>
        <w:spacing w:after="0"/>
        <w:ind w:left="0" w:firstLine="709"/>
        <w:contextualSpacing/>
        <w:jc w:val="both"/>
        <w:rPr>
          <w:rFonts w:eastAsia="Aptos"/>
          <w:bCs/>
          <w:color w:val="000000" w:themeColor="text1"/>
        </w:rPr>
      </w:pPr>
      <w:r w:rsidRPr="00C63880">
        <w:rPr>
          <w:rFonts w:eastAsia="Aptos"/>
          <w:color w:val="000000" w:themeColor="text1"/>
        </w:rPr>
        <w:t>підвищення ефективності та прозорості роботи міських органів влади;</w:t>
      </w:r>
    </w:p>
    <w:p w:rsidR="00F041F3" w:rsidRPr="00C63880" w:rsidRDefault="00F041F3" w:rsidP="00A8481D">
      <w:pPr>
        <w:numPr>
          <w:ilvl w:val="0"/>
          <w:numId w:val="11"/>
        </w:numPr>
        <w:spacing w:after="0"/>
        <w:ind w:left="0" w:firstLine="709"/>
        <w:contextualSpacing/>
        <w:jc w:val="both"/>
        <w:rPr>
          <w:rFonts w:eastAsia="Aptos"/>
          <w:bCs/>
          <w:color w:val="000000" w:themeColor="text1"/>
        </w:rPr>
      </w:pPr>
      <w:r w:rsidRPr="00C63880">
        <w:rPr>
          <w:rFonts w:eastAsia="Aptos"/>
          <w:color w:val="000000" w:themeColor="text1"/>
        </w:rPr>
        <w:t>моніторинг умов забезпечення розвитку міста на основі соціологічних досліджень;</w:t>
      </w:r>
    </w:p>
    <w:p w:rsidR="00F041F3" w:rsidRPr="00EF1025" w:rsidRDefault="00F041F3" w:rsidP="00A8481D">
      <w:pPr>
        <w:numPr>
          <w:ilvl w:val="0"/>
          <w:numId w:val="11"/>
        </w:numPr>
        <w:spacing w:after="0"/>
        <w:ind w:left="0" w:firstLine="709"/>
        <w:contextualSpacing/>
        <w:jc w:val="both"/>
        <w:rPr>
          <w:rFonts w:eastAsia="Aptos"/>
          <w:bCs/>
          <w:color w:val="000000" w:themeColor="text1"/>
        </w:rPr>
      </w:pPr>
      <w:r w:rsidRPr="00C63880">
        <w:rPr>
          <w:rFonts w:eastAsia="Aptos"/>
          <w:color w:val="000000" w:themeColor="text1"/>
        </w:rPr>
        <w:t>інформаційно-технологічне забезпечення з підвищення ефективності та прозорості роботи міських органів влади.</w:t>
      </w:r>
    </w:p>
    <w:p w:rsidR="00F041F3" w:rsidRPr="00C63880" w:rsidRDefault="00F041F3" w:rsidP="00F041F3">
      <w:pPr>
        <w:spacing w:after="0"/>
        <w:jc w:val="both"/>
        <w:rPr>
          <w:bCs/>
          <w:color w:val="000000" w:themeColor="text1"/>
        </w:rPr>
      </w:pPr>
    </w:p>
    <w:p w:rsidR="00E33BF6" w:rsidRPr="006B20AA" w:rsidRDefault="005B5EE4" w:rsidP="009A178D">
      <w:pPr>
        <w:spacing w:after="0"/>
        <w:ind w:firstLine="709"/>
        <w:contextualSpacing/>
        <w:jc w:val="both"/>
        <w:rPr>
          <w:rFonts w:eastAsia="Aptos"/>
          <w:i/>
          <w:color w:val="000000" w:themeColor="text1"/>
        </w:rPr>
      </w:pPr>
      <w:r w:rsidRPr="006B20AA">
        <w:rPr>
          <w:rFonts w:eastAsia="Aptos"/>
          <w:i/>
          <w:color w:val="000000" w:themeColor="text1"/>
        </w:rPr>
        <w:t>Тимчасова контрольна комісія</w:t>
      </w:r>
      <w:r w:rsidR="009A178D" w:rsidRPr="006B20AA">
        <w:rPr>
          <w:rFonts w:eastAsia="Aptos"/>
          <w:i/>
          <w:color w:val="000000" w:themeColor="text1"/>
        </w:rPr>
        <w:t xml:space="preserve"> за результатами розгляду інформації</w:t>
      </w:r>
      <w:r w:rsidRPr="006B20AA">
        <w:rPr>
          <w:rFonts w:eastAsia="Aptos"/>
          <w:i/>
          <w:color w:val="000000" w:themeColor="text1"/>
        </w:rPr>
        <w:t xml:space="preserve"> Департаменту </w:t>
      </w:r>
      <w:r w:rsidR="007E2129" w:rsidRPr="006B20AA">
        <w:rPr>
          <w:rFonts w:eastAsia="Aptos"/>
          <w:i/>
          <w:color w:val="000000" w:themeColor="text1"/>
        </w:rPr>
        <w:t>економіки та інвестицій</w:t>
      </w:r>
      <w:r w:rsidRPr="006B20AA">
        <w:rPr>
          <w:rFonts w:eastAsia="Aptos"/>
          <w:i/>
          <w:color w:val="000000" w:themeColor="text1"/>
        </w:rPr>
        <w:t xml:space="preserve"> виконавчого органу Київської міської ради (Київської міської державної адміністрації)</w:t>
      </w:r>
      <w:r w:rsidR="009A178D" w:rsidRPr="006B20AA">
        <w:rPr>
          <w:rFonts w:eastAsia="Aptos"/>
          <w:i/>
          <w:color w:val="000000" w:themeColor="text1"/>
        </w:rPr>
        <w:t xml:space="preserve"> рекомендує:</w:t>
      </w:r>
    </w:p>
    <w:p w:rsidR="00F041F3" w:rsidRPr="006B20AA" w:rsidRDefault="009276F3" w:rsidP="009276F3">
      <w:pPr>
        <w:shd w:val="clear" w:color="auto" w:fill="FFFFFF"/>
        <w:spacing w:after="0" w:line="240" w:lineRule="auto"/>
        <w:contextualSpacing/>
        <w:jc w:val="both"/>
        <w:textAlignment w:val="baseline"/>
        <w:rPr>
          <w:rFonts w:eastAsia="Calibri"/>
          <w:i/>
          <w:lang w:eastAsia="uk-UA"/>
        </w:rPr>
      </w:pPr>
      <w:r w:rsidRPr="006B20AA">
        <w:rPr>
          <w:rFonts w:eastAsia="Calibri"/>
          <w:i/>
          <w:lang w:eastAsia="zh-CN"/>
        </w:rPr>
        <w:t>1</w:t>
      </w:r>
      <w:r w:rsidR="00F041F3" w:rsidRPr="006B20AA">
        <w:rPr>
          <w:rFonts w:eastAsia="Calibri"/>
          <w:i/>
          <w:lang w:eastAsia="zh-CN"/>
        </w:rPr>
        <w:t xml:space="preserve">. Підвищити ефективність діяльності щодо </w:t>
      </w:r>
      <w:r w:rsidR="00F041F3" w:rsidRPr="006B20AA">
        <w:rPr>
          <w:rFonts w:eastAsia="Calibri"/>
          <w:i/>
          <w:lang w:eastAsia="uk-UA"/>
        </w:rPr>
        <w:t>залучення коштів для реалізації інвестиційних проєктів м. Києва</w:t>
      </w:r>
      <w:r w:rsidRPr="006B20AA">
        <w:rPr>
          <w:rFonts w:eastAsia="Calibri"/>
          <w:i/>
          <w:lang w:eastAsia="uk-UA"/>
        </w:rPr>
        <w:t xml:space="preserve"> шляхом посилення заходів щодо інформування потенційних інвесторів про інвестиційні проєкти, а також пров</w:t>
      </w:r>
      <w:r w:rsidR="009A178D" w:rsidRPr="006B20AA">
        <w:rPr>
          <w:rFonts w:eastAsia="Calibri"/>
          <w:i/>
          <w:lang w:eastAsia="uk-UA"/>
        </w:rPr>
        <w:t>одити</w:t>
      </w:r>
      <w:r w:rsidRPr="006B20AA">
        <w:rPr>
          <w:rFonts w:eastAsia="Calibri"/>
          <w:i/>
          <w:lang w:eastAsia="uk-UA"/>
        </w:rPr>
        <w:t xml:space="preserve"> </w:t>
      </w:r>
      <w:r w:rsidR="00F041F3" w:rsidRPr="006B20AA">
        <w:rPr>
          <w:rFonts w:eastAsia="Calibri"/>
          <w:i/>
          <w:lang w:eastAsia="uk-UA"/>
        </w:rPr>
        <w:t>інформаційн</w:t>
      </w:r>
      <w:r w:rsidR="009A178D" w:rsidRPr="006B20AA">
        <w:rPr>
          <w:rFonts w:eastAsia="Calibri"/>
          <w:i/>
          <w:lang w:eastAsia="uk-UA"/>
        </w:rPr>
        <w:t>і</w:t>
      </w:r>
      <w:r w:rsidR="00F041F3" w:rsidRPr="006B20AA">
        <w:rPr>
          <w:rFonts w:eastAsia="Calibri"/>
          <w:i/>
          <w:lang w:eastAsia="uk-UA"/>
        </w:rPr>
        <w:t xml:space="preserve"> кампанії для сприйняття міжнародною діловою спільнотою міста Києва як надійного ділового партнера.</w:t>
      </w:r>
    </w:p>
    <w:p w:rsidR="00773C8C" w:rsidRPr="008D3CDE" w:rsidRDefault="009A178D" w:rsidP="007E2129">
      <w:pPr>
        <w:spacing w:after="0"/>
        <w:jc w:val="both"/>
        <w:rPr>
          <w:i/>
        </w:rPr>
      </w:pPr>
      <w:r w:rsidRPr="008D3CDE">
        <w:rPr>
          <w:rFonts w:eastAsia="Calibri"/>
          <w:i/>
          <w:lang w:eastAsia="uk-UA"/>
        </w:rPr>
        <w:t>2</w:t>
      </w:r>
      <w:r w:rsidR="00F041F3" w:rsidRPr="008D3CDE">
        <w:rPr>
          <w:rFonts w:eastAsia="Calibri"/>
          <w:i/>
          <w:lang w:eastAsia="uk-UA"/>
        </w:rPr>
        <w:t>. Провести інвентаризацію інвестиційних конкурсів з метою е</w:t>
      </w:r>
      <w:r w:rsidR="00773C8C" w:rsidRPr="008D3CDE">
        <w:rPr>
          <w:rFonts w:eastAsia="Calibri"/>
          <w:i/>
          <w:lang w:eastAsia="uk-UA"/>
        </w:rPr>
        <w:t xml:space="preserve">фективності виконання договорів, </w:t>
      </w:r>
      <w:r w:rsidR="00773C8C" w:rsidRPr="008D3CDE">
        <w:rPr>
          <w:i/>
        </w:rPr>
        <w:t>пришвидшити строки виконання передінвестиційних робіт.</w:t>
      </w:r>
    </w:p>
    <w:p w:rsidR="00F041F3" w:rsidRPr="00773C8C" w:rsidRDefault="00773C8C" w:rsidP="007E2129">
      <w:pPr>
        <w:spacing w:after="0"/>
        <w:jc w:val="both"/>
        <w:rPr>
          <w:b/>
          <w:bCs/>
          <w:i/>
          <w:color w:val="000000" w:themeColor="text1"/>
        </w:rPr>
      </w:pPr>
      <w:r w:rsidRPr="008D3CDE">
        <w:rPr>
          <w:i/>
        </w:rPr>
        <w:t xml:space="preserve">3. Розробити довгострокову стратегію розвитку комунального підприємства </w:t>
      </w:r>
      <w:r w:rsidRPr="008D3CDE">
        <w:rPr>
          <w:rFonts w:eastAsia="Aptos"/>
          <w:i/>
          <w:color w:val="000000" w:themeColor="text1"/>
        </w:rPr>
        <w:t xml:space="preserve">«Київське інвестиційне агентство» та </w:t>
      </w:r>
      <w:r w:rsidRPr="008D3CDE">
        <w:rPr>
          <w:i/>
        </w:rPr>
        <w:t>розвивати нові напрями діяльності підприємства згідно статутної діяльності.</w:t>
      </w:r>
      <w:r w:rsidR="001D4094" w:rsidRPr="00773C8C">
        <w:rPr>
          <w:rFonts w:eastAsia="Calibri"/>
          <w:i/>
          <w:lang w:eastAsia="uk-UA"/>
        </w:rPr>
        <w:t xml:space="preserve"> </w:t>
      </w:r>
    </w:p>
    <w:p w:rsidR="005B5EE4" w:rsidRDefault="005B5EE4" w:rsidP="00C0012B">
      <w:pPr>
        <w:spacing w:after="0"/>
        <w:jc w:val="center"/>
        <w:rPr>
          <w:b/>
          <w:color w:val="000000" w:themeColor="text1"/>
          <w:szCs w:val="22"/>
        </w:rPr>
      </w:pPr>
    </w:p>
    <w:p w:rsidR="00A94F4A" w:rsidRDefault="00F6422F" w:rsidP="00C0012B">
      <w:pPr>
        <w:spacing w:after="0"/>
        <w:jc w:val="center"/>
        <w:rPr>
          <w:b/>
          <w:color w:val="000000" w:themeColor="text1"/>
          <w:szCs w:val="22"/>
        </w:rPr>
      </w:pPr>
      <w:r>
        <w:rPr>
          <w:b/>
          <w:color w:val="000000" w:themeColor="text1"/>
          <w:szCs w:val="22"/>
        </w:rPr>
        <w:t xml:space="preserve">7. </w:t>
      </w:r>
      <w:r w:rsidR="00F46A29" w:rsidRPr="00C63880">
        <w:rPr>
          <w:b/>
          <w:color w:val="000000" w:themeColor="text1"/>
          <w:szCs w:val="22"/>
        </w:rPr>
        <w:t xml:space="preserve">Департамент суспільних комунікацій виконавчого органу </w:t>
      </w:r>
    </w:p>
    <w:p w:rsidR="00F46A29" w:rsidRPr="00C63880" w:rsidRDefault="00F46A29" w:rsidP="00C0012B">
      <w:pPr>
        <w:spacing w:after="0"/>
        <w:jc w:val="center"/>
        <w:rPr>
          <w:b/>
          <w:bCs/>
          <w:color w:val="000000" w:themeColor="text1"/>
          <w:szCs w:val="22"/>
        </w:rPr>
      </w:pPr>
      <w:r w:rsidRPr="00C63880">
        <w:rPr>
          <w:b/>
          <w:color w:val="000000" w:themeColor="text1"/>
          <w:szCs w:val="22"/>
        </w:rPr>
        <w:t>Київської міської ради (Київської міської державної адміністрації)</w:t>
      </w:r>
    </w:p>
    <w:p w:rsidR="00F46A29" w:rsidRPr="00C63880" w:rsidRDefault="00F46A29" w:rsidP="00C96ED3">
      <w:pPr>
        <w:spacing w:after="0"/>
        <w:ind w:firstLine="709"/>
        <w:jc w:val="center"/>
        <w:rPr>
          <w:b/>
          <w:bCs/>
          <w:color w:val="000000" w:themeColor="text1"/>
          <w:szCs w:val="22"/>
        </w:rPr>
      </w:pPr>
    </w:p>
    <w:p w:rsidR="006659F8" w:rsidRDefault="00C321E8" w:rsidP="00C321E8">
      <w:pPr>
        <w:spacing w:after="0"/>
        <w:ind w:firstLine="709"/>
        <w:jc w:val="both"/>
        <w:rPr>
          <w:color w:val="000000" w:themeColor="text1"/>
        </w:rPr>
      </w:pPr>
      <w:r w:rsidRPr="00C96ED3">
        <w:rPr>
          <w:color w:val="000000" w:themeColor="text1"/>
        </w:rPr>
        <w:t xml:space="preserve">На засіданні тимчасової контрольної комісії </w:t>
      </w:r>
      <w:r>
        <w:rPr>
          <w:color w:val="000000" w:themeColor="text1"/>
        </w:rPr>
        <w:t>02</w:t>
      </w:r>
      <w:r w:rsidRPr="00C96ED3">
        <w:rPr>
          <w:color w:val="000000" w:themeColor="text1"/>
        </w:rPr>
        <w:t xml:space="preserve"> </w:t>
      </w:r>
      <w:r>
        <w:rPr>
          <w:color w:val="000000" w:themeColor="text1"/>
        </w:rPr>
        <w:t>квітня</w:t>
      </w:r>
      <w:r w:rsidRPr="00C96ED3">
        <w:rPr>
          <w:color w:val="000000" w:themeColor="text1"/>
        </w:rPr>
        <w:t xml:space="preserve"> 2024 року</w:t>
      </w:r>
      <w:r w:rsidR="006659F8">
        <w:rPr>
          <w:color w:val="000000" w:themeColor="text1"/>
        </w:rPr>
        <w:t xml:space="preserve"> (протокол № 14)</w:t>
      </w:r>
      <w:r w:rsidRPr="00C96ED3">
        <w:rPr>
          <w:color w:val="000000" w:themeColor="text1"/>
        </w:rPr>
        <w:t xml:space="preserve"> було заслухано інформацію про використання бюджетних призначень за 2022 </w:t>
      </w:r>
      <w:r>
        <w:rPr>
          <w:color w:val="000000" w:themeColor="text1"/>
        </w:rPr>
        <w:t>-</w:t>
      </w:r>
      <w:r w:rsidRPr="00C96ED3">
        <w:rPr>
          <w:color w:val="000000" w:themeColor="text1"/>
        </w:rPr>
        <w:t xml:space="preserve"> 2023</w:t>
      </w:r>
      <w:r>
        <w:rPr>
          <w:color w:val="000000" w:themeColor="text1"/>
        </w:rPr>
        <w:t> </w:t>
      </w:r>
      <w:r w:rsidRPr="00C96ED3">
        <w:rPr>
          <w:color w:val="000000" w:themeColor="text1"/>
        </w:rPr>
        <w:t xml:space="preserve">роки головного розпорядника коштів бюджету міста Києва – Департаменту </w:t>
      </w:r>
      <w:r>
        <w:rPr>
          <w:color w:val="000000" w:themeColor="text1"/>
        </w:rPr>
        <w:t>суспільних комунікацій</w:t>
      </w:r>
      <w:r w:rsidRPr="00C96ED3">
        <w:rPr>
          <w:color w:val="000000" w:themeColor="text1"/>
        </w:rPr>
        <w:t xml:space="preserve"> виконавчого органу Київської міської ради (Київської міської державної адміністрації)</w:t>
      </w:r>
      <w:r>
        <w:rPr>
          <w:color w:val="000000" w:themeColor="text1"/>
        </w:rPr>
        <w:t xml:space="preserve">, </w:t>
      </w:r>
      <w:r w:rsidRPr="00281C4E">
        <w:rPr>
          <w:color w:val="000000" w:themeColor="text1"/>
        </w:rPr>
        <w:t>а також підпоряд</w:t>
      </w:r>
      <w:r>
        <w:rPr>
          <w:color w:val="000000" w:themeColor="text1"/>
        </w:rPr>
        <w:t>кованих департаменту комунальних підприємств.</w:t>
      </w:r>
    </w:p>
    <w:p w:rsidR="00C321E8" w:rsidRDefault="006659F8" w:rsidP="00C321E8">
      <w:pPr>
        <w:spacing w:after="0"/>
        <w:ind w:firstLine="709"/>
        <w:jc w:val="both"/>
        <w:rPr>
          <w:color w:val="000000" w:themeColor="text1"/>
        </w:rPr>
      </w:pPr>
      <w:r>
        <w:rPr>
          <w:color w:val="000000" w:themeColor="text1"/>
        </w:rPr>
        <w:t xml:space="preserve">Відповідно до рішення Київської міської ради від 02.03.2023 № 6024/6065 «Про затвердження Положення про Департамент суспільних комунікацій </w:t>
      </w:r>
      <w:r w:rsidRPr="005730B5">
        <w:rPr>
          <w:color w:val="000000" w:themeColor="text1"/>
        </w:rPr>
        <w:t>виконавчого органу Київської міської ради (Київської міської державної адміністрації)</w:t>
      </w:r>
      <w:r>
        <w:rPr>
          <w:color w:val="000000" w:themeColor="text1"/>
        </w:rPr>
        <w:t>», Департамент здійснює контроль та координацію підпорядкованих йому підприємств</w:t>
      </w:r>
      <w:r w:rsidRPr="005730B5">
        <w:rPr>
          <w:color w:val="000000" w:themeColor="text1"/>
        </w:rPr>
        <w:t>, а саме:</w:t>
      </w:r>
      <w:r w:rsidR="00C321E8" w:rsidRPr="00281C4E">
        <w:rPr>
          <w:color w:val="000000" w:themeColor="text1"/>
        </w:rPr>
        <w:t xml:space="preserve"> </w:t>
      </w:r>
    </w:p>
    <w:p w:rsidR="00C321E8" w:rsidRPr="00C63880" w:rsidRDefault="00C321E8" w:rsidP="00A8481D">
      <w:pPr>
        <w:numPr>
          <w:ilvl w:val="0"/>
          <w:numId w:val="12"/>
        </w:numPr>
        <w:spacing w:after="0"/>
        <w:ind w:left="0" w:firstLine="709"/>
        <w:contextualSpacing/>
        <w:jc w:val="both"/>
        <w:rPr>
          <w:bCs/>
          <w:color w:val="000000" w:themeColor="text1"/>
          <w:szCs w:val="22"/>
        </w:rPr>
      </w:pPr>
      <w:r w:rsidRPr="00C63880">
        <w:rPr>
          <w:color w:val="000000" w:themeColor="text1"/>
          <w:szCs w:val="22"/>
        </w:rPr>
        <w:t>Комунальне некомерційне підприємство виконавчого органу Київської міської ради (Київської міської державної адміністрації) «Центр комунікації»</w:t>
      </w:r>
      <w:r w:rsidR="001F4182">
        <w:rPr>
          <w:color w:val="000000" w:themeColor="text1"/>
          <w:szCs w:val="22"/>
        </w:rPr>
        <w:t>.</w:t>
      </w:r>
    </w:p>
    <w:p w:rsidR="00C321E8" w:rsidRPr="00C63880" w:rsidRDefault="00C321E8" w:rsidP="00A8481D">
      <w:pPr>
        <w:numPr>
          <w:ilvl w:val="0"/>
          <w:numId w:val="12"/>
        </w:numPr>
        <w:spacing w:after="0"/>
        <w:ind w:left="0" w:firstLine="709"/>
        <w:contextualSpacing/>
        <w:jc w:val="both"/>
        <w:rPr>
          <w:bCs/>
          <w:color w:val="000000" w:themeColor="text1"/>
          <w:szCs w:val="22"/>
        </w:rPr>
      </w:pPr>
      <w:r w:rsidRPr="00C63880">
        <w:rPr>
          <w:color w:val="000000" w:themeColor="text1"/>
          <w:szCs w:val="22"/>
        </w:rPr>
        <w:t>Комунальне підприємство «Радіостанція «Голос Києва»</w:t>
      </w:r>
      <w:r w:rsidR="001F4182">
        <w:rPr>
          <w:color w:val="000000" w:themeColor="text1"/>
          <w:szCs w:val="22"/>
        </w:rPr>
        <w:t>.</w:t>
      </w:r>
    </w:p>
    <w:p w:rsidR="00C321E8" w:rsidRPr="00C63880" w:rsidRDefault="00C321E8" w:rsidP="00A8481D">
      <w:pPr>
        <w:numPr>
          <w:ilvl w:val="0"/>
          <w:numId w:val="12"/>
        </w:numPr>
        <w:spacing w:after="0"/>
        <w:ind w:left="0" w:firstLine="709"/>
        <w:contextualSpacing/>
        <w:jc w:val="both"/>
        <w:rPr>
          <w:bCs/>
          <w:color w:val="000000" w:themeColor="text1"/>
          <w:szCs w:val="22"/>
        </w:rPr>
      </w:pPr>
      <w:r w:rsidRPr="00C63880">
        <w:rPr>
          <w:color w:val="000000" w:themeColor="text1"/>
          <w:szCs w:val="22"/>
        </w:rPr>
        <w:t>Комунальне підприємство Київської міської ради «</w:t>
      </w:r>
      <w:proofErr w:type="spellStart"/>
      <w:r w:rsidRPr="00C63880">
        <w:rPr>
          <w:color w:val="000000" w:themeColor="text1"/>
          <w:szCs w:val="22"/>
        </w:rPr>
        <w:t>Київінформ</w:t>
      </w:r>
      <w:proofErr w:type="spellEnd"/>
      <w:r w:rsidRPr="00C63880">
        <w:rPr>
          <w:color w:val="000000" w:themeColor="text1"/>
          <w:szCs w:val="22"/>
        </w:rPr>
        <w:t>»</w:t>
      </w:r>
      <w:r w:rsidR="001F4182">
        <w:rPr>
          <w:color w:val="000000" w:themeColor="text1"/>
          <w:szCs w:val="22"/>
        </w:rPr>
        <w:t>.</w:t>
      </w:r>
    </w:p>
    <w:p w:rsidR="00C321E8" w:rsidRPr="00C63880" w:rsidRDefault="00C321E8" w:rsidP="00A8481D">
      <w:pPr>
        <w:numPr>
          <w:ilvl w:val="0"/>
          <w:numId w:val="12"/>
        </w:numPr>
        <w:spacing w:after="0"/>
        <w:ind w:left="0" w:firstLine="709"/>
        <w:contextualSpacing/>
        <w:jc w:val="both"/>
        <w:rPr>
          <w:bCs/>
          <w:color w:val="000000" w:themeColor="text1"/>
          <w:szCs w:val="22"/>
        </w:rPr>
      </w:pPr>
      <w:r w:rsidRPr="00C63880">
        <w:rPr>
          <w:color w:val="000000" w:themeColor="text1"/>
          <w:szCs w:val="22"/>
        </w:rPr>
        <w:t>Комунальне підприємство Київської міської ради «Телекомпанія «Київ»</w:t>
      </w:r>
      <w:r w:rsidR="001F4182">
        <w:rPr>
          <w:color w:val="000000" w:themeColor="text1"/>
          <w:szCs w:val="22"/>
        </w:rPr>
        <w:t>.</w:t>
      </w:r>
    </w:p>
    <w:p w:rsidR="00C321E8" w:rsidRPr="00C63880" w:rsidRDefault="00C321E8" w:rsidP="00C321E8">
      <w:pPr>
        <w:spacing w:after="0"/>
        <w:ind w:firstLine="709"/>
        <w:contextualSpacing/>
        <w:jc w:val="both"/>
        <w:rPr>
          <w:bCs/>
          <w:color w:val="000000" w:themeColor="text1"/>
          <w:szCs w:val="22"/>
        </w:rPr>
      </w:pPr>
      <w:r w:rsidRPr="00C63880">
        <w:rPr>
          <w:color w:val="000000" w:themeColor="text1"/>
          <w:szCs w:val="22"/>
        </w:rPr>
        <w:t>Інформація про виконання бюджету міста Києва за розподілом видатків за 2022 рік:</w:t>
      </w:r>
    </w:p>
    <w:p w:rsidR="00C321E8" w:rsidRPr="00C63880" w:rsidRDefault="00C321E8" w:rsidP="00C321E8">
      <w:pPr>
        <w:spacing w:after="0"/>
        <w:ind w:firstLine="709"/>
        <w:contextualSpacing/>
        <w:jc w:val="both"/>
        <w:rPr>
          <w:bCs/>
          <w:color w:val="000000" w:themeColor="text1"/>
          <w:szCs w:val="22"/>
        </w:rPr>
      </w:pPr>
      <w:r w:rsidRPr="00C63880">
        <w:rPr>
          <w:color w:val="000000" w:themeColor="text1"/>
          <w:szCs w:val="22"/>
        </w:rPr>
        <w:t>Затверджено на 2022 рік (з урахуванням всіх змін) – 27</w:t>
      </w:r>
      <w:r>
        <w:rPr>
          <w:color w:val="000000" w:themeColor="text1"/>
          <w:szCs w:val="22"/>
        </w:rPr>
        <w:t>6 634,4</w:t>
      </w:r>
      <w:r w:rsidRPr="00C63880">
        <w:rPr>
          <w:color w:val="000000" w:themeColor="text1"/>
          <w:szCs w:val="22"/>
        </w:rPr>
        <w:t xml:space="preserve"> тис. грн, з них </w:t>
      </w:r>
      <w:r>
        <w:rPr>
          <w:color w:val="000000" w:themeColor="text1"/>
          <w:szCs w:val="22"/>
        </w:rPr>
        <w:t>по загальному фонду – 273 134,4</w:t>
      </w:r>
      <w:r w:rsidRPr="00C63880">
        <w:rPr>
          <w:color w:val="000000" w:themeColor="text1"/>
          <w:szCs w:val="22"/>
        </w:rPr>
        <w:t xml:space="preserve"> тис. грн, </w:t>
      </w:r>
      <w:r>
        <w:rPr>
          <w:color w:val="000000" w:themeColor="text1"/>
          <w:szCs w:val="22"/>
        </w:rPr>
        <w:t>по спеціальному фонду – 3 500,0</w:t>
      </w:r>
      <w:r w:rsidRPr="00C63880">
        <w:rPr>
          <w:color w:val="000000" w:themeColor="text1"/>
          <w:szCs w:val="22"/>
        </w:rPr>
        <w:t> тис. грн.</w:t>
      </w:r>
    </w:p>
    <w:p w:rsidR="00C321E8" w:rsidRPr="00C63880" w:rsidRDefault="00C321E8" w:rsidP="00C321E8">
      <w:pPr>
        <w:spacing w:after="0"/>
        <w:ind w:firstLine="709"/>
        <w:contextualSpacing/>
        <w:jc w:val="both"/>
        <w:rPr>
          <w:bCs/>
          <w:color w:val="000000" w:themeColor="text1"/>
          <w:szCs w:val="22"/>
        </w:rPr>
      </w:pPr>
      <w:r w:rsidRPr="00C63880">
        <w:rPr>
          <w:color w:val="000000" w:themeColor="text1"/>
          <w:szCs w:val="22"/>
        </w:rPr>
        <w:t>В</w:t>
      </w:r>
      <w:r>
        <w:rPr>
          <w:color w:val="000000" w:themeColor="text1"/>
          <w:szCs w:val="22"/>
        </w:rPr>
        <w:t>иконано у 2022 році – 242 563,2</w:t>
      </w:r>
      <w:r w:rsidRPr="00C63880">
        <w:rPr>
          <w:color w:val="000000" w:themeColor="text1"/>
          <w:szCs w:val="22"/>
        </w:rPr>
        <w:t xml:space="preserve"> тис. грн, з них по загальному фонду – 239 314,7 тис. грн, </w:t>
      </w:r>
      <w:r>
        <w:rPr>
          <w:color w:val="000000" w:themeColor="text1"/>
          <w:szCs w:val="22"/>
        </w:rPr>
        <w:t>по спеціальному фонду – 3 248,5</w:t>
      </w:r>
      <w:r w:rsidRPr="00C63880">
        <w:rPr>
          <w:color w:val="000000" w:themeColor="text1"/>
          <w:szCs w:val="22"/>
        </w:rPr>
        <w:t xml:space="preserve"> тис. грн.</w:t>
      </w:r>
    </w:p>
    <w:p w:rsidR="00C321E8" w:rsidRPr="00C63880" w:rsidRDefault="00C321E8" w:rsidP="00C321E8">
      <w:pPr>
        <w:spacing w:after="0"/>
        <w:ind w:firstLine="709"/>
        <w:contextualSpacing/>
        <w:jc w:val="both"/>
        <w:rPr>
          <w:color w:val="000000" w:themeColor="text1"/>
          <w:szCs w:val="22"/>
        </w:rPr>
      </w:pPr>
      <w:r w:rsidRPr="00C63880">
        <w:rPr>
          <w:color w:val="000000" w:themeColor="text1"/>
          <w:szCs w:val="22"/>
        </w:rPr>
        <w:t>Рівень виконання у 2022 році – 88%, по загальному фонду – 88%, по спеціальному фонду – 93%.</w:t>
      </w:r>
    </w:p>
    <w:p w:rsidR="00E624E0" w:rsidRDefault="00E624E0" w:rsidP="00C321E8">
      <w:pPr>
        <w:spacing w:after="0"/>
        <w:ind w:firstLine="709"/>
        <w:jc w:val="center"/>
        <w:rPr>
          <w:color w:val="000000" w:themeColor="text1"/>
        </w:rPr>
      </w:pPr>
    </w:p>
    <w:p w:rsidR="00C321E8" w:rsidRPr="00C63880" w:rsidRDefault="00C321E8" w:rsidP="00C321E8">
      <w:pPr>
        <w:spacing w:after="0"/>
        <w:ind w:firstLine="709"/>
        <w:jc w:val="center"/>
        <w:rPr>
          <w:bCs/>
          <w:color w:val="000000" w:themeColor="text1"/>
        </w:rPr>
      </w:pPr>
      <w:r w:rsidRPr="00C63880">
        <w:rPr>
          <w:color w:val="000000" w:themeColor="text1"/>
        </w:rPr>
        <w:t>Інформація про виконання бюджету міста Києва за розподілом видатків за 2022 рік</w:t>
      </w:r>
    </w:p>
    <w:tbl>
      <w:tblPr>
        <w:tblStyle w:val="1"/>
        <w:tblW w:w="5000" w:type="pct"/>
        <w:tblLook w:val="04A0" w:firstRow="1" w:lastRow="0" w:firstColumn="1" w:lastColumn="0" w:noHBand="0" w:noVBand="1"/>
      </w:tblPr>
      <w:tblGrid>
        <w:gridCol w:w="4181"/>
        <w:gridCol w:w="1509"/>
        <w:gridCol w:w="2193"/>
        <w:gridCol w:w="1746"/>
      </w:tblGrid>
      <w:tr w:rsidR="00C321E8" w:rsidRPr="001722B5" w:rsidTr="00322BDC">
        <w:tc>
          <w:tcPr>
            <w:tcW w:w="2205" w:type="pct"/>
            <w:vAlign w:val="center"/>
          </w:tcPr>
          <w:p w:rsidR="00C321E8" w:rsidRPr="009B7F28" w:rsidRDefault="00C321E8" w:rsidP="00322BDC">
            <w:pPr>
              <w:jc w:val="center"/>
              <w:rPr>
                <w:color w:val="000000" w:themeColor="text1"/>
              </w:rPr>
            </w:pPr>
            <w:r w:rsidRPr="009B7F28">
              <w:rPr>
                <w:color w:val="000000" w:themeColor="text1"/>
              </w:rPr>
              <w:t>Показник</w:t>
            </w:r>
          </w:p>
        </w:tc>
        <w:tc>
          <w:tcPr>
            <w:tcW w:w="817" w:type="pct"/>
            <w:vAlign w:val="center"/>
          </w:tcPr>
          <w:p w:rsidR="00C321E8" w:rsidRPr="009B7F28" w:rsidRDefault="00C321E8" w:rsidP="00322BDC">
            <w:pPr>
              <w:jc w:val="center"/>
              <w:rPr>
                <w:color w:val="000000" w:themeColor="text1"/>
              </w:rPr>
            </w:pPr>
            <w:r w:rsidRPr="009B7F28">
              <w:rPr>
                <w:color w:val="000000" w:themeColor="text1"/>
              </w:rPr>
              <w:t>Разом</w:t>
            </w:r>
          </w:p>
        </w:tc>
        <w:tc>
          <w:tcPr>
            <w:tcW w:w="1172" w:type="pct"/>
            <w:vAlign w:val="center"/>
          </w:tcPr>
          <w:p w:rsidR="00C321E8" w:rsidRPr="009B7F28" w:rsidRDefault="00C321E8" w:rsidP="00322BDC">
            <w:pPr>
              <w:jc w:val="center"/>
              <w:rPr>
                <w:color w:val="000000" w:themeColor="text1"/>
              </w:rPr>
            </w:pPr>
            <w:r w:rsidRPr="009B7F28">
              <w:rPr>
                <w:color w:val="000000" w:themeColor="text1"/>
              </w:rPr>
              <w:t>Загальний фонд</w:t>
            </w:r>
          </w:p>
        </w:tc>
        <w:tc>
          <w:tcPr>
            <w:tcW w:w="807" w:type="pct"/>
            <w:vAlign w:val="center"/>
          </w:tcPr>
          <w:p w:rsidR="00C321E8" w:rsidRPr="009B7F28" w:rsidRDefault="00C321E8" w:rsidP="00322BDC">
            <w:pPr>
              <w:jc w:val="center"/>
              <w:rPr>
                <w:color w:val="000000" w:themeColor="text1"/>
              </w:rPr>
            </w:pPr>
            <w:r w:rsidRPr="009B7F28">
              <w:rPr>
                <w:color w:val="000000" w:themeColor="text1"/>
              </w:rPr>
              <w:t>Спеціальний фонд</w:t>
            </w:r>
          </w:p>
        </w:tc>
      </w:tr>
      <w:tr w:rsidR="00C321E8" w:rsidRPr="001722B5" w:rsidTr="00322BDC">
        <w:tc>
          <w:tcPr>
            <w:tcW w:w="2205" w:type="pct"/>
          </w:tcPr>
          <w:p w:rsidR="00C321E8" w:rsidRPr="009B7F28" w:rsidRDefault="00C321E8" w:rsidP="00322BDC">
            <w:pPr>
              <w:jc w:val="both"/>
              <w:rPr>
                <w:color w:val="000000" w:themeColor="text1"/>
              </w:rPr>
            </w:pPr>
            <w:r w:rsidRPr="009B7F28">
              <w:rPr>
                <w:color w:val="000000" w:themeColor="text1"/>
              </w:rPr>
              <w:t>Затверджено (з урахуванням всіх змін), тис. грн</w:t>
            </w:r>
          </w:p>
        </w:tc>
        <w:tc>
          <w:tcPr>
            <w:tcW w:w="817" w:type="pct"/>
            <w:vAlign w:val="center"/>
          </w:tcPr>
          <w:p w:rsidR="00C321E8" w:rsidRPr="009B7F28" w:rsidRDefault="00C321E8" w:rsidP="00322BDC">
            <w:pPr>
              <w:jc w:val="center"/>
              <w:rPr>
                <w:color w:val="000000" w:themeColor="text1"/>
              </w:rPr>
            </w:pPr>
            <w:r w:rsidRPr="009B7F28">
              <w:rPr>
                <w:color w:val="000000" w:themeColor="text1"/>
              </w:rPr>
              <w:t>276 634,4</w:t>
            </w:r>
          </w:p>
        </w:tc>
        <w:tc>
          <w:tcPr>
            <w:tcW w:w="1172" w:type="pct"/>
            <w:vAlign w:val="center"/>
          </w:tcPr>
          <w:p w:rsidR="00C321E8" w:rsidRPr="009B7F28" w:rsidRDefault="00C321E8" w:rsidP="00322BDC">
            <w:pPr>
              <w:jc w:val="center"/>
              <w:rPr>
                <w:color w:val="000000" w:themeColor="text1"/>
              </w:rPr>
            </w:pPr>
            <w:r w:rsidRPr="009B7F28">
              <w:rPr>
                <w:color w:val="000000" w:themeColor="text1"/>
              </w:rPr>
              <w:t>273 134,4</w:t>
            </w:r>
          </w:p>
        </w:tc>
        <w:tc>
          <w:tcPr>
            <w:tcW w:w="807" w:type="pct"/>
            <w:vAlign w:val="center"/>
          </w:tcPr>
          <w:p w:rsidR="00C321E8" w:rsidRPr="009B7F28" w:rsidRDefault="00C321E8" w:rsidP="00322BDC">
            <w:pPr>
              <w:jc w:val="center"/>
              <w:rPr>
                <w:color w:val="000000" w:themeColor="text1"/>
              </w:rPr>
            </w:pPr>
            <w:r w:rsidRPr="009B7F28">
              <w:rPr>
                <w:color w:val="000000" w:themeColor="text1"/>
              </w:rPr>
              <w:t>3 500,0</w:t>
            </w:r>
          </w:p>
        </w:tc>
      </w:tr>
      <w:tr w:rsidR="00C321E8" w:rsidRPr="001722B5" w:rsidTr="00322BDC">
        <w:tc>
          <w:tcPr>
            <w:tcW w:w="2205" w:type="pct"/>
          </w:tcPr>
          <w:p w:rsidR="00C321E8" w:rsidRPr="009B7F28" w:rsidRDefault="00C321E8" w:rsidP="00322BDC">
            <w:pPr>
              <w:jc w:val="both"/>
              <w:rPr>
                <w:color w:val="000000" w:themeColor="text1"/>
              </w:rPr>
            </w:pPr>
            <w:r w:rsidRPr="009B7F28">
              <w:rPr>
                <w:color w:val="000000" w:themeColor="text1"/>
              </w:rPr>
              <w:t>Виконано, тис. грн</w:t>
            </w:r>
          </w:p>
        </w:tc>
        <w:tc>
          <w:tcPr>
            <w:tcW w:w="817" w:type="pct"/>
            <w:vAlign w:val="center"/>
          </w:tcPr>
          <w:p w:rsidR="00C321E8" w:rsidRPr="009B7F28" w:rsidRDefault="00C321E8" w:rsidP="00322BDC">
            <w:pPr>
              <w:jc w:val="center"/>
              <w:rPr>
                <w:color w:val="000000" w:themeColor="text1"/>
              </w:rPr>
            </w:pPr>
            <w:r w:rsidRPr="009B7F28">
              <w:rPr>
                <w:color w:val="000000" w:themeColor="text1"/>
              </w:rPr>
              <w:t>242 563,2</w:t>
            </w:r>
          </w:p>
        </w:tc>
        <w:tc>
          <w:tcPr>
            <w:tcW w:w="1172" w:type="pct"/>
            <w:vAlign w:val="center"/>
          </w:tcPr>
          <w:p w:rsidR="00C321E8" w:rsidRPr="009B7F28" w:rsidRDefault="00C321E8" w:rsidP="00322BDC">
            <w:pPr>
              <w:jc w:val="center"/>
              <w:rPr>
                <w:color w:val="000000" w:themeColor="text1"/>
              </w:rPr>
            </w:pPr>
            <w:r w:rsidRPr="009B7F28">
              <w:rPr>
                <w:color w:val="000000" w:themeColor="text1"/>
              </w:rPr>
              <w:t>239 314,7</w:t>
            </w:r>
          </w:p>
        </w:tc>
        <w:tc>
          <w:tcPr>
            <w:tcW w:w="807" w:type="pct"/>
            <w:vAlign w:val="center"/>
          </w:tcPr>
          <w:p w:rsidR="00C321E8" w:rsidRPr="009B7F28" w:rsidRDefault="00C321E8" w:rsidP="00322BDC">
            <w:pPr>
              <w:jc w:val="center"/>
              <w:rPr>
                <w:color w:val="000000" w:themeColor="text1"/>
              </w:rPr>
            </w:pPr>
            <w:r w:rsidRPr="009B7F28">
              <w:rPr>
                <w:color w:val="000000" w:themeColor="text1"/>
              </w:rPr>
              <w:t>3 248,5</w:t>
            </w:r>
          </w:p>
        </w:tc>
      </w:tr>
      <w:tr w:rsidR="00C321E8" w:rsidRPr="00C63880" w:rsidTr="00322BDC">
        <w:tc>
          <w:tcPr>
            <w:tcW w:w="2205" w:type="pct"/>
          </w:tcPr>
          <w:p w:rsidR="00C321E8" w:rsidRPr="009B7F28" w:rsidRDefault="00C321E8" w:rsidP="00322BDC">
            <w:pPr>
              <w:jc w:val="both"/>
              <w:rPr>
                <w:color w:val="000000" w:themeColor="text1"/>
              </w:rPr>
            </w:pPr>
            <w:r w:rsidRPr="009B7F28">
              <w:rPr>
                <w:color w:val="000000" w:themeColor="text1"/>
              </w:rPr>
              <w:t>Рівень виконання, %</w:t>
            </w:r>
          </w:p>
        </w:tc>
        <w:tc>
          <w:tcPr>
            <w:tcW w:w="817" w:type="pct"/>
            <w:vAlign w:val="center"/>
          </w:tcPr>
          <w:p w:rsidR="00C321E8" w:rsidRPr="009B7F28" w:rsidRDefault="00C321E8" w:rsidP="00322BDC">
            <w:pPr>
              <w:jc w:val="center"/>
              <w:rPr>
                <w:color w:val="000000" w:themeColor="text1"/>
              </w:rPr>
            </w:pPr>
            <w:r w:rsidRPr="009B7F28">
              <w:rPr>
                <w:color w:val="000000" w:themeColor="text1"/>
              </w:rPr>
              <w:t>88</w:t>
            </w:r>
          </w:p>
        </w:tc>
        <w:tc>
          <w:tcPr>
            <w:tcW w:w="1172" w:type="pct"/>
            <w:vAlign w:val="center"/>
          </w:tcPr>
          <w:p w:rsidR="00C321E8" w:rsidRPr="009B7F28" w:rsidRDefault="00C321E8" w:rsidP="00322BDC">
            <w:pPr>
              <w:jc w:val="center"/>
              <w:rPr>
                <w:color w:val="000000" w:themeColor="text1"/>
              </w:rPr>
            </w:pPr>
            <w:r w:rsidRPr="009B7F28">
              <w:rPr>
                <w:color w:val="000000" w:themeColor="text1"/>
              </w:rPr>
              <w:t>88</w:t>
            </w:r>
          </w:p>
        </w:tc>
        <w:tc>
          <w:tcPr>
            <w:tcW w:w="807" w:type="pct"/>
            <w:vAlign w:val="center"/>
          </w:tcPr>
          <w:p w:rsidR="00C321E8" w:rsidRPr="009B7F28" w:rsidRDefault="00C321E8" w:rsidP="00322BDC">
            <w:pPr>
              <w:jc w:val="center"/>
              <w:rPr>
                <w:color w:val="000000" w:themeColor="text1"/>
              </w:rPr>
            </w:pPr>
            <w:r w:rsidRPr="009B7F28">
              <w:rPr>
                <w:color w:val="000000" w:themeColor="text1"/>
              </w:rPr>
              <w:t>93</w:t>
            </w:r>
          </w:p>
        </w:tc>
      </w:tr>
    </w:tbl>
    <w:p w:rsidR="00C321E8" w:rsidRDefault="00C321E8" w:rsidP="00C321E8">
      <w:pPr>
        <w:spacing w:after="0"/>
        <w:ind w:firstLine="709"/>
        <w:contextualSpacing/>
        <w:jc w:val="both"/>
        <w:rPr>
          <w:color w:val="000000" w:themeColor="text1"/>
          <w:szCs w:val="22"/>
        </w:rPr>
      </w:pPr>
    </w:p>
    <w:p w:rsidR="00C321E8" w:rsidRPr="00C63880" w:rsidRDefault="00C321E8" w:rsidP="00C321E8">
      <w:pPr>
        <w:spacing w:after="0"/>
        <w:ind w:firstLine="709"/>
        <w:contextualSpacing/>
        <w:jc w:val="both"/>
        <w:rPr>
          <w:bCs/>
          <w:color w:val="000000" w:themeColor="text1"/>
          <w:szCs w:val="22"/>
        </w:rPr>
      </w:pPr>
      <w:r w:rsidRPr="00E11D4F">
        <w:rPr>
          <w:color w:val="000000" w:themeColor="text1"/>
          <w:szCs w:val="22"/>
        </w:rPr>
        <w:t>Департамент суспільних комунікацій у 2022 році уклало договорів щодо публічних заку</w:t>
      </w:r>
      <w:r>
        <w:rPr>
          <w:color w:val="000000" w:themeColor="text1"/>
          <w:szCs w:val="22"/>
        </w:rPr>
        <w:t>півель на загальну суму 3 405,5</w:t>
      </w:r>
      <w:r w:rsidRPr="00E11D4F">
        <w:rPr>
          <w:color w:val="000000" w:themeColor="text1"/>
          <w:szCs w:val="22"/>
        </w:rPr>
        <w:t xml:space="preserve"> тис. грн. Фактичне виконання по укладеним договорам згідно актів виконаних робіт, актів наданих послуг, вид</w:t>
      </w:r>
      <w:r>
        <w:rPr>
          <w:color w:val="000000" w:themeColor="text1"/>
          <w:szCs w:val="22"/>
        </w:rPr>
        <w:t>аткових накладних тощо – 2 785,5</w:t>
      </w:r>
      <w:r w:rsidRPr="00E11D4F">
        <w:rPr>
          <w:color w:val="000000" w:themeColor="text1"/>
          <w:szCs w:val="22"/>
        </w:rPr>
        <w:t xml:space="preserve"> тис. грн.</w:t>
      </w:r>
    </w:p>
    <w:p w:rsidR="00C321E8" w:rsidRPr="00C63880" w:rsidRDefault="00C321E8" w:rsidP="00C321E8">
      <w:pPr>
        <w:spacing w:after="0"/>
        <w:ind w:firstLine="709"/>
        <w:jc w:val="both"/>
        <w:rPr>
          <w:bCs/>
          <w:color w:val="000000" w:themeColor="text1"/>
        </w:rPr>
      </w:pPr>
      <w:r w:rsidRPr="00C63880">
        <w:rPr>
          <w:color w:val="000000" w:themeColor="text1"/>
        </w:rPr>
        <w:t>На 2022 рік Департаменту суспільних комунікацій було передбачено асигнування на капітальний ремонт нежитлового приміщення за адресою вулиця Вол</w:t>
      </w:r>
      <w:r>
        <w:rPr>
          <w:color w:val="000000" w:themeColor="text1"/>
        </w:rPr>
        <w:t>одимирська, 51-А в сумі 2 685,0</w:t>
      </w:r>
      <w:r w:rsidRPr="00C63880">
        <w:rPr>
          <w:color w:val="000000" w:themeColor="text1"/>
        </w:rPr>
        <w:t xml:space="preserve"> тис. грн, замовник робіт по об’єкту – КП «</w:t>
      </w:r>
      <w:proofErr w:type="spellStart"/>
      <w:r w:rsidRPr="00C63880">
        <w:rPr>
          <w:color w:val="000000" w:themeColor="text1"/>
        </w:rPr>
        <w:t>Київінформ</w:t>
      </w:r>
      <w:proofErr w:type="spellEnd"/>
      <w:r w:rsidRPr="00C63880">
        <w:rPr>
          <w:color w:val="000000" w:themeColor="text1"/>
        </w:rPr>
        <w:t>». Однак довідкою Департаменту фінансів від 06.04.2022 № 0144 зазначені асигнування було перенесено з квітня на грудень 2022 року, в подальшому, довідкою Департаменту фінансів від 18.10.2022 № 0394 асигнування були зняті повністю. Відповідно у 2022 році капітальний ремонт не проводився, витрати на капітальний ремонт не здійснювались.</w:t>
      </w:r>
    </w:p>
    <w:p w:rsidR="00C321E8" w:rsidRPr="00C63880" w:rsidRDefault="00C321E8" w:rsidP="00C321E8">
      <w:pPr>
        <w:spacing w:after="0"/>
        <w:ind w:firstLine="709"/>
        <w:jc w:val="both"/>
        <w:rPr>
          <w:bCs/>
        </w:rPr>
      </w:pPr>
      <w:r w:rsidRPr="00C63880">
        <w:t>На забезпечення реалізації політики відкритості і прозорості міської влади та інформування населення міста Києва засобами масової інформації з бюджету міста Києва в 2022 році спрямовано кошти загального фонду в сумі 172 885,1 тис. грн, що на 5 462,8 тис. грн менше порівняно з аналогічним періодом минулого року.</w:t>
      </w:r>
    </w:p>
    <w:p w:rsidR="00C321E8" w:rsidRPr="00C63880" w:rsidRDefault="00C321E8" w:rsidP="00C321E8">
      <w:pPr>
        <w:spacing w:after="0"/>
        <w:ind w:firstLine="709"/>
        <w:jc w:val="both"/>
        <w:rPr>
          <w:bCs/>
        </w:rPr>
      </w:pPr>
      <w:r w:rsidRPr="00A91DF1">
        <w:t xml:space="preserve">В умовах воєнного стану з метою донесення до населення оперативної інформації в режимі реального часу засобами </w:t>
      </w:r>
      <w:proofErr w:type="spellStart"/>
      <w:r w:rsidRPr="00A91DF1">
        <w:t>теле</w:t>
      </w:r>
      <w:proofErr w:type="spellEnd"/>
      <w:r w:rsidRPr="00A91DF1">
        <w:t>- та радіокомунікації на підтримку комунального телебачення і радіомовлення (комунальне підприємство Київської міської ради «Телекомпанія «Київ», комунальне підприємство «Радіостанція «Голос Києва») у 2022 році</w:t>
      </w:r>
      <w:r w:rsidR="00BE1D1C">
        <w:t xml:space="preserve"> використано 150 622,6 тис. грн, у 2023 році - </w:t>
      </w:r>
      <w:r w:rsidR="00BE1D1C" w:rsidRPr="002519D0">
        <w:rPr>
          <w:rFonts w:eastAsia="Times New Roman"/>
          <w:color w:val="000000" w:themeColor="text1"/>
          <w:lang w:eastAsia="uk-UA"/>
        </w:rPr>
        <w:t>157 003,9 тис. грн.</w:t>
      </w:r>
    </w:p>
    <w:p w:rsidR="00C321E8" w:rsidRPr="00C63880" w:rsidRDefault="00C321E8" w:rsidP="00C321E8">
      <w:pPr>
        <w:spacing w:after="0"/>
        <w:ind w:firstLine="709"/>
        <w:jc w:val="both"/>
        <w:rPr>
          <w:bCs/>
        </w:rPr>
      </w:pPr>
      <w:r w:rsidRPr="00C63880">
        <w:t>На проведення інформаційних кампаній із роз’яснення суті міських політик та практик, з метою оперативного інформування киян щодо життєдіяльності міста на інтернет-порталі «Вечірній Київ» і в газеті «Хрещатик», на підтримку діяльності комунального підприємства Київської міської ради «</w:t>
      </w:r>
      <w:proofErr w:type="spellStart"/>
      <w:r w:rsidRPr="00C63880">
        <w:t>Київінформ</w:t>
      </w:r>
      <w:proofErr w:type="spellEnd"/>
      <w:r w:rsidRPr="00C63880">
        <w:t>» в 2022 році спрямовано 18 235,4 тис. грн</w:t>
      </w:r>
      <w:r w:rsidR="00BE1D1C">
        <w:t xml:space="preserve">, у 2023 році - </w:t>
      </w:r>
      <w:r w:rsidR="00BE1D1C" w:rsidRPr="002519D0">
        <w:rPr>
          <w:rFonts w:eastAsia="Times New Roman"/>
          <w:color w:val="000000" w:themeColor="text1"/>
          <w:lang w:eastAsia="uk-UA"/>
        </w:rPr>
        <w:t>19 588,5 тис. грн</w:t>
      </w:r>
      <w:r w:rsidR="00BE1D1C">
        <w:rPr>
          <w:rFonts w:eastAsia="Times New Roman"/>
          <w:color w:val="000000" w:themeColor="text1"/>
          <w:lang w:eastAsia="uk-UA"/>
        </w:rPr>
        <w:t>.</w:t>
      </w:r>
    </w:p>
    <w:p w:rsidR="00C321E8" w:rsidRPr="00C63880" w:rsidRDefault="00C321E8" w:rsidP="00C321E8">
      <w:pPr>
        <w:spacing w:after="0"/>
        <w:ind w:firstLine="709"/>
        <w:jc w:val="both"/>
        <w:rPr>
          <w:bCs/>
        </w:rPr>
      </w:pPr>
      <w:r w:rsidRPr="002A0ECA">
        <w:t xml:space="preserve">Відповідно до стратегічних пріоритетів та з метою донесення до населення міста важливої інформації на заходи з проведення інформаційно-комунікативних компаній використано </w:t>
      </w:r>
      <w:r w:rsidR="00BE1D1C">
        <w:t xml:space="preserve">у 2022 році </w:t>
      </w:r>
      <w:r w:rsidRPr="002A0ECA">
        <w:t>4 027,1 тис. грн</w:t>
      </w:r>
      <w:r w:rsidR="00BE1D1C">
        <w:t xml:space="preserve">, у 2023 році - </w:t>
      </w:r>
      <w:r w:rsidR="00BE1D1C" w:rsidRPr="002519D0">
        <w:rPr>
          <w:rFonts w:eastAsia="Times New Roman"/>
          <w:color w:val="000000" w:themeColor="text1"/>
          <w:lang w:eastAsia="uk-UA"/>
        </w:rPr>
        <w:t>15 399,9 тис. грн, в тому числі на реалізацію заходів міської цільової програми «Підтримка киян - Захисників та Захисниць» – 4 126,5 тис. грн.</w:t>
      </w:r>
      <w:r w:rsidR="00BE1D1C">
        <w:t xml:space="preserve"> </w:t>
      </w:r>
    </w:p>
    <w:p w:rsidR="00C321E8" w:rsidRPr="00C63880" w:rsidRDefault="00C321E8" w:rsidP="00C321E8">
      <w:pPr>
        <w:spacing w:after="0"/>
        <w:ind w:firstLine="709"/>
        <w:jc w:val="both"/>
        <w:rPr>
          <w:bCs/>
        </w:rPr>
      </w:pPr>
      <w:r w:rsidRPr="00C63880">
        <w:t>Крім того, з метою покращення матеріально-технічного стану комунальних ЗМІ, за рахунок спеціального фонду бюджету на придбання обладнання спрямовано</w:t>
      </w:r>
      <w:r w:rsidR="00BE1D1C">
        <w:t xml:space="preserve"> у 2022 році 3 248,5 тис. грн, у 2023 році - </w:t>
      </w:r>
      <w:r w:rsidR="00BE1D1C" w:rsidRPr="002519D0">
        <w:rPr>
          <w:rFonts w:eastAsia="Times New Roman"/>
          <w:color w:val="000000" w:themeColor="text1"/>
          <w:lang w:eastAsia="uk-UA"/>
        </w:rPr>
        <w:t>248</w:t>
      </w:r>
      <w:r w:rsidR="00BE1D1C">
        <w:rPr>
          <w:rFonts w:eastAsia="Times New Roman"/>
          <w:color w:val="000000" w:themeColor="text1"/>
          <w:lang w:eastAsia="uk-UA"/>
        </w:rPr>
        <w:t>,0</w:t>
      </w:r>
      <w:r w:rsidR="00BE1D1C" w:rsidRPr="002519D0">
        <w:rPr>
          <w:rFonts w:eastAsia="Times New Roman"/>
          <w:color w:val="000000" w:themeColor="text1"/>
          <w:lang w:eastAsia="uk-UA"/>
        </w:rPr>
        <w:t xml:space="preserve"> тис. грн.</w:t>
      </w:r>
    </w:p>
    <w:p w:rsidR="00C321E8" w:rsidRPr="00C63880" w:rsidRDefault="00C321E8" w:rsidP="00C321E8">
      <w:pPr>
        <w:spacing w:after="0"/>
        <w:ind w:firstLine="709"/>
        <w:contextualSpacing/>
        <w:jc w:val="both"/>
        <w:rPr>
          <w:bCs/>
          <w:color w:val="000000" w:themeColor="text1"/>
          <w:szCs w:val="22"/>
        </w:rPr>
      </w:pPr>
      <w:r w:rsidRPr="00C63880">
        <w:rPr>
          <w:color w:val="000000" w:themeColor="text1"/>
          <w:szCs w:val="22"/>
        </w:rPr>
        <w:t>Інформація про виконання бюджету міста Києва за розподілом видатків за 2023 рік:</w:t>
      </w:r>
    </w:p>
    <w:p w:rsidR="00C321E8" w:rsidRPr="00C63880" w:rsidRDefault="00C321E8" w:rsidP="00C321E8">
      <w:pPr>
        <w:spacing w:after="0"/>
        <w:ind w:firstLine="709"/>
        <w:contextualSpacing/>
        <w:jc w:val="both"/>
        <w:rPr>
          <w:bCs/>
          <w:color w:val="000000" w:themeColor="text1"/>
          <w:szCs w:val="22"/>
        </w:rPr>
      </w:pPr>
      <w:r w:rsidRPr="00C63880">
        <w:rPr>
          <w:color w:val="000000" w:themeColor="text1"/>
          <w:szCs w:val="22"/>
        </w:rPr>
        <w:t>Затверджено на 2023 рік (з ура</w:t>
      </w:r>
      <w:r>
        <w:rPr>
          <w:color w:val="000000" w:themeColor="text1"/>
          <w:szCs w:val="22"/>
        </w:rPr>
        <w:t>хуванням всіх змін) – 307 889,5</w:t>
      </w:r>
      <w:r w:rsidRPr="00C63880">
        <w:rPr>
          <w:color w:val="000000" w:themeColor="text1"/>
          <w:szCs w:val="22"/>
        </w:rPr>
        <w:t xml:space="preserve"> тис. грн, з них </w:t>
      </w:r>
      <w:r>
        <w:rPr>
          <w:color w:val="000000" w:themeColor="text1"/>
          <w:szCs w:val="22"/>
        </w:rPr>
        <w:t>по загальному фонду – 280 700,5</w:t>
      </w:r>
      <w:r w:rsidRPr="00C63880">
        <w:rPr>
          <w:color w:val="000000" w:themeColor="text1"/>
          <w:szCs w:val="22"/>
        </w:rPr>
        <w:t xml:space="preserve"> тис. грн, по спеціальному фонду – 2</w:t>
      </w:r>
      <w:r>
        <w:rPr>
          <w:color w:val="000000" w:themeColor="text1"/>
          <w:szCs w:val="22"/>
        </w:rPr>
        <w:t>7 189,0 </w:t>
      </w:r>
      <w:r w:rsidRPr="00C63880">
        <w:rPr>
          <w:color w:val="000000" w:themeColor="text1"/>
          <w:szCs w:val="22"/>
        </w:rPr>
        <w:t>тис. грн.</w:t>
      </w:r>
    </w:p>
    <w:p w:rsidR="00C321E8" w:rsidRPr="00C63880" w:rsidRDefault="00C321E8" w:rsidP="00C321E8">
      <w:pPr>
        <w:spacing w:after="0"/>
        <w:ind w:firstLine="709"/>
        <w:contextualSpacing/>
        <w:jc w:val="both"/>
        <w:rPr>
          <w:bCs/>
          <w:color w:val="000000" w:themeColor="text1"/>
          <w:szCs w:val="22"/>
        </w:rPr>
      </w:pPr>
      <w:r w:rsidRPr="00C63880">
        <w:rPr>
          <w:color w:val="000000" w:themeColor="text1"/>
          <w:szCs w:val="22"/>
        </w:rPr>
        <w:t>В</w:t>
      </w:r>
      <w:r>
        <w:rPr>
          <w:color w:val="000000" w:themeColor="text1"/>
          <w:szCs w:val="22"/>
        </w:rPr>
        <w:t>иконано у 2023 році – 291 664,3</w:t>
      </w:r>
      <w:r w:rsidRPr="00C63880">
        <w:rPr>
          <w:color w:val="000000" w:themeColor="text1"/>
          <w:szCs w:val="22"/>
        </w:rPr>
        <w:t xml:space="preserve"> тис. грн, з них </w:t>
      </w:r>
      <w:r>
        <w:rPr>
          <w:color w:val="000000" w:themeColor="text1"/>
          <w:szCs w:val="22"/>
        </w:rPr>
        <w:t>по загальному фонду – 268 620,1</w:t>
      </w:r>
      <w:r w:rsidRPr="00C63880">
        <w:rPr>
          <w:color w:val="000000" w:themeColor="text1"/>
          <w:szCs w:val="22"/>
        </w:rPr>
        <w:t xml:space="preserve"> тис. грн, п</w:t>
      </w:r>
      <w:r>
        <w:rPr>
          <w:color w:val="000000" w:themeColor="text1"/>
          <w:szCs w:val="22"/>
        </w:rPr>
        <w:t>о спеціальному фонду – 23 044,2</w:t>
      </w:r>
      <w:r w:rsidRPr="00C63880">
        <w:rPr>
          <w:color w:val="000000" w:themeColor="text1"/>
          <w:szCs w:val="22"/>
        </w:rPr>
        <w:t xml:space="preserve"> тис. грн.</w:t>
      </w:r>
    </w:p>
    <w:p w:rsidR="00C321E8" w:rsidRDefault="00C321E8" w:rsidP="00C321E8">
      <w:pPr>
        <w:spacing w:after="0"/>
        <w:ind w:firstLine="709"/>
        <w:contextualSpacing/>
        <w:jc w:val="both"/>
        <w:rPr>
          <w:color w:val="000000" w:themeColor="text1"/>
          <w:szCs w:val="22"/>
        </w:rPr>
      </w:pPr>
      <w:r w:rsidRPr="00C63880">
        <w:rPr>
          <w:color w:val="000000" w:themeColor="text1"/>
          <w:szCs w:val="22"/>
        </w:rPr>
        <w:t>Рівень виконання у 2023 році – 94,</w:t>
      </w:r>
      <w:r>
        <w:rPr>
          <w:color w:val="000000" w:themeColor="text1"/>
          <w:szCs w:val="22"/>
        </w:rPr>
        <w:t>7%, по загальному фонду – 95,7%, по спеціальному фонду – 84,8</w:t>
      </w:r>
      <w:r w:rsidRPr="00C63880">
        <w:rPr>
          <w:color w:val="000000" w:themeColor="text1"/>
          <w:szCs w:val="22"/>
        </w:rPr>
        <w:t>%.</w:t>
      </w:r>
    </w:p>
    <w:p w:rsidR="00E624E0" w:rsidRPr="00C63880" w:rsidRDefault="00E624E0" w:rsidP="00A61C9C">
      <w:pPr>
        <w:spacing w:after="0"/>
        <w:contextualSpacing/>
        <w:jc w:val="both"/>
        <w:rPr>
          <w:bCs/>
          <w:color w:val="000000" w:themeColor="text1"/>
          <w:szCs w:val="22"/>
        </w:rPr>
      </w:pPr>
    </w:p>
    <w:p w:rsidR="00C321E8" w:rsidRDefault="00C321E8" w:rsidP="00C321E8">
      <w:pPr>
        <w:spacing w:after="0"/>
        <w:ind w:firstLine="709"/>
        <w:jc w:val="center"/>
        <w:rPr>
          <w:color w:val="000000" w:themeColor="text1"/>
        </w:rPr>
      </w:pPr>
      <w:r w:rsidRPr="00C63880">
        <w:rPr>
          <w:color w:val="000000" w:themeColor="text1"/>
        </w:rPr>
        <w:t>Інформація про виконання бюджету міста Києва за розподілом видатків за 2023 рік</w:t>
      </w:r>
    </w:p>
    <w:p w:rsidR="00BE1D1C" w:rsidRPr="00C63880" w:rsidRDefault="00BE1D1C" w:rsidP="00C321E8">
      <w:pPr>
        <w:spacing w:after="0"/>
        <w:ind w:firstLine="709"/>
        <w:jc w:val="center"/>
        <w:rPr>
          <w:bCs/>
          <w:color w:val="000000" w:themeColor="text1"/>
        </w:rPr>
      </w:pPr>
    </w:p>
    <w:tbl>
      <w:tblPr>
        <w:tblStyle w:val="1"/>
        <w:tblW w:w="5000" w:type="pct"/>
        <w:tblLook w:val="04A0" w:firstRow="1" w:lastRow="0" w:firstColumn="1" w:lastColumn="0" w:noHBand="0" w:noVBand="1"/>
      </w:tblPr>
      <w:tblGrid>
        <w:gridCol w:w="2976"/>
        <w:gridCol w:w="2186"/>
        <w:gridCol w:w="1779"/>
        <w:gridCol w:w="2688"/>
      </w:tblGrid>
      <w:tr w:rsidR="00C321E8" w:rsidRPr="00C63880" w:rsidTr="00322BDC">
        <w:tc>
          <w:tcPr>
            <w:tcW w:w="1545" w:type="pct"/>
            <w:vAlign w:val="center"/>
          </w:tcPr>
          <w:p w:rsidR="00C321E8" w:rsidRPr="00C63880" w:rsidRDefault="00C321E8" w:rsidP="00322BDC">
            <w:pPr>
              <w:jc w:val="center"/>
              <w:rPr>
                <w:color w:val="000000" w:themeColor="text1"/>
              </w:rPr>
            </w:pPr>
            <w:r w:rsidRPr="00C63880">
              <w:rPr>
                <w:color w:val="000000" w:themeColor="text1"/>
              </w:rPr>
              <w:t>Показник</w:t>
            </w:r>
          </w:p>
        </w:tc>
        <w:tc>
          <w:tcPr>
            <w:tcW w:w="1135" w:type="pct"/>
            <w:vAlign w:val="center"/>
          </w:tcPr>
          <w:p w:rsidR="00C321E8" w:rsidRPr="00C63880" w:rsidRDefault="00C321E8" w:rsidP="00322BDC">
            <w:pPr>
              <w:jc w:val="center"/>
              <w:rPr>
                <w:color w:val="000000" w:themeColor="text1"/>
              </w:rPr>
            </w:pPr>
            <w:r w:rsidRPr="00C63880">
              <w:rPr>
                <w:color w:val="000000" w:themeColor="text1"/>
              </w:rPr>
              <w:t>Разом</w:t>
            </w:r>
          </w:p>
        </w:tc>
        <w:tc>
          <w:tcPr>
            <w:tcW w:w="924" w:type="pct"/>
            <w:vAlign w:val="center"/>
          </w:tcPr>
          <w:p w:rsidR="00C321E8" w:rsidRPr="00C63880" w:rsidRDefault="00C321E8" w:rsidP="00322BDC">
            <w:pPr>
              <w:jc w:val="center"/>
              <w:rPr>
                <w:color w:val="000000" w:themeColor="text1"/>
              </w:rPr>
            </w:pPr>
            <w:r w:rsidRPr="00C63880">
              <w:rPr>
                <w:color w:val="000000" w:themeColor="text1"/>
              </w:rPr>
              <w:t>Загальний фонд</w:t>
            </w:r>
          </w:p>
        </w:tc>
        <w:tc>
          <w:tcPr>
            <w:tcW w:w="1396" w:type="pct"/>
            <w:vAlign w:val="center"/>
          </w:tcPr>
          <w:p w:rsidR="00C321E8" w:rsidRPr="00C63880" w:rsidRDefault="00C321E8" w:rsidP="00322BDC">
            <w:pPr>
              <w:jc w:val="center"/>
              <w:rPr>
                <w:color w:val="000000" w:themeColor="text1"/>
              </w:rPr>
            </w:pPr>
            <w:r w:rsidRPr="00C63880">
              <w:rPr>
                <w:color w:val="000000" w:themeColor="text1"/>
              </w:rPr>
              <w:t>Спеціальний фонд</w:t>
            </w:r>
          </w:p>
        </w:tc>
      </w:tr>
      <w:tr w:rsidR="00C321E8" w:rsidRPr="00C63880" w:rsidTr="00322BDC">
        <w:tc>
          <w:tcPr>
            <w:tcW w:w="1545" w:type="pct"/>
          </w:tcPr>
          <w:p w:rsidR="00C321E8" w:rsidRPr="00C63880" w:rsidRDefault="00C321E8" w:rsidP="00322BDC">
            <w:pPr>
              <w:jc w:val="both"/>
              <w:rPr>
                <w:color w:val="000000" w:themeColor="text1"/>
              </w:rPr>
            </w:pPr>
            <w:r w:rsidRPr="00C63880">
              <w:rPr>
                <w:color w:val="000000" w:themeColor="text1"/>
              </w:rPr>
              <w:t>Затверджено (з урахуванням всіх змін), тис. грн</w:t>
            </w:r>
          </w:p>
        </w:tc>
        <w:tc>
          <w:tcPr>
            <w:tcW w:w="1135" w:type="pct"/>
            <w:vAlign w:val="center"/>
          </w:tcPr>
          <w:p w:rsidR="00C321E8" w:rsidRPr="00C63880" w:rsidRDefault="00C321E8" w:rsidP="00322BDC">
            <w:pPr>
              <w:jc w:val="center"/>
              <w:rPr>
                <w:color w:val="000000" w:themeColor="text1"/>
              </w:rPr>
            </w:pPr>
            <w:r>
              <w:rPr>
                <w:color w:val="000000" w:themeColor="text1"/>
              </w:rPr>
              <w:t>307 889,5</w:t>
            </w:r>
          </w:p>
        </w:tc>
        <w:tc>
          <w:tcPr>
            <w:tcW w:w="924" w:type="pct"/>
            <w:vAlign w:val="center"/>
          </w:tcPr>
          <w:p w:rsidR="00C321E8" w:rsidRPr="00C63880" w:rsidRDefault="00C321E8" w:rsidP="00322BDC">
            <w:pPr>
              <w:jc w:val="center"/>
              <w:rPr>
                <w:color w:val="000000" w:themeColor="text1"/>
              </w:rPr>
            </w:pPr>
            <w:r>
              <w:rPr>
                <w:color w:val="000000" w:themeColor="text1"/>
              </w:rPr>
              <w:t>280 700,5</w:t>
            </w:r>
          </w:p>
        </w:tc>
        <w:tc>
          <w:tcPr>
            <w:tcW w:w="1396" w:type="pct"/>
            <w:vAlign w:val="center"/>
          </w:tcPr>
          <w:p w:rsidR="00C321E8" w:rsidRPr="00C63880" w:rsidRDefault="00C321E8" w:rsidP="00322BDC">
            <w:pPr>
              <w:jc w:val="center"/>
              <w:rPr>
                <w:color w:val="000000" w:themeColor="text1"/>
              </w:rPr>
            </w:pPr>
            <w:r>
              <w:rPr>
                <w:color w:val="000000" w:themeColor="text1"/>
              </w:rPr>
              <w:t>27 189,0</w:t>
            </w:r>
          </w:p>
        </w:tc>
      </w:tr>
      <w:tr w:rsidR="00C321E8" w:rsidRPr="00C63880" w:rsidTr="00322BDC">
        <w:tc>
          <w:tcPr>
            <w:tcW w:w="1545" w:type="pct"/>
          </w:tcPr>
          <w:p w:rsidR="00C321E8" w:rsidRPr="00C63880" w:rsidRDefault="00C321E8" w:rsidP="00322BDC">
            <w:pPr>
              <w:jc w:val="both"/>
              <w:rPr>
                <w:color w:val="000000" w:themeColor="text1"/>
              </w:rPr>
            </w:pPr>
            <w:r w:rsidRPr="00C63880">
              <w:rPr>
                <w:color w:val="000000" w:themeColor="text1"/>
              </w:rPr>
              <w:t>Виконано, тис. грн</w:t>
            </w:r>
          </w:p>
        </w:tc>
        <w:tc>
          <w:tcPr>
            <w:tcW w:w="1135" w:type="pct"/>
            <w:vAlign w:val="center"/>
          </w:tcPr>
          <w:p w:rsidR="00C321E8" w:rsidRPr="00C63880" w:rsidRDefault="00C321E8" w:rsidP="00322BDC">
            <w:pPr>
              <w:jc w:val="center"/>
              <w:rPr>
                <w:color w:val="000000" w:themeColor="text1"/>
              </w:rPr>
            </w:pPr>
            <w:r>
              <w:rPr>
                <w:color w:val="000000" w:themeColor="text1"/>
              </w:rPr>
              <w:t>291 664,3</w:t>
            </w:r>
          </w:p>
        </w:tc>
        <w:tc>
          <w:tcPr>
            <w:tcW w:w="924" w:type="pct"/>
            <w:vAlign w:val="center"/>
          </w:tcPr>
          <w:p w:rsidR="00C321E8" w:rsidRPr="00C63880" w:rsidRDefault="00C321E8" w:rsidP="00322BDC">
            <w:pPr>
              <w:jc w:val="center"/>
              <w:rPr>
                <w:color w:val="000000" w:themeColor="text1"/>
              </w:rPr>
            </w:pPr>
            <w:r>
              <w:rPr>
                <w:color w:val="000000" w:themeColor="text1"/>
              </w:rPr>
              <w:t>268 620,1</w:t>
            </w:r>
          </w:p>
        </w:tc>
        <w:tc>
          <w:tcPr>
            <w:tcW w:w="1396" w:type="pct"/>
            <w:vAlign w:val="center"/>
          </w:tcPr>
          <w:p w:rsidR="00C321E8" w:rsidRPr="00C63880" w:rsidRDefault="00C321E8" w:rsidP="00322BDC">
            <w:pPr>
              <w:jc w:val="center"/>
              <w:rPr>
                <w:color w:val="000000" w:themeColor="text1"/>
              </w:rPr>
            </w:pPr>
            <w:r>
              <w:rPr>
                <w:color w:val="000000" w:themeColor="text1"/>
              </w:rPr>
              <w:t>23 044,2</w:t>
            </w:r>
          </w:p>
        </w:tc>
      </w:tr>
      <w:tr w:rsidR="00C321E8" w:rsidRPr="00C63880" w:rsidTr="00322BDC">
        <w:tc>
          <w:tcPr>
            <w:tcW w:w="1545" w:type="pct"/>
          </w:tcPr>
          <w:p w:rsidR="00C321E8" w:rsidRPr="00C63880" w:rsidRDefault="00C321E8" w:rsidP="00322BDC">
            <w:pPr>
              <w:jc w:val="both"/>
              <w:rPr>
                <w:color w:val="000000" w:themeColor="text1"/>
              </w:rPr>
            </w:pPr>
            <w:r w:rsidRPr="00C63880">
              <w:rPr>
                <w:color w:val="000000" w:themeColor="text1"/>
              </w:rPr>
              <w:t>Рівень виконання, %</w:t>
            </w:r>
          </w:p>
        </w:tc>
        <w:tc>
          <w:tcPr>
            <w:tcW w:w="1135" w:type="pct"/>
            <w:vAlign w:val="center"/>
          </w:tcPr>
          <w:p w:rsidR="00C321E8" w:rsidRPr="00C63880" w:rsidRDefault="00C321E8" w:rsidP="00322BDC">
            <w:pPr>
              <w:jc w:val="center"/>
              <w:rPr>
                <w:color w:val="000000" w:themeColor="text1"/>
              </w:rPr>
            </w:pPr>
            <w:r>
              <w:rPr>
                <w:color w:val="000000" w:themeColor="text1"/>
              </w:rPr>
              <w:t>94,7</w:t>
            </w:r>
          </w:p>
        </w:tc>
        <w:tc>
          <w:tcPr>
            <w:tcW w:w="924" w:type="pct"/>
            <w:vAlign w:val="center"/>
          </w:tcPr>
          <w:p w:rsidR="00C321E8" w:rsidRPr="00C63880" w:rsidRDefault="00C321E8" w:rsidP="00322BDC">
            <w:pPr>
              <w:jc w:val="center"/>
              <w:rPr>
                <w:color w:val="000000" w:themeColor="text1"/>
              </w:rPr>
            </w:pPr>
            <w:r>
              <w:rPr>
                <w:color w:val="000000" w:themeColor="text1"/>
              </w:rPr>
              <w:t>95,7</w:t>
            </w:r>
          </w:p>
        </w:tc>
        <w:tc>
          <w:tcPr>
            <w:tcW w:w="1396" w:type="pct"/>
            <w:vAlign w:val="center"/>
          </w:tcPr>
          <w:p w:rsidR="00C321E8" w:rsidRPr="00C63880" w:rsidRDefault="00C321E8" w:rsidP="00322BDC">
            <w:pPr>
              <w:jc w:val="center"/>
              <w:rPr>
                <w:color w:val="000000" w:themeColor="text1"/>
              </w:rPr>
            </w:pPr>
            <w:r>
              <w:rPr>
                <w:color w:val="000000" w:themeColor="text1"/>
              </w:rPr>
              <w:t>84,8</w:t>
            </w:r>
          </w:p>
        </w:tc>
      </w:tr>
    </w:tbl>
    <w:p w:rsidR="00C321E8" w:rsidRDefault="00C321E8" w:rsidP="00C321E8">
      <w:pPr>
        <w:spacing w:after="0"/>
        <w:ind w:firstLine="709"/>
        <w:contextualSpacing/>
        <w:jc w:val="both"/>
        <w:rPr>
          <w:color w:val="000000" w:themeColor="text1"/>
          <w:szCs w:val="22"/>
        </w:rPr>
      </w:pPr>
    </w:p>
    <w:p w:rsidR="00C321E8" w:rsidRPr="00C96ED3" w:rsidRDefault="00C321E8" w:rsidP="00C321E8">
      <w:pPr>
        <w:spacing w:after="0"/>
        <w:ind w:firstLine="709"/>
        <w:contextualSpacing/>
        <w:jc w:val="both"/>
        <w:rPr>
          <w:bCs/>
          <w:color w:val="000000" w:themeColor="text1"/>
        </w:rPr>
      </w:pPr>
      <w:r w:rsidRPr="00C96ED3">
        <w:rPr>
          <w:color w:val="000000" w:themeColor="text1"/>
        </w:rPr>
        <w:t>Інформація за 2023 рік щодо бюджетних асигнувань на здійснення робіт на об’єктах капітальних ремонтів від замовників робіт, які є співвиконавцями по Програмі економічного i соціального розвитку міста Києва на 2021-2023 роки, зокрема по КНП ВО КМР (КМДА) «Центр комунікації»:</w:t>
      </w:r>
    </w:p>
    <w:p w:rsidR="00C321E8" w:rsidRPr="00C96ED3" w:rsidRDefault="00C321E8" w:rsidP="00A8481D">
      <w:pPr>
        <w:numPr>
          <w:ilvl w:val="0"/>
          <w:numId w:val="13"/>
        </w:numPr>
        <w:spacing w:after="0"/>
        <w:ind w:left="0" w:firstLine="709"/>
        <w:contextualSpacing/>
        <w:jc w:val="both"/>
        <w:rPr>
          <w:bCs/>
          <w:color w:val="000000" w:themeColor="text1"/>
        </w:rPr>
      </w:pPr>
      <w:r w:rsidRPr="00C96ED3">
        <w:rPr>
          <w:color w:val="000000" w:themeColor="text1"/>
        </w:rPr>
        <w:t xml:space="preserve">Капітальний ремонт нежитлових приміщень в окремо розташованій будівлі за адресою: м. Київ, вул. Андрія Малишка, 25/1 у Дніпровському районі: </w:t>
      </w:r>
    </w:p>
    <w:p w:rsidR="00C321E8" w:rsidRPr="00C96ED3" w:rsidRDefault="00C321E8" w:rsidP="00A8481D">
      <w:pPr>
        <w:numPr>
          <w:ilvl w:val="0"/>
          <w:numId w:val="17"/>
        </w:numPr>
        <w:spacing w:after="0"/>
        <w:ind w:left="0" w:firstLine="709"/>
        <w:contextualSpacing/>
        <w:jc w:val="both"/>
        <w:rPr>
          <w:bCs/>
          <w:color w:val="000000" w:themeColor="text1"/>
        </w:rPr>
      </w:pPr>
      <w:r w:rsidRPr="00C96ED3">
        <w:rPr>
          <w:color w:val="000000" w:themeColor="text1"/>
        </w:rPr>
        <w:t xml:space="preserve">обсяги фінансування (спеціальний фонд бюджету) на 2023 рік – </w:t>
      </w:r>
      <w:r>
        <w:rPr>
          <w:color w:val="000000" w:themeColor="text1"/>
        </w:rPr>
        <w:t>22 100,0 </w:t>
      </w:r>
      <w:r w:rsidRPr="00C96ED3">
        <w:rPr>
          <w:color w:val="000000" w:themeColor="text1"/>
        </w:rPr>
        <w:t>тис. грн</w:t>
      </w:r>
      <w:r w:rsidR="009E51C1">
        <w:rPr>
          <w:color w:val="000000" w:themeColor="text1"/>
        </w:rPr>
        <w:t>;</w:t>
      </w:r>
    </w:p>
    <w:p w:rsidR="00C321E8" w:rsidRPr="00C96ED3" w:rsidRDefault="00C321E8" w:rsidP="00A8481D">
      <w:pPr>
        <w:numPr>
          <w:ilvl w:val="0"/>
          <w:numId w:val="17"/>
        </w:numPr>
        <w:spacing w:after="0"/>
        <w:ind w:left="0" w:firstLine="709"/>
        <w:contextualSpacing/>
        <w:jc w:val="both"/>
        <w:rPr>
          <w:bCs/>
          <w:color w:val="000000" w:themeColor="text1"/>
        </w:rPr>
      </w:pPr>
      <w:r w:rsidRPr="00C96ED3">
        <w:rPr>
          <w:color w:val="000000" w:themeColor="text1"/>
        </w:rPr>
        <w:t xml:space="preserve">освоєно/виконано </w:t>
      </w:r>
      <w:r>
        <w:rPr>
          <w:color w:val="000000" w:themeColor="text1"/>
        </w:rPr>
        <w:t>станом на 01.01.2024 – 19 191,2</w:t>
      </w:r>
      <w:r w:rsidRPr="00C96ED3">
        <w:rPr>
          <w:color w:val="000000" w:themeColor="text1"/>
        </w:rPr>
        <w:t xml:space="preserve"> тис. грн</w:t>
      </w:r>
      <w:r w:rsidR="009E51C1">
        <w:rPr>
          <w:color w:val="000000" w:themeColor="text1"/>
        </w:rPr>
        <w:t>;</w:t>
      </w:r>
    </w:p>
    <w:p w:rsidR="00C321E8" w:rsidRPr="00C96ED3" w:rsidRDefault="00C321E8" w:rsidP="00A8481D">
      <w:pPr>
        <w:numPr>
          <w:ilvl w:val="0"/>
          <w:numId w:val="17"/>
        </w:numPr>
        <w:spacing w:after="0"/>
        <w:ind w:left="0" w:firstLine="709"/>
        <w:contextualSpacing/>
        <w:jc w:val="both"/>
        <w:rPr>
          <w:bCs/>
          <w:color w:val="000000" w:themeColor="text1"/>
        </w:rPr>
      </w:pPr>
      <w:r w:rsidRPr="00C96ED3">
        <w:rPr>
          <w:color w:val="000000" w:themeColor="text1"/>
        </w:rPr>
        <w:t xml:space="preserve">профінансовано </w:t>
      </w:r>
      <w:r>
        <w:rPr>
          <w:color w:val="000000" w:themeColor="text1"/>
        </w:rPr>
        <w:t>станом на 01.01.2024 – 18 775,3</w:t>
      </w:r>
      <w:r w:rsidRPr="00C96ED3">
        <w:rPr>
          <w:color w:val="000000" w:themeColor="text1"/>
        </w:rPr>
        <w:t xml:space="preserve"> тис. грн</w:t>
      </w:r>
      <w:r w:rsidR="009E51C1">
        <w:rPr>
          <w:color w:val="000000" w:themeColor="text1"/>
        </w:rPr>
        <w:t>;</w:t>
      </w:r>
    </w:p>
    <w:p w:rsidR="00C321E8" w:rsidRPr="00C96ED3" w:rsidRDefault="00C321E8" w:rsidP="00A8481D">
      <w:pPr>
        <w:numPr>
          <w:ilvl w:val="0"/>
          <w:numId w:val="17"/>
        </w:numPr>
        <w:spacing w:after="0"/>
        <w:ind w:left="0" w:firstLine="709"/>
        <w:contextualSpacing/>
        <w:jc w:val="both"/>
        <w:rPr>
          <w:bCs/>
          <w:color w:val="000000" w:themeColor="text1"/>
        </w:rPr>
      </w:pPr>
      <w:r w:rsidRPr="00C96ED3">
        <w:rPr>
          <w:color w:val="000000" w:themeColor="text1"/>
        </w:rPr>
        <w:t>виконання у % від виконаних робіт у 2023 році – 85</w:t>
      </w:r>
      <w:r>
        <w:rPr>
          <w:color w:val="000000" w:themeColor="text1"/>
        </w:rPr>
        <w:t>,0</w:t>
      </w:r>
      <w:r w:rsidRPr="00C96ED3">
        <w:rPr>
          <w:color w:val="000000" w:themeColor="text1"/>
        </w:rPr>
        <w:t>%.</w:t>
      </w:r>
    </w:p>
    <w:p w:rsidR="00C321E8" w:rsidRPr="00C96ED3" w:rsidRDefault="00C321E8" w:rsidP="00A8481D">
      <w:pPr>
        <w:numPr>
          <w:ilvl w:val="0"/>
          <w:numId w:val="13"/>
        </w:numPr>
        <w:spacing w:after="0"/>
        <w:ind w:left="0" w:firstLine="709"/>
        <w:contextualSpacing/>
        <w:jc w:val="both"/>
        <w:rPr>
          <w:bCs/>
          <w:color w:val="000000" w:themeColor="text1"/>
        </w:rPr>
      </w:pPr>
      <w:r w:rsidRPr="00C96ED3">
        <w:rPr>
          <w:color w:val="000000" w:themeColor="text1"/>
        </w:rPr>
        <w:t>Капітальний ремонт нежитлових приміщень за адресою: м. Київ, вул. Волинська, 17/28 у Солом’янському районі:</w:t>
      </w:r>
    </w:p>
    <w:p w:rsidR="00C321E8" w:rsidRPr="00C96ED3" w:rsidRDefault="00C321E8" w:rsidP="00A8481D">
      <w:pPr>
        <w:numPr>
          <w:ilvl w:val="0"/>
          <w:numId w:val="14"/>
        </w:numPr>
        <w:spacing w:after="0"/>
        <w:ind w:left="0" w:firstLine="709"/>
        <w:contextualSpacing/>
        <w:jc w:val="both"/>
        <w:rPr>
          <w:bCs/>
          <w:color w:val="000000" w:themeColor="text1"/>
        </w:rPr>
      </w:pPr>
      <w:r w:rsidRPr="00C96ED3">
        <w:rPr>
          <w:color w:val="000000" w:themeColor="text1"/>
        </w:rPr>
        <w:t>обсяги фінансування (спеціальний фонд бюджету) на 2023 рік – 5</w:t>
      </w:r>
      <w:r>
        <w:rPr>
          <w:color w:val="000000" w:themeColor="text1"/>
        </w:rPr>
        <w:t> </w:t>
      </w:r>
      <w:r w:rsidRPr="00C96ED3">
        <w:rPr>
          <w:color w:val="000000" w:themeColor="text1"/>
        </w:rPr>
        <w:t>089</w:t>
      </w:r>
      <w:r>
        <w:rPr>
          <w:color w:val="000000" w:themeColor="text1"/>
        </w:rPr>
        <w:t>,0</w:t>
      </w:r>
      <w:r w:rsidRPr="00C96ED3">
        <w:rPr>
          <w:color w:val="000000" w:themeColor="text1"/>
        </w:rPr>
        <w:t> тис. грн</w:t>
      </w:r>
      <w:r w:rsidR="009E51C1">
        <w:rPr>
          <w:color w:val="000000" w:themeColor="text1"/>
        </w:rPr>
        <w:t>;</w:t>
      </w:r>
    </w:p>
    <w:p w:rsidR="00C321E8" w:rsidRPr="00C96ED3" w:rsidRDefault="00C321E8" w:rsidP="00A8481D">
      <w:pPr>
        <w:numPr>
          <w:ilvl w:val="0"/>
          <w:numId w:val="14"/>
        </w:numPr>
        <w:spacing w:after="0"/>
        <w:ind w:left="0" w:firstLine="709"/>
        <w:contextualSpacing/>
        <w:jc w:val="both"/>
        <w:rPr>
          <w:bCs/>
          <w:color w:val="000000" w:themeColor="text1"/>
        </w:rPr>
      </w:pPr>
      <w:r w:rsidRPr="00C96ED3">
        <w:rPr>
          <w:color w:val="000000" w:themeColor="text1"/>
        </w:rPr>
        <w:t xml:space="preserve">освоєно/виконано станом на </w:t>
      </w:r>
      <w:r>
        <w:rPr>
          <w:color w:val="000000" w:themeColor="text1"/>
        </w:rPr>
        <w:t>01.01.2024 – 4 020,8</w:t>
      </w:r>
      <w:r w:rsidRPr="00C96ED3">
        <w:rPr>
          <w:color w:val="000000" w:themeColor="text1"/>
        </w:rPr>
        <w:t xml:space="preserve"> тис. грн</w:t>
      </w:r>
      <w:r w:rsidR="009E51C1">
        <w:rPr>
          <w:color w:val="000000" w:themeColor="text1"/>
        </w:rPr>
        <w:t>;</w:t>
      </w:r>
    </w:p>
    <w:p w:rsidR="00C321E8" w:rsidRPr="00C96ED3" w:rsidRDefault="00C321E8" w:rsidP="00A8481D">
      <w:pPr>
        <w:numPr>
          <w:ilvl w:val="0"/>
          <w:numId w:val="14"/>
        </w:numPr>
        <w:spacing w:after="0"/>
        <w:ind w:left="0" w:firstLine="709"/>
        <w:contextualSpacing/>
        <w:jc w:val="both"/>
        <w:rPr>
          <w:bCs/>
          <w:color w:val="000000" w:themeColor="text1"/>
        </w:rPr>
      </w:pPr>
      <w:r w:rsidRPr="00C96ED3">
        <w:rPr>
          <w:color w:val="000000" w:themeColor="text1"/>
        </w:rPr>
        <w:t>профінансовано</w:t>
      </w:r>
      <w:r>
        <w:rPr>
          <w:color w:val="000000" w:themeColor="text1"/>
        </w:rPr>
        <w:t xml:space="preserve"> станом на 01.01.2024 – 4 020,8</w:t>
      </w:r>
      <w:r w:rsidRPr="00C96ED3">
        <w:rPr>
          <w:color w:val="000000" w:themeColor="text1"/>
        </w:rPr>
        <w:t xml:space="preserve"> тис. грн</w:t>
      </w:r>
      <w:r w:rsidR="009E51C1">
        <w:rPr>
          <w:color w:val="000000" w:themeColor="text1"/>
        </w:rPr>
        <w:t>;</w:t>
      </w:r>
    </w:p>
    <w:p w:rsidR="00C321E8" w:rsidRPr="00C96ED3" w:rsidRDefault="00C321E8" w:rsidP="00A8481D">
      <w:pPr>
        <w:numPr>
          <w:ilvl w:val="0"/>
          <w:numId w:val="14"/>
        </w:numPr>
        <w:spacing w:after="0"/>
        <w:ind w:left="0" w:firstLine="709"/>
        <w:contextualSpacing/>
        <w:jc w:val="both"/>
        <w:rPr>
          <w:bCs/>
          <w:color w:val="000000" w:themeColor="text1"/>
        </w:rPr>
      </w:pPr>
      <w:r w:rsidRPr="00C96ED3">
        <w:rPr>
          <w:color w:val="000000" w:themeColor="text1"/>
        </w:rPr>
        <w:t>виконання у % від виконаних робіт у 2023 році – 79</w:t>
      </w:r>
      <w:r>
        <w:rPr>
          <w:color w:val="000000" w:themeColor="text1"/>
        </w:rPr>
        <w:t>,0</w:t>
      </w:r>
      <w:r w:rsidRPr="00C96ED3">
        <w:rPr>
          <w:color w:val="000000" w:themeColor="text1"/>
        </w:rPr>
        <w:t>%.</w:t>
      </w:r>
    </w:p>
    <w:p w:rsidR="00C321E8" w:rsidRDefault="00C321E8" w:rsidP="00C321E8">
      <w:pPr>
        <w:spacing w:after="0"/>
        <w:ind w:firstLine="709"/>
        <w:jc w:val="both"/>
        <w:rPr>
          <w:color w:val="000000" w:themeColor="text1"/>
        </w:rPr>
      </w:pPr>
      <w:r w:rsidRPr="00C96ED3">
        <w:rPr>
          <w:color w:val="000000" w:themeColor="text1"/>
        </w:rPr>
        <w:t xml:space="preserve">Загальна інформація за </w:t>
      </w:r>
      <w:r>
        <w:rPr>
          <w:color w:val="000000" w:themeColor="text1"/>
        </w:rPr>
        <w:t>2022-2023 роки міститься в листах</w:t>
      </w:r>
      <w:r w:rsidRPr="00C96ED3">
        <w:rPr>
          <w:color w:val="000000" w:themeColor="text1"/>
        </w:rPr>
        <w:t xml:space="preserve"> Департаменту суспільних комунікацій виконавчого органу Київської міської ради (Київської міської державної адміністрації) </w:t>
      </w:r>
      <w:r w:rsidRPr="00C63880">
        <w:rPr>
          <w:color w:val="000000" w:themeColor="text1"/>
          <w:szCs w:val="22"/>
        </w:rPr>
        <w:t>від 14.08.2023 № 059-1760, від 25.08.2023 № 059-18</w:t>
      </w:r>
      <w:r>
        <w:rPr>
          <w:color w:val="000000" w:themeColor="text1"/>
          <w:szCs w:val="22"/>
        </w:rPr>
        <w:t xml:space="preserve">52, від 22.09.2023 № 059-2107 та </w:t>
      </w:r>
      <w:r w:rsidRPr="00C96ED3">
        <w:rPr>
          <w:color w:val="000000" w:themeColor="text1"/>
        </w:rPr>
        <w:t>від 30.01.2024 № 059-298.</w:t>
      </w:r>
    </w:p>
    <w:p w:rsidR="00C321E8" w:rsidRPr="00952C17" w:rsidRDefault="00C321E8" w:rsidP="00C321E8">
      <w:pPr>
        <w:spacing w:after="0"/>
        <w:jc w:val="both"/>
      </w:pPr>
    </w:p>
    <w:p w:rsidR="00C0012B" w:rsidRDefault="006123FE" w:rsidP="006659F8">
      <w:pPr>
        <w:spacing w:after="0"/>
        <w:jc w:val="both"/>
        <w:rPr>
          <w:rFonts w:eastAsia="Times New Roman"/>
          <w:i/>
          <w:lang w:eastAsia="ru-RU"/>
        </w:rPr>
      </w:pPr>
      <w:r>
        <w:rPr>
          <w:b/>
          <w:color w:val="000000" w:themeColor="text1"/>
        </w:rPr>
        <w:tab/>
      </w:r>
      <w:r w:rsidR="006659F8" w:rsidRPr="006B20AA">
        <w:rPr>
          <w:i/>
        </w:rPr>
        <w:t xml:space="preserve">Тимчасова контрольна комісія </w:t>
      </w:r>
      <w:r w:rsidR="000A74A4" w:rsidRPr="006B20AA">
        <w:rPr>
          <w:i/>
        </w:rPr>
        <w:t xml:space="preserve">за результатами розгляду інформації </w:t>
      </w:r>
      <w:r w:rsidR="006659F8" w:rsidRPr="006B20AA">
        <w:rPr>
          <w:i/>
        </w:rPr>
        <w:t xml:space="preserve">Департаменту </w:t>
      </w:r>
      <w:r w:rsidR="006659F8" w:rsidRPr="006B20AA">
        <w:rPr>
          <w:rFonts w:eastAsia="SimSun"/>
          <w:i/>
        </w:rPr>
        <w:t>суспільних комунікацій</w:t>
      </w:r>
      <w:r w:rsidR="006659F8" w:rsidRPr="006B20AA">
        <w:rPr>
          <w:i/>
        </w:rPr>
        <w:t xml:space="preserve"> виконавчого органу Київської міської ради (Київської міської державної</w:t>
      </w:r>
      <w:r w:rsidR="006659F8" w:rsidRPr="006B20AA">
        <w:rPr>
          <w:i/>
          <w:color w:val="000000" w:themeColor="text1"/>
        </w:rPr>
        <w:t xml:space="preserve"> адміністрації) </w:t>
      </w:r>
      <w:r w:rsidR="000A74A4" w:rsidRPr="006B20AA">
        <w:rPr>
          <w:i/>
        </w:rPr>
        <w:t>рекомендує</w:t>
      </w:r>
      <w:r w:rsidR="000A74A4" w:rsidRPr="006B20AA">
        <w:rPr>
          <w:i/>
          <w:color w:val="000000" w:themeColor="text1"/>
        </w:rPr>
        <w:t xml:space="preserve"> </w:t>
      </w:r>
      <w:r w:rsidR="006659F8" w:rsidRPr="006B20AA">
        <w:rPr>
          <w:i/>
          <w:color w:val="000000" w:themeColor="text1"/>
        </w:rPr>
        <w:t>у</w:t>
      </w:r>
      <w:r w:rsidR="00FD5304" w:rsidRPr="006B20AA">
        <w:rPr>
          <w:i/>
        </w:rPr>
        <w:t>досконалювати</w:t>
      </w:r>
      <w:r w:rsidR="00FD5304" w:rsidRPr="006B20AA">
        <w:rPr>
          <w:rFonts w:eastAsia="Times New Roman"/>
          <w:i/>
          <w:lang w:eastAsia="ru-RU"/>
        </w:rPr>
        <w:t xml:space="preserve"> комунікативну</w:t>
      </w:r>
      <w:r w:rsidR="00C321E8" w:rsidRPr="006B20AA">
        <w:rPr>
          <w:rFonts w:eastAsia="Times New Roman"/>
          <w:i/>
          <w:lang w:eastAsia="ru-RU"/>
        </w:rPr>
        <w:t xml:space="preserve"> сфер</w:t>
      </w:r>
      <w:r w:rsidR="00FD5304" w:rsidRPr="006B20AA">
        <w:rPr>
          <w:rFonts w:eastAsia="Times New Roman"/>
          <w:i/>
          <w:lang w:eastAsia="ru-RU"/>
        </w:rPr>
        <w:t>у</w:t>
      </w:r>
      <w:r w:rsidR="00C321E8" w:rsidRPr="006B20AA">
        <w:rPr>
          <w:rFonts w:eastAsia="Times New Roman"/>
          <w:i/>
          <w:lang w:eastAsia="ru-RU"/>
        </w:rPr>
        <w:t xml:space="preserve"> шляхом відпрацювання системи зворотного зв'язку між міською вла</w:t>
      </w:r>
      <w:r w:rsidR="006659F8" w:rsidRPr="006B20AA">
        <w:rPr>
          <w:rFonts w:eastAsia="Times New Roman"/>
          <w:i/>
          <w:lang w:eastAsia="ru-RU"/>
        </w:rPr>
        <w:t>дою та громадою міста Києва та р</w:t>
      </w:r>
      <w:r w:rsidR="00FD5304" w:rsidRPr="006B20AA">
        <w:rPr>
          <w:rFonts w:eastAsia="Times New Roman"/>
          <w:i/>
          <w:lang w:eastAsia="ru-RU"/>
        </w:rPr>
        <w:t>озширювати інструментарій</w:t>
      </w:r>
      <w:r w:rsidR="00C321E8" w:rsidRPr="006B20AA">
        <w:rPr>
          <w:rFonts w:eastAsia="Times New Roman"/>
          <w:i/>
          <w:lang w:eastAsia="ru-RU"/>
        </w:rPr>
        <w:t xml:space="preserve"> </w:t>
      </w:r>
      <w:r w:rsidR="0081007A" w:rsidRPr="006B20AA">
        <w:rPr>
          <w:rFonts w:eastAsia="Times New Roman"/>
          <w:i/>
          <w:lang w:eastAsia="ru-RU"/>
        </w:rPr>
        <w:t xml:space="preserve">для здійснення заходів </w:t>
      </w:r>
      <w:r w:rsidR="00C321E8" w:rsidRPr="006B20AA">
        <w:rPr>
          <w:rFonts w:eastAsia="Times New Roman"/>
          <w:i/>
          <w:lang w:eastAsia="ru-RU"/>
        </w:rPr>
        <w:t>підвищення обізнаності киян про сутність міських політик, ключові пріоритети розвитку столиці.</w:t>
      </w:r>
    </w:p>
    <w:p w:rsidR="00A61C9C" w:rsidRPr="006B20AA" w:rsidRDefault="00A61C9C" w:rsidP="006659F8">
      <w:pPr>
        <w:spacing w:after="0"/>
        <w:jc w:val="both"/>
        <w:rPr>
          <w:rFonts w:eastAsia="Times New Roman"/>
          <w:i/>
          <w:lang w:eastAsia="ru-RU"/>
        </w:rPr>
      </w:pPr>
    </w:p>
    <w:p w:rsidR="008118BF" w:rsidRPr="006659F8" w:rsidRDefault="00323966" w:rsidP="006659F8">
      <w:pPr>
        <w:jc w:val="center"/>
        <w:rPr>
          <w:rFonts w:eastAsia="SimSun"/>
          <w:b/>
          <w:color w:val="000000" w:themeColor="text1"/>
          <w:kern w:val="1"/>
          <w:lang w:eastAsia="zh-CN" w:bidi="hi-IN"/>
        </w:rPr>
      </w:pPr>
      <w:r>
        <w:rPr>
          <w:rFonts w:eastAsia="SimSun"/>
          <w:b/>
          <w:color w:val="000000" w:themeColor="text1"/>
          <w:kern w:val="1"/>
          <w:lang w:eastAsia="zh-CN" w:bidi="hi-IN"/>
        </w:rPr>
        <w:t xml:space="preserve">8. </w:t>
      </w:r>
      <w:r w:rsidR="008118BF" w:rsidRPr="00C96ED3">
        <w:rPr>
          <w:rFonts w:eastAsia="SimSun"/>
          <w:b/>
          <w:color w:val="000000" w:themeColor="text1"/>
          <w:kern w:val="1"/>
          <w:lang w:eastAsia="zh-CN" w:bidi="hi-IN"/>
        </w:rPr>
        <w:t>Департамент культури виконавчого органу Київської міської ради (Київської міської державної адміністрації)</w:t>
      </w:r>
    </w:p>
    <w:p w:rsidR="008118BF" w:rsidRPr="00C96ED3" w:rsidRDefault="008118BF" w:rsidP="00C96ED3">
      <w:pPr>
        <w:widowControl w:val="0"/>
        <w:suppressAutoHyphens/>
        <w:spacing w:after="0"/>
        <w:jc w:val="center"/>
        <w:rPr>
          <w:rFonts w:eastAsia="SimSun"/>
          <w:b/>
          <w:bCs/>
          <w:i/>
          <w:color w:val="000000" w:themeColor="text1"/>
          <w:kern w:val="1"/>
          <w:lang w:eastAsia="zh-CN" w:bidi="hi-IN"/>
        </w:rPr>
      </w:pPr>
    </w:p>
    <w:p w:rsidR="00C321E8" w:rsidRDefault="00C321E8" w:rsidP="00C321E8">
      <w:pPr>
        <w:widowControl w:val="0"/>
        <w:suppressAutoHyphens/>
        <w:spacing w:after="0"/>
        <w:ind w:firstLine="708"/>
        <w:jc w:val="both"/>
        <w:rPr>
          <w:rFonts w:eastAsia="Times New Roman"/>
          <w:color w:val="000000" w:themeColor="text1"/>
          <w:kern w:val="1"/>
          <w:lang w:eastAsia="zh-CN" w:bidi="hi-IN"/>
        </w:rPr>
      </w:pPr>
      <w:r w:rsidRPr="00C96ED3">
        <w:rPr>
          <w:color w:val="000000" w:themeColor="text1"/>
        </w:rPr>
        <w:t xml:space="preserve">На засіданні тимчасової контрольної комісії </w:t>
      </w:r>
      <w:r>
        <w:rPr>
          <w:color w:val="000000" w:themeColor="text1"/>
        </w:rPr>
        <w:t>07</w:t>
      </w:r>
      <w:r w:rsidRPr="00C96ED3">
        <w:rPr>
          <w:color w:val="000000" w:themeColor="text1"/>
        </w:rPr>
        <w:t xml:space="preserve"> </w:t>
      </w:r>
      <w:r>
        <w:rPr>
          <w:color w:val="000000" w:themeColor="text1"/>
        </w:rPr>
        <w:t>листопада</w:t>
      </w:r>
      <w:r w:rsidRPr="00C96ED3">
        <w:rPr>
          <w:color w:val="000000" w:themeColor="text1"/>
        </w:rPr>
        <w:t xml:space="preserve"> 202</w:t>
      </w:r>
      <w:r>
        <w:rPr>
          <w:color w:val="000000" w:themeColor="text1"/>
        </w:rPr>
        <w:t>3</w:t>
      </w:r>
      <w:r w:rsidRPr="00C96ED3">
        <w:rPr>
          <w:color w:val="000000" w:themeColor="text1"/>
        </w:rPr>
        <w:t xml:space="preserve"> року</w:t>
      </w:r>
      <w:r w:rsidR="003D2193">
        <w:rPr>
          <w:color w:val="000000" w:themeColor="text1"/>
        </w:rPr>
        <w:t xml:space="preserve"> (протокол № 11)</w:t>
      </w:r>
      <w:r w:rsidRPr="00C96ED3">
        <w:rPr>
          <w:color w:val="000000" w:themeColor="text1"/>
        </w:rPr>
        <w:t xml:space="preserve"> було заслухано інформацію про використання бюджетних призначень за 2022 </w:t>
      </w:r>
      <w:r>
        <w:rPr>
          <w:color w:val="000000" w:themeColor="text1"/>
        </w:rPr>
        <w:t xml:space="preserve"> рік </w:t>
      </w:r>
      <w:r w:rsidRPr="00C96ED3">
        <w:rPr>
          <w:color w:val="000000" w:themeColor="text1"/>
        </w:rPr>
        <w:t xml:space="preserve">та </w:t>
      </w:r>
      <w:r w:rsidR="00BD3889">
        <w:rPr>
          <w:color w:val="000000" w:themeColor="text1"/>
        </w:rPr>
        <w:t>за перше</w:t>
      </w:r>
      <w:r>
        <w:rPr>
          <w:color w:val="000000" w:themeColor="text1"/>
        </w:rPr>
        <w:t xml:space="preserve"> півріччя </w:t>
      </w:r>
      <w:r w:rsidRPr="00C96ED3">
        <w:rPr>
          <w:color w:val="000000" w:themeColor="text1"/>
        </w:rPr>
        <w:t>2023</w:t>
      </w:r>
      <w:r>
        <w:rPr>
          <w:color w:val="000000" w:themeColor="text1"/>
        </w:rPr>
        <w:t> </w:t>
      </w:r>
      <w:r w:rsidRPr="00C96ED3">
        <w:rPr>
          <w:color w:val="000000" w:themeColor="text1"/>
        </w:rPr>
        <w:t>рок</w:t>
      </w:r>
      <w:r>
        <w:rPr>
          <w:color w:val="000000" w:themeColor="text1"/>
        </w:rPr>
        <w:t>у</w:t>
      </w:r>
      <w:r w:rsidRPr="00C96ED3">
        <w:rPr>
          <w:color w:val="000000" w:themeColor="text1"/>
        </w:rPr>
        <w:t xml:space="preserve"> головного розпорядника коштів бюджету міста Києва – Департаменту </w:t>
      </w:r>
      <w:r>
        <w:rPr>
          <w:color w:val="000000" w:themeColor="text1"/>
        </w:rPr>
        <w:t>культури</w:t>
      </w:r>
      <w:r w:rsidRPr="00C96ED3">
        <w:rPr>
          <w:color w:val="000000" w:themeColor="text1"/>
        </w:rPr>
        <w:t xml:space="preserve"> виконавчого органу Київської міської ради (Київської міської державної адміністрації)</w:t>
      </w:r>
      <w:r>
        <w:rPr>
          <w:color w:val="000000" w:themeColor="text1"/>
        </w:rPr>
        <w:t>.</w:t>
      </w:r>
    </w:p>
    <w:p w:rsidR="00C321E8" w:rsidRPr="00C96ED3" w:rsidRDefault="00C321E8" w:rsidP="00C321E8">
      <w:pPr>
        <w:widowControl w:val="0"/>
        <w:suppressAutoHyphens/>
        <w:spacing w:after="0"/>
        <w:ind w:firstLine="708"/>
        <w:jc w:val="both"/>
        <w:rPr>
          <w:rFonts w:eastAsia="Times New Roman"/>
          <w:bCs/>
          <w:color w:val="000000" w:themeColor="text1"/>
          <w:kern w:val="2"/>
          <w:lang w:eastAsia="zh-CN" w:bidi="hi-IN"/>
        </w:rPr>
      </w:pPr>
      <w:r w:rsidRPr="00C96ED3">
        <w:rPr>
          <w:rFonts w:eastAsia="Times New Roman"/>
          <w:color w:val="000000" w:themeColor="text1"/>
          <w:kern w:val="1"/>
          <w:lang w:eastAsia="zh-CN" w:bidi="hi-IN"/>
        </w:rPr>
        <w:t xml:space="preserve">Департамент культури здійснює фактичне керівництво галуззю мистецької освіти і галузі </w:t>
      </w:r>
      <w:r w:rsidR="00833720">
        <w:rPr>
          <w:rFonts w:eastAsia="Times New Roman"/>
          <w:color w:val="000000" w:themeColor="text1"/>
          <w:kern w:val="1"/>
          <w:lang w:eastAsia="zh-CN" w:bidi="hi-IN"/>
        </w:rPr>
        <w:t>«Культура»</w:t>
      </w:r>
      <w:r w:rsidRPr="00C96ED3">
        <w:rPr>
          <w:rFonts w:eastAsia="Times New Roman"/>
          <w:color w:val="000000" w:themeColor="text1"/>
          <w:kern w:val="1"/>
          <w:lang w:eastAsia="zh-CN" w:bidi="hi-IN"/>
        </w:rPr>
        <w:t>. В підпорядкуванні Департаменту культури перебуває на сьогоднішній момент 72 заклади культури, з них 3 заклади не отримують фінансування з бюджету міста Києва, 10 закладів були передані з державного бюджету на фінансування до Департаменту культури, і решта – це заклади культури</w:t>
      </w:r>
      <w:r>
        <w:rPr>
          <w:rFonts w:eastAsia="Times New Roman"/>
          <w:color w:val="000000" w:themeColor="text1"/>
          <w:kern w:val="1"/>
          <w:lang w:eastAsia="zh-CN" w:bidi="hi-IN"/>
        </w:rPr>
        <w:t>,</w:t>
      </w:r>
      <w:r w:rsidRPr="00C96ED3">
        <w:rPr>
          <w:rFonts w:eastAsia="Times New Roman"/>
          <w:color w:val="000000" w:themeColor="text1"/>
          <w:kern w:val="1"/>
          <w:lang w:eastAsia="zh-CN" w:bidi="hi-IN"/>
        </w:rPr>
        <w:t xml:space="preserve"> органом управління яких виступає Департамент культури. </w:t>
      </w:r>
    </w:p>
    <w:p w:rsidR="00C321E8" w:rsidRPr="00C96ED3" w:rsidRDefault="00C321E8" w:rsidP="00C321E8">
      <w:pPr>
        <w:widowControl w:val="0"/>
        <w:suppressAutoHyphens/>
        <w:spacing w:after="0"/>
        <w:ind w:firstLine="708"/>
        <w:jc w:val="both"/>
        <w:rPr>
          <w:rFonts w:eastAsia="Times New Roman"/>
          <w:bCs/>
          <w:color w:val="000000" w:themeColor="text1"/>
          <w:kern w:val="2"/>
          <w:lang w:eastAsia="zh-CN" w:bidi="hi-IN"/>
        </w:rPr>
      </w:pPr>
      <w:r w:rsidRPr="00641684">
        <w:rPr>
          <w:rFonts w:eastAsia="SimSun"/>
          <w:color w:val="000000" w:themeColor="text1"/>
          <w:kern w:val="1"/>
          <w:lang w:eastAsia="zh-CN" w:bidi="hi-IN"/>
        </w:rPr>
        <w:t>Департаменту культури були затверджені видатки бюджету міста Києва у 2022 році на функціонування і розвиток закладів культури міста Києва у сумі 1 391</w:t>
      </w:r>
      <w:r>
        <w:rPr>
          <w:rFonts w:eastAsia="SimSun"/>
          <w:color w:val="000000" w:themeColor="text1"/>
          <w:kern w:val="1"/>
          <w:lang w:eastAsia="zh-CN" w:bidi="hi-IN"/>
        </w:rPr>
        <w:t> </w:t>
      </w:r>
      <w:r w:rsidRPr="00641684">
        <w:rPr>
          <w:rFonts w:eastAsia="SimSun"/>
          <w:color w:val="000000" w:themeColor="text1"/>
          <w:kern w:val="1"/>
          <w:lang w:eastAsia="zh-CN" w:bidi="hi-IN"/>
        </w:rPr>
        <w:t>102</w:t>
      </w:r>
      <w:r>
        <w:rPr>
          <w:rFonts w:eastAsia="SimSun"/>
          <w:color w:val="000000" w:themeColor="text1"/>
          <w:kern w:val="1"/>
          <w:lang w:eastAsia="zh-CN" w:bidi="hi-IN"/>
        </w:rPr>
        <w:t>,5 тис.</w:t>
      </w:r>
      <w:r w:rsidRPr="00641684">
        <w:rPr>
          <w:rFonts w:eastAsia="SimSun"/>
          <w:color w:val="000000" w:themeColor="text1"/>
          <w:kern w:val="1"/>
          <w:lang w:eastAsia="zh-CN" w:bidi="hi-IN"/>
        </w:rPr>
        <w:t xml:space="preserve"> грн. Фактичні видатки за 2022 рік – 1 222</w:t>
      </w:r>
      <w:r>
        <w:rPr>
          <w:rFonts w:eastAsia="SimSun"/>
          <w:color w:val="000000" w:themeColor="text1"/>
          <w:kern w:val="1"/>
          <w:lang w:eastAsia="zh-CN" w:bidi="hi-IN"/>
        </w:rPr>
        <w:t> </w:t>
      </w:r>
      <w:r w:rsidRPr="00641684">
        <w:rPr>
          <w:rFonts w:eastAsia="SimSun"/>
          <w:color w:val="000000" w:themeColor="text1"/>
          <w:kern w:val="1"/>
          <w:lang w:eastAsia="zh-CN" w:bidi="hi-IN"/>
        </w:rPr>
        <w:t>143</w:t>
      </w:r>
      <w:r>
        <w:rPr>
          <w:rFonts w:eastAsia="SimSun"/>
          <w:color w:val="000000" w:themeColor="text1"/>
          <w:kern w:val="1"/>
          <w:lang w:eastAsia="zh-CN" w:bidi="hi-IN"/>
        </w:rPr>
        <w:t>,</w:t>
      </w:r>
      <w:r w:rsidRPr="00641684">
        <w:rPr>
          <w:rFonts w:eastAsia="SimSun"/>
          <w:color w:val="000000" w:themeColor="text1"/>
          <w:kern w:val="1"/>
          <w:lang w:eastAsia="zh-CN" w:bidi="hi-IN"/>
        </w:rPr>
        <w:t>7</w:t>
      </w:r>
      <w:r>
        <w:rPr>
          <w:rFonts w:eastAsia="SimSun"/>
          <w:color w:val="000000" w:themeColor="text1"/>
          <w:kern w:val="1"/>
          <w:lang w:eastAsia="zh-CN" w:bidi="hi-IN"/>
        </w:rPr>
        <w:t xml:space="preserve"> тис.</w:t>
      </w:r>
      <w:r w:rsidRPr="00641684">
        <w:rPr>
          <w:rFonts w:eastAsia="SimSun"/>
          <w:color w:val="000000" w:themeColor="text1"/>
          <w:kern w:val="1"/>
          <w:lang w:eastAsia="zh-CN" w:bidi="hi-IN"/>
        </w:rPr>
        <w:t> грн</w:t>
      </w:r>
      <w:r>
        <w:rPr>
          <w:rFonts w:eastAsia="SimSun"/>
          <w:color w:val="000000" w:themeColor="text1"/>
          <w:kern w:val="1"/>
          <w:lang w:eastAsia="zh-CN" w:bidi="hi-IN"/>
        </w:rPr>
        <w:t>, що становить 87,9</w:t>
      </w:r>
      <w:r w:rsidRPr="00641684">
        <w:rPr>
          <w:rFonts w:eastAsia="SimSun"/>
          <w:color w:val="000000" w:themeColor="text1"/>
          <w:kern w:val="1"/>
          <w:lang w:eastAsia="zh-CN" w:bidi="hi-IN"/>
        </w:rPr>
        <w:t>% від затвердженого плану.</w:t>
      </w:r>
      <w:r w:rsidRPr="00C96ED3">
        <w:rPr>
          <w:rFonts w:eastAsia="SimSun"/>
          <w:color w:val="000000" w:themeColor="text1"/>
          <w:kern w:val="1"/>
          <w:lang w:eastAsia="zh-CN" w:bidi="hi-IN"/>
        </w:rPr>
        <w:t xml:space="preserve"> </w:t>
      </w:r>
    </w:p>
    <w:p w:rsidR="00C321E8" w:rsidRPr="00C96ED3" w:rsidRDefault="00C321E8" w:rsidP="00C321E8">
      <w:pPr>
        <w:spacing w:after="0"/>
        <w:ind w:firstLine="709"/>
        <w:contextualSpacing/>
        <w:jc w:val="both"/>
        <w:rPr>
          <w:rFonts w:eastAsia="Times New Roman"/>
          <w:bCs/>
          <w:color w:val="000000" w:themeColor="text1"/>
          <w:kern w:val="2"/>
          <w:lang w:eastAsia="zh-CN" w:bidi="hi-IN"/>
        </w:rPr>
      </w:pPr>
      <w:r w:rsidRPr="00C96ED3">
        <w:rPr>
          <w:rFonts w:eastAsia="Times New Roman"/>
          <w:color w:val="000000" w:themeColor="text1"/>
          <w:kern w:val="1"/>
          <w:lang w:eastAsia="zh-CN" w:bidi="hi-IN"/>
        </w:rPr>
        <w:t>У 2022 році бюджет Департаменту культури складався на 90% із заробітної плати працівників, які фактично здійснюють діяльність в галузі культури і в галузі мистецької освіти. Решта 10% - це фактично видатки споживання: оплата комунальних послуг, охорона музейних закладів, яка повинна здійснюватися безпосередньо державною службою охорони.</w:t>
      </w:r>
    </w:p>
    <w:p w:rsidR="00C321E8" w:rsidRPr="00984228" w:rsidRDefault="00C321E8" w:rsidP="00C321E8">
      <w:pPr>
        <w:spacing w:after="0"/>
        <w:ind w:firstLine="708"/>
        <w:jc w:val="both"/>
        <w:rPr>
          <w:rFonts w:eastAsia="SimSun"/>
          <w:bCs/>
          <w:color w:val="000000" w:themeColor="text1"/>
          <w:kern w:val="1"/>
          <w:lang w:eastAsia="zh-CN" w:bidi="hi-IN"/>
        </w:rPr>
      </w:pPr>
      <w:r w:rsidRPr="00984228">
        <w:rPr>
          <w:rFonts w:eastAsia="SimSun"/>
          <w:color w:val="000000" w:themeColor="text1"/>
          <w:kern w:val="1"/>
          <w:lang w:eastAsia="zh-CN" w:bidi="hi-IN"/>
        </w:rPr>
        <w:t xml:space="preserve">Департаменту культури виконавчого органу Київської міської ради (Київської міської державної адміністрації) на 2022 рік як головному розпоряднику бюджетних коштів в галузі культури передбачені кошти у бюджеті міста Києва на виконання робіт з капітального ремонту та ремонтно-реставраційних робіт у сумі 129 921,6 тис. грн та 91 000,0 тис. грн на проведення робіт з реконструкції та реставрації об’єктів закладів культури, які перебувають у його підпорядкуванні. </w:t>
      </w:r>
    </w:p>
    <w:p w:rsidR="00C321E8" w:rsidRPr="00C96ED3" w:rsidRDefault="00C321E8" w:rsidP="00C321E8">
      <w:pPr>
        <w:spacing w:after="0"/>
        <w:ind w:firstLine="708"/>
        <w:jc w:val="both"/>
        <w:rPr>
          <w:rFonts w:eastAsia="Times New Roman"/>
          <w:b/>
          <w:color w:val="000000" w:themeColor="text1"/>
          <w:lang w:eastAsia="uk-UA"/>
        </w:rPr>
      </w:pPr>
      <w:r w:rsidRPr="00215FD0">
        <w:rPr>
          <w:rFonts w:eastAsia="SimSun"/>
          <w:color w:val="000000" w:themeColor="text1"/>
          <w:kern w:val="1"/>
          <w:lang w:eastAsia="zh-CN" w:bidi="hi-IN"/>
        </w:rPr>
        <w:t xml:space="preserve">Заплановані видатки бюджету міста Києва за 2023 рік на функціонування і розвиток закладів культури міста Києва становлять </w:t>
      </w:r>
      <w:r w:rsidRPr="00215FD0">
        <w:rPr>
          <w:rFonts w:eastAsia="Times New Roman"/>
          <w:color w:val="000000" w:themeColor="text1"/>
          <w:lang w:eastAsia="uk-UA"/>
        </w:rPr>
        <w:t>1 542 367,7 тис.</w:t>
      </w:r>
      <w:r w:rsidRPr="00215FD0">
        <w:rPr>
          <w:rFonts w:eastAsia="Times New Roman"/>
          <w:b/>
          <w:color w:val="000000" w:themeColor="text1"/>
          <w:lang w:eastAsia="uk-UA"/>
        </w:rPr>
        <w:t xml:space="preserve"> </w:t>
      </w:r>
      <w:r w:rsidRPr="00215FD0">
        <w:rPr>
          <w:rFonts w:eastAsia="SimSun"/>
          <w:color w:val="000000" w:themeColor="text1"/>
          <w:kern w:val="1"/>
          <w:lang w:eastAsia="zh-CN" w:bidi="hi-IN"/>
        </w:rPr>
        <w:t xml:space="preserve">грн. Фактичні видатки за 2023 рік склали </w:t>
      </w:r>
      <w:r w:rsidRPr="00215FD0">
        <w:rPr>
          <w:rFonts w:eastAsia="Times New Roman"/>
          <w:color w:val="000000" w:themeColor="text1"/>
          <w:lang w:eastAsia="uk-UA"/>
        </w:rPr>
        <w:t>1 440 174,9 тис.</w:t>
      </w:r>
      <w:r w:rsidRPr="00215FD0">
        <w:rPr>
          <w:rFonts w:eastAsia="Times New Roman"/>
          <w:b/>
          <w:color w:val="000000" w:themeColor="text1"/>
          <w:lang w:eastAsia="uk-UA"/>
        </w:rPr>
        <w:t xml:space="preserve"> </w:t>
      </w:r>
      <w:r w:rsidRPr="00215FD0">
        <w:rPr>
          <w:rFonts w:eastAsia="SimSun"/>
          <w:color w:val="000000" w:themeColor="text1"/>
          <w:kern w:val="1"/>
          <w:lang w:eastAsia="zh-CN" w:bidi="hi-IN"/>
        </w:rPr>
        <w:t>грн</w:t>
      </w:r>
      <w:r>
        <w:rPr>
          <w:rFonts w:eastAsia="SimSun"/>
          <w:color w:val="000000" w:themeColor="text1"/>
          <w:kern w:val="1"/>
          <w:lang w:eastAsia="zh-CN" w:bidi="hi-IN"/>
        </w:rPr>
        <w:t>, що становить 93,8</w:t>
      </w:r>
      <w:r w:rsidRPr="00215FD0">
        <w:rPr>
          <w:rFonts w:eastAsia="SimSun"/>
          <w:color w:val="000000" w:themeColor="text1"/>
          <w:kern w:val="1"/>
          <w:lang w:eastAsia="zh-CN" w:bidi="hi-IN"/>
        </w:rPr>
        <w:t>% від запланованих видатків.</w:t>
      </w:r>
      <w:r w:rsidRPr="00C96ED3">
        <w:rPr>
          <w:rFonts w:eastAsia="SimSun"/>
          <w:color w:val="000000" w:themeColor="text1"/>
          <w:kern w:val="1"/>
          <w:lang w:eastAsia="zh-CN" w:bidi="hi-IN"/>
        </w:rPr>
        <w:t xml:space="preserve"> </w:t>
      </w:r>
    </w:p>
    <w:p w:rsidR="00C321E8" w:rsidRPr="00C96ED3" w:rsidRDefault="00C321E8" w:rsidP="00C321E8">
      <w:pPr>
        <w:spacing w:after="0"/>
        <w:jc w:val="both"/>
        <w:rPr>
          <w:rFonts w:eastAsia="SimSun"/>
          <w:bCs/>
          <w:color w:val="000000" w:themeColor="text1"/>
          <w:kern w:val="1"/>
          <w:lang w:eastAsia="zh-CN" w:bidi="hi-IN"/>
        </w:rPr>
      </w:pPr>
      <w:r w:rsidRPr="00C96ED3">
        <w:rPr>
          <w:rFonts w:eastAsia="SimSun"/>
          <w:color w:val="000000" w:themeColor="text1"/>
          <w:kern w:val="1"/>
          <w:lang w:eastAsia="zh-CN" w:bidi="hi-IN"/>
        </w:rPr>
        <w:tab/>
        <w:t xml:space="preserve">Департаменту культури виконавчого органу Київської міської ради (Київської міської державної адміністрації), як головному розпоряднику бюджетних коштів у галузі </w:t>
      </w:r>
      <w:r w:rsidR="003F2F6D">
        <w:rPr>
          <w:rFonts w:eastAsia="SimSun"/>
          <w:color w:val="000000" w:themeColor="text1"/>
          <w:kern w:val="1"/>
          <w:lang w:eastAsia="zh-CN" w:bidi="hi-IN"/>
        </w:rPr>
        <w:t>«К</w:t>
      </w:r>
      <w:r w:rsidRPr="00C96ED3">
        <w:rPr>
          <w:rFonts w:eastAsia="SimSun"/>
          <w:color w:val="000000" w:themeColor="text1"/>
          <w:kern w:val="1"/>
          <w:lang w:eastAsia="zh-CN" w:bidi="hi-IN"/>
        </w:rPr>
        <w:t>ультура</w:t>
      </w:r>
      <w:r w:rsidR="003F2F6D">
        <w:rPr>
          <w:rFonts w:eastAsia="SimSun"/>
          <w:color w:val="000000" w:themeColor="text1"/>
          <w:kern w:val="1"/>
          <w:lang w:eastAsia="zh-CN" w:bidi="hi-IN"/>
        </w:rPr>
        <w:t>»</w:t>
      </w:r>
      <w:r w:rsidRPr="00C96ED3">
        <w:rPr>
          <w:rFonts w:eastAsia="SimSun"/>
          <w:color w:val="000000" w:themeColor="text1"/>
          <w:kern w:val="1"/>
          <w:lang w:eastAsia="zh-CN" w:bidi="hi-IN"/>
        </w:rPr>
        <w:t xml:space="preserve"> у 2023 році були передбачені кошти у бюджеті міста Києва на проведення ремонтно-реставраційних робіт та робіт з капітального ремонту закладів культури у сумі 61 489,1 тис. грн. Виконано робіт на загальну суму 50 059,275 тис. грн.</w:t>
      </w:r>
    </w:p>
    <w:p w:rsidR="00C321E8" w:rsidRPr="00C96ED3" w:rsidRDefault="00C321E8" w:rsidP="00C321E8">
      <w:pPr>
        <w:spacing w:after="0"/>
        <w:ind w:firstLine="709"/>
        <w:jc w:val="both"/>
        <w:rPr>
          <w:rFonts w:eastAsia="SimSun"/>
          <w:color w:val="000000" w:themeColor="text1"/>
          <w:kern w:val="1"/>
          <w:lang w:eastAsia="zh-CN" w:bidi="hi-IN"/>
        </w:rPr>
      </w:pPr>
      <w:r w:rsidRPr="00C96ED3">
        <w:rPr>
          <w:rFonts w:eastAsia="SimSun"/>
          <w:color w:val="000000" w:themeColor="text1"/>
          <w:kern w:val="1"/>
          <w:lang w:eastAsia="zh-CN" w:bidi="hi-IN"/>
        </w:rPr>
        <w:t>У 2023 році закладами культури проводились ремонтно-реставраційні роботи з відновлення  пошкоджених внаслідок російської агресії об’єктів, зокрема:</w:t>
      </w:r>
    </w:p>
    <w:p w:rsidR="00C321E8" w:rsidRPr="00C96ED3" w:rsidRDefault="00C321E8" w:rsidP="00A8481D">
      <w:pPr>
        <w:pStyle w:val="a3"/>
        <w:numPr>
          <w:ilvl w:val="0"/>
          <w:numId w:val="14"/>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sz w:val="28"/>
          <w:szCs w:val="28"/>
        </w:rPr>
        <w:t>Національний музей «Киї</w:t>
      </w:r>
      <w:r>
        <w:rPr>
          <w:rFonts w:ascii="Times New Roman" w:hAnsi="Times New Roman" w:cs="Times New Roman"/>
          <w:sz w:val="28"/>
          <w:szCs w:val="28"/>
        </w:rPr>
        <w:t>вська картинна галерея» на вул. </w:t>
      </w:r>
      <w:r w:rsidRPr="00C96ED3">
        <w:rPr>
          <w:rFonts w:ascii="Times New Roman" w:hAnsi="Times New Roman" w:cs="Times New Roman"/>
          <w:sz w:val="28"/>
          <w:szCs w:val="28"/>
        </w:rPr>
        <w:t xml:space="preserve">Терещенківській, 9; </w:t>
      </w:r>
    </w:p>
    <w:p w:rsidR="00C321E8" w:rsidRPr="00C96ED3" w:rsidRDefault="00C321E8" w:rsidP="00A8481D">
      <w:pPr>
        <w:pStyle w:val="a3"/>
        <w:numPr>
          <w:ilvl w:val="0"/>
          <w:numId w:val="14"/>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sz w:val="28"/>
          <w:szCs w:val="28"/>
        </w:rPr>
        <w:t>Музей Видатних діячів української культури Лесі Українки, Миколи Лисенка, Панаса Саксаганського, Михайла Стар</w:t>
      </w:r>
      <w:r>
        <w:rPr>
          <w:rFonts w:ascii="Times New Roman" w:hAnsi="Times New Roman" w:cs="Times New Roman"/>
          <w:sz w:val="28"/>
          <w:szCs w:val="28"/>
        </w:rPr>
        <w:t>ицького на вул. Саксаганського, </w:t>
      </w:r>
      <w:r w:rsidRPr="00C96ED3">
        <w:rPr>
          <w:rFonts w:ascii="Times New Roman" w:hAnsi="Times New Roman" w:cs="Times New Roman"/>
          <w:sz w:val="28"/>
          <w:szCs w:val="28"/>
        </w:rPr>
        <w:t xml:space="preserve">95; вул. Жилянська, 96; </w:t>
      </w:r>
    </w:p>
    <w:p w:rsidR="00C321E8" w:rsidRPr="00C96ED3" w:rsidRDefault="00C321E8" w:rsidP="00A8481D">
      <w:pPr>
        <w:pStyle w:val="a3"/>
        <w:numPr>
          <w:ilvl w:val="0"/>
          <w:numId w:val="14"/>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sz w:val="28"/>
          <w:szCs w:val="28"/>
        </w:rPr>
        <w:t>Національний музей мистецтв імені Богд</w:t>
      </w:r>
      <w:r>
        <w:rPr>
          <w:rFonts w:ascii="Times New Roman" w:hAnsi="Times New Roman" w:cs="Times New Roman"/>
          <w:sz w:val="28"/>
          <w:szCs w:val="28"/>
        </w:rPr>
        <w:t>ана та Варвари Ханенків на вул. </w:t>
      </w:r>
      <w:r w:rsidRPr="00C96ED3">
        <w:rPr>
          <w:rFonts w:ascii="Times New Roman" w:hAnsi="Times New Roman" w:cs="Times New Roman"/>
          <w:sz w:val="28"/>
          <w:szCs w:val="28"/>
        </w:rPr>
        <w:t xml:space="preserve">Терещенківська, 15-17. </w:t>
      </w:r>
    </w:p>
    <w:p w:rsidR="00C321E8" w:rsidRPr="00C96ED3" w:rsidRDefault="00C321E8" w:rsidP="00C321E8">
      <w:pPr>
        <w:pStyle w:val="Default"/>
        <w:spacing w:line="259" w:lineRule="auto"/>
        <w:ind w:firstLine="709"/>
        <w:jc w:val="both"/>
        <w:rPr>
          <w:sz w:val="28"/>
          <w:szCs w:val="28"/>
        </w:rPr>
      </w:pPr>
      <w:r w:rsidRPr="00C96ED3">
        <w:rPr>
          <w:sz w:val="28"/>
          <w:szCs w:val="28"/>
        </w:rPr>
        <w:t xml:space="preserve">Крім того, були виконані роботи з улаштування укриттів в закладах культури: </w:t>
      </w:r>
    </w:p>
    <w:p w:rsidR="00C321E8" w:rsidRPr="00C96ED3" w:rsidRDefault="00C321E8" w:rsidP="00A8481D">
      <w:pPr>
        <w:pStyle w:val="Default"/>
        <w:numPr>
          <w:ilvl w:val="0"/>
          <w:numId w:val="20"/>
        </w:numPr>
        <w:spacing w:line="259" w:lineRule="auto"/>
        <w:ind w:left="0" w:firstLine="709"/>
        <w:jc w:val="both"/>
        <w:rPr>
          <w:color w:val="040404"/>
          <w:sz w:val="28"/>
          <w:szCs w:val="28"/>
        </w:rPr>
      </w:pPr>
      <w:r w:rsidRPr="00C96ED3">
        <w:rPr>
          <w:color w:val="040404"/>
          <w:sz w:val="28"/>
          <w:szCs w:val="28"/>
        </w:rPr>
        <w:t xml:space="preserve">КЗ </w:t>
      </w:r>
      <w:r>
        <w:rPr>
          <w:color w:val="040404"/>
          <w:sz w:val="28"/>
          <w:szCs w:val="28"/>
        </w:rPr>
        <w:t>«</w:t>
      </w:r>
      <w:r w:rsidRPr="00C96ED3">
        <w:rPr>
          <w:color w:val="040404"/>
          <w:sz w:val="28"/>
          <w:szCs w:val="28"/>
        </w:rPr>
        <w:t xml:space="preserve">Театрально-видовищний заклад культури </w:t>
      </w:r>
      <w:r>
        <w:rPr>
          <w:color w:val="040404"/>
          <w:sz w:val="28"/>
          <w:szCs w:val="28"/>
        </w:rPr>
        <w:t>«</w:t>
      </w:r>
      <w:r w:rsidRPr="00C96ED3">
        <w:rPr>
          <w:color w:val="040404"/>
          <w:sz w:val="28"/>
          <w:szCs w:val="28"/>
        </w:rPr>
        <w:t xml:space="preserve">Київський камерний театр </w:t>
      </w:r>
      <w:r>
        <w:rPr>
          <w:color w:val="040404"/>
          <w:sz w:val="28"/>
          <w:szCs w:val="28"/>
        </w:rPr>
        <w:t>«Дивний замок»</w:t>
      </w:r>
      <w:r w:rsidRPr="00C96ED3">
        <w:rPr>
          <w:color w:val="040404"/>
          <w:sz w:val="28"/>
          <w:szCs w:val="28"/>
        </w:rPr>
        <w:t xml:space="preserve"> вул. Єреванська, 11; </w:t>
      </w:r>
    </w:p>
    <w:p w:rsidR="00C321E8" w:rsidRPr="00C96ED3" w:rsidRDefault="00C321E8" w:rsidP="00A8481D">
      <w:pPr>
        <w:pStyle w:val="Default"/>
        <w:numPr>
          <w:ilvl w:val="0"/>
          <w:numId w:val="20"/>
        </w:numPr>
        <w:spacing w:line="259" w:lineRule="auto"/>
        <w:ind w:left="0" w:firstLine="709"/>
        <w:jc w:val="both"/>
        <w:rPr>
          <w:color w:val="040404"/>
          <w:sz w:val="28"/>
          <w:szCs w:val="28"/>
        </w:rPr>
      </w:pPr>
      <w:r w:rsidRPr="00C96ED3">
        <w:rPr>
          <w:color w:val="040404"/>
          <w:sz w:val="28"/>
          <w:szCs w:val="28"/>
        </w:rPr>
        <w:t>К</w:t>
      </w:r>
      <w:r w:rsidRPr="00C96ED3">
        <w:rPr>
          <w:sz w:val="28"/>
          <w:szCs w:val="28"/>
        </w:rPr>
        <w:t xml:space="preserve">иївська муніципальна Академія музики ім. Р.М. Глієра на вул. Гетьмана Скоропадського, 31, вул. </w:t>
      </w:r>
      <w:proofErr w:type="spellStart"/>
      <w:r w:rsidRPr="00C96ED3">
        <w:rPr>
          <w:sz w:val="28"/>
          <w:szCs w:val="28"/>
        </w:rPr>
        <w:t>Дашавська</w:t>
      </w:r>
      <w:proofErr w:type="spellEnd"/>
      <w:r w:rsidRPr="00C96ED3">
        <w:rPr>
          <w:sz w:val="28"/>
          <w:szCs w:val="28"/>
        </w:rPr>
        <w:t xml:space="preserve">, 22; </w:t>
      </w:r>
    </w:p>
    <w:p w:rsidR="00C321E8" w:rsidRPr="00215FD0" w:rsidRDefault="00C321E8" w:rsidP="00A8481D">
      <w:pPr>
        <w:pStyle w:val="Default"/>
        <w:numPr>
          <w:ilvl w:val="0"/>
          <w:numId w:val="20"/>
        </w:numPr>
        <w:spacing w:line="259" w:lineRule="auto"/>
        <w:ind w:left="0" w:firstLine="709"/>
        <w:jc w:val="both"/>
        <w:rPr>
          <w:color w:val="040404"/>
          <w:sz w:val="28"/>
          <w:szCs w:val="28"/>
        </w:rPr>
      </w:pPr>
      <w:r w:rsidRPr="00215FD0">
        <w:rPr>
          <w:color w:val="040404"/>
          <w:sz w:val="28"/>
          <w:szCs w:val="28"/>
        </w:rPr>
        <w:t xml:space="preserve">Мистецький ліцей «КДАМ ім. М.І. </w:t>
      </w:r>
      <w:proofErr w:type="spellStart"/>
      <w:r w:rsidRPr="00215FD0">
        <w:rPr>
          <w:color w:val="040404"/>
          <w:sz w:val="28"/>
          <w:szCs w:val="28"/>
        </w:rPr>
        <w:t>Чембержі</w:t>
      </w:r>
      <w:proofErr w:type="spellEnd"/>
      <w:r w:rsidRPr="00215FD0">
        <w:rPr>
          <w:color w:val="040404"/>
          <w:sz w:val="28"/>
          <w:szCs w:val="28"/>
        </w:rPr>
        <w:t xml:space="preserve">» на </w:t>
      </w:r>
      <w:proofErr w:type="spellStart"/>
      <w:r w:rsidRPr="00215FD0">
        <w:rPr>
          <w:color w:val="040404"/>
          <w:sz w:val="28"/>
          <w:szCs w:val="28"/>
        </w:rPr>
        <w:t>просп</w:t>
      </w:r>
      <w:proofErr w:type="spellEnd"/>
      <w:r w:rsidRPr="00215FD0">
        <w:rPr>
          <w:color w:val="040404"/>
          <w:sz w:val="28"/>
          <w:szCs w:val="28"/>
        </w:rPr>
        <w:t xml:space="preserve">. В. Івасюка, 10. </w:t>
      </w:r>
    </w:p>
    <w:p w:rsidR="00C321E8" w:rsidRPr="00C96ED3" w:rsidRDefault="00C321E8" w:rsidP="00C321E8">
      <w:pPr>
        <w:spacing w:after="0"/>
        <w:ind w:firstLine="709"/>
        <w:jc w:val="both"/>
        <w:rPr>
          <w:rFonts w:eastAsia="Times New Roman"/>
          <w:b/>
          <w:color w:val="000000" w:themeColor="text1"/>
          <w:lang w:eastAsia="uk-UA"/>
        </w:rPr>
      </w:pPr>
      <w:r w:rsidRPr="00C96ED3">
        <w:t xml:space="preserve">Також проведено капітальний ремонт приміщень у Театрально-видовищному закладі культури «Київський академічний театр драми і комедії на лівому березі Дніпра» на </w:t>
      </w:r>
      <w:proofErr w:type="spellStart"/>
      <w:r w:rsidRPr="00C96ED3">
        <w:t>просп</w:t>
      </w:r>
      <w:proofErr w:type="spellEnd"/>
      <w:r w:rsidRPr="00C96ED3">
        <w:t>. Броварський, 25.</w:t>
      </w:r>
    </w:p>
    <w:p w:rsidR="00C321E8" w:rsidRPr="00C96ED3" w:rsidRDefault="00C321E8" w:rsidP="00C321E8">
      <w:pPr>
        <w:widowControl w:val="0"/>
        <w:suppressAutoHyphens/>
        <w:spacing w:after="0"/>
        <w:ind w:firstLine="709"/>
        <w:jc w:val="both"/>
        <w:rPr>
          <w:rFonts w:eastAsia="SimSun"/>
          <w:color w:val="000000" w:themeColor="text1"/>
          <w:kern w:val="1"/>
          <w:lang w:eastAsia="zh-CN" w:bidi="hi-IN"/>
        </w:rPr>
      </w:pPr>
      <w:r w:rsidRPr="00C96ED3">
        <w:rPr>
          <w:rFonts w:eastAsia="SimSun"/>
          <w:color w:val="000000" w:themeColor="text1"/>
          <w:kern w:val="1"/>
          <w:lang w:eastAsia="zh-CN" w:bidi="hi-IN"/>
        </w:rPr>
        <w:t>Департамент культури виконавчого органу Київської міської ради (Київської міської державної адміністрації) є виконавцем Міської цільової програми «Столична культура: 2022-2024 роки».</w:t>
      </w:r>
    </w:p>
    <w:p w:rsidR="00C321E8" w:rsidRPr="00C96ED3" w:rsidRDefault="00C321E8" w:rsidP="00C321E8">
      <w:pPr>
        <w:autoSpaceDE w:val="0"/>
        <w:autoSpaceDN w:val="0"/>
        <w:adjustRightInd w:val="0"/>
        <w:spacing w:after="0"/>
        <w:ind w:firstLine="708"/>
        <w:jc w:val="both"/>
        <w:rPr>
          <w:rFonts w:eastAsia="Calibri"/>
          <w:bCs/>
          <w:color w:val="000000" w:themeColor="text1"/>
        </w:rPr>
      </w:pPr>
      <w:r w:rsidRPr="00215FD0">
        <w:rPr>
          <w:rFonts w:eastAsia="Calibri"/>
          <w:color w:val="000000" w:themeColor="text1"/>
        </w:rPr>
        <w:t>У 2022 році кількість запланованих заходів Програми – 66. Кількість невиконаних заходів Програми – 49. Основні причини невиконання: заборони та обмеження, що регулюються Законом України «Про правовий режим воєнного</w:t>
      </w:r>
      <w:r w:rsidRPr="00C96ED3">
        <w:rPr>
          <w:rFonts w:eastAsia="Calibri"/>
          <w:color w:val="000000" w:themeColor="text1"/>
        </w:rPr>
        <w:t xml:space="preserve"> стану» та відсутність фінансування.</w:t>
      </w:r>
      <w:r w:rsidRPr="00C96ED3">
        <w:rPr>
          <w:rFonts w:eastAsia="Calibri"/>
          <w:color w:val="000000" w:themeColor="text1"/>
          <w:lang w:val="ru-RU"/>
        </w:rPr>
        <w:t xml:space="preserve"> </w:t>
      </w:r>
      <w:r w:rsidRPr="00C96ED3">
        <w:rPr>
          <w:rFonts w:eastAsia="Calibri"/>
          <w:color w:val="000000" w:themeColor="text1"/>
        </w:rPr>
        <w:t>Обсяги фінансування заходів Програми у 2022 році</w:t>
      </w:r>
      <w:r w:rsidRPr="00C96ED3">
        <w:rPr>
          <w:rFonts w:eastAsia="Calibri"/>
          <w:color w:val="000000" w:themeColor="text1"/>
          <w:lang w:val="ru-RU"/>
        </w:rPr>
        <w:t xml:space="preserve"> </w:t>
      </w:r>
      <w:r w:rsidRPr="00C96ED3">
        <w:rPr>
          <w:rFonts w:eastAsia="Calibri"/>
          <w:color w:val="000000" w:themeColor="text1"/>
        </w:rPr>
        <w:t xml:space="preserve">– </w:t>
      </w:r>
      <w:r>
        <w:rPr>
          <w:rFonts w:eastAsia="Calibri"/>
          <w:color w:val="000000" w:themeColor="text1"/>
        </w:rPr>
        <w:t>658 417,0</w:t>
      </w:r>
      <w:r w:rsidRPr="00C96ED3">
        <w:rPr>
          <w:rFonts w:eastAsia="Calibri"/>
          <w:color w:val="000000" w:themeColor="text1"/>
        </w:rPr>
        <w:t xml:space="preserve"> тис. грн, що становить 40,94% від запланованого. </w:t>
      </w:r>
    </w:p>
    <w:p w:rsidR="00C321E8" w:rsidRDefault="00C321E8" w:rsidP="00C321E8">
      <w:pPr>
        <w:autoSpaceDE w:val="0"/>
        <w:autoSpaceDN w:val="0"/>
        <w:adjustRightInd w:val="0"/>
        <w:spacing w:after="0"/>
        <w:ind w:firstLine="708"/>
        <w:jc w:val="both"/>
        <w:rPr>
          <w:rFonts w:eastAsia="Calibri"/>
          <w:color w:val="000000" w:themeColor="text1"/>
        </w:rPr>
      </w:pPr>
      <w:r w:rsidRPr="00215FD0">
        <w:rPr>
          <w:rFonts w:eastAsia="Calibri"/>
          <w:color w:val="000000" w:themeColor="text1"/>
        </w:rPr>
        <w:t xml:space="preserve">У 2023 році кількість запланованих заходів Програми – 66. Кількість невиконаних заходів Програми – 21. Основні причини невиконання: заборони та обмеження, що регулюються Законом України «Про правовий режим воєнного стану» та </w:t>
      </w:r>
      <w:r w:rsidRPr="00215FD0">
        <w:t xml:space="preserve">відсутність затвердженої містобудівної документації відповідно до норм/вимог чинного законодавства. </w:t>
      </w:r>
      <w:r w:rsidRPr="00215FD0">
        <w:rPr>
          <w:rFonts w:eastAsia="Calibri"/>
          <w:color w:val="000000" w:themeColor="text1"/>
        </w:rPr>
        <w:t>Обсяги фінансування заходів Програми у 2023 році</w:t>
      </w:r>
      <w:r w:rsidRPr="00215FD0">
        <w:rPr>
          <w:rFonts w:eastAsia="Calibri"/>
          <w:color w:val="000000" w:themeColor="text1"/>
          <w:lang w:val="ru-RU"/>
        </w:rPr>
        <w:t xml:space="preserve"> </w:t>
      </w:r>
      <w:r w:rsidRPr="00215FD0">
        <w:rPr>
          <w:rFonts w:eastAsia="Calibri"/>
          <w:color w:val="000000" w:themeColor="text1"/>
        </w:rPr>
        <w:t>– 935 147,10</w:t>
      </w:r>
      <w:r w:rsidRPr="00215FD0">
        <w:rPr>
          <w:rFonts w:eastAsia="Calibri"/>
          <w:b/>
          <w:color w:val="000000" w:themeColor="text1"/>
        </w:rPr>
        <w:t> </w:t>
      </w:r>
      <w:r>
        <w:rPr>
          <w:rFonts w:eastAsia="Calibri"/>
          <w:color w:val="000000" w:themeColor="text1"/>
        </w:rPr>
        <w:t>тис. грн. що становить 99,3</w:t>
      </w:r>
      <w:r w:rsidRPr="00215FD0">
        <w:rPr>
          <w:rFonts w:eastAsia="Calibri"/>
          <w:color w:val="000000" w:themeColor="text1"/>
        </w:rPr>
        <w:t>% від запланованого.</w:t>
      </w:r>
      <w:r w:rsidRPr="00C96ED3">
        <w:rPr>
          <w:rFonts w:eastAsia="Calibri"/>
          <w:color w:val="000000" w:themeColor="text1"/>
        </w:rPr>
        <w:t xml:space="preserve"> </w:t>
      </w:r>
    </w:p>
    <w:p w:rsidR="00C321E8" w:rsidRDefault="00C321E8" w:rsidP="00C321E8">
      <w:pPr>
        <w:autoSpaceDE w:val="0"/>
        <w:autoSpaceDN w:val="0"/>
        <w:adjustRightInd w:val="0"/>
        <w:spacing w:after="0"/>
        <w:ind w:firstLine="708"/>
        <w:jc w:val="both"/>
        <w:rPr>
          <w:rFonts w:eastAsia="Calibri"/>
          <w:color w:val="000000" w:themeColor="text1"/>
        </w:rPr>
      </w:pPr>
      <w:r>
        <w:rPr>
          <w:rFonts w:eastAsia="Calibri"/>
          <w:color w:val="000000" w:themeColor="text1"/>
        </w:rPr>
        <w:t>Загальна інформація за 2022-2023 роки міститься в листах Департаменту культури виконавчого органу Київської міської ради (Київської міської державної адміністрації) від 15.08.2023 № 060-3681 та від 30.01.2024 № 060-528.</w:t>
      </w:r>
    </w:p>
    <w:p w:rsidR="003F2F6D" w:rsidRDefault="003F2F6D" w:rsidP="003F2F6D">
      <w:pPr>
        <w:pStyle w:val="a3"/>
        <w:jc w:val="both"/>
        <w:rPr>
          <w:rFonts w:ascii="Times New Roman" w:hAnsi="Times New Roman" w:cs="Times New Roman"/>
          <w:color w:val="000000" w:themeColor="text1"/>
          <w:sz w:val="28"/>
          <w:szCs w:val="28"/>
        </w:rPr>
      </w:pPr>
    </w:p>
    <w:p w:rsidR="00C321E8" w:rsidRPr="006B20AA" w:rsidRDefault="007D02BD" w:rsidP="00296866">
      <w:pPr>
        <w:pStyle w:val="a3"/>
        <w:ind w:left="0"/>
        <w:jc w:val="both"/>
        <w:rPr>
          <w:rFonts w:ascii="Times New Roman" w:eastAsia="Calibri" w:hAnsi="Times New Roman" w:cs="Times New Roman"/>
          <w:bCs w:val="0"/>
          <w:i/>
          <w:color w:val="000000" w:themeColor="text1"/>
          <w:kern w:val="0"/>
          <w:sz w:val="28"/>
          <w:szCs w:val="28"/>
          <w:lang w:eastAsia="en-US" w:bidi="ar-SA"/>
        </w:rPr>
      </w:pPr>
      <w:r>
        <w:rPr>
          <w:rFonts w:ascii="Times New Roman" w:hAnsi="Times New Roman" w:cs="Times New Roman"/>
          <w:b/>
          <w:color w:val="000000" w:themeColor="text1"/>
          <w:sz w:val="28"/>
          <w:szCs w:val="28"/>
        </w:rPr>
        <w:tab/>
      </w:r>
      <w:r w:rsidR="003D2193" w:rsidRPr="006B20AA">
        <w:rPr>
          <w:rFonts w:ascii="Times New Roman" w:eastAsia="Calibri" w:hAnsi="Times New Roman" w:cs="Times New Roman"/>
          <w:bCs w:val="0"/>
          <w:i/>
          <w:color w:val="000000" w:themeColor="text1"/>
          <w:kern w:val="0"/>
          <w:sz w:val="28"/>
          <w:szCs w:val="28"/>
          <w:lang w:eastAsia="en-US" w:bidi="ar-SA"/>
        </w:rPr>
        <w:t xml:space="preserve">Тимчасова контрольна комісія </w:t>
      </w:r>
      <w:r w:rsidR="00A74950" w:rsidRPr="006B20AA">
        <w:rPr>
          <w:rFonts w:ascii="Times New Roman" w:eastAsia="Calibri" w:hAnsi="Times New Roman" w:cs="Times New Roman"/>
          <w:bCs w:val="0"/>
          <w:i/>
          <w:color w:val="000000" w:themeColor="text1"/>
          <w:kern w:val="0"/>
          <w:sz w:val="28"/>
          <w:szCs w:val="28"/>
          <w:lang w:eastAsia="en-US" w:bidi="ar-SA"/>
        </w:rPr>
        <w:t xml:space="preserve">за результатами розгляду інформації </w:t>
      </w:r>
      <w:r w:rsidR="003D2193" w:rsidRPr="00294CDA">
        <w:rPr>
          <w:rFonts w:ascii="Times New Roman" w:eastAsia="Calibri" w:hAnsi="Times New Roman" w:cs="Times New Roman"/>
          <w:bCs w:val="0"/>
          <w:i/>
          <w:color w:val="000000" w:themeColor="text1"/>
          <w:kern w:val="0"/>
          <w:sz w:val="28"/>
          <w:szCs w:val="28"/>
          <w:lang w:eastAsia="en-US" w:bidi="ar-SA"/>
        </w:rPr>
        <w:t xml:space="preserve">Департаменту </w:t>
      </w:r>
      <w:r w:rsidR="00A74950" w:rsidRPr="00294CDA">
        <w:rPr>
          <w:rFonts w:ascii="Times New Roman" w:eastAsia="Calibri" w:hAnsi="Times New Roman" w:cs="Times New Roman"/>
          <w:bCs w:val="0"/>
          <w:i/>
          <w:color w:val="000000" w:themeColor="text1"/>
          <w:kern w:val="0"/>
          <w:sz w:val="28"/>
          <w:szCs w:val="28"/>
          <w:lang w:eastAsia="en-US" w:bidi="ar-SA"/>
        </w:rPr>
        <w:t>культури</w:t>
      </w:r>
      <w:r w:rsidR="003D2193" w:rsidRPr="00294CDA">
        <w:rPr>
          <w:rFonts w:ascii="Times New Roman" w:eastAsia="Calibri" w:hAnsi="Times New Roman" w:cs="Times New Roman"/>
          <w:bCs w:val="0"/>
          <w:i/>
          <w:color w:val="000000" w:themeColor="text1"/>
          <w:kern w:val="0"/>
          <w:sz w:val="28"/>
          <w:szCs w:val="28"/>
          <w:lang w:eastAsia="en-US" w:bidi="ar-SA"/>
        </w:rPr>
        <w:t xml:space="preserve"> виконавчого органу Київської міської ради (Київської міської державної адміністрації)</w:t>
      </w:r>
      <w:r w:rsidRPr="00294CDA">
        <w:rPr>
          <w:rFonts w:ascii="Times New Roman" w:eastAsia="Calibri" w:hAnsi="Times New Roman" w:cs="Times New Roman"/>
          <w:bCs w:val="0"/>
          <w:i/>
          <w:color w:val="000000" w:themeColor="text1"/>
          <w:kern w:val="0"/>
          <w:sz w:val="28"/>
          <w:szCs w:val="28"/>
          <w:lang w:eastAsia="en-US" w:bidi="ar-SA"/>
        </w:rPr>
        <w:t> </w:t>
      </w:r>
      <w:r w:rsidR="00A74950" w:rsidRPr="00294CDA">
        <w:rPr>
          <w:rFonts w:ascii="Times New Roman" w:eastAsia="Calibri" w:hAnsi="Times New Roman" w:cs="Times New Roman"/>
          <w:bCs w:val="0"/>
          <w:i/>
          <w:color w:val="000000" w:themeColor="text1"/>
          <w:kern w:val="0"/>
          <w:sz w:val="28"/>
          <w:szCs w:val="28"/>
          <w:lang w:eastAsia="en-US" w:bidi="ar-SA"/>
        </w:rPr>
        <w:t xml:space="preserve">рекомендує </w:t>
      </w:r>
      <w:r w:rsidR="00296866" w:rsidRPr="00294CDA">
        <w:rPr>
          <w:rFonts w:ascii="Times New Roman" w:eastAsia="Calibri" w:hAnsi="Times New Roman" w:cs="Times New Roman"/>
          <w:bCs w:val="0"/>
          <w:i/>
          <w:color w:val="000000" w:themeColor="text1"/>
          <w:kern w:val="0"/>
          <w:sz w:val="28"/>
          <w:szCs w:val="28"/>
          <w:lang w:eastAsia="en-US" w:bidi="ar-SA"/>
        </w:rPr>
        <w:t>с</w:t>
      </w:r>
      <w:r w:rsidR="00C321E8" w:rsidRPr="00294CDA">
        <w:rPr>
          <w:rFonts w:ascii="Times New Roman" w:eastAsia="Calibri" w:hAnsi="Times New Roman" w:cs="Times New Roman"/>
          <w:bCs w:val="0"/>
          <w:i/>
          <w:color w:val="000000" w:themeColor="text1"/>
          <w:kern w:val="0"/>
          <w:sz w:val="28"/>
          <w:szCs w:val="28"/>
          <w:lang w:eastAsia="en-US" w:bidi="ar-SA"/>
        </w:rPr>
        <w:t xml:space="preserve">прияти розвитку інновацій в управлінні </w:t>
      </w:r>
      <w:r w:rsidRPr="00294CDA">
        <w:rPr>
          <w:rFonts w:ascii="Times New Roman" w:eastAsia="Calibri" w:hAnsi="Times New Roman" w:cs="Times New Roman"/>
          <w:bCs w:val="0"/>
          <w:i/>
          <w:color w:val="000000" w:themeColor="text1"/>
          <w:kern w:val="0"/>
          <w:sz w:val="28"/>
          <w:szCs w:val="28"/>
          <w:lang w:eastAsia="en-US" w:bidi="ar-SA"/>
        </w:rPr>
        <w:t>комунальними закладам</w:t>
      </w:r>
      <w:r w:rsidR="00296866" w:rsidRPr="00294CDA">
        <w:rPr>
          <w:rFonts w:ascii="Times New Roman" w:eastAsia="Calibri" w:hAnsi="Times New Roman" w:cs="Times New Roman"/>
          <w:bCs w:val="0"/>
          <w:i/>
          <w:color w:val="000000" w:themeColor="text1"/>
          <w:kern w:val="0"/>
          <w:sz w:val="28"/>
          <w:szCs w:val="28"/>
          <w:lang w:eastAsia="en-US" w:bidi="ar-SA"/>
        </w:rPr>
        <w:t xml:space="preserve">и культури та мистецької освіти, а також </w:t>
      </w:r>
      <w:r w:rsidR="005E01DD" w:rsidRPr="00294CDA">
        <w:rPr>
          <w:rFonts w:ascii="Times New Roman" w:eastAsia="Calibri" w:hAnsi="Times New Roman" w:cs="Times New Roman"/>
          <w:bCs w:val="0"/>
          <w:i/>
          <w:color w:val="000000" w:themeColor="text1"/>
          <w:kern w:val="0"/>
          <w:sz w:val="28"/>
          <w:szCs w:val="28"/>
          <w:lang w:eastAsia="en-US" w:bidi="ar-SA"/>
        </w:rPr>
        <w:t>з</w:t>
      </w:r>
      <w:r w:rsidR="005D69A2" w:rsidRPr="00294CDA">
        <w:rPr>
          <w:rFonts w:ascii="Times New Roman" w:eastAsia="Calibri" w:hAnsi="Times New Roman" w:cs="Times New Roman"/>
          <w:bCs w:val="0"/>
          <w:i/>
          <w:color w:val="000000" w:themeColor="text1"/>
          <w:kern w:val="0"/>
          <w:sz w:val="28"/>
          <w:szCs w:val="28"/>
          <w:lang w:eastAsia="en-US" w:bidi="ar-SA"/>
        </w:rPr>
        <w:t>абезпечити виконання заходів, передбачених Комплексною міською цільовою програмою "Столична культура: 2025-2027 роки».</w:t>
      </w:r>
      <w:r w:rsidR="005D69A2" w:rsidRPr="006B20AA">
        <w:rPr>
          <w:rFonts w:ascii="Times New Roman" w:eastAsia="Calibri" w:hAnsi="Times New Roman" w:cs="Times New Roman"/>
          <w:bCs w:val="0"/>
          <w:i/>
          <w:color w:val="000000" w:themeColor="text1"/>
          <w:kern w:val="0"/>
          <w:sz w:val="28"/>
          <w:szCs w:val="28"/>
          <w:lang w:eastAsia="en-US" w:bidi="ar-SA"/>
        </w:rPr>
        <w:t xml:space="preserve"> </w:t>
      </w:r>
    </w:p>
    <w:p w:rsidR="00C0012B" w:rsidRPr="00C96ED3" w:rsidRDefault="00C0012B" w:rsidP="00C96ED3">
      <w:pPr>
        <w:widowControl w:val="0"/>
        <w:suppressAutoHyphens/>
        <w:spacing w:after="0"/>
        <w:ind w:firstLine="708"/>
        <w:jc w:val="both"/>
        <w:rPr>
          <w:rFonts w:eastAsia="SimSun"/>
          <w:bCs/>
          <w:color w:val="000000" w:themeColor="text1"/>
          <w:kern w:val="1"/>
          <w:lang w:eastAsia="zh-CN" w:bidi="hi-IN"/>
        </w:rPr>
      </w:pPr>
    </w:p>
    <w:p w:rsidR="00A94F4A" w:rsidRPr="00C96ED3" w:rsidRDefault="00F72690" w:rsidP="00C96ED3">
      <w:pPr>
        <w:widowControl w:val="0"/>
        <w:suppressAutoHyphens/>
        <w:spacing w:after="0"/>
        <w:jc w:val="center"/>
        <w:rPr>
          <w:rFonts w:eastAsia="SimSun"/>
          <w:b/>
          <w:color w:val="000000" w:themeColor="text1"/>
          <w:kern w:val="1"/>
          <w:lang w:eastAsia="zh-CN" w:bidi="hi-IN"/>
        </w:rPr>
      </w:pPr>
      <w:r>
        <w:rPr>
          <w:rFonts w:eastAsia="SimSun"/>
          <w:b/>
          <w:color w:val="000000" w:themeColor="text1"/>
          <w:kern w:val="1"/>
          <w:lang w:eastAsia="zh-CN" w:bidi="hi-IN"/>
        </w:rPr>
        <w:t xml:space="preserve">9. </w:t>
      </w:r>
      <w:r w:rsidR="008118BF" w:rsidRPr="00C96ED3">
        <w:rPr>
          <w:rFonts w:eastAsia="SimSun"/>
          <w:b/>
          <w:color w:val="000000" w:themeColor="text1"/>
          <w:kern w:val="1"/>
          <w:lang w:eastAsia="zh-CN" w:bidi="hi-IN"/>
        </w:rPr>
        <w:t xml:space="preserve">Департамент містобудування та архітектури виконавчого органу </w:t>
      </w:r>
    </w:p>
    <w:p w:rsidR="008118BF" w:rsidRDefault="008118BF" w:rsidP="00C96ED3">
      <w:pPr>
        <w:widowControl w:val="0"/>
        <w:suppressAutoHyphens/>
        <w:spacing w:after="0"/>
        <w:jc w:val="center"/>
        <w:rPr>
          <w:rFonts w:eastAsia="SimSun"/>
          <w:b/>
          <w:color w:val="000000" w:themeColor="text1"/>
          <w:kern w:val="1"/>
          <w:lang w:eastAsia="zh-CN" w:bidi="hi-IN"/>
        </w:rPr>
      </w:pPr>
      <w:r w:rsidRPr="00C96ED3">
        <w:rPr>
          <w:rFonts w:eastAsia="SimSun"/>
          <w:b/>
          <w:color w:val="000000" w:themeColor="text1"/>
          <w:kern w:val="1"/>
          <w:lang w:eastAsia="zh-CN" w:bidi="hi-IN"/>
        </w:rPr>
        <w:t>Київської міської ради (Київської міської державної адміністрації)</w:t>
      </w:r>
    </w:p>
    <w:p w:rsidR="00DF4C42" w:rsidRPr="00C96ED3" w:rsidRDefault="00DF4C42" w:rsidP="00C96ED3">
      <w:pPr>
        <w:widowControl w:val="0"/>
        <w:suppressAutoHyphens/>
        <w:spacing w:after="0"/>
        <w:jc w:val="center"/>
        <w:rPr>
          <w:rFonts w:eastAsia="SimSun"/>
          <w:b/>
          <w:color w:val="000000" w:themeColor="text1"/>
          <w:kern w:val="1"/>
          <w:lang w:eastAsia="zh-CN" w:bidi="hi-IN"/>
        </w:rPr>
      </w:pPr>
    </w:p>
    <w:p w:rsidR="00AB44B2" w:rsidRDefault="00AB44B2" w:rsidP="00C96ED3">
      <w:pPr>
        <w:widowControl w:val="0"/>
        <w:suppressAutoHyphens/>
        <w:spacing w:after="0"/>
        <w:ind w:firstLine="708"/>
        <w:jc w:val="both"/>
        <w:rPr>
          <w:rFonts w:eastAsia="SimSun"/>
          <w:color w:val="000000" w:themeColor="text1"/>
          <w:kern w:val="1"/>
          <w:lang w:eastAsia="zh-CN" w:bidi="hi-IN"/>
        </w:rPr>
      </w:pPr>
      <w:r w:rsidRPr="00C96ED3">
        <w:rPr>
          <w:color w:val="000000" w:themeColor="text1"/>
        </w:rPr>
        <w:t xml:space="preserve">На засіданні тимчасової контрольної комісії </w:t>
      </w:r>
      <w:r>
        <w:rPr>
          <w:color w:val="000000" w:themeColor="text1"/>
        </w:rPr>
        <w:t>10</w:t>
      </w:r>
      <w:r w:rsidRPr="00C96ED3">
        <w:rPr>
          <w:color w:val="000000" w:themeColor="text1"/>
        </w:rPr>
        <w:t xml:space="preserve"> </w:t>
      </w:r>
      <w:r>
        <w:rPr>
          <w:color w:val="000000" w:themeColor="text1"/>
        </w:rPr>
        <w:t>жовтня</w:t>
      </w:r>
      <w:r w:rsidRPr="00C96ED3">
        <w:rPr>
          <w:color w:val="000000" w:themeColor="text1"/>
        </w:rPr>
        <w:t xml:space="preserve"> 202</w:t>
      </w:r>
      <w:r>
        <w:rPr>
          <w:color w:val="000000" w:themeColor="text1"/>
        </w:rPr>
        <w:t>3</w:t>
      </w:r>
      <w:r w:rsidRPr="00C96ED3">
        <w:rPr>
          <w:color w:val="000000" w:themeColor="text1"/>
        </w:rPr>
        <w:t xml:space="preserve"> року</w:t>
      </w:r>
      <w:r>
        <w:rPr>
          <w:color w:val="000000" w:themeColor="text1"/>
        </w:rPr>
        <w:t xml:space="preserve"> (протокол № 9)</w:t>
      </w:r>
      <w:r w:rsidRPr="00C96ED3">
        <w:rPr>
          <w:color w:val="000000" w:themeColor="text1"/>
        </w:rPr>
        <w:t xml:space="preserve"> було заслухано інформацію про використання бюджетних призначень за 2022 </w:t>
      </w:r>
      <w:r>
        <w:rPr>
          <w:color w:val="000000" w:themeColor="text1"/>
        </w:rPr>
        <w:t xml:space="preserve"> рік </w:t>
      </w:r>
      <w:r w:rsidRPr="00C96ED3">
        <w:rPr>
          <w:color w:val="000000" w:themeColor="text1"/>
        </w:rPr>
        <w:t xml:space="preserve">та </w:t>
      </w:r>
      <w:r>
        <w:rPr>
          <w:color w:val="000000" w:themeColor="text1"/>
        </w:rPr>
        <w:t xml:space="preserve">за перше півріччя </w:t>
      </w:r>
      <w:r w:rsidRPr="00C96ED3">
        <w:rPr>
          <w:color w:val="000000" w:themeColor="text1"/>
        </w:rPr>
        <w:t>2023</w:t>
      </w:r>
      <w:r>
        <w:rPr>
          <w:color w:val="000000" w:themeColor="text1"/>
        </w:rPr>
        <w:t> </w:t>
      </w:r>
      <w:r w:rsidRPr="00C96ED3">
        <w:rPr>
          <w:color w:val="000000" w:themeColor="text1"/>
        </w:rPr>
        <w:t>рок</w:t>
      </w:r>
      <w:r>
        <w:rPr>
          <w:color w:val="000000" w:themeColor="text1"/>
        </w:rPr>
        <w:t>у</w:t>
      </w:r>
      <w:r w:rsidRPr="00C96ED3">
        <w:rPr>
          <w:color w:val="000000" w:themeColor="text1"/>
        </w:rPr>
        <w:t xml:space="preserve"> головного розпорядника коштів бюджету міста Києва – Департаменту </w:t>
      </w:r>
      <w:r>
        <w:rPr>
          <w:color w:val="000000" w:themeColor="text1"/>
        </w:rPr>
        <w:t>містобудування та архітектури</w:t>
      </w:r>
      <w:r w:rsidRPr="00C96ED3">
        <w:rPr>
          <w:color w:val="000000" w:themeColor="text1"/>
        </w:rPr>
        <w:t xml:space="preserve"> виконавчого органу Київської міської ради (Київської міської державної адміністрації)</w:t>
      </w:r>
      <w:r>
        <w:rPr>
          <w:color w:val="000000" w:themeColor="text1"/>
        </w:rPr>
        <w:t>.</w:t>
      </w:r>
    </w:p>
    <w:p w:rsidR="000E4734" w:rsidRDefault="000E4734" w:rsidP="00C96ED3">
      <w:pPr>
        <w:widowControl w:val="0"/>
        <w:suppressAutoHyphens/>
        <w:spacing w:after="0"/>
        <w:ind w:firstLine="708"/>
        <w:jc w:val="both"/>
        <w:rPr>
          <w:rFonts w:eastAsia="SimSun"/>
          <w:color w:val="000000" w:themeColor="text1"/>
          <w:kern w:val="1"/>
          <w:lang w:eastAsia="zh-CN" w:bidi="hi-IN"/>
        </w:rPr>
      </w:pPr>
      <w:r>
        <w:rPr>
          <w:color w:val="000000" w:themeColor="text1"/>
        </w:rPr>
        <w:t xml:space="preserve">Відповідно до рішення Київської міської ради від 20.04.2023 № 6293/6334 «Про затвердження Положення про Департамент містобудування та архітектури </w:t>
      </w:r>
      <w:r w:rsidRPr="005730B5">
        <w:rPr>
          <w:color w:val="000000" w:themeColor="text1"/>
        </w:rPr>
        <w:t>виконавчого органу Київської міської ради (Київської міської державної адміністрації)</w:t>
      </w:r>
      <w:r>
        <w:rPr>
          <w:color w:val="000000" w:themeColor="text1"/>
        </w:rPr>
        <w:t xml:space="preserve">», Департамент здійснює контроль та координацію підпорядкованого комунального підприємства </w:t>
      </w:r>
      <w:r w:rsidRPr="00C96ED3">
        <w:rPr>
          <w:rFonts w:eastAsia="Times New Roman"/>
          <w:color w:val="000000" w:themeColor="text1"/>
          <w:kern w:val="1"/>
          <w:lang w:eastAsia="zh-CN" w:bidi="hi-IN"/>
        </w:rPr>
        <w:t>«Інститут Генерального плану» м.</w:t>
      </w:r>
      <w:r>
        <w:rPr>
          <w:rFonts w:eastAsia="Times New Roman"/>
          <w:color w:val="000000" w:themeColor="text1"/>
          <w:kern w:val="1"/>
          <w:lang w:eastAsia="zh-CN" w:bidi="hi-IN"/>
        </w:rPr>
        <w:t> </w:t>
      </w:r>
      <w:r w:rsidRPr="00C96ED3">
        <w:rPr>
          <w:rFonts w:eastAsia="Times New Roman"/>
          <w:color w:val="000000" w:themeColor="text1"/>
          <w:kern w:val="1"/>
          <w:lang w:eastAsia="zh-CN" w:bidi="hi-IN"/>
        </w:rPr>
        <w:t>Києва</w:t>
      </w:r>
      <w:r>
        <w:rPr>
          <w:rFonts w:eastAsia="Times New Roman"/>
          <w:color w:val="000000" w:themeColor="text1"/>
          <w:kern w:val="1"/>
          <w:lang w:eastAsia="zh-CN" w:bidi="hi-IN"/>
        </w:rPr>
        <w:t>.</w:t>
      </w:r>
      <w:r>
        <w:rPr>
          <w:color w:val="000000" w:themeColor="text1"/>
        </w:rPr>
        <w:t xml:space="preserve"> </w:t>
      </w:r>
    </w:p>
    <w:p w:rsidR="008118BF" w:rsidRPr="00C96ED3" w:rsidRDefault="008118BF" w:rsidP="00C96ED3">
      <w:pPr>
        <w:widowControl w:val="0"/>
        <w:suppressAutoHyphens/>
        <w:spacing w:after="0"/>
        <w:ind w:firstLine="708"/>
        <w:jc w:val="both"/>
        <w:rPr>
          <w:rFonts w:eastAsia="SimSun"/>
          <w:bCs/>
          <w:color w:val="000000" w:themeColor="text1"/>
          <w:kern w:val="1"/>
          <w:lang w:eastAsia="zh-CN" w:bidi="hi-IN"/>
        </w:rPr>
      </w:pPr>
      <w:r w:rsidRPr="00C96ED3">
        <w:rPr>
          <w:rFonts w:eastAsia="SimSun"/>
          <w:color w:val="000000" w:themeColor="text1"/>
          <w:kern w:val="1"/>
          <w:lang w:eastAsia="zh-CN" w:bidi="hi-IN"/>
        </w:rPr>
        <w:t xml:space="preserve">Одним із основних завдань Департаменту </w:t>
      </w:r>
      <w:r w:rsidR="00A94F4A" w:rsidRPr="00C96ED3">
        <w:rPr>
          <w:rFonts w:eastAsia="SimSun"/>
          <w:color w:val="000000" w:themeColor="text1"/>
          <w:kern w:val="1"/>
          <w:lang w:eastAsia="zh-CN" w:bidi="hi-IN"/>
        </w:rPr>
        <w:t xml:space="preserve">містобудування та архітектури </w:t>
      </w:r>
      <w:r w:rsidRPr="00C96ED3">
        <w:rPr>
          <w:rFonts w:eastAsia="SimSun"/>
          <w:color w:val="000000" w:themeColor="text1"/>
          <w:kern w:val="1"/>
          <w:lang w:eastAsia="zh-CN" w:bidi="hi-IN"/>
        </w:rPr>
        <w:t>є забезпечення реалізації державної політики у сфері містобудування та архітектури на території міста Києва.</w:t>
      </w:r>
    </w:p>
    <w:p w:rsidR="008317A8" w:rsidRPr="00C96ED3" w:rsidRDefault="008317A8" w:rsidP="008317A8">
      <w:pPr>
        <w:spacing w:after="0"/>
        <w:ind w:firstLine="708"/>
        <w:jc w:val="both"/>
        <w:rPr>
          <w:rFonts w:eastAsia="SimSun"/>
          <w:color w:val="000000" w:themeColor="text1"/>
          <w:kern w:val="1"/>
          <w:lang w:eastAsia="zh-CN" w:bidi="hi-IN"/>
        </w:rPr>
      </w:pPr>
      <w:r w:rsidRPr="00C96ED3">
        <w:rPr>
          <w:rFonts w:eastAsia="SimSun"/>
          <w:color w:val="000000" w:themeColor="text1"/>
          <w:kern w:val="1"/>
          <w:lang w:eastAsia="zh-CN" w:bidi="hi-IN"/>
        </w:rPr>
        <w:t xml:space="preserve">На 2022 рік Департаменту містобудування та архітектури заплановані видатки бюджету міста Києва у сумі </w:t>
      </w:r>
      <w:r w:rsidRPr="00C96ED3">
        <w:rPr>
          <w:rFonts w:eastAsia="Times New Roman"/>
          <w:color w:val="000000" w:themeColor="text1"/>
          <w:lang w:eastAsia="uk-UA"/>
        </w:rPr>
        <w:t>55</w:t>
      </w:r>
      <w:r>
        <w:rPr>
          <w:rFonts w:eastAsia="Times New Roman"/>
          <w:color w:val="000000" w:themeColor="text1"/>
          <w:lang w:eastAsia="uk-UA"/>
        </w:rPr>
        <w:t> </w:t>
      </w:r>
      <w:r w:rsidRPr="00C96ED3">
        <w:rPr>
          <w:rFonts w:eastAsia="Times New Roman"/>
          <w:color w:val="000000" w:themeColor="text1"/>
          <w:lang w:eastAsia="uk-UA"/>
        </w:rPr>
        <w:t>215</w:t>
      </w:r>
      <w:r>
        <w:rPr>
          <w:rFonts w:eastAsia="Times New Roman"/>
          <w:color w:val="000000" w:themeColor="text1"/>
          <w:lang w:eastAsia="uk-UA"/>
        </w:rPr>
        <w:t>,</w:t>
      </w:r>
      <w:r w:rsidRPr="00C96ED3">
        <w:rPr>
          <w:rFonts w:eastAsia="Times New Roman"/>
          <w:color w:val="000000" w:themeColor="text1"/>
          <w:lang w:eastAsia="uk-UA"/>
        </w:rPr>
        <w:t>5</w:t>
      </w:r>
      <w:r>
        <w:rPr>
          <w:rFonts w:eastAsia="Times New Roman"/>
          <w:color w:val="000000" w:themeColor="text1"/>
          <w:lang w:eastAsia="uk-UA"/>
        </w:rPr>
        <w:t xml:space="preserve"> тис.</w:t>
      </w:r>
      <w:r w:rsidRPr="00C96ED3">
        <w:rPr>
          <w:rFonts w:eastAsia="Times New Roman"/>
          <w:color w:val="000000" w:themeColor="text1"/>
          <w:lang w:eastAsia="uk-UA"/>
        </w:rPr>
        <w:t xml:space="preserve"> </w:t>
      </w:r>
      <w:r w:rsidRPr="00C96ED3">
        <w:rPr>
          <w:rFonts w:eastAsia="SimSun"/>
          <w:color w:val="000000" w:themeColor="text1"/>
          <w:kern w:val="1"/>
          <w:lang w:eastAsia="zh-CN" w:bidi="hi-IN"/>
        </w:rPr>
        <w:t>грн. Фактичні видатки у 2022</w:t>
      </w:r>
      <w:r>
        <w:rPr>
          <w:rFonts w:eastAsia="SimSun"/>
          <w:color w:val="000000" w:themeColor="text1"/>
          <w:kern w:val="1"/>
          <w:lang w:eastAsia="zh-CN" w:bidi="hi-IN"/>
        </w:rPr>
        <w:t> </w:t>
      </w:r>
      <w:r w:rsidRPr="00C96ED3">
        <w:rPr>
          <w:rFonts w:eastAsia="SimSun"/>
          <w:color w:val="000000" w:themeColor="text1"/>
          <w:kern w:val="1"/>
          <w:lang w:eastAsia="zh-CN" w:bidi="hi-IN"/>
        </w:rPr>
        <w:t>році – 35</w:t>
      </w:r>
      <w:r>
        <w:rPr>
          <w:rFonts w:eastAsia="SimSun"/>
          <w:color w:val="000000" w:themeColor="text1"/>
          <w:kern w:val="1"/>
          <w:lang w:eastAsia="zh-CN" w:bidi="hi-IN"/>
        </w:rPr>
        <w:t> </w:t>
      </w:r>
      <w:r w:rsidRPr="00C96ED3">
        <w:rPr>
          <w:rFonts w:eastAsia="SimSun"/>
          <w:color w:val="000000" w:themeColor="text1"/>
          <w:kern w:val="1"/>
          <w:lang w:eastAsia="zh-CN" w:bidi="hi-IN"/>
        </w:rPr>
        <w:t>295</w:t>
      </w:r>
      <w:r>
        <w:rPr>
          <w:rFonts w:eastAsia="SimSun"/>
          <w:color w:val="000000" w:themeColor="text1"/>
          <w:kern w:val="1"/>
          <w:lang w:eastAsia="zh-CN" w:bidi="hi-IN"/>
        </w:rPr>
        <w:t>,1 тис.</w:t>
      </w:r>
      <w:r w:rsidRPr="00C96ED3">
        <w:rPr>
          <w:rFonts w:eastAsia="SimSun"/>
          <w:color w:val="000000" w:themeColor="text1"/>
          <w:kern w:val="1"/>
          <w:lang w:eastAsia="zh-CN" w:bidi="hi-IN"/>
        </w:rPr>
        <w:t xml:space="preserve"> грн, що становить 63,9% від запланованих видатків. </w:t>
      </w:r>
    </w:p>
    <w:p w:rsidR="008317A8" w:rsidRPr="00C96ED3" w:rsidRDefault="008317A8" w:rsidP="008317A8">
      <w:pPr>
        <w:spacing w:after="0"/>
        <w:ind w:firstLine="708"/>
        <w:jc w:val="both"/>
        <w:rPr>
          <w:rFonts w:eastAsia="SimSun"/>
          <w:bCs/>
          <w:color w:val="000000" w:themeColor="text1"/>
          <w:kern w:val="1"/>
          <w:lang w:eastAsia="zh-CN" w:bidi="hi-IN"/>
        </w:rPr>
      </w:pPr>
      <w:r w:rsidRPr="00C96ED3">
        <w:rPr>
          <w:rFonts w:eastAsia="SimSun"/>
          <w:color w:val="000000" w:themeColor="text1"/>
          <w:kern w:val="1"/>
          <w:lang w:eastAsia="zh-CN" w:bidi="hi-IN"/>
        </w:rPr>
        <w:t xml:space="preserve">На 2023 рік Департаменту містобудування та архітектури заплановані видатки бюджету міста Києва у сумі </w:t>
      </w:r>
      <w:r w:rsidRPr="00C96ED3">
        <w:rPr>
          <w:rFonts w:eastAsia="Times New Roman"/>
          <w:color w:val="000000" w:themeColor="text1"/>
          <w:lang w:eastAsia="uk-UA"/>
        </w:rPr>
        <w:t>56</w:t>
      </w:r>
      <w:r>
        <w:rPr>
          <w:rFonts w:eastAsia="Times New Roman"/>
          <w:color w:val="000000" w:themeColor="text1"/>
          <w:lang w:eastAsia="uk-UA"/>
        </w:rPr>
        <w:t> </w:t>
      </w:r>
      <w:r w:rsidRPr="00C96ED3">
        <w:rPr>
          <w:rFonts w:eastAsia="Times New Roman"/>
          <w:color w:val="000000" w:themeColor="text1"/>
          <w:lang w:eastAsia="uk-UA"/>
        </w:rPr>
        <w:t>309</w:t>
      </w:r>
      <w:r>
        <w:rPr>
          <w:rFonts w:eastAsia="Times New Roman"/>
          <w:color w:val="000000" w:themeColor="text1"/>
          <w:lang w:eastAsia="uk-UA"/>
        </w:rPr>
        <w:t>,</w:t>
      </w:r>
      <w:r w:rsidRPr="00C96ED3">
        <w:rPr>
          <w:rFonts w:eastAsia="Times New Roman"/>
          <w:color w:val="000000" w:themeColor="text1"/>
          <w:lang w:eastAsia="uk-UA"/>
        </w:rPr>
        <w:t>5</w:t>
      </w:r>
      <w:r>
        <w:rPr>
          <w:rFonts w:eastAsia="Times New Roman"/>
          <w:color w:val="000000" w:themeColor="text1"/>
          <w:lang w:eastAsia="uk-UA"/>
        </w:rPr>
        <w:t xml:space="preserve"> тис.</w:t>
      </w:r>
      <w:r w:rsidRPr="00C96ED3">
        <w:rPr>
          <w:rFonts w:eastAsia="Times New Roman"/>
          <w:color w:val="000000" w:themeColor="text1"/>
          <w:lang w:eastAsia="uk-UA"/>
        </w:rPr>
        <w:t xml:space="preserve"> </w:t>
      </w:r>
      <w:r w:rsidRPr="00C96ED3">
        <w:rPr>
          <w:rFonts w:eastAsia="SimSun"/>
          <w:color w:val="000000" w:themeColor="text1"/>
          <w:kern w:val="1"/>
          <w:lang w:eastAsia="zh-CN" w:bidi="hi-IN"/>
        </w:rPr>
        <w:t>грн. Фактичні видатки у 2023</w:t>
      </w:r>
      <w:r>
        <w:rPr>
          <w:rFonts w:eastAsia="SimSun"/>
          <w:color w:val="000000" w:themeColor="text1"/>
          <w:kern w:val="1"/>
          <w:lang w:eastAsia="zh-CN" w:bidi="hi-IN"/>
        </w:rPr>
        <w:t> </w:t>
      </w:r>
      <w:r w:rsidRPr="00C96ED3">
        <w:rPr>
          <w:rFonts w:eastAsia="SimSun"/>
          <w:color w:val="000000" w:themeColor="text1"/>
          <w:kern w:val="1"/>
          <w:lang w:eastAsia="zh-CN" w:bidi="hi-IN"/>
        </w:rPr>
        <w:t>році – 39</w:t>
      </w:r>
      <w:r>
        <w:rPr>
          <w:rFonts w:eastAsia="SimSun"/>
          <w:color w:val="000000" w:themeColor="text1"/>
          <w:kern w:val="1"/>
          <w:lang w:eastAsia="zh-CN" w:bidi="hi-IN"/>
        </w:rPr>
        <w:t> </w:t>
      </w:r>
      <w:r w:rsidRPr="00C96ED3">
        <w:rPr>
          <w:rFonts w:eastAsia="SimSun"/>
          <w:color w:val="000000" w:themeColor="text1"/>
          <w:kern w:val="1"/>
          <w:lang w:eastAsia="zh-CN" w:bidi="hi-IN"/>
        </w:rPr>
        <w:t>792</w:t>
      </w:r>
      <w:r>
        <w:rPr>
          <w:rFonts w:eastAsia="SimSun"/>
          <w:color w:val="000000" w:themeColor="text1"/>
          <w:kern w:val="1"/>
          <w:lang w:eastAsia="zh-CN" w:bidi="hi-IN"/>
        </w:rPr>
        <w:t>,5 тис.</w:t>
      </w:r>
      <w:r w:rsidRPr="00C96ED3">
        <w:rPr>
          <w:rFonts w:eastAsia="SimSun"/>
          <w:color w:val="000000" w:themeColor="text1"/>
          <w:kern w:val="1"/>
          <w:lang w:eastAsia="zh-CN" w:bidi="hi-IN"/>
        </w:rPr>
        <w:t xml:space="preserve"> грн, що становить 70,6% від запланованих видатків. </w:t>
      </w:r>
    </w:p>
    <w:p w:rsidR="008317A8" w:rsidRDefault="008317A8" w:rsidP="008317A8">
      <w:pPr>
        <w:spacing w:after="0"/>
        <w:ind w:firstLine="708"/>
        <w:jc w:val="both"/>
        <w:rPr>
          <w:rFonts w:eastAsia="Times New Roman"/>
          <w:bCs/>
          <w:color w:val="000000" w:themeColor="text1"/>
          <w:lang w:eastAsia="uk-UA"/>
        </w:rPr>
      </w:pPr>
      <w:bookmarkStart w:id="1" w:name="_Hlk166167620"/>
      <w:r w:rsidRPr="00C96ED3">
        <w:rPr>
          <w:rFonts w:eastAsia="SimSun"/>
          <w:color w:val="000000" w:themeColor="text1"/>
          <w:kern w:val="1"/>
          <w:lang w:eastAsia="zh-CN" w:bidi="hi-IN"/>
        </w:rPr>
        <w:t>Обсяг коштів на 2022 рік (з урахуванням всіх змін) згідно укладених договорів на</w:t>
      </w:r>
      <w:r w:rsidR="007754B8">
        <w:rPr>
          <w:rFonts w:eastAsia="SimSun"/>
          <w:color w:val="000000" w:themeColor="text1"/>
          <w:kern w:val="1"/>
          <w:lang w:eastAsia="zh-CN" w:bidi="hi-IN"/>
        </w:rPr>
        <w:t xml:space="preserve"> здійснені</w:t>
      </w:r>
      <w:r w:rsidRPr="00C96ED3">
        <w:rPr>
          <w:rFonts w:eastAsia="SimSun"/>
          <w:color w:val="000000" w:themeColor="text1"/>
          <w:kern w:val="1"/>
          <w:lang w:eastAsia="zh-CN" w:bidi="hi-IN"/>
        </w:rPr>
        <w:t xml:space="preserve"> допорогові закупівлі становить </w:t>
      </w:r>
      <w:r w:rsidRPr="00C96ED3">
        <w:rPr>
          <w:rFonts w:eastAsia="Times New Roman"/>
          <w:color w:val="000000" w:themeColor="text1"/>
          <w:lang w:eastAsia="uk-UA"/>
        </w:rPr>
        <w:t>646</w:t>
      </w:r>
      <w:r>
        <w:rPr>
          <w:rFonts w:eastAsia="Times New Roman"/>
          <w:color w:val="000000" w:themeColor="text1"/>
          <w:lang w:eastAsia="uk-UA"/>
        </w:rPr>
        <w:t>,8 тис.</w:t>
      </w:r>
      <w:r w:rsidRPr="00C96ED3">
        <w:rPr>
          <w:rFonts w:eastAsia="Times New Roman"/>
          <w:color w:val="000000" w:themeColor="text1"/>
          <w:lang w:eastAsia="uk-UA"/>
        </w:rPr>
        <w:t xml:space="preserve"> грн</w:t>
      </w:r>
      <w:bookmarkEnd w:id="1"/>
      <w:r>
        <w:rPr>
          <w:rFonts w:eastAsia="Times New Roman"/>
          <w:color w:val="000000" w:themeColor="text1"/>
          <w:lang w:eastAsia="uk-UA"/>
        </w:rPr>
        <w:t>, о</w:t>
      </w:r>
      <w:r w:rsidRPr="00C96ED3">
        <w:rPr>
          <w:rFonts w:eastAsia="SimSun"/>
          <w:color w:val="000000" w:themeColor="text1"/>
          <w:kern w:val="1"/>
          <w:lang w:eastAsia="zh-CN" w:bidi="hi-IN"/>
        </w:rPr>
        <w:t>бсяг коштів згідно укладених договорів</w:t>
      </w:r>
      <w:r w:rsidR="007754B8">
        <w:rPr>
          <w:rFonts w:eastAsia="SimSun"/>
          <w:color w:val="000000" w:themeColor="text1"/>
          <w:kern w:val="1"/>
          <w:lang w:eastAsia="zh-CN" w:bidi="hi-IN"/>
        </w:rPr>
        <w:t xml:space="preserve"> здійснених публічних закупівель</w:t>
      </w:r>
      <w:r w:rsidRPr="00C96ED3">
        <w:rPr>
          <w:rFonts w:eastAsia="SimSun"/>
          <w:color w:val="000000" w:themeColor="text1"/>
          <w:kern w:val="1"/>
          <w:lang w:eastAsia="zh-CN" w:bidi="hi-IN"/>
        </w:rPr>
        <w:t>, які перевищують 50</w:t>
      </w:r>
      <w:r>
        <w:rPr>
          <w:rFonts w:eastAsia="SimSun"/>
          <w:color w:val="000000" w:themeColor="text1"/>
          <w:kern w:val="1"/>
          <w:lang w:eastAsia="zh-CN" w:bidi="hi-IN"/>
        </w:rPr>
        <w:t>,</w:t>
      </w:r>
      <w:r w:rsidR="007754B8">
        <w:rPr>
          <w:rFonts w:eastAsia="SimSun"/>
          <w:color w:val="000000" w:themeColor="text1"/>
          <w:kern w:val="1"/>
          <w:lang w:eastAsia="zh-CN" w:bidi="hi-IN"/>
        </w:rPr>
        <w:t>00 тис.</w:t>
      </w:r>
      <w:r w:rsidRPr="00C96ED3">
        <w:rPr>
          <w:rFonts w:eastAsia="SimSun"/>
          <w:color w:val="000000" w:themeColor="text1"/>
          <w:kern w:val="1"/>
          <w:lang w:eastAsia="zh-CN" w:bidi="hi-IN"/>
        </w:rPr>
        <w:t xml:space="preserve"> грн становить </w:t>
      </w:r>
      <w:r w:rsidRPr="00C96ED3">
        <w:rPr>
          <w:rFonts w:eastAsia="Times New Roman"/>
          <w:color w:val="000000" w:themeColor="text1"/>
          <w:lang w:eastAsia="uk-UA"/>
        </w:rPr>
        <w:t>6</w:t>
      </w:r>
      <w:r>
        <w:rPr>
          <w:rFonts w:eastAsia="Times New Roman"/>
          <w:color w:val="000000" w:themeColor="text1"/>
          <w:lang w:eastAsia="uk-UA"/>
        </w:rPr>
        <w:t> </w:t>
      </w:r>
      <w:r w:rsidRPr="00C96ED3">
        <w:rPr>
          <w:rFonts w:eastAsia="Times New Roman"/>
          <w:color w:val="000000" w:themeColor="text1"/>
          <w:lang w:eastAsia="uk-UA"/>
        </w:rPr>
        <w:t>512</w:t>
      </w:r>
      <w:r>
        <w:rPr>
          <w:rFonts w:eastAsia="Times New Roman"/>
          <w:color w:val="000000" w:themeColor="text1"/>
          <w:lang w:eastAsia="uk-UA"/>
        </w:rPr>
        <w:t>,</w:t>
      </w:r>
      <w:r w:rsidRPr="00C96ED3">
        <w:rPr>
          <w:rFonts w:eastAsia="Times New Roman"/>
          <w:color w:val="000000" w:themeColor="text1"/>
          <w:lang w:eastAsia="uk-UA"/>
        </w:rPr>
        <w:t>5</w:t>
      </w:r>
      <w:r>
        <w:rPr>
          <w:rFonts w:eastAsia="Times New Roman"/>
          <w:color w:val="000000" w:themeColor="text1"/>
          <w:lang w:eastAsia="uk-UA"/>
        </w:rPr>
        <w:t xml:space="preserve"> тис.</w:t>
      </w:r>
      <w:r w:rsidRPr="00C96ED3">
        <w:rPr>
          <w:rFonts w:eastAsia="Times New Roman"/>
          <w:color w:val="000000" w:themeColor="text1"/>
          <w:lang w:eastAsia="uk-UA"/>
        </w:rPr>
        <w:t xml:space="preserve"> грн. </w:t>
      </w:r>
    </w:p>
    <w:p w:rsidR="008317A8" w:rsidRPr="00A21DC4" w:rsidRDefault="008317A8" w:rsidP="008317A8">
      <w:pPr>
        <w:spacing w:after="0"/>
        <w:ind w:firstLine="708"/>
        <w:jc w:val="both"/>
        <w:rPr>
          <w:rFonts w:eastAsia="Times New Roman"/>
          <w:bCs/>
          <w:color w:val="000000" w:themeColor="text1"/>
          <w:lang w:eastAsia="uk-UA"/>
        </w:rPr>
      </w:pPr>
      <w:r w:rsidRPr="00A21DC4">
        <w:rPr>
          <w:rFonts w:eastAsia="SimSun"/>
          <w:color w:val="000000" w:themeColor="text1"/>
          <w:kern w:val="1"/>
          <w:lang w:eastAsia="zh-CN" w:bidi="hi-IN"/>
        </w:rPr>
        <w:t>Обсяг коштів на 2023 рік (з урахуванням всіх змін) згідно укладених договорів на</w:t>
      </w:r>
      <w:r w:rsidR="007754B8">
        <w:rPr>
          <w:rFonts w:eastAsia="SimSun"/>
          <w:color w:val="000000" w:themeColor="text1"/>
          <w:kern w:val="1"/>
          <w:lang w:eastAsia="zh-CN" w:bidi="hi-IN"/>
        </w:rPr>
        <w:t xml:space="preserve"> здійснені</w:t>
      </w:r>
      <w:r w:rsidRPr="00A21DC4">
        <w:rPr>
          <w:rFonts w:eastAsia="SimSun"/>
          <w:color w:val="000000" w:themeColor="text1"/>
          <w:kern w:val="1"/>
          <w:lang w:eastAsia="zh-CN" w:bidi="hi-IN"/>
        </w:rPr>
        <w:t xml:space="preserve"> допорогові закупівлі становить </w:t>
      </w:r>
      <w:r w:rsidRPr="00A21DC4">
        <w:rPr>
          <w:rFonts w:eastAsia="Times New Roman"/>
          <w:color w:val="000000" w:themeColor="text1"/>
          <w:lang w:eastAsia="uk-UA"/>
        </w:rPr>
        <w:t>515,9 тис.</w:t>
      </w:r>
      <w:r>
        <w:rPr>
          <w:rFonts w:eastAsia="Times New Roman"/>
          <w:color w:val="000000" w:themeColor="text1"/>
          <w:lang w:eastAsia="uk-UA"/>
        </w:rPr>
        <w:t xml:space="preserve"> грн, о</w:t>
      </w:r>
      <w:r w:rsidRPr="00A21DC4">
        <w:rPr>
          <w:rFonts w:eastAsia="SimSun"/>
          <w:color w:val="000000" w:themeColor="text1"/>
          <w:kern w:val="1"/>
          <w:lang w:eastAsia="zh-CN" w:bidi="hi-IN"/>
        </w:rPr>
        <w:t>бсяг коштів, згідно укладених договорів</w:t>
      </w:r>
      <w:r w:rsidR="007754B8">
        <w:rPr>
          <w:rFonts w:eastAsia="SimSun"/>
          <w:color w:val="000000" w:themeColor="text1"/>
          <w:kern w:val="1"/>
          <w:lang w:eastAsia="zh-CN" w:bidi="hi-IN"/>
        </w:rPr>
        <w:t xml:space="preserve"> здійснених публічних закупівель,</w:t>
      </w:r>
      <w:r w:rsidRPr="00A21DC4">
        <w:rPr>
          <w:rFonts w:eastAsia="SimSun"/>
          <w:color w:val="000000" w:themeColor="text1"/>
          <w:kern w:val="1"/>
          <w:lang w:eastAsia="zh-CN" w:bidi="hi-IN"/>
        </w:rPr>
        <w:t xml:space="preserve"> які перевищують</w:t>
      </w:r>
      <w:r w:rsidR="007754B8">
        <w:rPr>
          <w:rFonts w:eastAsia="SimSun"/>
          <w:color w:val="000000" w:themeColor="text1"/>
          <w:kern w:val="1"/>
          <w:lang w:eastAsia="zh-CN" w:bidi="hi-IN"/>
        </w:rPr>
        <w:t xml:space="preserve"> </w:t>
      </w:r>
      <w:r w:rsidRPr="00A21DC4">
        <w:rPr>
          <w:rFonts w:eastAsia="SimSun"/>
          <w:color w:val="000000" w:themeColor="text1"/>
          <w:kern w:val="1"/>
          <w:lang w:eastAsia="zh-CN" w:bidi="hi-IN"/>
        </w:rPr>
        <w:t>100</w:t>
      </w:r>
      <w:r w:rsidR="007754B8">
        <w:rPr>
          <w:rFonts w:eastAsia="SimSun"/>
          <w:color w:val="000000" w:themeColor="text1"/>
          <w:kern w:val="1"/>
          <w:lang w:eastAsia="zh-CN" w:bidi="hi-IN"/>
        </w:rPr>
        <w:t>,</w:t>
      </w:r>
      <w:r w:rsidRPr="00A21DC4">
        <w:rPr>
          <w:rFonts w:eastAsia="SimSun"/>
          <w:color w:val="000000" w:themeColor="text1"/>
          <w:kern w:val="1"/>
          <w:lang w:eastAsia="zh-CN" w:bidi="hi-IN"/>
        </w:rPr>
        <w:t>00</w:t>
      </w:r>
      <w:r w:rsidR="007754B8">
        <w:rPr>
          <w:rFonts w:eastAsia="SimSun"/>
          <w:color w:val="000000" w:themeColor="text1"/>
          <w:kern w:val="1"/>
          <w:lang w:eastAsia="zh-CN" w:bidi="hi-IN"/>
        </w:rPr>
        <w:t xml:space="preserve"> тис.</w:t>
      </w:r>
      <w:r w:rsidRPr="00A21DC4">
        <w:rPr>
          <w:rFonts w:eastAsia="SimSun"/>
          <w:color w:val="000000" w:themeColor="text1"/>
          <w:kern w:val="1"/>
          <w:lang w:eastAsia="zh-CN" w:bidi="hi-IN"/>
        </w:rPr>
        <w:t xml:space="preserve"> грн</w:t>
      </w:r>
      <w:r w:rsidR="007754B8">
        <w:rPr>
          <w:rFonts w:eastAsia="SimSun"/>
          <w:color w:val="000000" w:themeColor="text1"/>
          <w:kern w:val="1"/>
          <w:lang w:eastAsia="zh-CN" w:bidi="hi-IN"/>
        </w:rPr>
        <w:t xml:space="preserve">, становить </w:t>
      </w:r>
      <w:r w:rsidRPr="00A21DC4">
        <w:rPr>
          <w:rFonts w:eastAsia="Times New Roman"/>
          <w:color w:val="000000" w:themeColor="text1"/>
          <w:lang w:eastAsia="uk-UA"/>
        </w:rPr>
        <w:t>12 571,1 тис.</w:t>
      </w:r>
      <w:r>
        <w:rPr>
          <w:rFonts w:eastAsia="Times New Roman"/>
          <w:color w:val="000000" w:themeColor="text1"/>
          <w:lang w:eastAsia="uk-UA"/>
        </w:rPr>
        <w:t xml:space="preserve"> </w:t>
      </w:r>
      <w:r w:rsidRPr="00A21DC4">
        <w:rPr>
          <w:rFonts w:eastAsia="Times New Roman"/>
          <w:color w:val="000000" w:themeColor="text1"/>
          <w:lang w:eastAsia="uk-UA"/>
        </w:rPr>
        <w:t xml:space="preserve">грн. </w:t>
      </w:r>
    </w:p>
    <w:p w:rsidR="008317A8" w:rsidRPr="00C96ED3" w:rsidRDefault="008317A8" w:rsidP="008317A8">
      <w:pPr>
        <w:spacing w:after="0"/>
        <w:ind w:firstLine="708"/>
        <w:jc w:val="both"/>
        <w:rPr>
          <w:rFonts w:eastAsia="Times New Roman"/>
          <w:color w:val="000000" w:themeColor="text1"/>
          <w:lang w:eastAsia="uk-UA"/>
        </w:rPr>
      </w:pPr>
      <w:r w:rsidRPr="00C96ED3">
        <w:rPr>
          <w:rFonts w:eastAsia="SimSun"/>
          <w:color w:val="000000" w:themeColor="text1"/>
          <w:kern w:val="1"/>
          <w:lang w:eastAsia="zh-CN" w:bidi="hi-IN"/>
        </w:rPr>
        <w:t>Департамент містобудування та архітектури виконавчого органу Київської міської ради (Київської міської державної адміністрації) виконав</w:t>
      </w:r>
      <w:r w:rsidR="007754B8">
        <w:rPr>
          <w:rFonts w:eastAsia="SimSun"/>
          <w:color w:val="000000" w:themeColor="text1"/>
          <w:kern w:val="1"/>
          <w:lang w:eastAsia="zh-CN" w:bidi="hi-IN"/>
        </w:rPr>
        <w:t>е</w:t>
      </w:r>
      <w:r w:rsidRPr="00C96ED3">
        <w:rPr>
          <w:rFonts w:eastAsia="SimSun"/>
          <w:color w:val="000000" w:themeColor="text1"/>
          <w:kern w:val="1"/>
          <w:lang w:eastAsia="zh-CN" w:bidi="hi-IN"/>
        </w:rPr>
        <w:t>ц</w:t>
      </w:r>
      <w:r w:rsidR="007754B8">
        <w:rPr>
          <w:rFonts w:eastAsia="SimSun"/>
          <w:color w:val="000000" w:themeColor="text1"/>
          <w:kern w:val="1"/>
          <w:lang w:eastAsia="zh-CN" w:bidi="hi-IN"/>
        </w:rPr>
        <w:t>ь</w:t>
      </w:r>
      <w:r w:rsidRPr="00C96ED3">
        <w:rPr>
          <w:rFonts w:eastAsia="SimSun"/>
          <w:color w:val="000000" w:themeColor="text1"/>
          <w:kern w:val="1"/>
          <w:lang w:eastAsia="zh-CN" w:bidi="hi-IN"/>
        </w:rPr>
        <w:t xml:space="preserve"> </w:t>
      </w:r>
      <w:r w:rsidRPr="00C96ED3">
        <w:rPr>
          <w:rFonts w:eastAsia="Times New Roman"/>
          <w:color w:val="000000" w:themeColor="text1"/>
          <w:lang w:eastAsia="uk-UA"/>
        </w:rPr>
        <w:t>Комплексної програми реалізації містобудівної політики на 2019-2023 роки.</w:t>
      </w:r>
    </w:p>
    <w:p w:rsidR="008118BF" w:rsidRPr="00C96ED3" w:rsidRDefault="008317A8" w:rsidP="008317A8">
      <w:pPr>
        <w:autoSpaceDE w:val="0"/>
        <w:autoSpaceDN w:val="0"/>
        <w:adjustRightInd w:val="0"/>
        <w:spacing w:after="0"/>
        <w:ind w:firstLine="708"/>
        <w:jc w:val="both"/>
        <w:rPr>
          <w:rFonts w:eastAsia="Calibri"/>
          <w:bCs/>
          <w:color w:val="000000" w:themeColor="text1"/>
        </w:rPr>
      </w:pPr>
      <w:r w:rsidRPr="00C96ED3">
        <w:rPr>
          <w:rFonts w:eastAsia="Calibri"/>
          <w:color w:val="000000" w:themeColor="text1"/>
        </w:rPr>
        <w:t>Кількість запланованих заходів Програми – 22. Кількість невиконаних заходів Програми – 15. Основні причини невиконання: заборони та обмеження, що регулюються Законом України «Про правовий режим воєнного стану» та відсутністю фінансування.</w:t>
      </w:r>
      <w:r w:rsidRPr="00C96ED3">
        <w:rPr>
          <w:rFonts w:eastAsia="Calibri"/>
          <w:color w:val="000000" w:themeColor="text1"/>
          <w:lang w:val="ru-RU"/>
        </w:rPr>
        <w:t xml:space="preserve"> </w:t>
      </w:r>
      <w:r w:rsidRPr="00C96ED3">
        <w:rPr>
          <w:rFonts w:eastAsia="Calibri"/>
          <w:color w:val="000000" w:themeColor="text1"/>
        </w:rPr>
        <w:t>Обсяги фінансування заходів програми у 2023 році – 43 711,2  тис. грн, що становить 18,11% від запланованого.</w:t>
      </w:r>
      <w:r w:rsidR="008118BF" w:rsidRPr="00C96ED3">
        <w:rPr>
          <w:rFonts w:eastAsia="Calibri"/>
          <w:color w:val="000000" w:themeColor="text1"/>
        </w:rPr>
        <w:t xml:space="preserve"> </w:t>
      </w:r>
    </w:p>
    <w:p w:rsidR="006A288F" w:rsidRDefault="00E0108D" w:rsidP="00E0108D">
      <w:pPr>
        <w:widowControl w:val="0"/>
        <w:suppressAutoHyphens/>
        <w:spacing w:after="0"/>
        <w:jc w:val="both"/>
        <w:rPr>
          <w:rFonts w:eastAsia="SimSun"/>
          <w:b/>
          <w:color w:val="000000" w:themeColor="text1"/>
          <w:kern w:val="1"/>
          <w:lang w:eastAsia="zh-CN" w:bidi="hi-IN"/>
        </w:rPr>
      </w:pPr>
      <w:r>
        <w:rPr>
          <w:color w:val="000000" w:themeColor="text1"/>
        </w:rPr>
        <w:tab/>
      </w:r>
      <w:r w:rsidRPr="00C96ED3">
        <w:rPr>
          <w:color w:val="000000" w:themeColor="text1"/>
        </w:rPr>
        <w:t xml:space="preserve">Загальна інформація за </w:t>
      </w:r>
      <w:r>
        <w:rPr>
          <w:color w:val="000000" w:themeColor="text1"/>
        </w:rPr>
        <w:t>2022-2023 роки міститься в листах</w:t>
      </w:r>
      <w:r w:rsidRPr="00C96ED3">
        <w:rPr>
          <w:color w:val="000000" w:themeColor="text1"/>
        </w:rPr>
        <w:t xml:space="preserve"> Департаменту </w:t>
      </w:r>
      <w:r>
        <w:rPr>
          <w:color w:val="000000" w:themeColor="text1"/>
        </w:rPr>
        <w:t>містобудування та архітектури</w:t>
      </w:r>
      <w:r w:rsidRPr="00C96ED3">
        <w:rPr>
          <w:color w:val="000000" w:themeColor="text1"/>
        </w:rPr>
        <w:t xml:space="preserve"> виконавчого органу Київської міської ради (Київської міської державної адміністрації) </w:t>
      </w:r>
      <w:r w:rsidRPr="00C63880">
        <w:rPr>
          <w:color w:val="000000" w:themeColor="text1"/>
          <w:szCs w:val="22"/>
        </w:rPr>
        <w:t>від 14.08.2023 № 05</w:t>
      </w:r>
      <w:r w:rsidR="00194CAB">
        <w:rPr>
          <w:color w:val="000000" w:themeColor="text1"/>
          <w:szCs w:val="22"/>
        </w:rPr>
        <w:t>5</w:t>
      </w:r>
      <w:r w:rsidRPr="00C63880">
        <w:rPr>
          <w:color w:val="000000" w:themeColor="text1"/>
          <w:szCs w:val="22"/>
        </w:rPr>
        <w:t>-</w:t>
      </w:r>
      <w:r w:rsidR="00194CAB">
        <w:rPr>
          <w:color w:val="000000" w:themeColor="text1"/>
          <w:szCs w:val="22"/>
        </w:rPr>
        <w:t>6105</w:t>
      </w:r>
      <w:r w:rsidRPr="00C63880">
        <w:rPr>
          <w:color w:val="000000" w:themeColor="text1"/>
          <w:szCs w:val="22"/>
        </w:rPr>
        <w:t>, від 25.08.2023 № 05</w:t>
      </w:r>
      <w:r w:rsidR="00194CAB">
        <w:rPr>
          <w:color w:val="000000" w:themeColor="text1"/>
          <w:szCs w:val="22"/>
        </w:rPr>
        <w:t>5</w:t>
      </w:r>
      <w:r w:rsidRPr="00C63880">
        <w:rPr>
          <w:color w:val="000000" w:themeColor="text1"/>
          <w:szCs w:val="22"/>
        </w:rPr>
        <w:t>-</w:t>
      </w:r>
      <w:r w:rsidR="00194CAB">
        <w:rPr>
          <w:color w:val="000000" w:themeColor="text1"/>
          <w:szCs w:val="22"/>
        </w:rPr>
        <w:t>6448</w:t>
      </w:r>
      <w:r>
        <w:rPr>
          <w:color w:val="000000" w:themeColor="text1"/>
          <w:szCs w:val="22"/>
        </w:rPr>
        <w:t xml:space="preserve">, від </w:t>
      </w:r>
      <w:r w:rsidR="00194CAB">
        <w:rPr>
          <w:color w:val="000000" w:themeColor="text1"/>
          <w:szCs w:val="22"/>
        </w:rPr>
        <w:t>15</w:t>
      </w:r>
      <w:r>
        <w:rPr>
          <w:color w:val="000000" w:themeColor="text1"/>
          <w:szCs w:val="22"/>
        </w:rPr>
        <w:t>.09.2023 № 05</w:t>
      </w:r>
      <w:r w:rsidR="00194CAB">
        <w:rPr>
          <w:color w:val="000000" w:themeColor="text1"/>
          <w:szCs w:val="22"/>
        </w:rPr>
        <w:t>5</w:t>
      </w:r>
      <w:r>
        <w:rPr>
          <w:color w:val="000000" w:themeColor="text1"/>
          <w:szCs w:val="22"/>
        </w:rPr>
        <w:t>-7</w:t>
      </w:r>
      <w:r w:rsidR="00194CAB">
        <w:rPr>
          <w:color w:val="000000" w:themeColor="text1"/>
          <w:szCs w:val="22"/>
        </w:rPr>
        <w:t>193</w:t>
      </w:r>
      <w:r>
        <w:rPr>
          <w:color w:val="000000" w:themeColor="text1"/>
          <w:szCs w:val="22"/>
        </w:rPr>
        <w:t xml:space="preserve"> та </w:t>
      </w:r>
      <w:r w:rsidRPr="00C96ED3">
        <w:rPr>
          <w:color w:val="000000" w:themeColor="text1"/>
        </w:rPr>
        <w:t xml:space="preserve">від </w:t>
      </w:r>
      <w:r w:rsidR="00194CAB">
        <w:rPr>
          <w:color w:val="000000" w:themeColor="text1"/>
        </w:rPr>
        <w:t>2</w:t>
      </w:r>
      <w:r w:rsidRPr="00C96ED3">
        <w:rPr>
          <w:color w:val="000000" w:themeColor="text1"/>
        </w:rPr>
        <w:t>0.0</w:t>
      </w:r>
      <w:r w:rsidR="00194CAB">
        <w:rPr>
          <w:color w:val="000000" w:themeColor="text1"/>
        </w:rPr>
        <w:t>9.2023</w:t>
      </w:r>
      <w:r w:rsidRPr="00C96ED3">
        <w:rPr>
          <w:color w:val="000000" w:themeColor="text1"/>
        </w:rPr>
        <w:t xml:space="preserve"> № 05</w:t>
      </w:r>
      <w:r w:rsidR="00194CAB">
        <w:rPr>
          <w:color w:val="000000" w:themeColor="text1"/>
        </w:rPr>
        <w:t>5</w:t>
      </w:r>
      <w:r w:rsidRPr="00C96ED3">
        <w:rPr>
          <w:color w:val="000000" w:themeColor="text1"/>
        </w:rPr>
        <w:t>-</w:t>
      </w:r>
      <w:r w:rsidR="00194CAB">
        <w:rPr>
          <w:color w:val="000000" w:themeColor="text1"/>
        </w:rPr>
        <w:t>7304</w:t>
      </w:r>
      <w:r w:rsidRPr="00C96ED3">
        <w:rPr>
          <w:color w:val="000000" w:themeColor="text1"/>
        </w:rPr>
        <w:t>.</w:t>
      </w:r>
    </w:p>
    <w:p w:rsidR="00E0108D" w:rsidRDefault="000E4734" w:rsidP="000E4734">
      <w:pPr>
        <w:contextualSpacing/>
        <w:jc w:val="both"/>
        <w:rPr>
          <w:rFonts w:eastAsia="Calibri"/>
          <w:bCs/>
          <w:color w:val="000000" w:themeColor="text1"/>
        </w:rPr>
      </w:pPr>
      <w:r>
        <w:rPr>
          <w:rFonts w:eastAsia="Calibri"/>
          <w:bCs/>
          <w:color w:val="000000" w:themeColor="text1"/>
        </w:rPr>
        <w:tab/>
      </w:r>
    </w:p>
    <w:p w:rsidR="00D5446D" w:rsidRPr="006B20AA" w:rsidRDefault="00C4101F" w:rsidP="000E4734">
      <w:pPr>
        <w:contextualSpacing/>
        <w:jc w:val="both"/>
        <w:rPr>
          <w:rFonts w:eastAsia="Calibri"/>
          <w:bCs/>
          <w:i/>
          <w:color w:val="000000" w:themeColor="text1"/>
        </w:rPr>
      </w:pPr>
      <w:r>
        <w:rPr>
          <w:rFonts w:eastAsia="Calibri"/>
          <w:bCs/>
          <w:color w:val="000000" w:themeColor="text1"/>
        </w:rPr>
        <w:tab/>
      </w:r>
      <w:r w:rsidR="00124A8E" w:rsidRPr="006B20AA">
        <w:rPr>
          <w:rFonts w:eastAsia="Calibri"/>
          <w:bCs/>
          <w:i/>
          <w:color w:val="000000" w:themeColor="text1"/>
        </w:rPr>
        <w:t xml:space="preserve">Тимчасова контрольна комісія </w:t>
      </w:r>
      <w:r w:rsidR="00D5446D" w:rsidRPr="006B20AA">
        <w:rPr>
          <w:rFonts w:eastAsia="Calibri"/>
          <w:bCs/>
          <w:i/>
          <w:color w:val="000000" w:themeColor="text1"/>
        </w:rPr>
        <w:t xml:space="preserve">за результатами розгляду інформації </w:t>
      </w:r>
      <w:r w:rsidR="00124A8E" w:rsidRPr="006B20AA">
        <w:rPr>
          <w:rFonts w:eastAsia="Calibri"/>
          <w:bCs/>
          <w:i/>
          <w:color w:val="000000" w:themeColor="text1"/>
        </w:rPr>
        <w:t xml:space="preserve">Департаменту </w:t>
      </w:r>
      <w:r w:rsidR="000E4734" w:rsidRPr="006B20AA">
        <w:rPr>
          <w:rFonts w:eastAsia="SimSun"/>
          <w:i/>
          <w:color w:val="000000" w:themeColor="text1"/>
          <w:kern w:val="1"/>
          <w:lang w:eastAsia="zh-CN" w:bidi="hi-IN"/>
        </w:rPr>
        <w:t>містобудування та архітектури</w:t>
      </w:r>
      <w:r w:rsidR="00124A8E" w:rsidRPr="006B20AA">
        <w:rPr>
          <w:rFonts w:eastAsia="Calibri"/>
          <w:bCs/>
          <w:i/>
          <w:color w:val="000000" w:themeColor="text1"/>
        </w:rPr>
        <w:t xml:space="preserve"> виконавчого органу Київської міської ради (Київської міської державної адміністрації)</w:t>
      </w:r>
      <w:r w:rsidR="00D5446D" w:rsidRPr="006B20AA">
        <w:rPr>
          <w:rFonts w:eastAsia="Calibri"/>
          <w:bCs/>
          <w:i/>
          <w:color w:val="000000" w:themeColor="text1"/>
        </w:rPr>
        <w:t xml:space="preserve"> рекомендує:</w:t>
      </w:r>
    </w:p>
    <w:p w:rsidR="00124A8E" w:rsidRPr="006B20AA" w:rsidRDefault="00D5446D" w:rsidP="00D5446D">
      <w:pPr>
        <w:spacing w:after="0"/>
        <w:contextualSpacing/>
        <w:jc w:val="both"/>
        <w:rPr>
          <w:rFonts w:eastAsia="Calibri"/>
          <w:bCs/>
          <w:i/>
          <w:color w:val="000000" w:themeColor="text1"/>
        </w:rPr>
      </w:pPr>
      <w:r w:rsidRPr="006B20AA">
        <w:rPr>
          <w:rFonts w:eastAsia="Calibri"/>
          <w:bCs/>
          <w:i/>
          <w:color w:val="000000" w:themeColor="text1"/>
        </w:rPr>
        <w:t>1. Посилити заходи щодо пришвидшення роботи з розроблення містобудівної документації в місті.</w:t>
      </w:r>
    </w:p>
    <w:p w:rsidR="00B22151" w:rsidRPr="006B20AA" w:rsidRDefault="00D5446D" w:rsidP="00D5446D">
      <w:pPr>
        <w:pStyle w:val="a3"/>
        <w:ind w:left="0"/>
        <w:jc w:val="both"/>
        <w:rPr>
          <w:rFonts w:ascii="Times New Roman" w:hAnsi="Times New Roman" w:cs="Times New Roman"/>
          <w:i/>
          <w:color w:val="000000" w:themeColor="text1"/>
          <w:sz w:val="28"/>
          <w:szCs w:val="28"/>
        </w:rPr>
      </w:pPr>
      <w:r w:rsidRPr="006B20AA">
        <w:rPr>
          <w:rFonts w:ascii="Times New Roman" w:hAnsi="Times New Roman" w:cs="Times New Roman"/>
          <w:i/>
          <w:sz w:val="28"/>
          <w:szCs w:val="28"/>
          <w:lang w:eastAsia="uk-UA"/>
        </w:rPr>
        <w:t>2. П</w:t>
      </w:r>
      <w:r w:rsidR="00B22151" w:rsidRPr="006B20AA">
        <w:rPr>
          <w:rFonts w:ascii="Times New Roman" w:hAnsi="Times New Roman" w:cs="Times New Roman"/>
          <w:i/>
          <w:sz w:val="28"/>
          <w:szCs w:val="28"/>
          <w:lang w:eastAsia="uk-UA"/>
        </w:rPr>
        <w:t>ровести моніторинг реалізації стану розроблення, оновлення містобудівної документації на місцевому рівні, забудови та використання території у відповідності до наказу Міністерства регіонального розвитку, будівництва та житлово – комунального господарства України «Про затвердження Порядку проведення містобудівного моніторингу» від 01.09.2011 № 170 (із змінами).</w:t>
      </w:r>
    </w:p>
    <w:p w:rsidR="00124A8E" w:rsidRPr="006B20AA" w:rsidRDefault="00D5446D" w:rsidP="007754B8">
      <w:pPr>
        <w:contextualSpacing/>
        <w:jc w:val="both"/>
        <w:rPr>
          <w:rFonts w:eastAsia="Calibri"/>
          <w:bCs/>
          <w:i/>
          <w:color w:val="000000" w:themeColor="text1"/>
        </w:rPr>
      </w:pPr>
      <w:r w:rsidRPr="006B20AA">
        <w:rPr>
          <w:rFonts w:eastAsia="Calibri"/>
          <w:bCs/>
          <w:i/>
          <w:color w:val="000000" w:themeColor="text1"/>
        </w:rPr>
        <w:t>3</w:t>
      </w:r>
      <w:r w:rsidR="009C757C" w:rsidRPr="006B20AA">
        <w:rPr>
          <w:rFonts w:eastAsia="Calibri"/>
          <w:bCs/>
          <w:i/>
          <w:color w:val="000000" w:themeColor="text1"/>
        </w:rPr>
        <w:t>.</w:t>
      </w:r>
      <w:r w:rsidR="007754B8" w:rsidRPr="006B20AA">
        <w:rPr>
          <w:rFonts w:eastAsia="Calibri"/>
          <w:bCs/>
          <w:i/>
          <w:color w:val="000000" w:themeColor="text1"/>
        </w:rPr>
        <w:t xml:space="preserve"> </w:t>
      </w:r>
      <w:r w:rsidR="00124A8E" w:rsidRPr="006B20AA">
        <w:rPr>
          <w:rFonts w:eastAsia="Calibri"/>
          <w:bCs/>
          <w:i/>
          <w:color w:val="000000" w:themeColor="text1"/>
        </w:rPr>
        <w:t>Покращити роботу містобудівної ради</w:t>
      </w:r>
      <w:r w:rsidR="00E0108D" w:rsidRPr="006B20AA">
        <w:rPr>
          <w:rFonts w:eastAsia="Calibri"/>
          <w:bCs/>
          <w:i/>
          <w:color w:val="000000" w:themeColor="text1"/>
        </w:rPr>
        <w:t>,</w:t>
      </w:r>
      <w:r w:rsidR="00124A8E" w:rsidRPr="006B20AA">
        <w:rPr>
          <w:rFonts w:eastAsia="Calibri"/>
          <w:bCs/>
          <w:i/>
          <w:color w:val="000000" w:themeColor="text1"/>
        </w:rPr>
        <w:t xml:space="preserve"> зокрема розширити перелік питань що розглядаються на засіданнях:</w:t>
      </w:r>
    </w:p>
    <w:p w:rsidR="00124A8E" w:rsidRPr="006B20AA" w:rsidRDefault="00E0108D" w:rsidP="007754B8">
      <w:pPr>
        <w:contextualSpacing/>
        <w:jc w:val="both"/>
        <w:rPr>
          <w:rFonts w:eastAsia="Calibri"/>
          <w:bCs/>
          <w:i/>
          <w:color w:val="000000" w:themeColor="text1"/>
        </w:rPr>
      </w:pPr>
      <w:r w:rsidRPr="006B20AA">
        <w:rPr>
          <w:rFonts w:eastAsia="Calibri"/>
          <w:bCs/>
          <w:i/>
          <w:color w:val="000000" w:themeColor="text1"/>
        </w:rPr>
        <w:t xml:space="preserve">- </w:t>
      </w:r>
      <w:r w:rsidR="009C757C" w:rsidRPr="006B20AA">
        <w:rPr>
          <w:rFonts w:eastAsia="Calibri"/>
          <w:bCs/>
          <w:i/>
          <w:color w:val="000000" w:themeColor="text1"/>
        </w:rPr>
        <w:t>будівництва об'єктів (будинків і</w:t>
      </w:r>
      <w:r w:rsidR="00124A8E" w:rsidRPr="006B20AA">
        <w:rPr>
          <w:rFonts w:eastAsia="Calibri"/>
          <w:bCs/>
          <w:i/>
          <w:color w:val="000000" w:themeColor="text1"/>
        </w:rPr>
        <w:t xml:space="preserve"> с</w:t>
      </w:r>
      <w:r w:rsidR="009C757C" w:rsidRPr="006B20AA">
        <w:rPr>
          <w:rFonts w:eastAsia="Calibri"/>
          <w:bCs/>
          <w:i/>
          <w:color w:val="000000" w:themeColor="text1"/>
        </w:rPr>
        <w:t xml:space="preserve">поруд житлового, громадського, комунального, промислового та іншого призначення, </w:t>
      </w:r>
      <w:r w:rsidR="00124A8E" w:rsidRPr="006B20AA">
        <w:rPr>
          <w:rFonts w:eastAsia="Calibri"/>
          <w:bCs/>
          <w:i/>
          <w:color w:val="000000" w:themeColor="text1"/>
        </w:rPr>
        <w:t>об'єктів    садово-паркової    та</w:t>
      </w:r>
      <w:r w:rsidRPr="006B20AA">
        <w:rPr>
          <w:rFonts w:eastAsia="Calibri"/>
          <w:bCs/>
          <w:i/>
          <w:color w:val="000000" w:themeColor="text1"/>
        </w:rPr>
        <w:t xml:space="preserve"> </w:t>
      </w:r>
      <w:r w:rsidR="00124A8E" w:rsidRPr="006B20AA">
        <w:rPr>
          <w:rFonts w:eastAsia="Calibri"/>
          <w:bCs/>
          <w:i/>
          <w:color w:val="000000" w:themeColor="text1"/>
        </w:rPr>
        <w:t xml:space="preserve">ландшафтної </w:t>
      </w:r>
      <w:r w:rsidRPr="006B20AA">
        <w:rPr>
          <w:rFonts w:eastAsia="Calibri"/>
          <w:bCs/>
          <w:i/>
          <w:color w:val="000000" w:themeColor="text1"/>
        </w:rPr>
        <w:t xml:space="preserve">архітектури, монументального </w:t>
      </w:r>
      <w:r w:rsidR="00124A8E" w:rsidRPr="006B20AA">
        <w:rPr>
          <w:rFonts w:eastAsia="Calibri"/>
          <w:bCs/>
          <w:i/>
          <w:color w:val="000000" w:themeColor="text1"/>
        </w:rPr>
        <w:t>і монументально-декоративного мистецтва,  а також об'єктів  реставрації, пристосування пам'яток архітектури та містобудування) – містобудівні розрахунки, ескізи намірів забудови з техніко-економічними показниками та інша проектна документація.</w:t>
      </w:r>
    </w:p>
    <w:p w:rsidR="00124A8E" w:rsidRPr="006B20AA" w:rsidRDefault="00D5446D" w:rsidP="007754B8">
      <w:pPr>
        <w:contextualSpacing/>
        <w:jc w:val="both"/>
        <w:rPr>
          <w:rFonts w:eastAsia="Calibri"/>
          <w:bCs/>
          <w:i/>
          <w:color w:val="000000" w:themeColor="text1"/>
        </w:rPr>
      </w:pPr>
      <w:r w:rsidRPr="006B20AA">
        <w:rPr>
          <w:rFonts w:eastAsia="Calibri"/>
          <w:bCs/>
          <w:i/>
          <w:color w:val="000000" w:themeColor="text1"/>
        </w:rPr>
        <w:t>4</w:t>
      </w:r>
      <w:r w:rsidR="007754B8" w:rsidRPr="006B20AA">
        <w:rPr>
          <w:rFonts w:eastAsia="Calibri"/>
          <w:bCs/>
          <w:i/>
          <w:color w:val="000000" w:themeColor="text1"/>
        </w:rPr>
        <w:t xml:space="preserve">. </w:t>
      </w:r>
      <w:r w:rsidR="00124A8E" w:rsidRPr="006B20AA">
        <w:rPr>
          <w:rFonts w:eastAsia="Calibri"/>
          <w:bCs/>
          <w:i/>
          <w:color w:val="000000" w:themeColor="text1"/>
        </w:rPr>
        <w:t>Здійснити заходи з оновлення картографічної основи міста Києва</w:t>
      </w:r>
      <w:r w:rsidR="00E0108D" w:rsidRPr="006B20AA">
        <w:rPr>
          <w:rFonts w:eastAsia="Calibri"/>
          <w:bCs/>
          <w:i/>
          <w:color w:val="000000" w:themeColor="text1"/>
        </w:rPr>
        <w:t>.</w:t>
      </w:r>
    </w:p>
    <w:p w:rsidR="00124A8E" w:rsidRPr="007754B8" w:rsidRDefault="00D5446D" w:rsidP="007754B8">
      <w:pPr>
        <w:contextualSpacing/>
        <w:jc w:val="both"/>
        <w:rPr>
          <w:rFonts w:eastAsia="Calibri"/>
          <w:bCs/>
          <w:color w:val="000000" w:themeColor="text1"/>
        </w:rPr>
      </w:pPr>
      <w:r w:rsidRPr="006B20AA">
        <w:rPr>
          <w:rFonts w:eastAsia="Calibri"/>
          <w:bCs/>
          <w:i/>
          <w:color w:val="000000" w:themeColor="text1"/>
        </w:rPr>
        <w:t>5. </w:t>
      </w:r>
      <w:r w:rsidR="00124A8E" w:rsidRPr="006B20AA">
        <w:rPr>
          <w:rFonts w:eastAsia="Calibri"/>
          <w:bCs/>
          <w:i/>
          <w:color w:val="000000" w:themeColor="text1"/>
        </w:rPr>
        <w:t xml:space="preserve">Узгодити роботу з суміжними структурними підрозділами КМДА щодо містобудівних перетворень в місті. </w:t>
      </w:r>
    </w:p>
    <w:p w:rsidR="00C0012B" w:rsidRPr="006A288F" w:rsidRDefault="00C0012B" w:rsidP="006A288F">
      <w:pPr>
        <w:jc w:val="both"/>
        <w:rPr>
          <w:color w:val="000000" w:themeColor="text1"/>
        </w:rPr>
      </w:pPr>
    </w:p>
    <w:p w:rsidR="00B97B6E" w:rsidRPr="00DF4C42" w:rsidRDefault="004A2F67" w:rsidP="00B97B6E">
      <w:pPr>
        <w:spacing w:after="0"/>
        <w:jc w:val="center"/>
        <w:rPr>
          <w:rFonts w:eastAsia="SimSun"/>
          <w:b/>
          <w:kern w:val="1"/>
          <w:lang w:eastAsia="zh-CN" w:bidi="hi-IN"/>
        </w:rPr>
      </w:pPr>
      <w:r>
        <w:rPr>
          <w:rFonts w:eastAsia="SimSun"/>
          <w:b/>
          <w:kern w:val="1"/>
          <w:lang w:eastAsia="zh-CN" w:bidi="hi-IN"/>
        </w:rPr>
        <w:t xml:space="preserve">10. </w:t>
      </w:r>
      <w:r w:rsidR="00B97B6E" w:rsidRPr="00DF4C42">
        <w:rPr>
          <w:rFonts w:eastAsia="SimSun"/>
          <w:b/>
          <w:kern w:val="1"/>
          <w:lang w:eastAsia="zh-CN" w:bidi="hi-IN"/>
        </w:rPr>
        <w:t>Київська міська державна адміністрація</w:t>
      </w:r>
    </w:p>
    <w:p w:rsidR="00D13299" w:rsidRDefault="008118BF" w:rsidP="00C0012B">
      <w:pPr>
        <w:spacing w:after="0"/>
        <w:ind w:left="284"/>
        <w:contextualSpacing/>
        <w:jc w:val="center"/>
        <w:rPr>
          <w:b/>
        </w:rPr>
      </w:pPr>
      <w:r w:rsidRPr="00DF4C42">
        <w:rPr>
          <w:rFonts w:eastAsia="SimSun"/>
          <w:b/>
          <w:kern w:val="1"/>
          <w:lang w:eastAsia="zh-CN" w:bidi="hi-IN"/>
        </w:rPr>
        <w:t xml:space="preserve">Апарат виконавчого органу Київської міської ради </w:t>
      </w:r>
      <w:r w:rsidR="00D13299" w:rsidRPr="00DF4C42">
        <w:rPr>
          <w:b/>
        </w:rPr>
        <w:t>(Київської міської державної адміністрації)</w:t>
      </w:r>
    </w:p>
    <w:p w:rsidR="00DF4C42" w:rsidRPr="00DF4C42" w:rsidRDefault="00DF4C42" w:rsidP="00C0012B">
      <w:pPr>
        <w:spacing w:after="0"/>
        <w:ind w:left="284"/>
        <w:contextualSpacing/>
        <w:jc w:val="center"/>
        <w:rPr>
          <w:b/>
        </w:rPr>
      </w:pPr>
    </w:p>
    <w:p w:rsidR="00DF4C42" w:rsidRDefault="00DF4C42" w:rsidP="00DF4C42">
      <w:pPr>
        <w:widowControl w:val="0"/>
        <w:suppressAutoHyphens/>
        <w:spacing w:after="0"/>
        <w:ind w:firstLine="709"/>
        <w:jc w:val="both"/>
        <w:rPr>
          <w:rFonts w:eastAsia="SimSun"/>
          <w:color w:val="000000" w:themeColor="text1"/>
          <w:kern w:val="1"/>
          <w:lang w:eastAsia="zh-CN" w:bidi="hi-IN"/>
        </w:rPr>
      </w:pPr>
      <w:r>
        <w:rPr>
          <w:rFonts w:eastAsia="SimSun"/>
          <w:color w:val="000000" w:themeColor="text1"/>
          <w:kern w:val="1"/>
          <w:lang w:eastAsia="zh-CN" w:bidi="hi-IN"/>
        </w:rPr>
        <w:t xml:space="preserve">На засіданнях тимчасової контрольної комісії 24 жовтня 2023 року (протокол № 10) та 28 серпня 2024 року (протокол № 19) було заслухано інформацію головного розпорядника коштів бюджету міста Києва – Київської міської державної адміністрації (Апарату) про використання бюджетних призначень за період 2022 року та перше півріччя 2023 року </w:t>
      </w:r>
      <w:r w:rsidR="00A45E07">
        <w:rPr>
          <w:rFonts w:eastAsia="SimSun"/>
          <w:color w:val="000000" w:themeColor="text1"/>
          <w:kern w:val="1"/>
          <w:lang w:eastAsia="zh-CN" w:bidi="hi-IN"/>
        </w:rPr>
        <w:t xml:space="preserve">та </w:t>
      </w:r>
      <w:r w:rsidR="000D4C9B">
        <w:rPr>
          <w:rFonts w:eastAsia="SimSun"/>
          <w:color w:val="000000" w:themeColor="text1"/>
          <w:kern w:val="1"/>
          <w:lang w:eastAsia="zh-CN" w:bidi="hi-IN"/>
        </w:rPr>
        <w:t>інформацію</w:t>
      </w:r>
      <w:r w:rsidR="00A45E07">
        <w:rPr>
          <w:rFonts w:eastAsia="SimSun"/>
          <w:color w:val="000000" w:themeColor="text1"/>
          <w:kern w:val="1"/>
          <w:lang w:eastAsia="zh-CN" w:bidi="hi-IN"/>
        </w:rPr>
        <w:t xml:space="preserve"> </w:t>
      </w:r>
      <w:r w:rsidR="000D4C9B">
        <w:rPr>
          <w:rFonts w:eastAsia="SimSun"/>
          <w:color w:val="000000" w:themeColor="text1"/>
          <w:kern w:val="1"/>
          <w:lang w:eastAsia="zh-CN" w:bidi="hi-IN"/>
        </w:rPr>
        <w:t xml:space="preserve">щодо </w:t>
      </w:r>
      <w:r w:rsidR="00A45E07">
        <w:rPr>
          <w:rFonts w:eastAsia="Calibri"/>
        </w:rPr>
        <w:t>погодження проєктів розпоряджень</w:t>
      </w:r>
      <w:r w:rsidRPr="00255879">
        <w:rPr>
          <w:rFonts w:eastAsia="Calibri"/>
        </w:rPr>
        <w:t xml:space="preserve"> виконавчого органу Київської міської ради (Київської м</w:t>
      </w:r>
      <w:r w:rsidR="00A45E07">
        <w:rPr>
          <w:rFonts w:eastAsia="Calibri"/>
        </w:rPr>
        <w:t>іської державної адміністрації)</w:t>
      </w:r>
      <w:r w:rsidR="000D4C9B">
        <w:rPr>
          <w:rFonts w:eastAsia="Calibri"/>
        </w:rPr>
        <w:t xml:space="preserve"> в частині капітальних видатків</w:t>
      </w:r>
      <w:r>
        <w:rPr>
          <w:rFonts w:eastAsia="SimSun"/>
          <w:color w:val="000000" w:themeColor="text1"/>
          <w:kern w:val="1"/>
          <w:lang w:eastAsia="zh-CN" w:bidi="hi-IN"/>
        </w:rPr>
        <w:t>.</w:t>
      </w:r>
    </w:p>
    <w:p w:rsidR="00827438" w:rsidRDefault="00827438" w:rsidP="00827438">
      <w:pPr>
        <w:spacing w:after="0"/>
        <w:ind w:firstLine="709"/>
        <w:jc w:val="both"/>
        <w:rPr>
          <w:color w:val="000000" w:themeColor="text1"/>
        </w:rPr>
      </w:pPr>
      <w:r>
        <w:rPr>
          <w:color w:val="000000" w:themeColor="text1"/>
        </w:rPr>
        <w:t xml:space="preserve">Відповідно до рішення Київської міської ради від 08.09.2022 № 5395/5436 «Про затвердження Положення про апарат </w:t>
      </w:r>
      <w:r w:rsidRPr="005730B5">
        <w:rPr>
          <w:color w:val="000000" w:themeColor="text1"/>
        </w:rPr>
        <w:t>виконавчого органу Київської міської ради (Київської міської державної адміністрації)</w:t>
      </w:r>
      <w:r>
        <w:rPr>
          <w:color w:val="000000" w:themeColor="text1"/>
        </w:rPr>
        <w:t>», апарат здійснює контроль та координацію підпорядкованих йому підприємств</w:t>
      </w:r>
      <w:r w:rsidRPr="005730B5">
        <w:rPr>
          <w:color w:val="000000" w:themeColor="text1"/>
        </w:rPr>
        <w:t>, а саме:</w:t>
      </w:r>
      <w:r w:rsidRPr="00281C4E">
        <w:rPr>
          <w:color w:val="000000" w:themeColor="text1"/>
        </w:rPr>
        <w:t xml:space="preserve"> </w:t>
      </w:r>
    </w:p>
    <w:p w:rsidR="00827438" w:rsidRDefault="00827438" w:rsidP="00827438">
      <w:pPr>
        <w:spacing w:after="0"/>
        <w:contextualSpacing/>
        <w:jc w:val="both"/>
        <w:rPr>
          <w:color w:val="000000" w:themeColor="text1"/>
          <w:szCs w:val="22"/>
        </w:rPr>
      </w:pPr>
      <w:r>
        <w:rPr>
          <w:color w:val="000000" w:themeColor="text1"/>
          <w:szCs w:val="22"/>
        </w:rPr>
        <w:t>1. Комунальна</w:t>
      </w:r>
      <w:r w:rsidRPr="00C63880">
        <w:rPr>
          <w:color w:val="000000" w:themeColor="text1"/>
          <w:szCs w:val="22"/>
        </w:rPr>
        <w:t xml:space="preserve"> </w:t>
      </w:r>
      <w:r>
        <w:rPr>
          <w:color w:val="000000" w:themeColor="text1"/>
          <w:szCs w:val="22"/>
        </w:rPr>
        <w:t>бюджетна установа «Контактний центр міста Києва».</w:t>
      </w:r>
    </w:p>
    <w:p w:rsidR="00827438" w:rsidRDefault="00827438" w:rsidP="00827438">
      <w:pPr>
        <w:spacing w:after="0"/>
        <w:contextualSpacing/>
        <w:jc w:val="both"/>
        <w:rPr>
          <w:color w:val="000000" w:themeColor="text1"/>
          <w:szCs w:val="22"/>
        </w:rPr>
      </w:pPr>
      <w:r>
        <w:rPr>
          <w:color w:val="000000" w:themeColor="text1"/>
          <w:szCs w:val="22"/>
        </w:rPr>
        <w:t>2.</w:t>
      </w:r>
      <w:r w:rsidR="00092BD9">
        <w:rPr>
          <w:color w:val="000000" w:themeColor="text1"/>
          <w:szCs w:val="22"/>
        </w:rPr>
        <w:t> </w:t>
      </w:r>
      <w:r>
        <w:rPr>
          <w:color w:val="000000" w:themeColor="text1"/>
          <w:szCs w:val="22"/>
        </w:rPr>
        <w:t>Комунальне підприємств</w:t>
      </w:r>
      <w:r w:rsidR="00092BD9">
        <w:rPr>
          <w:color w:val="000000" w:themeColor="text1"/>
          <w:szCs w:val="22"/>
        </w:rPr>
        <w:t>о «Автотранспортне підприємство виконавчого органу Київської міської ради (Київської міської державної адміністрації).</w:t>
      </w:r>
    </w:p>
    <w:p w:rsidR="00827438" w:rsidRPr="00C63880" w:rsidRDefault="00092BD9" w:rsidP="00092BD9">
      <w:pPr>
        <w:spacing w:after="0"/>
        <w:contextualSpacing/>
        <w:jc w:val="both"/>
        <w:rPr>
          <w:bCs/>
          <w:color w:val="000000" w:themeColor="text1"/>
          <w:szCs w:val="22"/>
        </w:rPr>
      </w:pPr>
      <w:r>
        <w:rPr>
          <w:color w:val="000000" w:themeColor="text1"/>
          <w:szCs w:val="22"/>
        </w:rPr>
        <w:t>3. Комунальна організація «</w:t>
      </w:r>
      <w:proofErr w:type="spellStart"/>
      <w:r>
        <w:rPr>
          <w:color w:val="000000" w:themeColor="text1"/>
          <w:szCs w:val="22"/>
        </w:rPr>
        <w:t>Київмедспецтранс</w:t>
      </w:r>
      <w:proofErr w:type="spellEnd"/>
      <w:r>
        <w:rPr>
          <w:color w:val="000000" w:themeColor="text1"/>
          <w:szCs w:val="22"/>
        </w:rPr>
        <w:t>».</w:t>
      </w:r>
    </w:p>
    <w:p w:rsidR="00DF4C42" w:rsidRDefault="00DF4C42" w:rsidP="00DF4C42">
      <w:pPr>
        <w:autoSpaceDE w:val="0"/>
        <w:autoSpaceDN w:val="0"/>
        <w:adjustRightInd w:val="0"/>
        <w:spacing w:after="0"/>
        <w:ind w:firstLine="709"/>
        <w:jc w:val="both"/>
        <w:rPr>
          <w:color w:val="000000" w:themeColor="text1"/>
        </w:rPr>
      </w:pPr>
      <w:r w:rsidRPr="00230FD8">
        <w:rPr>
          <w:color w:val="000000" w:themeColor="text1"/>
        </w:rPr>
        <w:t>Відповідно до рішень Київської міської ради від 09 грудня 2021 року</w:t>
      </w:r>
      <w:r>
        <w:rPr>
          <w:color w:val="000000" w:themeColor="text1"/>
        </w:rPr>
        <w:t xml:space="preserve"> № </w:t>
      </w:r>
      <w:r w:rsidRPr="00230FD8">
        <w:rPr>
          <w:color w:val="000000" w:themeColor="text1"/>
        </w:rPr>
        <w:t>3704/3745 «Про бюджет міста Києва на 2022 рік» та від 08 грудня 2022 року</w:t>
      </w:r>
      <w:r>
        <w:rPr>
          <w:color w:val="000000" w:themeColor="text1"/>
        </w:rPr>
        <w:t xml:space="preserve"> </w:t>
      </w:r>
      <w:r w:rsidRPr="00230FD8">
        <w:rPr>
          <w:color w:val="000000" w:themeColor="text1"/>
        </w:rPr>
        <w:t>№ 5828/5869 «Про бюджет міста Києва н</w:t>
      </w:r>
      <w:r>
        <w:rPr>
          <w:color w:val="000000" w:themeColor="text1"/>
        </w:rPr>
        <w:t xml:space="preserve">а 2023 рік» апарату виконавчого </w:t>
      </w:r>
      <w:r w:rsidRPr="00230FD8">
        <w:rPr>
          <w:color w:val="000000" w:themeColor="text1"/>
        </w:rPr>
        <w:t>органу Київської міської ради (Київської м</w:t>
      </w:r>
      <w:r>
        <w:rPr>
          <w:color w:val="000000" w:themeColor="text1"/>
        </w:rPr>
        <w:t>іської державної адміністрації) передбачені видатки на:</w:t>
      </w:r>
    </w:p>
    <w:p w:rsidR="00DF4C42" w:rsidRDefault="00DF4C42" w:rsidP="00DF4C42">
      <w:pPr>
        <w:autoSpaceDE w:val="0"/>
        <w:autoSpaceDN w:val="0"/>
        <w:adjustRightInd w:val="0"/>
        <w:spacing w:after="0"/>
        <w:ind w:firstLine="709"/>
        <w:jc w:val="both"/>
        <w:rPr>
          <w:color w:val="000000" w:themeColor="text1"/>
        </w:rPr>
      </w:pPr>
      <w:r w:rsidRPr="00230FD8">
        <w:rPr>
          <w:color w:val="000000" w:themeColor="text1"/>
        </w:rPr>
        <w:t xml:space="preserve">- керівництво і управління у сфері </w:t>
      </w:r>
      <w:r>
        <w:rPr>
          <w:color w:val="000000" w:themeColor="text1"/>
        </w:rPr>
        <w:t xml:space="preserve">забезпечення діяльності апарату </w:t>
      </w:r>
      <w:r w:rsidRPr="00230FD8">
        <w:rPr>
          <w:color w:val="000000" w:themeColor="text1"/>
        </w:rPr>
        <w:t>виконавчого органу Київської міської ра</w:t>
      </w:r>
      <w:r>
        <w:rPr>
          <w:color w:val="000000" w:themeColor="text1"/>
        </w:rPr>
        <w:t xml:space="preserve">ди (Київської міської державної </w:t>
      </w:r>
      <w:r w:rsidRPr="00230FD8">
        <w:rPr>
          <w:color w:val="000000" w:themeColor="text1"/>
        </w:rPr>
        <w:t xml:space="preserve">адміністрації) в тому числі на </w:t>
      </w:r>
      <w:r>
        <w:rPr>
          <w:color w:val="000000" w:themeColor="text1"/>
        </w:rPr>
        <w:t>закупівлю нагородної продукції;</w:t>
      </w:r>
    </w:p>
    <w:p w:rsidR="00DF4C42" w:rsidRDefault="00DF4C42" w:rsidP="00DF4C42">
      <w:pPr>
        <w:autoSpaceDE w:val="0"/>
        <w:autoSpaceDN w:val="0"/>
        <w:adjustRightInd w:val="0"/>
        <w:spacing w:after="0"/>
        <w:ind w:firstLine="709"/>
        <w:jc w:val="both"/>
        <w:rPr>
          <w:color w:val="000000" w:themeColor="text1"/>
        </w:rPr>
      </w:pPr>
      <w:r w:rsidRPr="00230FD8">
        <w:rPr>
          <w:color w:val="000000" w:themeColor="text1"/>
        </w:rPr>
        <w:t>- реалізацію державної п</w:t>
      </w:r>
      <w:r>
        <w:rPr>
          <w:color w:val="000000" w:themeColor="text1"/>
        </w:rPr>
        <w:t xml:space="preserve">олітики у сфері інформатизації, </w:t>
      </w:r>
      <w:r w:rsidRPr="00230FD8">
        <w:rPr>
          <w:color w:val="000000" w:themeColor="text1"/>
        </w:rPr>
        <w:t>електронного урядування, захисту інф</w:t>
      </w:r>
      <w:r>
        <w:rPr>
          <w:color w:val="000000" w:themeColor="text1"/>
        </w:rPr>
        <w:t xml:space="preserve">ормації, формування електронних </w:t>
      </w:r>
      <w:r w:rsidRPr="00230FD8">
        <w:rPr>
          <w:color w:val="000000" w:themeColor="text1"/>
        </w:rPr>
        <w:t>інформаційних ресурсів, розвитку інформаційного суспільства на місцевому</w:t>
      </w:r>
      <w:r>
        <w:rPr>
          <w:color w:val="000000" w:themeColor="text1"/>
        </w:rPr>
        <w:t xml:space="preserve"> </w:t>
      </w:r>
      <w:r w:rsidRPr="00230FD8">
        <w:rPr>
          <w:color w:val="000000" w:themeColor="text1"/>
        </w:rPr>
        <w:t xml:space="preserve">рівні (забезпечення захисту державних </w:t>
      </w:r>
      <w:r>
        <w:rPr>
          <w:color w:val="000000" w:themeColor="text1"/>
        </w:rPr>
        <w:t xml:space="preserve">інформаційних ресурсів в рамках </w:t>
      </w:r>
      <w:r w:rsidRPr="00230FD8">
        <w:rPr>
          <w:color w:val="000000" w:themeColor="text1"/>
        </w:rPr>
        <w:t xml:space="preserve">Комплексної міської цільової програми </w:t>
      </w:r>
      <w:r>
        <w:rPr>
          <w:color w:val="000000" w:themeColor="text1"/>
        </w:rPr>
        <w:t>«</w:t>
      </w:r>
      <w:r w:rsidRPr="00230FD8">
        <w:rPr>
          <w:color w:val="000000" w:themeColor="text1"/>
        </w:rPr>
        <w:t>Електронна столиця</w:t>
      </w:r>
      <w:r>
        <w:rPr>
          <w:color w:val="000000" w:themeColor="text1"/>
        </w:rPr>
        <w:t>»</w:t>
      </w:r>
      <w:r w:rsidRPr="00230FD8">
        <w:rPr>
          <w:color w:val="000000" w:themeColor="text1"/>
        </w:rPr>
        <w:t xml:space="preserve"> на 2019 </w:t>
      </w:r>
      <w:r>
        <w:rPr>
          <w:color w:val="000000" w:themeColor="text1"/>
        </w:rPr>
        <w:t>–</w:t>
      </w:r>
      <w:r w:rsidRPr="00230FD8">
        <w:rPr>
          <w:color w:val="000000" w:themeColor="text1"/>
        </w:rPr>
        <w:t xml:space="preserve"> 2022</w:t>
      </w:r>
      <w:r>
        <w:rPr>
          <w:color w:val="000000" w:themeColor="text1"/>
        </w:rPr>
        <w:t xml:space="preserve"> </w:t>
      </w:r>
      <w:r w:rsidRPr="00230FD8">
        <w:rPr>
          <w:color w:val="000000" w:themeColor="text1"/>
        </w:rPr>
        <w:t>роки, затвердженої рішенням Київської міської ради від 18 грудня 2018 року</w:t>
      </w:r>
      <w:r>
        <w:rPr>
          <w:color w:val="000000" w:themeColor="text1"/>
        </w:rPr>
        <w:t xml:space="preserve"> № 461/6512);</w:t>
      </w:r>
    </w:p>
    <w:p w:rsidR="00DF4C42" w:rsidRDefault="00DF4C42" w:rsidP="00DF4C42">
      <w:pPr>
        <w:autoSpaceDE w:val="0"/>
        <w:autoSpaceDN w:val="0"/>
        <w:adjustRightInd w:val="0"/>
        <w:spacing w:after="0"/>
        <w:ind w:firstLine="709"/>
        <w:jc w:val="both"/>
        <w:rPr>
          <w:color w:val="000000" w:themeColor="text1"/>
        </w:rPr>
      </w:pPr>
      <w:r w:rsidRPr="00230FD8">
        <w:rPr>
          <w:color w:val="000000" w:themeColor="text1"/>
        </w:rPr>
        <w:t>- організацію та здійснення заходів для забезпеч</w:t>
      </w:r>
      <w:r>
        <w:rPr>
          <w:color w:val="000000" w:themeColor="text1"/>
        </w:rPr>
        <w:t xml:space="preserve">ення діяльності </w:t>
      </w:r>
      <w:r w:rsidRPr="00230FD8">
        <w:rPr>
          <w:color w:val="000000" w:themeColor="text1"/>
        </w:rPr>
        <w:t>структурних підрозділів виконавчого органу Київської міської ради (Київської</w:t>
      </w:r>
      <w:r>
        <w:rPr>
          <w:color w:val="000000" w:themeColor="text1"/>
        </w:rPr>
        <w:t xml:space="preserve"> </w:t>
      </w:r>
      <w:r w:rsidRPr="00230FD8">
        <w:rPr>
          <w:color w:val="000000" w:themeColor="text1"/>
        </w:rPr>
        <w:t>міської державної адміністрації), а саме: зміцнення і розвиток міжнародних</w:t>
      </w:r>
      <w:r>
        <w:rPr>
          <w:color w:val="000000" w:themeColor="text1"/>
        </w:rPr>
        <w:t xml:space="preserve"> </w:t>
      </w:r>
      <w:proofErr w:type="spellStart"/>
      <w:r w:rsidRPr="00230FD8">
        <w:rPr>
          <w:color w:val="000000" w:themeColor="text1"/>
        </w:rPr>
        <w:t>зв</w:t>
      </w:r>
      <w:r>
        <w:rPr>
          <w:color w:val="000000" w:themeColor="text1"/>
        </w:rPr>
        <w:t>’</w:t>
      </w:r>
      <w:r w:rsidRPr="00230FD8">
        <w:rPr>
          <w:color w:val="000000" w:themeColor="text1"/>
        </w:rPr>
        <w:t>язків</w:t>
      </w:r>
      <w:proofErr w:type="spellEnd"/>
      <w:r w:rsidRPr="00230FD8">
        <w:rPr>
          <w:color w:val="000000" w:themeColor="text1"/>
        </w:rPr>
        <w:t xml:space="preserve"> (відповідно до Міської цільової програми зміцнення і розвитку</w:t>
      </w:r>
      <w:r>
        <w:rPr>
          <w:color w:val="000000" w:themeColor="text1"/>
        </w:rPr>
        <w:t xml:space="preserve"> міжнародних </w:t>
      </w:r>
      <w:proofErr w:type="spellStart"/>
      <w:r>
        <w:rPr>
          <w:color w:val="000000" w:themeColor="text1"/>
        </w:rPr>
        <w:t>зв’я</w:t>
      </w:r>
      <w:r w:rsidRPr="00230FD8">
        <w:rPr>
          <w:color w:val="000000" w:themeColor="text1"/>
        </w:rPr>
        <w:t>зків</w:t>
      </w:r>
      <w:proofErr w:type="spellEnd"/>
      <w:r w:rsidRPr="00230FD8">
        <w:rPr>
          <w:color w:val="000000" w:themeColor="text1"/>
        </w:rPr>
        <w:t xml:space="preserve"> на 2019 - 2023 роки, затвердженої рішенням Київської</w:t>
      </w:r>
      <w:r>
        <w:rPr>
          <w:color w:val="000000" w:themeColor="text1"/>
        </w:rPr>
        <w:t xml:space="preserve"> </w:t>
      </w:r>
      <w:r w:rsidRPr="00230FD8">
        <w:rPr>
          <w:color w:val="000000" w:themeColor="text1"/>
        </w:rPr>
        <w:t>міської ради від 15 листопада 20</w:t>
      </w:r>
      <w:r>
        <w:rPr>
          <w:color w:val="000000" w:themeColor="text1"/>
        </w:rPr>
        <w:t xml:space="preserve">18 року № 2/6053), забезпечення </w:t>
      </w:r>
      <w:r w:rsidRPr="00230FD8">
        <w:rPr>
          <w:color w:val="000000" w:themeColor="text1"/>
        </w:rPr>
        <w:t>автотранспортними послугами; утримання Комунальної бюджетної установи</w:t>
      </w:r>
      <w:r>
        <w:rPr>
          <w:color w:val="000000" w:themeColor="text1"/>
        </w:rPr>
        <w:t xml:space="preserve"> «Контактний центр міста Києва;</w:t>
      </w:r>
    </w:p>
    <w:p w:rsidR="00DF4C42" w:rsidRDefault="00DF4C42" w:rsidP="00DF4C42">
      <w:pPr>
        <w:autoSpaceDE w:val="0"/>
        <w:autoSpaceDN w:val="0"/>
        <w:adjustRightInd w:val="0"/>
        <w:spacing w:after="0"/>
        <w:ind w:firstLine="709"/>
        <w:jc w:val="both"/>
        <w:rPr>
          <w:color w:val="000000" w:themeColor="text1"/>
        </w:rPr>
      </w:pPr>
      <w:r w:rsidRPr="00230FD8">
        <w:rPr>
          <w:color w:val="000000" w:themeColor="text1"/>
        </w:rPr>
        <w:t>- забезпечення діяльності інших зак</w:t>
      </w:r>
      <w:r>
        <w:rPr>
          <w:color w:val="000000" w:themeColor="text1"/>
        </w:rPr>
        <w:t>ладів у сфері охорони здоров’я (КО «</w:t>
      </w:r>
      <w:proofErr w:type="spellStart"/>
      <w:r>
        <w:rPr>
          <w:color w:val="000000" w:themeColor="text1"/>
        </w:rPr>
        <w:t>Київмедспецтранс</w:t>
      </w:r>
      <w:proofErr w:type="spellEnd"/>
      <w:r>
        <w:rPr>
          <w:color w:val="000000" w:themeColor="text1"/>
        </w:rPr>
        <w:t>»);</w:t>
      </w:r>
    </w:p>
    <w:p w:rsidR="00DF4C42" w:rsidRDefault="00DF4C42" w:rsidP="00DF4C42">
      <w:pPr>
        <w:autoSpaceDE w:val="0"/>
        <w:autoSpaceDN w:val="0"/>
        <w:adjustRightInd w:val="0"/>
        <w:spacing w:after="0"/>
        <w:ind w:firstLine="709"/>
        <w:jc w:val="both"/>
        <w:rPr>
          <w:color w:val="000000" w:themeColor="text1"/>
        </w:rPr>
      </w:pPr>
      <w:r w:rsidRPr="00230FD8">
        <w:rPr>
          <w:color w:val="000000" w:themeColor="text1"/>
        </w:rPr>
        <w:t>- будівництво інших об'єктів комун</w:t>
      </w:r>
      <w:r>
        <w:rPr>
          <w:color w:val="000000" w:themeColor="text1"/>
        </w:rPr>
        <w:t>альної (КО «</w:t>
      </w:r>
      <w:proofErr w:type="spellStart"/>
      <w:r>
        <w:rPr>
          <w:color w:val="000000" w:themeColor="text1"/>
        </w:rPr>
        <w:t>Київмедспецтранс</w:t>
      </w:r>
      <w:proofErr w:type="spellEnd"/>
      <w:r>
        <w:rPr>
          <w:color w:val="000000" w:themeColor="text1"/>
        </w:rPr>
        <w:t>»).</w:t>
      </w:r>
    </w:p>
    <w:p w:rsidR="00DF4C42" w:rsidRDefault="00DF4C42" w:rsidP="00DF4C42">
      <w:pPr>
        <w:autoSpaceDE w:val="0"/>
        <w:autoSpaceDN w:val="0"/>
        <w:adjustRightInd w:val="0"/>
        <w:spacing w:after="0"/>
        <w:ind w:firstLine="709"/>
        <w:jc w:val="both"/>
        <w:rPr>
          <w:color w:val="000000" w:themeColor="text1"/>
        </w:rPr>
      </w:pPr>
      <w:r w:rsidRPr="00230FD8">
        <w:rPr>
          <w:color w:val="000000" w:themeColor="text1"/>
        </w:rPr>
        <w:t xml:space="preserve">Також цими рішеннями Київської </w:t>
      </w:r>
      <w:r>
        <w:rPr>
          <w:color w:val="000000" w:themeColor="text1"/>
        </w:rPr>
        <w:t xml:space="preserve">міської ради, Київській міській </w:t>
      </w:r>
      <w:r w:rsidRPr="00230FD8">
        <w:rPr>
          <w:color w:val="000000" w:themeColor="text1"/>
        </w:rPr>
        <w:t>державній адміністрації передбачені видатки Державного архіву міста Києва на</w:t>
      </w:r>
      <w:r>
        <w:rPr>
          <w:color w:val="000000" w:themeColor="text1"/>
        </w:rPr>
        <w:t xml:space="preserve"> </w:t>
      </w:r>
      <w:r w:rsidRPr="00230FD8">
        <w:rPr>
          <w:color w:val="000000" w:themeColor="text1"/>
        </w:rPr>
        <w:t>керівництво і управління у сфері забезпечення діяльності Державного архіву</w:t>
      </w:r>
      <w:r>
        <w:rPr>
          <w:color w:val="000000" w:themeColor="text1"/>
        </w:rPr>
        <w:t xml:space="preserve"> </w:t>
      </w:r>
      <w:r w:rsidRPr="00230FD8">
        <w:rPr>
          <w:color w:val="000000" w:themeColor="text1"/>
        </w:rPr>
        <w:t>міста Києва.</w:t>
      </w:r>
    </w:p>
    <w:p w:rsidR="00DF4C42" w:rsidRPr="00230FD8" w:rsidRDefault="00DF4C42" w:rsidP="00DF4C42">
      <w:pPr>
        <w:autoSpaceDE w:val="0"/>
        <w:autoSpaceDN w:val="0"/>
        <w:adjustRightInd w:val="0"/>
        <w:spacing w:after="0"/>
        <w:ind w:firstLine="709"/>
        <w:jc w:val="both"/>
        <w:rPr>
          <w:color w:val="000000" w:themeColor="text1"/>
        </w:rPr>
      </w:pPr>
      <w:r>
        <w:rPr>
          <w:rFonts w:eastAsia="SimSun"/>
          <w:color w:val="000000" w:themeColor="text1"/>
          <w:kern w:val="1"/>
          <w:lang w:eastAsia="zh-CN" w:bidi="hi-IN"/>
        </w:rPr>
        <w:t xml:space="preserve">Київській міській державній адміністрації на 2022 рік було затверджено бюджетні призначення у сумі </w:t>
      </w:r>
      <w:r>
        <w:rPr>
          <w:rFonts w:eastAsia="Times New Roman"/>
          <w:color w:val="000000" w:themeColor="text1"/>
          <w:lang w:eastAsia="uk-UA"/>
        </w:rPr>
        <w:t>981 843,</w:t>
      </w:r>
      <w:r w:rsidRPr="00A923AC">
        <w:rPr>
          <w:rFonts w:eastAsia="Times New Roman"/>
          <w:color w:val="000000" w:themeColor="text1"/>
          <w:lang w:eastAsia="uk-UA"/>
        </w:rPr>
        <w:t>5</w:t>
      </w:r>
      <w:r>
        <w:rPr>
          <w:rFonts w:eastAsia="Times New Roman"/>
          <w:color w:val="000000" w:themeColor="text1"/>
          <w:lang w:eastAsia="uk-UA"/>
        </w:rPr>
        <w:t>5 тис.</w:t>
      </w:r>
      <w:r w:rsidRPr="00A923AC">
        <w:rPr>
          <w:rFonts w:eastAsia="Times New Roman"/>
          <w:color w:val="000000" w:themeColor="text1"/>
          <w:lang w:eastAsia="uk-UA"/>
        </w:rPr>
        <w:t xml:space="preserve"> </w:t>
      </w:r>
      <w:r w:rsidRPr="00A923AC">
        <w:rPr>
          <w:rFonts w:eastAsia="SimSun"/>
          <w:color w:val="000000" w:themeColor="text1"/>
          <w:kern w:val="1"/>
          <w:lang w:eastAsia="zh-CN" w:bidi="hi-IN"/>
        </w:rPr>
        <w:t xml:space="preserve">грн. </w:t>
      </w:r>
      <w:r>
        <w:rPr>
          <w:rFonts w:eastAsia="SimSun"/>
          <w:color w:val="000000" w:themeColor="text1"/>
          <w:kern w:val="1"/>
          <w:lang w:eastAsia="zh-CN" w:bidi="hi-IN"/>
        </w:rPr>
        <w:t xml:space="preserve">Протягом зазначеного періоду було профінансовано та сплачено видатків на загальну суму </w:t>
      </w:r>
      <w:r w:rsidRPr="00A923AC">
        <w:rPr>
          <w:rFonts w:eastAsia="SimSun"/>
          <w:color w:val="000000" w:themeColor="text1"/>
          <w:kern w:val="1"/>
          <w:lang w:eastAsia="zh-CN" w:bidi="hi-IN"/>
        </w:rPr>
        <w:t>832</w:t>
      </w:r>
      <w:r>
        <w:rPr>
          <w:rFonts w:eastAsia="SimSun"/>
          <w:color w:val="000000" w:themeColor="text1"/>
          <w:kern w:val="1"/>
          <w:lang w:eastAsia="zh-CN" w:bidi="hi-IN"/>
        </w:rPr>
        <w:t> </w:t>
      </w:r>
      <w:r w:rsidRPr="00A923AC">
        <w:rPr>
          <w:rFonts w:eastAsia="SimSun"/>
          <w:color w:val="000000" w:themeColor="text1"/>
          <w:kern w:val="1"/>
          <w:lang w:eastAsia="zh-CN" w:bidi="hi-IN"/>
        </w:rPr>
        <w:t>718</w:t>
      </w:r>
      <w:r>
        <w:rPr>
          <w:rFonts w:eastAsia="SimSun"/>
          <w:color w:val="000000" w:themeColor="text1"/>
          <w:kern w:val="1"/>
          <w:lang w:eastAsia="zh-CN" w:bidi="hi-IN"/>
        </w:rPr>
        <w:t>,</w:t>
      </w:r>
      <w:r w:rsidRPr="00A923AC">
        <w:rPr>
          <w:rFonts w:eastAsia="SimSun"/>
          <w:color w:val="000000" w:themeColor="text1"/>
          <w:kern w:val="1"/>
          <w:lang w:eastAsia="zh-CN" w:bidi="hi-IN"/>
        </w:rPr>
        <w:t>4</w:t>
      </w:r>
      <w:r>
        <w:rPr>
          <w:rFonts w:eastAsia="SimSun"/>
          <w:color w:val="000000" w:themeColor="text1"/>
          <w:kern w:val="1"/>
          <w:lang w:eastAsia="zh-CN" w:bidi="hi-IN"/>
        </w:rPr>
        <w:t>9 тис.</w:t>
      </w:r>
      <w:r w:rsidRPr="00A923AC">
        <w:rPr>
          <w:rFonts w:eastAsia="SimSun"/>
          <w:color w:val="000000" w:themeColor="text1"/>
          <w:kern w:val="1"/>
          <w:lang w:eastAsia="zh-CN" w:bidi="hi-IN"/>
        </w:rPr>
        <w:t xml:space="preserve"> грн, що становить 84,8% від запланованих видатків. </w:t>
      </w:r>
    </w:p>
    <w:p w:rsidR="00DF4C42" w:rsidRPr="00A923AC" w:rsidRDefault="00DF4C42" w:rsidP="00DF4C42">
      <w:pPr>
        <w:spacing w:after="0"/>
        <w:ind w:firstLine="709"/>
        <w:jc w:val="both"/>
        <w:rPr>
          <w:rFonts w:eastAsia="Times New Roman"/>
          <w:color w:val="000000" w:themeColor="text1"/>
          <w:lang w:eastAsia="uk-UA"/>
        </w:rPr>
      </w:pPr>
      <w:r>
        <w:rPr>
          <w:rFonts w:eastAsia="SimSun"/>
          <w:color w:val="000000" w:themeColor="text1"/>
          <w:kern w:val="1"/>
          <w:lang w:eastAsia="zh-CN" w:bidi="hi-IN"/>
        </w:rPr>
        <w:t>На 2023 рік Київській міській державній адміністрації було затверджено видатки у сумі</w:t>
      </w:r>
      <w:r w:rsidRPr="00A923AC">
        <w:rPr>
          <w:rFonts w:eastAsia="SimSun"/>
          <w:color w:val="000000" w:themeColor="text1"/>
          <w:kern w:val="1"/>
          <w:lang w:eastAsia="zh-CN" w:bidi="hi-IN"/>
        </w:rPr>
        <w:t xml:space="preserve"> </w:t>
      </w:r>
      <w:r w:rsidRPr="00A923AC">
        <w:rPr>
          <w:rFonts w:eastAsia="Times New Roman"/>
          <w:color w:val="000000" w:themeColor="text1"/>
          <w:lang w:eastAsia="uk-UA"/>
        </w:rPr>
        <w:t>1 100</w:t>
      </w:r>
      <w:r>
        <w:rPr>
          <w:rFonts w:eastAsia="Times New Roman"/>
          <w:color w:val="000000" w:themeColor="text1"/>
          <w:lang w:eastAsia="uk-UA"/>
        </w:rPr>
        <w:t> </w:t>
      </w:r>
      <w:r w:rsidRPr="00A923AC">
        <w:rPr>
          <w:rFonts w:eastAsia="Times New Roman"/>
          <w:color w:val="000000" w:themeColor="text1"/>
          <w:lang w:eastAsia="uk-UA"/>
        </w:rPr>
        <w:t>987</w:t>
      </w:r>
      <w:r>
        <w:rPr>
          <w:rFonts w:eastAsia="Times New Roman"/>
          <w:color w:val="000000" w:themeColor="text1"/>
          <w:lang w:eastAsia="uk-UA"/>
        </w:rPr>
        <w:t>,</w:t>
      </w:r>
      <w:r w:rsidRPr="00A923AC">
        <w:rPr>
          <w:rFonts w:eastAsia="Times New Roman"/>
          <w:color w:val="000000" w:themeColor="text1"/>
          <w:lang w:eastAsia="uk-UA"/>
        </w:rPr>
        <w:t>1</w:t>
      </w:r>
      <w:r>
        <w:rPr>
          <w:rFonts w:eastAsia="Times New Roman"/>
          <w:color w:val="000000" w:themeColor="text1"/>
          <w:lang w:eastAsia="uk-UA"/>
        </w:rPr>
        <w:t>4 тис.</w:t>
      </w:r>
      <w:r w:rsidRPr="00A923AC">
        <w:rPr>
          <w:rFonts w:eastAsia="Times New Roman"/>
          <w:color w:val="000000" w:themeColor="text1"/>
          <w:lang w:eastAsia="uk-UA"/>
        </w:rPr>
        <w:t xml:space="preserve"> </w:t>
      </w:r>
      <w:r w:rsidRPr="00A923AC">
        <w:rPr>
          <w:rFonts w:eastAsia="SimSun"/>
          <w:color w:val="000000" w:themeColor="text1"/>
          <w:kern w:val="1"/>
          <w:lang w:eastAsia="zh-CN" w:bidi="hi-IN"/>
        </w:rPr>
        <w:t xml:space="preserve">грн. </w:t>
      </w:r>
      <w:r>
        <w:rPr>
          <w:rFonts w:eastAsia="SimSun"/>
          <w:color w:val="000000" w:themeColor="text1"/>
          <w:kern w:val="1"/>
          <w:lang w:eastAsia="zh-CN" w:bidi="hi-IN"/>
        </w:rPr>
        <w:t xml:space="preserve">Протягом зазначеного бюджетного періоду профінансовано видатків на суму </w:t>
      </w:r>
      <w:r w:rsidRPr="00A923AC">
        <w:rPr>
          <w:rFonts w:eastAsia="SimSun"/>
          <w:color w:val="000000" w:themeColor="text1"/>
          <w:kern w:val="1"/>
          <w:lang w:eastAsia="zh-CN" w:bidi="hi-IN"/>
        </w:rPr>
        <w:t>966</w:t>
      </w:r>
      <w:r>
        <w:rPr>
          <w:rFonts w:eastAsia="SimSun"/>
          <w:color w:val="000000" w:themeColor="text1"/>
          <w:kern w:val="1"/>
          <w:lang w:eastAsia="zh-CN" w:bidi="hi-IN"/>
        </w:rPr>
        <w:t> </w:t>
      </w:r>
      <w:r w:rsidRPr="00A923AC">
        <w:rPr>
          <w:rFonts w:eastAsia="SimSun"/>
          <w:color w:val="000000" w:themeColor="text1"/>
          <w:kern w:val="1"/>
          <w:lang w:eastAsia="zh-CN" w:bidi="hi-IN"/>
        </w:rPr>
        <w:t>851</w:t>
      </w:r>
      <w:r>
        <w:rPr>
          <w:rFonts w:eastAsia="SimSun"/>
          <w:color w:val="000000" w:themeColor="text1"/>
          <w:kern w:val="1"/>
          <w:lang w:eastAsia="zh-CN" w:bidi="hi-IN"/>
        </w:rPr>
        <w:t>,</w:t>
      </w:r>
      <w:r w:rsidRPr="00A923AC">
        <w:rPr>
          <w:rFonts w:eastAsia="SimSun"/>
          <w:color w:val="000000" w:themeColor="text1"/>
          <w:kern w:val="1"/>
          <w:lang w:eastAsia="zh-CN" w:bidi="hi-IN"/>
        </w:rPr>
        <w:t>1</w:t>
      </w:r>
      <w:r>
        <w:rPr>
          <w:rFonts w:eastAsia="SimSun"/>
          <w:color w:val="000000" w:themeColor="text1"/>
          <w:kern w:val="1"/>
          <w:lang w:eastAsia="zh-CN" w:bidi="hi-IN"/>
        </w:rPr>
        <w:t>3 тис.</w:t>
      </w:r>
      <w:r w:rsidRPr="00A923AC">
        <w:rPr>
          <w:rFonts w:eastAsia="SimSun"/>
          <w:color w:val="000000" w:themeColor="text1"/>
          <w:kern w:val="1"/>
          <w:lang w:eastAsia="zh-CN" w:bidi="hi-IN"/>
        </w:rPr>
        <w:t xml:space="preserve"> грн, що становить 88</w:t>
      </w:r>
      <w:r>
        <w:rPr>
          <w:rFonts w:eastAsia="SimSun"/>
          <w:color w:val="000000" w:themeColor="text1"/>
          <w:kern w:val="1"/>
          <w:lang w:eastAsia="zh-CN" w:bidi="hi-IN"/>
        </w:rPr>
        <w:t>,0</w:t>
      </w:r>
      <w:r w:rsidRPr="00A923AC">
        <w:rPr>
          <w:rFonts w:eastAsia="SimSun"/>
          <w:color w:val="000000" w:themeColor="text1"/>
          <w:kern w:val="1"/>
          <w:lang w:eastAsia="zh-CN" w:bidi="hi-IN"/>
        </w:rPr>
        <w:t xml:space="preserve">% від запланованих видатків. </w:t>
      </w:r>
    </w:p>
    <w:p w:rsidR="00DF4C42" w:rsidRPr="00A923AC" w:rsidRDefault="00DF4C42" w:rsidP="00DF4C42">
      <w:pPr>
        <w:spacing w:after="0"/>
        <w:ind w:firstLine="708"/>
        <w:jc w:val="both"/>
        <w:rPr>
          <w:rFonts w:eastAsia="Times New Roman"/>
          <w:b/>
          <w:color w:val="000000" w:themeColor="text1"/>
          <w:lang w:eastAsia="uk-UA"/>
        </w:rPr>
      </w:pPr>
      <w:r w:rsidRPr="00A923AC">
        <w:rPr>
          <w:rFonts w:eastAsia="SimSun"/>
          <w:color w:val="000000" w:themeColor="text1"/>
          <w:kern w:val="1"/>
          <w:lang w:eastAsia="zh-CN" w:bidi="hi-IN"/>
        </w:rPr>
        <w:t xml:space="preserve">Заплановані видатки бюджету міста Києва на 2022 рік Апарату виконавчого органу Київської міської ради (КМДА) становлять </w:t>
      </w:r>
      <w:r w:rsidRPr="00A923AC">
        <w:rPr>
          <w:rFonts w:eastAsia="Times New Roman"/>
          <w:color w:val="000000" w:themeColor="text1"/>
          <w:lang w:eastAsia="uk-UA"/>
        </w:rPr>
        <w:t>963</w:t>
      </w:r>
      <w:r>
        <w:rPr>
          <w:rFonts w:eastAsia="Times New Roman"/>
          <w:color w:val="000000" w:themeColor="text1"/>
          <w:lang w:eastAsia="uk-UA"/>
        </w:rPr>
        <w:t> </w:t>
      </w:r>
      <w:r w:rsidRPr="00A923AC">
        <w:rPr>
          <w:rFonts w:eastAsia="Times New Roman"/>
          <w:color w:val="000000" w:themeColor="text1"/>
          <w:lang w:eastAsia="uk-UA"/>
        </w:rPr>
        <w:t>050</w:t>
      </w:r>
      <w:r>
        <w:rPr>
          <w:rFonts w:eastAsia="Times New Roman"/>
          <w:color w:val="000000" w:themeColor="text1"/>
          <w:lang w:eastAsia="uk-UA"/>
        </w:rPr>
        <w:t>,</w:t>
      </w:r>
      <w:r w:rsidRPr="00A923AC">
        <w:rPr>
          <w:rFonts w:eastAsia="Times New Roman"/>
          <w:color w:val="000000" w:themeColor="text1"/>
          <w:lang w:eastAsia="uk-UA"/>
        </w:rPr>
        <w:t>96</w:t>
      </w:r>
      <w:r>
        <w:rPr>
          <w:rFonts w:eastAsia="Times New Roman"/>
          <w:color w:val="000000" w:themeColor="text1"/>
          <w:lang w:eastAsia="uk-UA"/>
        </w:rPr>
        <w:t xml:space="preserve"> тис.</w:t>
      </w:r>
      <w:r w:rsidRPr="00A923AC">
        <w:rPr>
          <w:rFonts w:eastAsia="Times New Roman"/>
          <w:color w:val="000000" w:themeColor="text1"/>
          <w:lang w:eastAsia="uk-UA"/>
        </w:rPr>
        <w:t> </w:t>
      </w:r>
      <w:r w:rsidRPr="00A923AC">
        <w:rPr>
          <w:rFonts w:eastAsia="SimSun"/>
          <w:color w:val="000000" w:themeColor="text1"/>
          <w:kern w:val="1"/>
          <w:lang w:eastAsia="zh-CN" w:bidi="hi-IN"/>
        </w:rPr>
        <w:t xml:space="preserve">грн. Фактичні видатки за 2022 рік – </w:t>
      </w:r>
      <w:r w:rsidRPr="00A923AC">
        <w:rPr>
          <w:rFonts w:eastAsia="Times New Roman"/>
          <w:color w:val="000000" w:themeColor="text1"/>
          <w:lang w:eastAsia="uk-UA"/>
        </w:rPr>
        <w:t>814</w:t>
      </w:r>
      <w:r>
        <w:rPr>
          <w:rFonts w:eastAsia="Times New Roman"/>
          <w:color w:val="000000" w:themeColor="text1"/>
          <w:lang w:eastAsia="uk-UA"/>
        </w:rPr>
        <w:t> </w:t>
      </w:r>
      <w:r w:rsidRPr="00A923AC">
        <w:rPr>
          <w:rFonts w:eastAsia="Times New Roman"/>
          <w:color w:val="000000" w:themeColor="text1"/>
          <w:lang w:eastAsia="uk-UA"/>
        </w:rPr>
        <w:t>675</w:t>
      </w:r>
      <w:r>
        <w:rPr>
          <w:rFonts w:eastAsia="Times New Roman"/>
          <w:color w:val="000000" w:themeColor="text1"/>
          <w:lang w:eastAsia="uk-UA"/>
        </w:rPr>
        <w:t>,</w:t>
      </w:r>
      <w:r w:rsidRPr="00A923AC">
        <w:rPr>
          <w:rFonts w:eastAsia="Times New Roman"/>
          <w:color w:val="000000" w:themeColor="text1"/>
          <w:lang w:eastAsia="uk-UA"/>
        </w:rPr>
        <w:t>4</w:t>
      </w:r>
      <w:r>
        <w:rPr>
          <w:rFonts w:eastAsia="Times New Roman"/>
          <w:color w:val="000000" w:themeColor="text1"/>
          <w:lang w:eastAsia="uk-UA"/>
        </w:rPr>
        <w:t>3 тис.</w:t>
      </w:r>
      <w:r w:rsidRPr="00A923AC">
        <w:rPr>
          <w:rFonts w:eastAsia="Times New Roman"/>
          <w:b/>
          <w:color w:val="000000" w:themeColor="text1"/>
          <w:lang w:eastAsia="uk-UA"/>
        </w:rPr>
        <w:t xml:space="preserve"> </w:t>
      </w:r>
      <w:r>
        <w:rPr>
          <w:rFonts w:eastAsia="SimSun"/>
          <w:color w:val="000000" w:themeColor="text1"/>
          <w:kern w:val="1"/>
          <w:lang w:eastAsia="zh-CN" w:bidi="hi-IN"/>
        </w:rPr>
        <w:t>грн, що становить 84,6</w:t>
      </w:r>
      <w:r w:rsidRPr="00A923AC">
        <w:rPr>
          <w:rFonts w:eastAsia="SimSun"/>
          <w:color w:val="000000" w:themeColor="text1"/>
          <w:kern w:val="1"/>
          <w:lang w:eastAsia="zh-CN" w:bidi="hi-IN"/>
        </w:rPr>
        <w:t xml:space="preserve">% від запланованих видатків. </w:t>
      </w:r>
    </w:p>
    <w:p w:rsidR="00DF4C42" w:rsidRPr="00A923AC" w:rsidRDefault="00DF4C42" w:rsidP="00DF4C42">
      <w:pPr>
        <w:spacing w:after="0"/>
        <w:ind w:firstLine="708"/>
        <w:jc w:val="both"/>
        <w:rPr>
          <w:rFonts w:eastAsia="Times New Roman"/>
          <w:bCs/>
          <w:color w:val="000000" w:themeColor="text1"/>
          <w:lang w:eastAsia="uk-UA"/>
        </w:rPr>
      </w:pPr>
      <w:r w:rsidRPr="00A923AC">
        <w:rPr>
          <w:rFonts w:eastAsia="SimSun"/>
          <w:color w:val="000000" w:themeColor="text1"/>
          <w:kern w:val="1"/>
          <w:lang w:eastAsia="zh-CN" w:bidi="hi-IN"/>
        </w:rPr>
        <w:t xml:space="preserve">Заплановані видатки бюджету міста Києва на 2023 рік Апарату виконавчого органу Київської міської ради (КМДА) становлять </w:t>
      </w:r>
      <w:r w:rsidRPr="00A923AC">
        <w:rPr>
          <w:rFonts w:eastAsia="Times New Roman"/>
          <w:color w:val="000000" w:themeColor="text1"/>
          <w:lang w:eastAsia="uk-UA"/>
        </w:rPr>
        <w:t>1 081</w:t>
      </w:r>
      <w:r>
        <w:rPr>
          <w:rFonts w:eastAsia="Times New Roman"/>
          <w:color w:val="000000" w:themeColor="text1"/>
          <w:lang w:eastAsia="uk-UA"/>
        </w:rPr>
        <w:t> </w:t>
      </w:r>
      <w:r w:rsidRPr="00A923AC">
        <w:rPr>
          <w:rFonts w:eastAsia="Times New Roman"/>
          <w:color w:val="000000" w:themeColor="text1"/>
          <w:lang w:eastAsia="uk-UA"/>
        </w:rPr>
        <w:t>517</w:t>
      </w:r>
      <w:r>
        <w:rPr>
          <w:rFonts w:eastAsia="Times New Roman"/>
          <w:color w:val="000000" w:themeColor="text1"/>
          <w:lang w:eastAsia="uk-UA"/>
        </w:rPr>
        <w:t>,</w:t>
      </w:r>
      <w:r w:rsidRPr="00A923AC">
        <w:rPr>
          <w:rFonts w:eastAsia="Times New Roman"/>
          <w:color w:val="000000" w:themeColor="text1"/>
          <w:lang w:eastAsia="uk-UA"/>
        </w:rPr>
        <w:t>6</w:t>
      </w:r>
      <w:r>
        <w:rPr>
          <w:rFonts w:eastAsia="Times New Roman"/>
          <w:color w:val="000000" w:themeColor="text1"/>
          <w:lang w:eastAsia="uk-UA"/>
        </w:rPr>
        <w:t>6 тис.</w:t>
      </w:r>
      <w:r w:rsidRPr="00A923AC">
        <w:rPr>
          <w:rFonts w:eastAsia="Times New Roman"/>
          <w:color w:val="000000" w:themeColor="text1"/>
          <w:lang w:eastAsia="uk-UA"/>
        </w:rPr>
        <w:t xml:space="preserve"> </w:t>
      </w:r>
      <w:r w:rsidRPr="00A923AC">
        <w:rPr>
          <w:rFonts w:eastAsia="SimSun"/>
          <w:color w:val="000000" w:themeColor="text1"/>
          <w:kern w:val="1"/>
          <w:lang w:eastAsia="zh-CN" w:bidi="hi-IN"/>
        </w:rPr>
        <w:t xml:space="preserve">грн. Фактичні видатки за 2023 рік – </w:t>
      </w:r>
      <w:r w:rsidRPr="00A923AC">
        <w:rPr>
          <w:rFonts w:eastAsia="Times New Roman"/>
          <w:color w:val="000000" w:themeColor="text1"/>
          <w:lang w:eastAsia="uk-UA"/>
        </w:rPr>
        <w:t>947</w:t>
      </w:r>
      <w:r>
        <w:rPr>
          <w:rFonts w:eastAsia="Times New Roman"/>
          <w:color w:val="000000" w:themeColor="text1"/>
          <w:lang w:eastAsia="uk-UA"/>
        </w:rPr>
        <w:t> </w:t>
      </w:r>
      <w:r w:rsidRPr="00A923AC">
        <w:rPr>
          <w:rFonts w:eastAsia="Times New Roman"/>
          <w:color w:val="000000" w:themeColor="text1"/>
          <w:lang w:eastAsia="uk-UA"/>
        </w:rPr>
        <w:t>456</w:t>
      </w:r>
      <w:r>
        <w:rPr>
          <w:rFonts w:eastAsia="Times New Roman"/>
          <w:color w:val="000000" w:themeColor="text1"/>
          <w:lang w:eastAsia="uk-UA"/>
        </w:rPr>
        <w:t>,</w:t>
      </w:r>
      <w:r w:rsidRPr="00A923AC">
        <w:rPr>
          <w:rFonts w:eastAsia="Times New Roman"/>
          <w:color w:val="000000" w:themeColor="text1"/>
          <w:lang w:eastAsia="uk-UA"/>
        </w:rPr>
        <w:t>99</w:t>
      </w:r>
      <w:r>
        <w:rPr>
          <w:rFonts w:eastAsia="Times New Roman"/>
          <w:color w:val="000000" w:themeColor="text1"/>
          <w:lang w:eastAsia="uk-UA"/>
        </w:rPr>
        <w:t xml:space="preserve"> тис.</w:t>
      </w:r>
      <w:r w:rsidRPr="00A923AC">
        <w:rPr>
          <w:rFonts w:eastAsia="Times New Roman"/>
          <w:color w:val="000000" w:themeColor="text1"/>
          <w:lang w:eastAsia="uk-UA"/>
        </w:rPr>
        <w:t xml:space="preserve"> </w:t>
      </w:r>
      <w:r w:rsidRPr="00A923AC">
        <w:rPr>
          <w:rFonts w:eastAsia="SimSun"/>
          <w:color w:val="000000" w:themeColor="text1"/>
          <w:kern w:val="1"/>
          <w:lang w:eastAsia="zh-CN" w:bidi="hi-IN"/>
        </w:rPr>
        <w:t>грн, що становить 88</w:t>
      </w:r>
      <w:r>
        <w:rPr>
          <w:rFonts w:eastAsia="SimSun"/>
          <w:color w:val="000000" w:themeColor="text1"/>
          <w:kern w:val="1"/>
          <w:lang w:eastAsia="zh-CN" w:bidi="hi-IN"/>
        </w:rPr>
        <w:t>,0</w:t>
      </w:r>
      <w:r w:rsidRPr="00A923AC">
        <w:rPr>
          <w:rFonts w:eastAsia="SimSun"/>
          <w:color w:val="000000" w:themeColor="text1"/>
          <w:kern w:val="1"/>
          <w:lang w:eastAsia="zh-CN" w:bidi="hi-IN"/>
        </w:rPr>
        <w:t xml:space="preserve">% від запланованих видатків. </w:t>
      </w:r>
    </w:p>
    <w:p w:rsidR="00DF4C42" w:rsidRPr="00A923AC" w:rsidRDefault="00DF4C42" w:rsidP="00DF4C42">
      <w:pPr>
        <w:spacing w:after="0"/>
        <w:ind w:firstLine="708"/>
        <w:jc w:val="both"/>
        <w:rPr>
          <w:rFonts w:eastAsia="Times New Roman"/>
          <w:bCs/>
          <w:color w:val="000000" w:themeColor="text1"/>
          <w:lang w:eastAsia="uk-UA"/>
        </w:rPr>
      </w:pPr>
      <w:r>
        <w:rPr>
          <w:rFonts w:eastAsia="SimSun"/>
          <w:color w:val="000000" w:themeColor="text1"/>
          <w:kern w:val="1"/>
          <w:lang w:eastAsia="zh-CN" w:bidi="hi-IN"/>
        </w:rPr>
        <w:t xml:space="preserve">У 2022 році Апаратом виконавчого органу Київської міської ради (Київської міської державної адміністрації) було укладено договори </w:t>
      </w:r>
      <w:r w:rsidRPr="00A923AC">
        <w:rPr>
          <w:rFonts w:eastAsia="SimSun"/>
          <w:color w:val="000000" w:themeColor="text1"/>
          <w:kern w:val="1"/>
          <w:lang w:eastAsia="zh-CN" w:bidi="hi-IN"/>
        </w:rPr>
        <w:t xml:space="preserve">на допорогові закупівлі </w:t>
      </w:r>
      <w:r>
        <w:rPr>
          <w:rFonts w:eastAsia="SimSun"/>
          <w:color w:val="000000" w:themeColor="text1"/>
          <w:kern w:val="1"/>
          <w:lang w:eastAsia="zh-CN" w:bidi="hi-IN"/>
        </w:rPr>
        <w:t>на загальну суму</w:t>
      </w:r>
      <w:r w:rsidRPr="00A923AC">
        <w:rPr>
          <w:rFonts w:eastAsia="SimSun"/>
          <w:color w:val="000000" w:themeColor="text1"/>
          <w:kern w:val="1"/>
          <w:lang w:eastAsia="zh-CN" w:bidi="hi-IN"/>
        </w:rPr>
        <w:t xml:space="preserve"> </w:t>
      </w:r>
      <w:r w:rsidRPr="00A923AC">
        <w:rPr>
          <w:rFonts w:eastAsia="Times New Roman"/>
          <w:color w:val="000000" w:themeColor="text1"/>
          <w:lang w:eastAsia="uk-UA"/>
        </w:rPr>
        <w:t>5</w:t>
      </w:r>
      <w:r>
        <w:rPr>
          <w:rFonts w:eastAsia="Times New Roman"/>
          <w:color w:val="000000" w:themeColor="text1"/>
          <w:lang w:eastAsia="uk-UA"/>
        </w:rPr>
        <w:t> </w:t>
      </w:r>
      <w:r w:rsidRPr="00A923AC">
        <w:rPr>
          <w:rFonts w:eastAsia="Times New Roman"/>
          <w:color w:val="000000" w:themeColor="text1"/>
          <w:lang w:eastAsia="uk-UA"/>
        </w:rPr>
        <w:t>943</w:t>
      </w:r>
      <w:r>
        <w:rPr>
          <w:rFonts w:eastAsia="Times New Roman"/>
          <w:color w:val="000000" w:themeColor="text1"/>
          <w:lang w:eastAsia="uk-UA"/>
        </w:rPr>
        <w:t>,</w:t>
      </w:r>
      <w:r w:rsidRPr="00A923AC">
        <w:rPr>
          <w:rFonts w:eastAsia="Times New Roman"/>
          <w:color w:val="000000" w:themeColor="text1"/>
          <w:lang w:eastAsia="uk-UA"/>
        </w:rPr>
        <w:t>9</w:t>
      </w:r>
      <w:r>
        <w:rPr>
          <w:rFonts w:eastAsia="Times New Roman"/>
          <w:color w:val="000000" w:themeColor="text1"/>
          <w:lang w:eastAsia="uk-UA"/>
        </w:rPr>
        <w:t>2 тис.</w:t>
      </w:r>
      <w:r w:rsidRPr="00A923AC">
        <w:rPr>
          <w:rFonts w:eastAsia="Times New Roman"/>
          <w:color w:val="000000" w:themeColor="text1"/>
          <w:lang w:eastAsia="uk-UA"/>
        </w:rPr>
        <w:t xml:space="preserve"> грн. Фактичне виконання по договорах згідно актів виконаних робіт, становить 5</w:t>
      </w:r>
      <w:r>
        <w:rPr>
          <w:rFonts w:eastAsia="Times New Roman"/>
          <w:color w:val="000000" w:themeColor="text1"/>
          <w:lang w:eastAsia="uk-UA"/>
        </w:rPr>
        <w:t> </w:t>
      </w:r>
      <w:r w:rsidRPr="00A923AC">
        <w:rPr>
          <w:rFonts w:eastAsia="Times New Roman"/>
          <w:color w:val="000000" w:themeColor="text1"/>
          <w:lang w:eastAsia="uk-UA"/>
        </w:rPr>
        <w:t>348</w:t>
      </w:r>
      <w:r>
        <w:rPr>
          <w:rFonts w:eastAsia="Times New Roman"/>
          <w:color w:val="000000" w:themeColor="text1"/>
          <w:lang w:eastAsia="uk-UA"/>
        </w:rPr>
        <w:t>,</w:t>
      </w:r>
      <w:r w:rsidRPr="00A923AC">
        <w:rPr>
          <w:rFonts w:eastAsia="Times New Roman"/>
          <w:color w:val="000000" w:themeColor="text1"/>
          <w:lang w:eastAsia="uk-UA"/>
        </w:rPr>
        <w:t>5</w:t>
      </w:r>
      <w:r>
        <w:rPr>
          <w:rFonts w:eastAsia="Times New Roman"/>
          <w:color w:val="000000" w:themeColor="text1"/>
          <w:lang w:eastAsia="uk-UA"/>
        </w:rPr>
        <w:t>6 тис.</w:t>
      </w:r>
      <w:r w:rsidRPr="00A923AC">
        <w:rPr>
          <w:rFonts w:eastAsia="Times New Roman"/>
          <w:color w:val="000000" w:themeColor="text1"/>
          <w:lang w:eastAsia="uk-UA"/>
        </w:rPr>
        <w:t xml:space="preserve"> грн. </w:t>
      </w:r>
    </w:p>
    <w:p w:rsidR="00DF4C42" w:rsidRPr="00A923AC" w:rsidRDefault="00DF4C42" w:rsidP="00DF4C42">
      <w:pPr>
        <w:spacing w:after="0"/>
        <w:ind w:firstLine="708"/>
        <w:jc w:val="both"/>
        <w:rPr>
          <w:rFonts w:eastAsia="Times New Roman"/>
          <w:bCs/>
          <w:color w:val="000000" w:themeColor="text1"/>
          <w:lang w:eastAsia="uk-UA"/>
        </w:rPr>
      </w:pPr>
      <w:r w:rsidRPr="00A923AC">
        <w:rPr>
          <w:rFonts w:eastAsia="SimSun"/>
          <w:color w:val="000000" w:themeColor="text1"/>
          <w:kern w:val="1"/>
          <w:lang w:eastAsia="zh-CN" w:bidi="hi-IN"/>
        </w:rPr>
        <w:t xml:space="preserve">Обсяг коштів згідно укладених договорів, які перевищують 50 000 грн, становить </w:t>
      </w:r>
      <w:r>
        <w:rPr>
          <w:rFonts w:eastAsia="Times New Roman"/>
          <w:color w:val="000000" w:themeColor="text1"/>
          <w:lang w:eastAsia="uk-UA"/>
        </w:rPr>
        <w:t>2 388,</w:t>
      </w:r>
      <w:r w:rsidRPr="00A923AC">
        <w:rPr>
          <w:rFonts w:eastAsia="Times New Roman"/>
          <w:color w:val="000000" w:themeColor="text1"/>
          <w:lang w:eastAsia="uk-UA"/>
        </w:rPr>
        <w:t>97</w:t>
      </w:r>
      <w:r>
        <w:rPr>
          <w:rFonts w:eastAsia="Times New Roman"/>
          <w:color w:val="000000" w:themeColor="text1"/>
          <w:lang w:eastAsia="uk-UA"/>
        </w:rPr>
        <w:t xml:space="preserve"> тис.</w:t>
      </w:r>
      <w:r w:rsidRPr="00A923AC">
        <w:rPr>
          <w:rFonts w:eastAsia="Times New Roman"/>
          <w:color w:val="000000" w:themeColor="text1"/>
          <w:lang w:eastAsia="uk-UA"/>
        </w:rPr>
        <w:t xml:space="preserve"> грн. Фактичне виконання по договорах згідно актів виконаних робіт, становить 1</w:t>
      </w:r>
      <w:r>
        <w:rPr>
          <w:rFonts w:eastAsia="Times New Roman"/>
          <w:color w:val="000000" w:themeColor="text1"/>
          <w:lang w:eastAsia="uk-UA"/>
        </w:rPr>
        <w:t> </w:t>
      </w:r>
      <w:r w:rsidRPr="00A923AC">
        <w:rPr>
          <w:rFonts w:eastAsia="Times New Roman"/>
          <w:color w:val="000000" w:themeColor="text1"/>
          <w:lang w:eastAsia="uk-UA"/>
        </w:rPr>
        <w:t>409</w:t>
      </w:r>
      <w:r>
        <w:rPr>
          <w:rFonts w:eastAsia="Times New Roman"/>
          <w:color w:val="000000" w:themeColor="text1"/>
          <w:lang w:eastAsia="uk-UA"/>
        </w:rPr>
        <w:t>,</w:t>
      </w:r>
      <w:r w:rsidRPr="00A923AC">
        <w:rPr>
          <w:rFonts w:eastAsia="Times New Roman"/>
          <w:color w:val="000000" w:themeColor="text1"/>
          <w:lang w:eastAsia="uk-UA"/>
        </w:rPr>
        <w:t>29</w:t>
      </w:r>
      <w:r>
        <w:rPr>
          <w:rFonts w:eastAsia="Times New Roman"/>
          <w:color w:val="000000" w:themeColor="text1"/>
          <w:lang w:eastAsia="uk-UA"/>
        </w:rPr>
        <w:t xml:space="preserve"> тис.</w:t>
      </w:r>
      <w:r w:rsidRPr="00A923AC">
        <w:rPr>
          <w:rFonts w:eastAsia="Times New Roman"/>
          <w:color w:val="000000" w:themeColor="text1"/>
          <w:lang w:eastAsia="uk-UA"/>
        </w:rPr>
        <w:t xml:space="preserve">  грн. </w:t>
      </w:r>
    </w:p>
    <w:p w:rsidR="00DF4C42" w:rsidRPr="00A923AC" w:rsidRDefault="00DF4C42" w:rsidP="00DF4C42">
      <w:pPr>
        <w:spacing w:after="0"/>
        <w:ind w:firstLine="708"/>
        <w:jc w:val="both"/>
        <w:rPr>
          <w:rFonts w:eastAsia="Times New Roman"/>
          <w:bCs/>
          <w:color w:val="000000" w:themeColor="text1"/>
          <w:lang w:eastAsia="uk-UA"/>
        </w:rPr>
      </w:pPr>
      <w:r>
        <w:rPr>
          <w:rFonts w:eastAsia="SimSun"/>
          <w:color w:val="000000" w:themeColor="text1"/>
          <w:kern w:val="1"/>
          <w:lang w:eastAsia="zh-CN" w:bidi="hi-IN"/>
        </w:rPr>
        <w:t xml:space="preserve">Загалом у 2023 році було укладено </w:t>
      </w:r>
      <w:r w:rsidRPr="00A923AC">
        <w:rPr>
          <w:rFonts w:eastAsia="SimSun"/>
          <w:color w:val="000000" w:themeColor="text1"/>
          <w:kern w:val="1"/>
          <w:lang w:eastAsia="zh-CN" w:bidi="hi-IN"/>
        </w:rPr>
        <w:t xml:space="preserve">договорів на допорогові закупівлі </w:t>
      </w:r>
      <w:r>
        <w:rPr>
          <w:rFonts w:eastAsia="SimSun"/>
          <w:color w:val="000000" w:themeColor="text1"/>
          <w:kern w:val="1"/>
          <w:lang w:eastAsia="zh-CN" w:bidi="hi-IN"/>
        </w:rPr>
        <w:t>на суму</w:t>
      </w:r>
      <w:r w:rsidRPr="00A923AC">
        <w:rPr>
          <w:rFonts w:eastAsia="SimSun"/>
          <w:color w:val="000000" w:themeColor="text1"/>
          <w:kern w:val="1"/>
          <w:lang w:eastAsia="zh-CN" w:bidi="hi-IN"/>
        </w:rPr>
        <w:t xml:space="preserve"> </w:t>
      </w:r>
      <w:r w:rsidRPr="00A923AC">
        <w:rPr>
          <w:rFonts w:eastAsia="Times New Roman"/>
          <w:color w:val="000000" w:themeColor="text1"/>
          <w:lang w:eastAsia="uk-UA"/>
        </w:rPr>
        <w:t>963</w:t>
      </w:r>
      <w:r>
        <w:rPr>
          <w:rFonts w:eastAsia="Times New Roman"/>
          <w:color w:val="000000" w:themeColor="text1"/>
          <w:lang w:eastAsia="uk-UA"/>
        </w:rPr>
        <w:t>,</w:t>
      </w:r>
      <w:r w:rsidRPr="00A923AC">
        <w:rPr>
          <w:rFonts w:eastAsia="Times New Roman"/>
          <w:color w:val="000000" w:themeColor="text1"/>
          <w:lang w:eastAsia="uk-UA"/>
        </w:rPr>
        <w:t>7</w:t>
      </w:r>
      <w:r>
        <w:rPr>
          <w:rFonts w:eastAsia="Times New Roman"/>
          <w:color w:val="000000" w:themeColor="text1"/>
          <w:lang w:eastAsia="uk-UA"/>
        </w:rPr>
        <w:t>6 тис.</w:t>
      </w:r>
      <w:r w:rsidRPr="00A923AC">
        <w:rPr>
          <w:rFonts w:eastAsia="Times New Roman"/>
          <w:color w:val="000000" w:themeColor="text1"/>
          <w:lang w:eastAsia="uk-UA"/>
        </w:rPr>
        <w:t xml:space="preserve"> грн. Фактичне виконання по договорах згідно актів виконаних робіт, становить 919</w:t>
      </w:r>
      <w:r>
        <w:rPr>
          <w:rFonts w:eastAsia="Times New Roman"/>
          <w:color w:val="000000" w:themeColor="text1"/>
          <w:lang w:eastAsia="uk-UA"/>
        </w:rPr>
        <w:t>,</w:t>
      </w:r>
      <w:r w:rsidRPr="00A923AC">
        <w:rPr>
          <w:rFonts w:eastAsia="Times New Roman"/>
          <w:color w:val="000000" w:themeColor="text1"/>
          <w:lang w:eastAsia="uk-UA"/>
        </w:rPr>
        <w:t>2</w:t>
      </w:r>
      <w:r>
        <w:rPr>
          <w:rFonts w:eastAsia="Times New Roman"/>
          <w:color w:val="000000" w:themeColor="text1"/>
          <w:lang w:eastAsia="uk-UA"/>
        </w:rPr>
        <w:t>4 тис.</w:t>
      </w:r>
      <w:r w:rsidRPr="00A923AC">
        <w:rPr>
          <w:rFonts w:eastAsia="Times New Roman"/>
          <w:color w:val="000000" w:themeColor="text1"/>
          <w:lang w:eastAsia="uk-UA"/>
        </w:rPr>
        <w:t xml:space="preserve"> грн. </w:t>
      </w:r>
    </w:p>
    <w:p w:rsidR="00DF4C42" w:rsidRDefault="00DF4C42" w:rsidP="00DF4C42">
      <w:pPr>
        <w:spacing w:after="0"/>
        <w:ind w:firstLine="708"/>
        <w:jc w:val="both"/>
        <w:rPr>
          <w:rFonts w:eastAsia="Times New Roman"/>
          <w:color w:val="000000" w:themeColor="text1"/>
          <w:lang w:eastAsia="uk-UA"/>
        </w:rPr>
      </w:pPr>
      <w:r w:rsidRPr="00A923AC">
        <w:rPr>
          <w:rFonts w:eastAsia="SimSun"/>
          <w:color w:val="000000" w:themeColor="text1"/>
          <w:kern w:val="1"/>
          <w:lang w:eastAsia="zh-CN" w:bidi="hi-IN"/>
        </w:rPr>
        <w:t xml:space="preserve">Обсяг коштів згідно укладених договорів, які перевищують 100 000 грн, становить </w:t>
      </w:r>
      <w:r w:rsidRPr="00A923AC">
        <w:rPr>
          <w:rFonts w:eastAsia="Times New Roman"/>
          <w:color w:val="000000" w:themeColor="text1"/>
          <w:lang w:eastAsia="uk-UA"/>
        </w:rPr>
        <w:t>14</w:t>
      </w:r>
      <w:r>
        <w:rPr>
          <w:rFonts w:eastAsia="Times New Roman"/>
          <w:color w:val="000000" w:themeColor="text1"/>
          <w:lang w:eastAsia="uk-UA"/>
        </w:rPr>
        <w:t> </w:t>
      </w:r>
      <w:r w:rsidRPr="00A923AC">
        <w:rPr>
          <w:rFonts w:eastAsia="Times New Roman"/>
          <w:color w:val="000000" w:themeColor="text1"/>
          <w:lang w:eastAsia="uk-UA"/>
        </w:rPr>
        <w:t>998</w:t>
      </w:r>
      <w:r>
        <w:rPr>
          <w:rFonts w:eastAsia="Times New Roman"/>
          <w:color w:val="000000" w:themeColor="text1"/>
          <w:lang w:eastAsia="uk-UA"/>
        </w:rPr>
        <w:t>,</w:t>
      </w:r>
      <w:r w:rsidRPr="00A923AC">
        <w:rPr>
          <w:rFonts w:eastAsia="Times New Roman"/>
          <w:color w:val="000000" w:themeColor="text1"/>
          <w:lang w:eastAsia="uk-UA"/>
        </w:rPr>
        <w:t>4</w:t>
      </w:r>
      <w:r>
        <w:rPr>
          <w:rFonts w:eastAsia="Times New Roman"/>
          <w:color w:val="000000" w:themeColor="text1"/>
          <w:lang w:eastAsia="uk-UA"/>
        </w:rPr>
        <w:t xml:space="preserve">6 тис. </w:t>
      </w:r>
      <w:r w:rsidRPr="00A923AC">
        <w:rPr>
          <w:rFonts w:eastAsia="Times New Roman"/>
          <w:color w:val="000000" w:themeColor="text1"/>
          <w:lang w:eastAsia="uk-UA"/>
        </w:rPr>
        <w:t>грн. Фактичне виконання по договорах згідно актів виконаних робіт, становить 12 482</w:t>
      </w:r>
      <w:r>
        <w:rPr>
          <w:rFonts w:eastAsia="Times New Roman"/>
          <w:color w:val="000000" w:themeColor="text1"/>
          <w:lang w:eastAsia="uk-UA"/>
        </w:rPr>
        <w:t>,</w:t>
      </w:r>
      <w:r w:rsidRPr="00A923AC">
        <w:rPr>
          <w:rFonts w:eastAsia="Times New Roman"/>
          <w:color w:val="000000" w:themeColor="text1"/>
          <w:lang w:eastAsia="uk-UA"/>
        </w:rPr>
        <w:t>6</w:t>
      </w:r>
      <w:r>
        <w:rPr>
          <w:rFonts w:eastAsia="Times New Roman"/>
          <w:color w:val="000000" w:themeColor="text1"/>
          <w:lang w:eastAsia="uk-UA"/>
        </w:rPr>
        <w:t>4 тис.</w:t>
      </w:r>
      <w:r w:rsidRPr="00A923AC">
        <w:rPr>
          <w:rFonts w:eastAsia="Times New Roman"/>
          <w:color w:val="000000" w:themeColor="text1"/>
          <w:lang w:eastAsia="uk-UA"/>
        </w:rPr>
        <w:t xml:space="preserve"> грн. </w:t>
      </w:r>
    </w:p>
    <w:p w:rsidR="00DF4C42" w:rsidRPr="00A923AC" w:rsidRDefault="00DF4C42" w:rsidP="00DF4C42">
      <w:pPr>
        <w:spacing w:after="0"/>
        <w:ind w:firstLine="708"/>
        <w:jc w:val="both"/>
        <w:rPr>
          <w:rFonts w:eastAsia="Times New Roman"/>
          <w:bCs/>
          <w:color w:val="000000" w:themeColor="text1"/>
          <w:lang w:eastAsia="uk-UA"/>
        </w:rPr>
      </w:pPr>
      <w:r>
        <w:rPr>
          <w:rFonts w:eastAsia="Times New Roman"/>
          <w:color w:val="000000" w:themeColor="text1"/>
          <w:lang w:eastAsia="uk-UA"/>
        </w:rPr>
        <w:t>Загальна інформація за 2022-2023 роки міститься в листах Апарату виконавчого органу Київської міської ради (Київської міської державної адміністрації) від 15.08.2023 № 009-869, 25.08.2023 № 009-913 та від 30.01.2024 № 099-135.</w:t>
      </w:r>
    </w:p>
    <w:p w:rsidR="00DF4C42" w:rsidRPr="00B97B6E" w:rsidRDefault="00DF4C42" w:rsidP="00DF4C42">
      <w:pPr>
        <w:spacing w:after="0"/>
        <w:ind w:left="284" w:firstLine="696"/>
        <w:contextualSpacing/>
        <w:jc w:val="both"/>
        <w:rPr>
          <w:b/>
          <w:color w:val="FF0000"/>
        </w:rPr>
      </w:pPr>
    </w:p>
    <w:p w:rsidR="00DF4C42" w:rsidRPr="006B20AA" w:rsidRDefault="00C4101F" w:rsidP="00DF4C42">
      <w:pPr>
        <w:spacing w:after="0"/>
        <w:ind w:firstLine="708"/>
        <w:contextualSpacing/>
        <w:jc w:val="both"/>
        <w:rPr>
          <w:b/>
          <w:i/>
          <w:color w:val="000000" w:themeColor="text1"/>
        </w:rPr>
      </w:pPr>
      <w:r w:rsidRPr="006B20AA">
        <w:rPr>
          <w:rFonts w:eastAsia="Calibri"/>
          <w:bCs/>
          <w:i/>
          <w:color w:val="000000" w:themeColor="text1"/>
        </w:rPr>
        <w:t xml:space="preserve">Тимчасова контрольна комісія </w:t>
      </w:r>
      <w:r w:rsidR="00B00230" w:rsidRPr="006B20AA">
        <w:rPr>
          <w:rFonts w:eastAsia="Calibri"/>
          <w:bCs/>
          <w:i/>
          <w:color w:val="000000" w:themeColor="text1"/>
        </w:rPr>
        <w:t xml:space="preserve">за результатами розгляду інформації </w:t>
      </w:r>
      <w:r w:rsidRPr="006B20AA">
        <w:rPr>
          <w:rFonts w:eastAsia="Calibri"/>
          <w:bCs/>
          <w:i/>
          <w:color w:val="000000" w:themeColor="text1"/>
        </w:rPr>
        <w:t xml:space="preserve">апарату </w:t>
      </w:r>
      <w:r w:rsidRPr="006B20AA">
        <w:rPr>
          <w:rFonts w:eastAsia="SimSun"/>
          <w:i/>
          <w:color w:val="000000" w:themeColor="text1"/>
          <w:kern w:val="1"/>
          <w:lang w:eastAsia="zh-CN" w:bidi="hi-IN"/>
        </w:rPr>
        <w:t>Київської міської державної адміністрації</w:t>
      </w:r>
      <w:r w:rsidRPr="006B20AA">
        <w:rPr>
          <w:rFonts w:eastAsia="Calibri"/>
          <w:bCs/>
          <w:i/>
          <w:color w:val="000000" w:themeColor="text1"/>
        </w:rPr>
        <w:t xml:space="preserve"> </w:t>
      </w:r>
      <w:r w:rsidR="00B00230" w:rsidRPr="006B20AA">
        <w:rPr>
          <w:rFonts w:eastAsia="Calibri"/>
          <w:bCs/>
          <w:i/>
          <w:color w:val="000000" w:themeColor="text1"/>
        </w:rPr>
        <w:t xml:space="preserve">рекомендує </w:t>
      </w:r>
      <w:r w:rsidRPr="006B20AA">
        <w:rPr>
          <w:rFonts w:eastAsia="Calibri"/>
          <w:bCs/>
          <w:i/>
          <w:color w:val="000000" w:themeColor="text1"/>
        </w:rPr>
        <w:t xml:space="preserve">опрацювати питання скорочення термінів погодження проєктів </w:t>
      </w:r>
      <w:r w:rsidRPr="006B20AA">
        <w:rPr>
          <w:rFonts w:eastAsia="Calibri"/>
          <w:i/>
        </w:rPr>
        <w:t>розпоряджень виконавчого органу Київської міської ради (Київської міської державної адміністрації)</w:t>
      </w:r>
      <w:r w:rsidR="00515D04" w:rsidRPr="006B20AA">
        <w:rPr>
          <w:rFonts w:eastAsia="Calibri"/>
          <w:i/>
        </w:rPr>
        <w:t xml:space="preserve"> в частині капітальних видатків, передбачених</w:t>
      </w:r>
      <w:r w:rsidR="00515D04" w:rsidRPr="006B20AA">
        <w:rPr>
          <w:i/>
          <w:lang w:eastAsia="uk-UA"/>
        </w:rPr>
        <w:t xml:space="preserve"> розпорядженням Київської міської державної адміністрації від 08.10.2013р. № 1810 «Про затвердження Регламенту виконавчого органу Київської міської ради (Київської міської державної адміністрації)» (зі змінами та доповненнями).</w:t>
      </w:r>
    </w:p>
    <w:p w:rsidR="003748E1" w:rsidRDefault="003748E1" w:rsidP="00C0012B">
      <w:pPr>
        <w:spacing w:after="0"/>
        <w:contextualSpacing/>
        <w:jc w:val="center"/>
        <w:rPr>
          <w:b/>
          <w:color w:val="000000" w:themeColor="text1"/>
        </w:rPr>
      </w:pPr>
    </w:p>
    <w:p w:rsidR="00E624E0" w:rsidRDefault="00E624E0" w:rsidP="00C0012B">
      <w:pPr>
        <w:spacing w:after="0"/>
        <w:contextualSpacing/>
        <w:jc w:val="center"/>
        <w:rPr>
          <w:b/>
          <w:color w:val="000000" w:themeColor="text1"/>
        </w:rPr>
      </w:pPr>
    </w:p>
    <w:p w:rsidR="00E624E0" w:rsidRDefault="00E624E0" w:rsidP="00C0012B">
      <w:pPr>
        <w:spacing w:after="0"/>
        <w:contextualSpacing/>
        <w:jc w:val="center"/>
        <w:rPr>
          <w:b/>
          <w:color w:val="000000" w:themeColor="text1"/>
        </w:rPr>
      </w:pPr>
    </w:p>
    <w:p w:rsidR="003748E1" w:rsidRDefault="003748E1" w:rsidP="003748E1">
      <w:pPr>
        <w:spacing w:after="0"/>
        <w:jc w:val="center"/>
        <w:rPr>
          <w:b/>
          <w:color w:val="000000" w:themeColor="text1"/>
        </w:rPr>
      </w:pPr>
      <w:r>
        <w:rPr>
          <w:rFonts w:eastAsia="Calibri"/>
          <w:b/>
          <w:color w:val="000000" w:themeColor="text1"/>
        </w:rPr>
        <w:t xml:space="preserve">11. </w:t>
      </w:r>
      <w:r w:rsidRPr="00C96ED3">
        <w:rPr>
          <w:rFonts w:eastAsia="Calibri"/>
          <w:b/>
          <w:color w:val="000000" w:themeColor="text1"/>
        </w:rPr>
        <w:t xml:space="preserve">Департамент </w:t>
      </w:r>
      <w:r>
        <w:rPr>
          <w:rFonts w:eastAsia="Calibri"/>
          <w:b/>
          <w:color w:val="000000" w:themeColor="text1"/>
        </w:rPr>
        <w:t xml:space="preserve">земельних ресурсів виконавчого органу </w:t>
      </w:r>
      <w:r w:rsidRPr="00C96ED3">
        <w:rPr>
          <w:rFonts w:eastAsia="Calibri"/>
          <w:b/>
          <w:color w:val="000000" w:themeColor="text1"/>
        </w:rPr>
        <w:t xml:space="preserve">Київської міської ради </w:t>
      </w:r>
      <w:r w:rsidRPr="00C96ED3">
        <w:rPr>
          <w:b/>
          <w:color w:val="000000" w:themeColor="text1"/>
        </w:rPr>
        <w:t>(Київської міської державної адміністрації)</w:t>
      </w:r>
    </w:p>
    <w:p w:rsidR="003748E1" w:rsidRPr="00C0012B" w:rsidRDefault="003748E1" w:rsidP="003748E1">
      <w:pPr>
        <w:spacing w:after="0"/>
        <w:jc w:val="center"/>
        <w:rPr>
          <w:rFonts w:eastAsia="Calibri"/>
          <w:b/>
          <w:color w:val="000000" w:themeColor="text1"/>
        </w:rPr>
      </w:pPr>
    </w:p>
    <w:p w:rsidR="003748E1" w:rsidRDefault="003748E1" w:rsidP="003748E1">
      <w:pPr>
        <w:spacing w:after="0"/>
        <w:ind w:firstLine="709"/>
        <w:contextualSpacing/>
        <w:jc w:val="both"/>
        <w:rPr>
          <w:rFonts w:eastAsia="Calibri"/>
          <w:color w:val="000000" w:themeColor="text1"/>
        </w:rPr>
      </w:pPr>
      <w:r>
        <w:rPr>
          <w:rFonts w:eastAsia="Calibri"/>
          <w:color w:val="000000" w:themeColor="text1"/>
        </w:rPr>
        <w:t xml:space="preserve">На засіданні тимчасової контрольної комісії 17 жовтня 2024 року (протокол № 21) було заслухано </w:t>
      </w:r>
      <w:r w:rsidRPr="00C96ED3">
        <w:rPr>
          <w:color w:val="000000" w:themeColor="text1"/>
        </w:rPr>
        <w:t xml:space="preserve">інформацію про використання бюджетних призначень за 2022 </w:t>
      </w:r>
      <w:r>
        <w:rPr>
          <w:color w:val="000000" w:themeColor="text1"/>
        </w:rPr>
        <w:t>-</w:t>
      </w:r>
      <w:r w:rsidRPr="00C96ED3">
        <w:rPr>
          <w:color w:val="000000" w:themeColor="text1"/>
        </w:rPr>
        <w:t xml:space="preserve"> 2023</w:t>
      </w:r>
      <w:r>
        <w:rPr>
          <w:color w:val="000000" w:themeColor="text1"/>
        </w:rPr>
        <w:t> </w:t>
      </w:r>
      <w:r w:rsidRPr="00C96ED3">
        <w:rPr>
          <w:color w:val="000000" w:themeColor="text1"/>
        </w:rPr>
        <w:t xml:space="preserve">роки головного розпорядника коштів бюджету міста Києва – Департаменту </w:t>
      </w:r>
      <w:r>
        <w:rPr>
          <w:color w:val="000000" w:themeColor="text1"/>
        </w:rPr>
        <w:t>земельних відносин</w:t>
      </w:r>
      <w:r w:rsidRPr="00C96ED3">
        <w:rPr>
          <w:color w:val="000000" w:themeColor="text1"/>
        </w:rPr>
        <w:t xml:space="preserve"> виконавчого органу Київської міської ради (Київської міської державної адміністрації)</w:t>
      </w:r>
      <w:r>
        <w:rPr>
          <w:color w:val="000000" w:themeColor="text1"/>
        </w:rPr>
        <w:t>,</w:t>
      </w:r>
      <w:r>
        <w:rPr>
          <w:rFonts w:eastAsia="Calibri"/>
          <w:color w:val="000000" w:themeColor="text1"/>
        </w:rPr>
        <w:t xml:space="preserve"> а також підпорядкованого комунального підприємства «Київський інститут земельних ресурсів».</w:t>
      </w:r>
    </w:p>
    <w:p w:rsidR="00CD6121" w:rsidRDefault="00CD6121" w:rsidP="003748E1">
      <w:pPr>
        <w:widowControl w:val="0"/>
        <w:suppressAutoHyphens/>
        <w:spacing w:after="0"/>
        <w:ind w:firstLine="709"/>
        <w:jc w:val="both"/>
        <w:rPr>
          <w:rFonts w:eastAsia="Times New Roman"/>
          <w:color w:val="000000" w:themeColor="text1"/>
          <w:kern w:val="1"/>
          <w:lang w:eastAsia="uk-UA" w:bidi="hi-IN"/>
        </w:rPr>
      </w:pPr>
      <w:r>
        <w:rPr>
          <w:color w:val="000000" w:themeColor="text1"/>
        </w:rPr>
        <w:t xml:space="preserve">Відповідно до </w:t>
      </w:r>
      <w:r w:rsidRPr="00BA5E89">
        <w:rPr>
          <w:color w:val="000000" w:themeColor="text1"/>
        </w:rPr>
        <w:t xml:space="preserve">рішення Київської міської ради від 19.12.2002 № 182/342 «Про затвердження Положення про Департамент </w:t>
      </w:r>
      <w:r w:rsidR="00BA5E89" w:rsidRPr="00BA5E89">
        <w:rPr>
          <w:color w:val="000000" w:themeColor="text1"/>
        </w:rPr>
        <w:t>земельних ресурсів</w:t>
      </w:r>
      <w:r w:rsidRPr="00BA5E89">
        <w:rPr>
          <w:color w:val="000000" w:themeColor="text1"/>
        </w:rPr>
        <w:t xml:space="preserve"> виконавчого органу Київської міської ради (Київської міської державної адміністрації)», Департамент здійснює контроль та координацію підпорядкованого комунального підприємства </w:t>
      </w:r>
      <w:r w:rsidR="00BA5E89" w:rsidRPr="00BA5E89">
        <w:rPr>
          <w:rFonts w:eastAsia="Calibri"/>
          <w:color w:val="000000" w:themeColor="text1"/>
        </w:rPr>
        <w:t>«Київський інститут земельних ресурсів»</w:t>
      </w:r>
      <w:r w:rsidRPr="00BA5E89">
        <w:rPr>
          <w:rFonts w:eastAsia="Times New Roman"/>
          <w:color w:val="000000" w:themeColor="text1"/>
          <w:kern w:val="1"/>
          <w:lang w:eastAsia="zh-CN" w:bidi="hi-IN"/>
        </w:rPr>
        <w:t>.</w:t>
      </w:r>
    </w:p>
    <w:p w:rsidR="003748E1" w:rsidRDefault="003748E1" w:rsidP="003748E1">
      <w:pPr>
        <w:widowControl w:val="0"/>
        <w:suppressAutoHyphens/>
        <w:spacing w:after="0"/>
        <w:ind w:firstLine="709"/>
        <w:jc w:val="both"/>
        <w:rPr>
          <w:rFonts w:eastAsia="Times New Roman"/>
          <w:color w:val="000000" w:themeColor="text1"/>
          <w:kern w:val="1"/>
          <w:lang w:eastAsia="uk-UA" w:bidi="hi-IN"/>
        </w:rPr>
      </w:pPr>
      <w:r w:rsidRPr="00C96ED3">
        <w:rPr>
          <w:rFonts w:eastAsia="Times New Roman"/>
          <w:color w:val="000000" w:themeColor="text1"/>
          <w:kern w:val="1"/>
          <w:lang w:eastAsia="uk-UA" w:bidi="hi-IN"/>
        </w:rPr>
        <w:t xml:space="preserve">У 2022 році на Департамент </w:t>
      </w:r>
      <w:r>
        <w:rPr>
          <w:rFonts w:eastAsia="SimSun"/>
          <w:color w:val="000000" w:themeColor="text1"/>
          <w:kern w:val="1"/>
          <w:lang w:eastAsia="zh-CN" w:bidi="hi-IN"/>
        </w:rPr>
        <w:t>земельних ресурсів</w:t>
      </w:r>
      <w:r w:rsidRPr="00C96ED3">
        <w:rPr>
          <w:rFonts w:eastAsia="SimSun"/>
          <w:color w:val="000000" w:themeColor="text1"/>
          <w:kern w:val="1"/>
          <w:lang w:eastAsia="zh-CN" w:bidi="hi-IN"/>
        </w:rPr>
        <w:t xml:space="preserve"> виконавчого органу Київської міської ради (</w:t>
      </w:r>
      <w:r>
        <w:rPr>
          <w:rFonts w:eastAsia="Calibri"/>
          <w:color w:val="000000" w:themeColor="text1"/>
        </w:rPr>
        <w:t>Київської міської державної адміністрації</w:t>
      </w:r>
      <w:r w:rsidRPr="00C96ED3">
        <w:rPr>
          <w:rFonts w:eastAsia="SimSun"/>
          <w:color w:val="000000" w:themeColor="text1"/>
          <w:kern w:val="1"/>
          <w:lang w:eastAsia="zh-CN" w:bidi="hi-IN"/>
        </w:rPr>
        <w:t xml:space="preserve">) </w:t>
      </w:r>
      <w:r w:rsidRPr="00C96ED3">
        <w:rPr>
          <w:rFonts w:eastAsia="Times New Roman"/>
          <w:color w:val="000000" w:themeColor="text1"/>
          <w:kern w:val="1"/>
          <w:lang w:eastAsia="uk-UA" w:bidi="hi-IN"/>
        </w:rPr>
        <w:t xml:space="preserve">було передбачено фінансування на загальну суму </w:t>
      </w:r>
      <w:r>
        <w:rPr>
          <w:rFonts w:eastAsia="Times New Roman"/>
          <w:color w:val="000000" w:themeColor="text1"/>
          <w:kern w:val="1"/>
          <w:lang w:eastAsia="uk-UA" w:bidi="hi-IN"/>
        </w:rPr>
        <w:t>47 110,6</w:t>
      </w:r>
      <w:r w:rsidRPr="00C96ED3">
        <w:rPr>
          <w:rFonts w:eastAsia="Times New Roman"/>
          <w:color w:val="000000" w:themeColor="text1"/>
          <w:kern w:val="1"/>
          <w:lang w:eastAsia="uk-UA" w:bidi="hi-IN"/>
        </w:rPr>
        <w:t> тис. грн</w:t>
      </w:r>
      <w:r>
        <w:rPr>
          <w:rFonts w:eastAsia="Times New Roman"/>
          <w:color w:val="000000" w:themeColor="text1"/>
          <w:kern w:val="1"/>
          <w:lang w:eastAsia="uk-UA" w:bidi="hi-IN"/>
        </w:rPr>
        <w:t>. Виконання у 2022</w:t>
      </w:r>
      <w:r w:rsidR="00CD6121">
        <w:rPr>
          <w:rFonts w:eastAsia="Times New Roman"/>
          <w:color w:val="000000" w:themeColor="text1"/>
          <w:kern w:val="1"/>
          <w:lang w:eastAsia="uk-UA" w:bidi="hi-IN"/>
        </w:rPr>
        <w:t> році склало 36 645,4 </w:t>
      </w:r>
      <w:r>
        <w:rPr>
          <w:rFonts w:eastAsia="Times New Roman"/>
          <w:color w:val="000000" w:themeColor="text1"/>
          <w:kern w:val="1"/>
          <w:lang w:eastAsia="uk-UA" w:bidi="hi-IN"/>
        </w:rPr>
        <w:t>тис.</w:t>
      </w:r>
      <w:r w:rsidR="00CD6121">
        <w:rPr>
          <w:rFonts w:eastAsia="Times New Roman"/>
          <w:color w:val="000000" w:themeColor="text1"/>
          <w:kern w:val="1"/>
          <w:lang w:eastAsia="uk-UA" w:bidi="hi-IN"/>
        </w:rPr>
        <w:t> </w:t>
      </w:r>
      <w:r>
        <w:rPr>
          <w:rFonts w:eastAsia="Times New Roman"/>
          <w:color w:val="000000" w:themeColor="text1"/>
          <w:kern w:val="1"/>
          <w:lang w:eastAsia="uk-UA" w:bidi="hi-IN"/>
        </w:rPr>
        <w:t>грн, що становить 77,8% від запланованих видатків.</w:t>
      </w:r>
    </w:p>
    <w:p w:rsidR="003748E1" w:rsidRDefault="003748E1" w:rsidP="003748E1">
      <w:pPr>
        <w:widowControl w:val="0"/>
        <w:suppressAutoHyphens/>
        <w:spacing w:after="0"/>
        <w:ind w:firstLine="709"/>
        <w:jc w:val="both"/>
        <w:rPr>
          <w:rFonts w:eastAsia="Times New Roman"/>
          <w:color w:val="000000" w:themeColor="text1"/>
          <w:kern w:val="1"/>
          <w:lang w:eastAsia="uk-UA" w:bidi="hi-IN"/>
        </w:rPr>
      </w:pPr>
      <w:r>
        <w:rPr>
          <w:rFonts w:eastAsia="Times New Roman"/>
          <w:color w:val="000000" w:themeColor="text1"/>
          <w:kern w:val="1"/>
          <w:lang w:eastAsia="uk-UA" w:bidi="hi-IN"/>
        </w:rPr>
        <w:t>Департаментом земельних ресурсів у 2022 році було укладено договорів щодо здійснених публічних закупівель на загальну суму 2 431,9 тис. грн. Фактичне виконання по договорам згідно актів виконаних робіт, актів наданих послуг, видаткових накладних тощо – 2 074,6 тис. грн.</w:t>
      </w:r>
    </w:p>
    <w:p w:rsidR="003748E1" w:rsidRPr="007E42BC" w:rsidRDefault="003748E1" w:rsidP="003748E1">
      <w:pPr>
        <w:spacing w:after="0"/>
        <w:ind w:firstLine="709"/>
        <w:contextualSpacing/>
        <w:jc w:val="both"/>
        <w:rPr>
          <w:rFonts w:eastAsia="Calibri"/>
          <w:color w:val="000000" w:themeColor="text1"/>
        </w:rPr>
      </w:pPr>
      <w:r w:rsidRPr="007E42BC">
        <w:rPr>
          <w:rFonts w:eastAsia="Calibri"/>
          <w:color w:val="000000" w:themeColor="text1"/>
        </w:rPr>
        <w:t>Орендної плати за землю та земельного податку</w:t>
      </w:r>
      <w:r>
        <w:rPr>
          <w:rFonts w:eastAsia="Calibri"/>
          <w:color w:val="000000" w:themeColor="text1"/>
        </w:rPr>
        <w:t xml:space="preserve"> надійшло 3 739 425,7 тис. </w:t>
      </w:r>
      <w:r w:rsidRPr="007E42BC">
        <w:rPr>
          <w:rFonts w:eastAsia="Calibri"/>
          <w:color w:val="000000" w:themeColor="text1"/>
        </w:rPr>
        <w:t xml:space="preserve">грн, або 104,4% до планових показників 2022 року. За структурою земельного податку виконання показників 2022 року забезпечено за надходженнями: </w:t>
      </w:r>
    </w:p>
    <w:p w:rsidR="003748E1" w:rsidRPr="007E42BC" w:rsidRDefault="003748E1" w:rsidP="00A8481D">
      <w:pPr>
        <w:pStyle w:val="a3"/>
        <w:numPr>
          <w:ilvl w:val="0"/>
          <w:numId w:val="41"/>
        </w:numPr>
        <w:spacing w:line="259" w:lineRule="auto"/>
        <w:ind w:left="0" w:firstLine="709"/>
        <w:jc w:val="both"/>
        <w:rPr>
          <w:rFonts w:ascii="Times New Roman" w:eastAsia="Calibri" w:hAnsi="Times New Roman" w:cs="Times New Roman"/>
          <w:color w:val="000000" w:themeColor="text1"/>
          <w:sz w:val="28"/>
          <w:szCs w:val="28"/>
        </w:rPr>
      </w:pPr>
      <w:r w:rsidRPr="007E42BC">
        <w:rPr>
          <w:rFonts w:ascii="Times New Roman" w:eastAsia="Calibri" w:hAnsi="Times New Roman" w:cs="Times New Roman"/>
          <w:color w:val="000000" w:themeColor="text1"/>
          <w:sz w:val="28"/>
          <w:szCs w:val="28"/>
        </w:rPr>
        <w:t xml:space="preserve">земельного </w:t>
      </w:r>
      <w:r w:rsidR="00B16690">
        <w:rPr>
          <w:rFonts w:ascii="Times New Roman" w:eastAsia="Calibri" w:hAnsi="Times New Roman" w:cs="Times New Roman"/>
          <w:color w:val="000000" w:themeColor="text1"/>
          <w:sz w:val="28"/>
          <w:szCs w:val="28"/>
        </w:rPr>
        <w:t>податку - 1 470 514,9 тис. грн, рівень виконання становить 113,5% до планових показників</w:t>
      </w:r>
      <w:r w:rsidRPr="007E42BC">
        <w:rPr>
          <w:rFonts w:ascii="Times New Roman" w:eastAsia="Calibri" w:hAnsi="Times New Roman" w:cs="Times New Roman"/>
          <w:color w:val="000000" w:themeColor="text1"/>
          <w:sz w:val="28"/>
          <w:szCs w:val="28"/>
        </w:rPr>
        <w:t>;</w:t>
      </w:r>
    </w:p>
    <w:p w:rsidR="003748E1" w:rsidRPr="007E42BC" w:rsidRDefault="003748E1" w:rsidP="00A8481D">
      <w:pPr>
        <w:pStyle w:val="a3"/>
        <w:numPr>
          <w:ilvl w:val="0"/>
          <w:numId w:val="41"/>
        </w:numPr>
        <w:spacing w:line="259" w:lineRule="auto"/>
        <w:ind w:left="0" w:firstLine="709"/>
        <w:jc w:val="both"/>
        <w:rPr>
          <w:rFonts w:ascii="Times New Roman" w:eastAsia="Calibri" w:hAnsi="Times New Roman" w:cs="Times New Roman"/>
          <w:color w:val="000000" w:themeColor="text1"/>
          <w:sz w:val="28"/>
          <w:szCs w:val="28"/>
        </w:rPr>
      </w:pPr>
      <w:r w:rsidRPr="007E42BC">
        <w:rPr>
          <w:rFonts w:ascii="Times New Roman" w:eastAsia="Calibri" w:hAnsi="Times New Roman" w:cs="Times New Roman"/>
          <w:color w:val="000000" w:themeColor="text1"/>
          <w:sz w:val="28"/>
          <w:szCs w:val="28"/>
        </w:rPr>
        <w:t>орендно</w:t>
      </w:r>
      <w:r w:rsidR="00B16690">
        <w:rPr>
          <w:rFonts w:ascii="Times New Roman" w:eastAsia="Calibri" w:hAnsi="Times New Roman" w:cs="Times New Roman"/>
          <w:color w:val="000000" w:themeColor="text1"/>
          <w:sz w:val="28"/>
          <w:szCs w:val="28"/>
        </w:rPr>
        <w:t>ї плати - 2 268 910,8 тис. грн, рівень виконання становить 99,3%</w:t>
      </w:r>
      <w:r w:rsidRPr="007E42BC">
        <w:rPr>
          <w:rFonts w:ascii="Times New Roman" w:eastAsia="Calibri" w:hAnsi="Times New Roman" w:cs="Times New Roman"/>
          <w:color w:val="000000" w:themeColor="text1"/>
          <w:sz w:val="28"/>
          <w:szCs w:val="28"/>
        </w:rPr>
        <w:t>.</w:t>
      </w:r>
    </w:p>
    <w:p w:rsidR="003748E1" w:rsidRPr="007E42BC" w:rsidRDefault="003748E1" w:rsidP="003748E1">
      <w:pPr>
        <w:spacing w:after="0"/>
        <w:ind w:firstLine="709"/>
        <w:jc w:val="both"/>
        <w:rPr>
          <w:rFonts w:eastAsia="Calibri"/>
          <w:color w:val="000000" w:themeColor="text1"/>
        </w:rPr>
      </w:pPr>
      <w:r w:rsidRPr="007E42BC">
        <w:rPr>
          <w:rFonts w:eastAsia="Calibri"/>
          <w:color w:val="000000" w:themeColor="text1"/>
        </w:rPr>
        <w:t xml:space="preserve">Відсоток виконання планового показника надходжень по платі за землю </w:t>
      </w:r>
      <w:r w:rsidR="00B16690">
        <w:rPr>
          <w:rFonts w:eastAsia="Calibri"/>
          <w:color w:val="000000" w:themeColor="text1"/>
        </w:rPr>
        <w:t xml:space="preserve">у 2022 році </w:t>
      </w:r>
      <w:r w:rsidRPr="007E42BC">
        <w:rPr>
          <w:rFonts w:eastAsia="Calibri"/>
          <w:color w:val="000000" w:themeColor="text1"/>
        </w:rPr>
        <w:t>становив: за січень-березень – 65,0%; січень-квітень – 56,9%; січень-травень – 55,4%</w:t>
      </w:r>
      <w:r w:rsidR="00CD6121">
        <w:rPr>
          <w:rFonts w:eastAsia="Calibri"/>
          <w:color w:val="000000" w:themeColor="text1"/>
        </w:rPr>
        <w:t>,</w:t>
      </w:r>
      <w:r>
        <w:rPr>
          <w:rFonts w:eastAsia="Calibri"/>
          <w:color w:val="000000" w:themeColor="text1"/>
        </w:rPr>
        <w:t xml:space="preserve"> </w:t>
      </w:r>
      <w:r w:rsidRPr="007E42BC">
        <w:rPr>
          <w:rFonts w:eastAsia="Calibri"/>
          <w:color w:val="000000" w:themeColor="text1"/>
        </w:rPr>
        <w:t>січень-червень – 57,4%, січень-липень – 69,3%, січень-серпень – 71,2%, січень-вересень – 71,5%,</w:t>
      </w:r>
      <w:r w:rsidR="00CD6121">
        <w:rPr>
          <w:rFonts w:eastAsia="Calibri"/>
          <w:color w:val="000000" w:themeColor="text1"/>
        </w:rPr>
        <w:t xml:space="preserve"> січень-жовтень – 99,8%, січень-</w:t>
      </w:r>
      <w:r w:rsidRPr="007E42BC">
        <w:rPr>
          <w:rFonts w:eastAsia="Calibri"/>
          <w:color w:val="000000" w:themeColor="text1"/>
        </w:rPr>
        <w:t>листопад – 102,3%, січень-грудень – 104,4%.</w:t>
      </w:r>
    </w:p>
    <w:p w:rsidR="003748E1" w:rsidRDefault="003748E1" w:rsidP="003748E1">
      <w:pPr>
        <w:widowControl w:val="0"/>
        <w:suppressAutoHyphens/>
        <w:spacing w:after="0"/>
        <w:ind w:firstLine="709"/>
        <w:jc w:val="both"/>
        <w:rPr>
          <w:rFonts w:eastAsia="Times New Roman"/>
          <w:color w:val="000000" w:themeColor="text1"/>
          <w:kern w:val="1"/>
          <w:lang w:eastAsia="uk-UA" w:bidi="hi-IN"/>
        </w:rPr>
      </w:pPr>
      <w:r>
        <w:rPr>
          <w:rFonts w:eastAsia="Times New Roman"/>
          <w:color w:val="000000" w:themeColor="text1"/>
          <w:kern w:val="1"/>
          <w:lang w:eastAsia="uk-UA" w:bidi="hi-IN"/>
        </w:rPr>
        <w:t>В бюджеті міста Києва на 2023 рік Департаменту земельних ресурсів виконавчого органу Київської міської ради (Київської міської державної адміністрації) було передбачено 47 885,6 тис. грн. Виконання у 2023 році склало у сумі 44 240,3 тис. грн, що становить 92,4% від запланованих видатків.</w:t>
      </w:r>
    </w:p>
    <w:p w:rsidR="003748E1" w:rsidRDefault="003748E1" w:rsidP="003748E1">
      <w:pPr>
        <w:widowControl w:val="0"/>
        <w:suppressAutoHyphens/>
        <w:spacing w:after="0"/>
        <w:ind w:firstLine="709"/>
        <w:jc w:val="both"/>
        <w:rPr>
          <w:rFonts w:eastAsia="Times New Roman"/>
          <w:color w:val="000000" w:themeColor="text1"/>
          <w:kern w:val="1"/>
          <w:lang w:eastAsia="uk-UA" w:bidi="hi-IN"/>
        </w:rPr>
      </w:pPr>
      <w:r>
        <w:rPr>
          <w:rFonts w:eastAsia="Times New Roman"/>
          <w:color w:val="000000" w:themeColor="text1"/>
          <w:kern w:val="1"/>
          <w:lang w:eastAsia="uk-UA" w:bidi="hi-IN"/>
        </w:rPr>
        <w:t>У 2023 році Департаментом земельних ресурсів було укладено договорів щодо здійснених публічних закупівель на загальну суму 2 346,5 тис. грн. Фактичне виконання по договорам згідно актів виконаних робіт, актів наданих послуг, видаткових накладних тощо – 2 276,0 тис. грн.</w:t>
      </w:r>
    </w:p>
    <w:p w:rsidR="003748E1" w:rsidRDefault="003748E1" w:rsidP="003748E1">
      <w:pPr>
        <w:widowControl w:val="0"/>
        <w:suppressAutoHyphens/>
        <w:spacing w:after="0"/>
        <w:ind w:firstLine="709"/>
        <w:jc w:val="both"/>
        <w:rPr>
          <w:rFonts w:eastAsia="Times New Roman"/>
          <w:color w:val="000000" w:themeColor="text1"/>
          <w:kern w:val="1"/>
          <w:lang w:eastAsia="uk-UA" w:bidi="hi-IN"/>
        </w:rPr>
      </w:pPr>
      <w:r w:rsidRPr="007E42BC">
        <w:rPr>
          <w:rFonts w:eastAsia="Times New Roman"/>
          <w:color w:val="000000" w:themeColor="text1"/>
          <w:kern w:val="1"/>
          <w:lang w:eastAsia="uk-UA" w:bidi="hi-IN"/>
        </w:rPr>
        <w:t>Видатки спеціального фонду бюджету міста Києва за бюджетною програмою «Здійснення заходів із землеустрою» на розробку технічної документації із землеустрою щодо інвентаризації (відведення) земельних ділянок об’єктів благоустрою зеленого господарства (лісопаркової зони міста) спрям</w:t>
      </w:r>
      <w:r>
        <w:rPr>
          <w:rFonts w:eastAsia="Times New Roman"/>
          <w:color w:val="000000" w:themeColor="text1"/>
          <w:kern w:val="1"/>
          <w:lang w:eastAsia="uk-UA" w:bidi="hi-IN"/>
        </w:rPr>
        <w:t>овано у сумі 780,0 тис. грн.</w:t>
      </w:r>
    </w:p>
    <w:p w:rsidR="003748E1" w:rsidRPr="007E42BC" w:rsidRDefault="003748E1" w:rsidP="003748E1">
      <w:pPr>
        <w:widowControl w:val="0"/>
        <w:suppressAutoHyphens/>
        <w:spacing w:after="0"/>
        <w:ind w:firstLine="709"/>
        <w:jc w:val="both"/>
        <w:rPr>
          <w:rFonts w:eastAsia="Times New Roman"/>
          <w:color w:val="000000" w:themeColor="text1"/>
          <w:kern w:val="1"/>
          <w:lang w:eastAsia="uk-UA" w:bidi="hi-IN"/>
        </w:rPr>
      </w:pPr>
      <w:r w:rsidRPr="007E42BC">
        <w:rPr>
          <w:rFonts w:eastAsia="Times New Roman"/>
          <w:color w:val="000000" w:themeColor="text1"/>
          <w:kern w:val="1"/>
          <w:lang w:eastAsia="uk-UA" w:bidi="hi-IN"/>
        </w:rPr>
        <w:t>Орендної плати за землю та земельного по</w:t>
      </w:r>
      <w:r>
        <w:rPr>
          <w:rFonts w:eastAsia="Times New Roman"/>
          <w:color w:val="000000" w:themeColor="text1"/>
          <w:kern w:val="1"/>
          <w:lang w:eastAsia="uk-UA" w:bidi="hi-IN"/>
        </w:rPr>
        <w:t>датку надійшло 4 021 132,6 тис. </w:t>
      </w:r>
      <w:r w:rsidRPr="007E42BC">
        <w:rPr>
          <w:rFonts w:eastAsia="Times New Roman"/>
          <w:color w:val="000000" w:themeColor="text1"/>
          <w:kern w:val="1"/>
          <w:lang w:eastAsia="uk-UA" w:bidi="hi-IN"/>
        </w:rPr>
        <w:t xml:space="preserve">грн, або </w:t>
      </w:r>
      <w:r>
        <w:rPr>
          <w:rFonts w:eastAsia="Times New Roman"/>
          <w:color w:val="000000" w:themeColor="text1"/>
          <w:kern w:val="1"/>
          <w:lang w:eastAsia="uk-UA" w:bidi="hi-IN"/>
        </w:rPr>
        <w:t>103,1% до показників 2023 року</w:t>
      </w:r>
      <w:r w:rsidRPr="007E42BC">
        <w:rPr>
          <w:rFonts w:eastAsia="Times New Roman"/>
          <w:color w:val="000000" w:themeColor="text1"/>
          <w:kern w:val="1"/>
          <w:lang w:eastAsia="uk-UA" w:bidi="hi-IN"/>
        </w:rPr>
        <w:t>. З них від плати за землю надійшло – 1 383 811,1 тис. грн, або 103,0% до річних показників 2023</w:t>
      </w:r>
      <w:r w:rsidR="00B16690">
        <w:rPr>
          <w:rFonts w:eastAsia="Times New Roman"/>
          <w:color w:val="000000" w:themeColor="text1"/>
          <w:kern w:val="1"/>
          <w:lang w:eastAsia="uk-UA" w:bidi="hi-IN"/>
        </w:rPr>
        <w:t> </w:t>
      </w:r>
      <w:r w:rsidRPr="007E42BC">
        <w:rPr>
          <w:rFonts w:eastAsia="Times New Roman"/>
          <w:color w:val="000000" w:themeColor="text1"/>
          <w:kern w:val="1"/>
          <w:lang w:eastAsia="uk-UA" w:bidi="hi-IN"/>
        </w:rPr>
        <w:t xml:space="preserve">року, а від орендної плати — 2 637 321,6 тис. грн, або 103,1%. </w:t>
      </w:r>
    </w:p>
    <w:p w:rsidR="003748E1" w:rsidRDefault="003748E1" w:rsidP="003748E1">
      <w:pPr>
        <w:widowControl w:val="0"/>
        <w:suppressAutoHyphens/>
        <w:spacing w:after="0"/>
        <w:ind w:firstLine="709"/>
        <w:jc w:val="both"/>
        <w:rPr>
          <w:rFonts w:eastAsia="Times New Roman"/>
          <w:color w:val="000000" w:themeColor="text1"/>
          <w:kern w:val="1"/>
          <w:lang w:eastAsia="uk-UA" w:bidi="hi-IN"/>
        </w:rPr>
      </w:pPr>
      <w:r w:rsidRPr="007E42BC">
        <w:rPr>
          <w:rFonts w:eastAsia="Times New Roman"/>
          <w:color w:val="000000" w:themeColor="text1"/>
          <w:kern w:val="1"/>
          <w:lang w:eastAsia="uk-UA" w:bidi="hi-IN"/>
        </w:rPr>
        <w:t>Відсоток надходжень по платі за землю до планового показника зменшувався впродовж року: за січень-березень – 94,2%; січень-квітень – 100,6%; січень-травень – 97,6%; січень-червень – 91,3%, січень-липень – 86,7%, січень-серпень – 83,3%, січень-вересень – 80,1%, січень-жовтень – 80,8%. Враховуючи таку тенденцію надходжень по платі за землю базовий плановий показник було зменшено на 1 220 000,0 тис. гривень.</w:t>
      </w:r>
    </w:p>
    <w:p w:rsidR="00B2668F" w:rsidRDefault="00B2668F" w:rsidP="00B2668F">
      <w:pPr>
        <w:spacing w:after="0"/>
        <w:contextualSpacing/>
        <w:jc w:val="both"/>
        <w:rPr>
          <w:rFonts w:eastAsia="Times New Roman"/>
          <w:color w:val="000000" w:themeColor="text1"/>
          <w:kern w:val="1"/>
          <w:highlight w:val="yellow"/>
          <w:lang w:eastAsia="uk-UA" w:bidi="hi-IN"/>
        </w:rPr>
      </w:pPr>
      <w:r>
        <w:rPr>
          <w:color w:val="000000" w:themeColor="text1"/>
        </w:rPr>
        <w:tab/>
      </w:r>
      <w:r w:rsidRPr="00C96ED3">
        <w:rPr>
          <w:color w:val="000000" w:themeColor="text1"/>
        </w:rPr>
        <w:t xml:space="preserve">Загальна інформація за </w:t>
      </w:r>
      <w:r>
        <w:rPr>
          <w:color w:val="000000" w:themeColor="text1"/>
        </w:rPr>
        <w:t>2022-2023 роки міститься в листах</w:t>
      </w:r>
      <w:r w:rsidRPr="00C96ED3">
        <w:rPr>
          <w:color w:val="000000" w:themeColor="text1"/>
        </w:rPr>
        <w:t xml:space="preserve"> Департаменту </w:t>
      </w:r>
      <w:r>
        <w:rPr>
          <w:color w:val="000000" w:themeColor="text1"/>
        </w:rPr>
        <w:t>земельних ресурсів</w:t>
      </w:r>
      <w:r w:rsidRPr="00C96ED3">
        <w:rPr>
          <w:color w:val="000000" w:themeColor="text1"/>
        </w:rPr>
        <w:t xml:space="preserve"> виконавчого органу Київської міської ради (Київської міської державної адміністрації) </w:t>
      </w:r>
      <w:r w:rsidRPr="00C63880">
        <w:rPr>
          <w:color w:val="000000" w:themeColor="text1"/>
          <w:szCs w:val="22"/>
        </w:rPr>
        <w:t>від 1</w:t>
      </w:r>
      <w:r>
        <w:rPr>
          <w:color w:val="000000" w:themeColor="text1"/>
          <w:szCs w:val="22"/>
        </w:rPr>
        <w:t>6</w:t>
      </w:r>
      <w:r w:rsidRPr="00C63880">
        <w:rPr>
          <w:color w:val="000000" w:themeColor="text1"/>
          <w:szCs w:val="22"/>
        </w:rPr>
        <w:t>.08.2023 № 05</w:t>
      </w:r>
      <w:r>
        <w:rPr>
          <w:color w:val="000000" w:themeColor="text1"/>
          <w:szCs w:val="22"/>
        </w:rPr>
        <w:t>710</w:t>
      </w:r>
      <w:r w:rsidRPr="00C63880">
        <w:rPr>
          <w:color w:val="000000" w:themeColor="text1"/>
          <w:szCs w:val="22"/>
        </w:rPr>
        <w:t>-</w:t>
      </w:r>
      <w:r>
        <w:rPr>
          <w:color w:val="000000" w:themeColor="text1"/>
          <w:szCs w:val="22"/>
        </w:rPr>
        <w:t>10838</w:t>
      </w:r>
      <w:r w:rsidRPr="00C63880">
        <w:rPr>
          <w:color w:val="000000" w:themeColor="text1"/>
          <w:szCs w:val="22"/>
        </w:rPr>
        <w:t>, від 2</w:t>
      </w:r>
      <w:r>
        <w:rPr>
          <w:color w:val="000000" w:themeColor="text1"/>
          <w:szCs w:val="22"/>
        </w:rPr>
        <w:t>8</w:t>
      </w:r>
      <w:r w:rsidRPr="00C63880">
        <w:rPr>
          <w:color w:val="000000" w:themeColor="text1"/>
          <w:szCs w:val="22"/>
        </w:rPr>
        <w:t>.08.2023 № 05</w:t>
      </w:r>
      <w:r>
        <w:rPr>
          <w:color w:val="000000" w:themeColor="text1"/>
          <w:szCs w:val="22"/>
        </w:rPr>
        <w:t>710</w:t>
      </w:r>
      <w:r w:rsidRPr="00C63880">
        <w:rPr>
          <w:color w:val="000000" w:themeColor="text1"/>
          <w:szCs w:val="22"/>
        </w:rPr>
        <w:t>-</w:t>
      </w:r>
      <w:r>
        <w:rPr>
          <w:color w:val="000000" w:themeColor="text1"/>
          <w:szCs w:val="22"/>
        </w:rPr>
        <w:t>11353 та від 01.02.2024 № 05710-1433</w:t>
      </w:r>
      <w:r w:rsidRPr="00C96ED3">
        <w:rPr>
          <w:color w:val="000000" w:themeColor="text1"/>
        </w:rPr>
        <w:t>.</w:t>
      </w:r>
    </w:p>
    <w:p w:rsidR="0067455E" w:rsidRDefault="0067455E" w:rsidP="003748E1">
      <w:pPr>
        <w:spacing w:after="0"/>
        <w:contextualSpacing/>
        <w:jc w:val="center"/>
      </w:pPr>
    </w:p>
    <w:p w:rsidR="00B2668F" w:rsidRPr="006B20AA" w:rsidRDefault="0067455E" w:rsidP="0067455E">
      <w:pPr>
        <w:spacing w:after="0"/>
        <w:contextualSpacing/>
        <w:jc w:val="both"/>
        <w:rPr>
          <w:rFonts w:eastAsia="Times New Roman"/>
          <w:i/>
          <w:color w:val="000000" w:themeColor="text1"/>
          <w:kern w:val="1"/>
          <w:highlight w:val="yellow"/>
          <w:lang w:eastAsia="uk-UA" w:bidi="hi-IN"/>
        </w:rPr>
      </w:pPr>
      <w:r>
        <w:tab/>
      </w:r>
      <w:r w:rsidRPr="006B20AA">
        <w:rPr>
          <w:i/>
        </w:rPr>
        <w:t xml:space="preserve">Тимчасова контрольна комісія </w:t>
      </w:r>
      <w:r w:rsidR="00D61311" w:rsidRPr="006B20AA">
        <w:rPr>
          <w:i/>
        </w:rPr>
        <w:t xml:space="preserve">за результатами розгляду інформації </w:t>
      </w:r>
      <w:r w:rsidRPr="006B20AA">
        <w:rPr>
          <w:i/>
          <w:color w:val="000000" w:themeColor="text1"/>
        </w:rPr>
        <w:t>Департаменту земельних ресурсів виконавчого органу Київської міської ради (Київської міської державної адміністрації)</w:t>
      </w:r>
      <w:r w:rsidR="00D61311" w:rsidRPr="006B20AA">
        <w:rPr>
          <w:i/>
        </w:rPr>
        <w:t xml:space="preserve"> рекомендує</w:t>
      </w:r>
      <w:r w:rsidR="00D61311" w:rsidRPr="006B20AA">
        <w:rPr>
          <w:i/>
          <w:color w:val="000000" w:themeColor="text1"/>
        </w:rPr>
        <w:t>:</w:t>
      </w:r>
    </w:p>
    <w:p w:rsidR="0067455E" w:rsidRPr="006B20AA" w:rsidRDefault="0067455E" w:rsidP="0067455E">
      <w:pPr>
        <w:pStyle w:val="a3"/>
        <w:widowControl/>
        <w:suppressAutoHyphens w:val="0"/>
        <w:ind w:left="0"/>
        <w:jc w:val="both"/>
        <w:rPr>
          <w:rFonts w:hint="eastAsia"/>
          <w:i/>
        </w:rPr>
      </w:pPr>
      <w:r w:rsidRPr="006B20AA">
        <w:rPr>
          <w:rFonts w:ascii="Times New Roman" w:hAnsi="Times New Roman" w:cs="Times New Roman"/>
          <w:i/>
          <w:sz w:val="28"/>
          <w:szCs w:val="28"/>
        </w:rPr>
        <w:t xml:space="preserve">1. </w:t>
      </w:r>
      <w:r w:rsidR="00D86166" w:rsidRPr="006B20AA">
        <w:rPr>
          <w:rFonts w:ascii="Times New Roman" w:eastAsia="Times New Roman" w:hAnsi="Times New Roman" w:cs="Times New Roman"/>
          <w:i/>
          <w:color w:val="000000" w:themeColor="text1"/>
          <w:sz w:val="28"/>
          <w:szCs w:val="28"/>
          <w:lang w:eastAsia="uk-UA"/>
        </w:rPr>
        <w:t>Вжити організаційно-правові заходи з питань</w:t>
      </w:r>
      <w:r w:rsidR="00D86166" w:rsidRPr="006B20AA">
        <w:rPr>
          <w:rFonts w:ascii="Times New Roman" w:hAnsi="Times New Roman" w:cs="Times New Roman"/>
          <w:i/>
          <w:sz w:val="28"/>
          <w:szCs w:val="28"/>
        </w:rPr>
        <w:t xml:space="preserve"> </w:t>
      </w:r>
      <w:r w:rsidRPr="006B20AA">
        <w:rPr>
          <w:rFonts w:ascii="Times New Roman" w:hAnsi="Times New Roman" w:cs="Times New Roman"/>
          <w:i/>
          <w:sz w:val="28"/>
          <w:szCs w:val="28"/>
        </w:rPr>
        <w:t>оформлення прав користування земельними ділянками у місті Києві, оскільки на сьогодні лише 25% земельних ділянок комунальної власності територіальної громади міста Києва мають оформлені належним чином документи, які посвідчують права користування або права власності на земельні ділянки.</w:t>
      </w:r>
    </w:p>
    <w:p w:rsidR="00D61311" w:rsidRPr="006B20AA" w:rsidRDefault="0067455E" w:rsidP="00D61311">
      <w:pPr>
        <w:pStyle w:val="a3"/>
        <w:widowControl/>
        <w:suppressAutoHyphens w:val="0"/>
        <w:ind w:left="0"/>
        <w:jc w:val="both"/>
        <w:rPr>
          <w:rFonts w:ascii="Times New Roman" w:eastAsia="Liberation Serif" w:hAnsi="Times New Roman" w:cs="Times New Roman"/>
          <w:i/>
          <w:color w:val="000000"/>
          <w:sz w:val="28"/>
          <w:szCs w:val="28"/>
        </w:rPr>
      </w:pPr>
      <w:r w:rsidRPr="006B20AA">
        <w:rPr>
          <w:rFonts w:ascii="Times New Roman" w:eastAsia="Liberation Serif" w:hAnsi="Times New Roman" w:cs="Times New Roman"/>
          <w:i/>
          <w:color w:val="000000"/>
          <w:sz w:val="28"/>
          <w:szCs w:val="28"/>
        </w:rPr>
        <w:t>2. Посилити роботу з підприємствами, які мають податкові борги із земельного податку або орендної плати за користування земельними ділянками з метою недопущення втрат надходжень до бюджету міста Києва.</w:t>
      </w:r>
    </w:p>
    <w:p w:rsidR="00D61311" w:rsidRPr="006B20AA" w:rsidRDefault="00D61311" w:rsidP="00D61311">
      <w:pPr>
        <w:pStyle w:val="a3"/>
        <w:widowControl/>
        <w:suppressAutoHyphens w:val="0"/>
        <w:ind w:left="0"/>
        <w:jc w:val="both"/>
        <w:rPr>
          <w:rFonts w:ascii="Times New Roman" w:hAnsi="Times New Roman" w:cs="Times New Roman"/>
          <w:i/>
          <w:sz w:val="28"/>
          <w:szCs w:val="28"/>
        </w:rPr>
      </w:pPr>
      <w:r w:rsidRPr="006B20AA">
        <w:rPr>
          <w:rFonts w:ascii="Times New Roman" w:hAnsi="Times New Roman" w:cs="Times New Roman"/>
          <w:i/>
          <w:sz w:val="28"/>
          <w:szCs w:val="28"/>
        </w:rPr>
        <w:t>3. Опрацювати питання збільшення щодо кількості проведених земельних торгів (аукціонів) з продажу земельних ділянок комунальної власності територіальної громади міста Києва (або права оренди на них) з метою ефективного використання земельних ділянок та наповнення бюджету міста Києва.</w:t>
      </w:r>
    </w:p>
    <w:p w:rsidR="00D61311" w:rsidRPr="006B20AA" w:rsidRDefault="00D61311" w:rsidP="00D61311">
      <w:pPr>
        <w:pStyle w:val="a3"/>
        <w:widowControl/>
        <w:suppressAutoHyphens w:val="0"/>
        <w:ind w:left="0"/>
        <w:jc w:val="both"/>
        <w:rPr>
          <w:rFonts w:ascii="Times New Roman" w:hAnsi="Times New Roman" w:cs="Times New Roman"/>
          <w:i/>
          <w:sz w:val="28"/>
          <w:szCs w:val="28"/>
        </w:rPr>
      </w:pPr>
      <w:r w:rsidRPr="006B20AA">
        <w:rPr>
          <w:rFonts w:ascii="Times New Roman" w:hAnsi="Times New Roman" w:cs="Times New Roman"/>
          <w:i/>
          <w:sz w:val="28"/>
          <w:szCs w:val="28"/>
        </w:rPr>
        <w:t>4. Розробити та направити до Київської міської ради на розгляд регуляторні акти щодо проєктів рішень Київської міської ради «Про внесення змін до рішення Київської міської ради від 27.10.2011 №384/6600 «Про затвердження Порядку видалення зелених насаджень на території міста Києва» (зі змінами і доповненнями) та «Про врегулювання питань, пов’язаних зі сплатою безпідставно збережених коштів за користування земельними ділянками на території м. Києва».</w:t>
      </w:r>
    </w:p>
    <w:p w:rsidR="003748E1" w:rsidRDefault="003748E1" w:rsidP="00C0012B">
      <w:pPr>
        <w:spacing w:after="0"/>
        <w:contextualSpacing/>
        <w:jc w:val="center"/>
        <w:rPr>
          <w:b/>
          <w:color w:val="000000" w:themeColor="text1"/>
        </w:rPr>
      </w:pPr>
    </w:p>
    <w:p w:rsidR="00304F53" w:rsidRPr="00C96ED3" w:rsidRDefault="00AA01E2" w:rsidP="00D61311">
      <w:pPr>
        <w:spacing w:after="0"/>
        <w:contextualSpacing/>
        <w:jc w:val="center"/>
        <w:rPr>
          <w:b/>
          <w:color w:val="000000" w:themeColor="text1"/>
        </w:rPr>
      </w:pPr>
      <w:r>
        <w:rPr>
          <w:b/>
          <w:color w:val="000000" w:themeColor="text1"/>
        </w:rPr>
        <w:t>12</w:t>
      </w:r>
      <w:r w:rsidR="007418A2">
        <w:rPr>
          <w:b/>
          <w:color w:val="000000" w:themeColor="text1"/>
        </w:rPr>
        <w:t xml:space="preserve">. </w:t>
      </w:r>
      <w:r w:rsidR="00067980" w:rsidRPr="00C96ED3">
        <w:rPr>
          <w:b/>
          <w:color w:val="000000" w:themeColor="text1"/>
        </w:rPr>
        <w:t>Департамент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p>
    <w:p w:rsidR="00B72C81" w:rsidRPr="005730B5" w:rsidRDefault="00B72C81" w:rsidP="00B72C81">
      <w:pPr>
        <w:spacing w:after="0"/>
        <w:ind w:firstLine="709"/>
        <w:contextualSpacing/>
        <w:jc w:val="both"/>
        <w:rPr>
          <w:bCs/>
          <w:color w:val="000000" w:themeColor="text1"/>
        </w:rPr>
      </w:pPr>
      <w:r w:rsidRPr="00AA01E2">
        <w:rPr>
          <w:rFonts w:eastAsia="Times New Roman"/>
          <w:lang w:eastAsia="uk-UA"/>
        </w:rPr>
        <w:t xml:space="preserve">На засіданні тимчасової контрольної комісії </w:t>
      </w:r>
      <w:r w:rsidRPr="00AA01E2">
        <w:rPr>
          <w:rFonts w:eastAsia="Times New Roman"/>
          <w:bCs/>
          <w:color w:val="000000"/>
          <w:lang w:eastAsia="uk-UA"/>
        </w:rPr>
        <w:t>10 жовтня 2023 року (протокол № 9) було заслухано інформацію головного розпорядника бюджетних коштів - </w:t>
      </w:r>
      <w:r w:rsidRPr="00AA01E2">
        <w:rPr>
          <w:rFonts w:eastAsia="Times New Roman"/>
          <w:lang w:eastAsia="uk-UA"/>
        </w:rPr>
        <w:t xml:space="preserve">Департаменту з питань державного архітектурно – будівельного контролю міста Києва виконавчого органу Київської міської ради (Київської міської державної адміністрації) </w:t>
      </w:r>
      <w:r w:rsidRPr="005730B5">
        <w:rPr>
          <w:color w:val="000000" w:themeColor="text1"/>
        </w:rPr>
        <w:t>про використання бюджетних призначень за період 2022 року та перше півріччя 2023 року.</w:t>
      </w:r>
    </w:p>
    <w:p w:rsidR="00B72C81" w:rsidRPr="00C96ED3" w:rsidRDefault="00B72C81" w:rsidP="00B72C81">
      <w:pPr>
        <w:spacing w:after="0"/>
        <w:ind w:firstLine="709"/>
        <w:contextualSpacing/>
        <w:jc w:val="both"/>
        <w:rPr>
          <w:bCs/>
          <w:color w:val="000000" w:themeColor="text1"/>
        </w:rPr>
      </w:pPr>
      <w:r w:rsidRPr="00C96ED3">
        <w:rPr>
          <w:color w:val="000000" w:themeColor="text1"/>
        </w:rPr>
        <w:t xml:space="preserve">Департаменту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 на 2022 рік було затверджено бюджетні призначення у сумі </w:t>
      </w:r>
      <w:r>
        <w:rPr>
          <w:color w:val="000000" w:themeColor="text1"/>
        </w:rPr>
        <w:t>19 734,46 тис.</w:t>
      </w:r>
      <w:r w:rsidRPr="00C96ED3">
        <w:rPr>
          <w:color w:val="000000" w:themeColor="text1"/>
        </w:rPr>
        <w:t xml:space="preserve"> грн, з яких оплата праці – </w:t>
      </w:r>
      <w:r>
        <w:rPr>
          <w:color w:val="000000" w:themeColor="text1"/>
        </w:rPr>
        <w:t>13 707,62 тис.</w:t>
      </w:r>
      <w:r w:rsidRPr="00C96ED3">
        <w:rPr>
          <w:color w:val="000000" w:themeColor="text1"/>
        </w:rPr>
        <w:t xml:space="preserve"> грн, комунальні послуги  та енергоносії 340</w:t>
      </w:r>
      <w:r>
        <w:rPr>
          <w:color w:val="000000" w:themeColor="text1"/>
        </w:rPr>
        <w:t>,</w:t>
      </w:r>
      <w:r w:rsidRPr="00C96ED3">
        <w:rPr>
          <w:color w:val="000000" w:themeColor="text1"/>
        </w:rPr>
        <w:t>20</w:t>
      </w:r>
      <w:r>
        <w:rPr>
          <w:color w:val="000000" w:themeColor="text1"/>
        </w:rPr>
        <w:t xml:space="preserve"> тис. грн.</w:t>
      </w:r>
      <w:r w:rsidRPr="00C96ED3">
        <w:rPr>
          <w:color w:val="000000" w:themeColor="text1"/>
        </w:rPr>
        <w:t xml:space="preserve"> Рівень освоєння бюджетних коштів у 2022 році склав 58% від загального обсягу затверджених бюджетних призначень.</w:t>
      </w:r>
    </w:p>
    <w:p w:rsidR="00B72C81" w:rsidRPr="00C96ED3" w:rsidRDefault="00B72C81" w:rsidP="00B72C81">
      <w:pPr>
        <w:spacing w:after="0"/>
        <w:ind w:firstLine="709"/>
        <w:contextualSpacing/>
        <w:jc w:val="both"/>
        <w:rPr>
          <w:bCs/>
          <w:color w:val="000000" w:themeColor="text1"/>
        </w:rPr>
      </w:pPr>
      <w:r w:rsidRPr="00C96ED3">
        <w:rPr>
          <w:color w:val="000000" w:themeColor="text1"/>
        </w:rPr>
        <w:t>Протягом зазначеного бюджетного періоду було профінансовано видатків на суму 11</w:t>
      </w:r>
      <w:r>
        <w:rPr>
          <w:color w:val="000000" w:themeColor="text1"/>
        </w:rPr>
        <w:t> </w:t>
      </w:r>
      <w:r w:rsidRPr="00C96ED3">
        <w:rPr>
          <w:color w:val="000000" w:themeColor="text1"/>
        </w:rPr>
        <w:t>382</w:t>
      </w:r>
      <w:r>
        <w:rPr>
          <w:color w:val="000000" w:themeColor="text1"/>
        </w:rPr>
        <w:t>,</w:t>
      </w:r>
      <w:r w:rsidRPr="00C96ED3">
        <w:rPr>
          <w:color w:val="000000" w:themeColor="text1"/>
        </w:rPr>
        <w:t xml:space="preserve"> 1</w:t>
      </w:r>
      <w:r>
        <w:rPr>
          <w:color w:val="000000" w:themeColor="text1"/>
        </w:rPr>
        <w:t>7 тис.</w:t>
      </w:r>
      <w:r w:rsidRPr="00C96ED3">
        <w:rPr>
          <w:color w:val="000000" w:themeColor="text1"/>
        </w:rPr>
        <w:t xml:space="preserve"> грн, </w:t>
      </w:r>
      <w:r>
        <w:rPr>
          <w:color w:val="000000" w:themeColor="text1"/>
        </w:rPr>
        <w:t>з яких</w:t>
      </w:r>
      <w:r w:rsidRPr="00C96ED3">
        <w:rPr>
          <w:color w:val="000000" w:themeColor="text1"/>
        </w:rPr>
        <w:t xml:space="preserve">: </w:t>
      </w:r>
    </w:p>
    <w:p w:rsidR="00B72C81" w:rsidRPr="00C96ED3" w:rsidRDefault="00B72C81" w:rsidP="00B72C81">
      <w:pPr>
        <w:numPr>
          <w:ilvl w:val="0"/>
          <w:numId w:val="9"/>
        </w:numPr>
        <w:spacing w:after="0"/>
        <w:ind w:left="0" w:firstLine="709"/>
        <w:contextualSpacing/>
        <w:jc w:val="both"/>
        <w:rPr>
          <w:bCs/>
          <w:color w:val="000000" w:themeColor="text1"/>
        </w:rPr>
      </w:pPr>
      <w:r w:rsidRPr="00C96ED3">
        <w:rPr>
          <w:color w:val="000000" w:themeColor="text1"/>
        </w:rPr>
        <w:t>оплата праці – 8</w:t>
      </w:r>
      <w:r>
        <w:rPr>
          <w:color w:val="000000" w:themeColor="text1"/>
        </w:rPr>
        <w:t> </w:t>
      </w:r>
      <w:r w:rsidRPr="00C96ED3">
        <w:rPr>
          <w:color w:val="000000" w:themeColor="text1"/>
        </w:rPr>
        <w:t>498</w:t>
      </w:r>
      <w:r>
        <w:rPr>
          <w:color w:val="000000" w:themeColor="text1"/>
        </w:rPr>
        <w:t>,</w:t>
      </w:r>
      <w:r w:rsidRPr="00C96ED3">
        <w:rPr>
          <w:color w:val="000000" w:themeColor="text1"/>
        </w:rPr>
        <w:t xml:space="preserve"> 61</w:t>
      </w:r>
      <w:r>
        <w:rPr>
          <w:color w:val="000000" w:themeColor="text1"/>
        </w:rPr>
        <w:t>тис.</w:t>
      </w:r>
      <w:r w:rsidRPr="00C96ED3">
        <w:rPr>
          <w:color w:val="000000" w:themeColor="text1"/>
        </w:rPr>
        <w:t xml:space="preserve"> грн; </w:t>
      </w:r>
    </w:p>
    <w:p w:rsidR="00B72C81" w:rsidRPr="00C96ED3" w:rsidRDefault="00B72C81" w:rsidP="00B72C81">
      <w:pPr>
        <w:numPr>
          <w:ilvl w:val="0"/>
          <w:numId w:val="9"/>
        </w:numPr>
        <w:spacing w:after="0"/>
        <w:ind w:left="0" w:firstLine="709"/>
        <w:contextualSpacing/>
        <w:jc w:val="both"/>
        <w:rPr>
          <w:bCs/>
          <w:color w:val="000000" w:themeColor="text1"/>
        </w:rPr>
      </w:pPr>
      <w:r w:rsidRPr="00C96ED3">
        <w:rPr>
          <w:color w:val="000000" w:themeColor="text1"/>
        </w:rPr>
        <w:t>оплата комунальних послуг та енергоносіїв – 289</w:t>
      </w:r>
      <w:r>
        <w:rPr>
          <w:color w:val="000000" w:themeColor="text1"/>
        </w:rPr>
        <w:t>,</w:t>
      </w:r>
      <w:r w:rsidRPr="00C96ED3">
        <w:rPr>
          <w:color w:val="000000" w:themeColor="text1"/>
        </w:rPr>
        <w:t xml:space="preserve"> 7</w:t>
      </w:r>
      <w:r>
        <w:rPr>
          <w:color w:val="000000" w:themeColor="text1"/>
        </w:rPr>
        <w:t>3 тис.</w:t>
      </w:r>
      <w:r w:rsidRPr="00C96ED3">
        <w:rPr>
          <w:color w:val="000000" w:themeColor="text1"/>
        </w:rPr>
        <w:t xml:space="preserve"> грн.</w:t>
      </w:r>
    </w:p>
    <w:p w:rsidR="00B72C81" w:rsidRPr="00C96ED3" w:rsidRDefault="00B72C81" w:rsidP="00B72C81">
      <w:pPr>
        <w:spacing w:after="0"/>
        <w:ind w:firstLine="709"/>
        <w:contextualSpacing/>
        <w:jc w:val="both"/>
        <w:rPr>
          <w:bCs/>
          <w:color w:val="000000" w:themeColor="text1"/>
        </w:rPr>
      </w:pPr>
      <w:r w:rsidRPr="00C96ED3">
        <w:rPr>
          <w:color w:val="000000" w:themeColor="text1"/>
        </w:rPr>
        <w:t xml:space="preserve">Загалом Департаментом у 2022 році було </w:t>
      </w:r>
      <w:r>
        <w:rPr>
          <w:color w:val="000000" w:themeColor="text1"/>
        </w:rPr>
        <w:t xml:space="preserve">здійснено публічних закупівель та </w:t>
      </w:r>
      <w:r w:rsidRPr="00C96ED3">
        <w:rPr>
          <w:color w:val="000000" w:themeColor="text1"/>
        </w:rPr>
        <w:t xml:space="preserve">укладено договорів на суму </w:t>
      </w:r>
      <w:r>
        <w:rPr>
          <w:color w:val="000000" w:themeColor="text1"/>
        </w:rPr>
        <w:t>393,35 тис. грн, які пов’язані з наданням послуг прибирання, страхування майна консультаційні послуги з функціонування та налаштування програмного забезпечення.</w:t>
      </w:r>
    </w:p>
    <w:p w:rsidR="00B72C81" w:rsidRPr="00C96ED3" w:rsidRDefault="00B72C81" w:rsidP="00B72C81">
      <w:pPr>
        <w:spacing w:after="0"/>
        <w:ind w:firstLine="709"/>
        <w:contextualSpacing/>
        <w:jc w:val="both"/>
        <w:rPr>
          <w:bCs/>
          <w:color w:val="000000" w:themeColor="text1"/>
        </w:rPr>
      </w:pPr>
      <w:r w:rsidRPr="00C96ED3">
        <w:rPr>
          <w:color w:val="000000" w:themeColor="text1"/>
        </w:rPr>
        <w:t xml:space="preserve">На 2023 рік Департаменту </w:t>
      </w:r>
      <w:r w:rsidR="00B82753">
        <w:rPr>
          <w:color w:val="000000" w:themeColor="text1"/>
        </w:rPr>
        <w:t>було затверджено видатки у сумі</w:t>
      </w:r>
      <w:r w:rsidR="00AA01E2">
        <w:rPr>
          <w:color w:val="000000" w:themeColor="text1"/>
        </w:rPr>
        <w:t xml:space="preserve"> </w:t>
      </w:r>
      <w:r w:rsidRPr="00C96ED3">
        <w:rPr>
          <w:color w:val="000000" w:themeColor="text1"/>
        </w:rPr>
        <w:t>19</w:t>
      </w:r>
      <w:r w:rsidR="00B82753">
        <w:rPr>
          <w:color w:val="000000" w:themeColor="text1"/>
        </w:rPr>
        <w:t> </w:t>
      </w:r>
      <w:r w:rsidRPr="00C96ED3">
        <w:rPr>
          <w:color w:val="000000" w:themeColor="text1"/>
        </w:rPr>
        <w:t>734</w:t>
      </w:r>
      <w:r w:rsidR="00B82753">
        <w:rPr>
          <w:color w:val="000000" w:themeColor="text1"/>
        </w:rPr>
        <w:t>,</w:t>
      </w:r>
      <w:r w:rsidR="00AA01E2">
        <w:rPr>
          <w:color w:val="000000" w:themeColor="text1"/>
        </w:rPr>
        <w:t>46 </w:t>
      </w:r>
      <w:r w:rsidR="00B82753">
        <w:rPr>
          <w:color w:val="000000" w:themeColor="text1"/>
        </w:rPr>
        <w:t>тис.</w:t>
      </w:r>
      <w:r w:rsidR="00AA01E2">
        <w:rPr>
          <w:color w:val="000000" w:themeColor="text1"/>
        </w:rPr>
        <w:t> </w:t>
      </w:r>
      <w:r w:rsidRPr="00C96ED3">
        <w:rPr>
          <w:color w:val="000000" w:themeColor="text1"/>
        </w:rPr>
        <w:t>грн, з яких на оплату праці – 16</w:t>
      </w:r>
      <w:r w:rsidR="00B82753">
        <w:rPr>
          <w:color w:val="000000" w:themeColor="text1"/>
        </w:rPr>
        <w:t> </w:t>
      </w:r>
      <w:r w:rsidRPr="00C96ED3">
        <w:rPr>
          <w:color w:val="000000" w:themeColor="text1"/>
        </w:rPr>
        <w:t>723</w:t>
      </w:r>
      <w:r w:rsidR="00B82753">
        <w:rPr>
          <w:color w:val="000000" w:themeColor="text1"/>
        </w:rPr>
        <w:t>,3</w:t>
      </w:r>
      <w:r w:rsidR="00AA01E2">
        <w:rPr>
          <w:color w:val="000000" w:themeColor="text1"/>
        </w:rPr>
        <w:t>0</w:t>
      </w:r>
      <w:r w:rsidR="00B82753">
        <w:rPr>
          <w:color w:val="000000" w:themeColor="text1"/>
        </w:rPr>
        <w:t xml:space="preserve"> тис.</w:t>
      </w:r>
      <w:r w:rsidRPr="00C96ED3">
        <w:rPr>
          <w:color w:val="000000" w:themeColor="text1"/>
        </w:rPr>
        <w:t xml:space="preserve"> грн; на комунальні послуги  та енергоносії – 481</w:t>
      </w:r>
      <w:r w:rsidR="00B82753">
        <w:rPr>
          <w:color w:val="000000" w:themeColor="text1"/>
        </w:rPr>
        <w:t>,</w:t>
      </w:r>
      <w:r w:rsidRPr="00C96ED3">
        <w:rPr>
          <w:color w:val="000000" w:themeColor="text1"/>
        </w:rPr>
        <w:t> </w:t>
      </w:r>
      <w:r w:rsidR="00B82753">
        <w:rPr>
          <w:color w:val="000000" w:themeColor="text1"/>
        </w:rPr>
        <w:t>0</w:t>
      </w:r>
      <w:r w:rsidR="00AA01E2">
        <w:rPr>
          <w:color w:val="000000" w:themeColor="text1"/>
        </w:rPr>
        <w:t>0</w:t>
      </w:r>
      <w:r w:rsidR="00B82753">
        <w:rPr>
          <w:color w:val="000000" w:themeColor="text1"/>
        </w:rPr>
        <w:t xml:space="preserve"> тис. </w:t>
      </w:r>
      <w:r w:rsidRPr="00C96ED3">
        <w:rPr>
          <w:color w:val="000000" w:themeColor="text1"/>
        </w:rPr>
        <w:t>грн.</w:t>
      </w:r>
    </w:p>
    <w:p w:rsidR="00B72C81" w:rsidRPr="00C96ED3" w:rsidRDefault="00B72C81" w:rsidP="00B72C81">
      <w:pPr>
        <w:spacing w:after="0"/>
        <w:ind w:firstLine="709"/>
        <w:contextualSpacing/>
        <w:jc w:val="both"/>
        <w:rPr>
          <w:bCs/>
          <w:color w:val="000000" w:themeColor="text1"/>
        </w:rPr>
      </w:pPr>
      <w:r w:rsidRPr="00C96ED3">
        <w:rPr>
          <w:color w:val="000000" w:themeColor="text1"/>
        </w:rPr>
        <w:t xml:space="preserve"> Рівень освоєння бюджетних коштів у 2023 році склав 65% від загального обсягу затверджених бюджетних призначень.</w:t>
      </w:r>
    </w:p>
    <w:p w:rsidR="00B72C81" w:rsidRPr="00C96ED3" w:rsidRDefault="00B72C81" w:rsidP="00B72C81">
      <w:pPr>
        <w:spacing w:after="0"/>
        <w:ind w:firstLine="709"/>
        <w:contextualSpacing/>
        <w:jc w:val="both"/>
        <w:rPr>
          <w:bCs/>
          <w:color w:val="000000" w:themeColor="text1"/>
        </w:rPr>
      </w:pPr>
      <w:r w:rsidRPr="00C96ED3">
        <w:rPr>
          <w:color w:val="000000" w:themeColor="text1"/>
        </w:rPr>
        <w:t>Протягом зазначеного бюджетного періоду профінансовано видатків на суму  12</w:t>
      </w:r>
      <w:r w:rsidR="00B82753">
        <w:rPr>
          <w:color w:val="000000" w:themeColor="text1"/>
        </w:rPr>
        <w:t> </w:t>
      </w:r>
      <w:r w:rsidRPr="00C96ED3">
        <w:rPr>
          <w:color w:val="000000" w:themeColor="text1"/>
        </w:rPr>
        <w:t>889</w:t>
      </w:r>
      <w:r w:rsidR="00B82753">
        <w:rPr>
          <w:color w:val="000000" w:themeColor="text1"/>
        </w:rPr>
        <w:t>, 6</w:t>
      </w:r>
      <w:r w:rsidR="00AA01E2">
        <w:rPr>
          <w:color w:val="000000" w:themeColor="text1"/>
        </w:rPr>
        <w:t>4</w:t>
      </w:r>
      <w:r w:rsidR="00B82753">
        <w:rPr>
          <w:color w:val="000000" w:themeColor="text1"/>
        </w:rPr>
        <w:t xml:space="preserve"> тис.</w:t>
      </w:r>
      <w:r w:rsidRPr="00C96ED3">
        <w:rPr>
          <w:color w:val="000000" w:themeColor="text1"/>
        </w:rPr>
        <w:t xml:space="preserve"> грн, з яких:</w:t>
      </w:r>
    </w:p>
    <w:p w:rsidR="00B72C81" w:rsidRPr="00C96ED3" w:rsidRDefault="00B72C81" w:rsidP="00B72C81">
      <w:pPr>
        <w:numPr>
          <w:ilvl w:val="0"/>
          <w:numId w:val="9"/>
        </w:numPr>
        <w:spacing w:after="0"/>
        <w:ind w:left="0" w:firstLine="709"/>
        <w:contextualSpacing/>
        <w:jc w:val="both"/>
        <w:rPr>
          <w:bCs/>
          <w:color w:val="000000" w:themeColor="text1"/>
        </w:rPr>
      </w:pPr>
      <w:r w:rsidRPr="00C96ED3">
        <w:rPr>
          <w:color w:val="000000" w:themeColor="text1"/>
        </w:rPr>
        <w:t>оплата праці – 11</w:t>
      </w:r>
      <w:r w:rsidR="00B82753">
        <w:rPr>
          <w:color w:val="000000" w:themeColor="text1"/>
        </w:rPr>
        <w:t> </w:t>
      </w:r>
      <w:r w:rsidRPr="00C96ED3">
        <w:rPr>
          <w:color w:val="000000" w:themeColor="text1"/>
        </w:rPr>
        <w:t>620</w:t>
      </w:r>
      <w:r w:rsidR="00B82753">
        <w:rPr>
          <w:color w:val="000000" w:themeColor="text1"/>
        </w:rPr>
        <w:t>,</w:t>
      </w:r>
      <w:r w:rsidR="00AA01E2">
        <w:rPr>
          <w:color w:val="000000" w:themeColor="text1"/>
        </w:rPr>
        <w:t>15</w:t>
      </w:r>
      <w:r w:rsidR="00B82753">
        <w:rPr>
          <w:color w:val="000000" w:themeColor="text1"/>
        </w:rPr>
        <w:t xml:space="preserve"> тис.</w:t>
      </w:r>
      <w:r w:rsidRPr="00C96ED3">
        <w:rPr>
          <w:color w:val="000000" w:themeColor="text1"/>
        </w:rPr>
        <w:t xml:space="preserve"> грн; </w:t>
      </w:r>
    </w:p>
    <w:p w:rsidR="00B72C81" w:rsidRPr="00C96ED3" w:rsidRDefault="00B72C81" w:rsidP="00B72C81">
      <w:pPr>
        <w:numPr>
          <w:ilvl w:val="0"/>
          <w:numId w:val="9"/>
        </w:numPr>
        <w:spacing w:after="0"/>
        <w:ind w:left="0" w:firstLine="709"/>
        <w:contextualSpacing/>
        <w:jc w:val="both"/>
        <w:rPr>
          <w:bCs/>
          <w:color w:val="000000" w:themeColor="text1"/>
        </w:rPr>
      </w:pPr>
      <w:r w:rsidRPr="00C96ED3">
        <w:rPr>
          <w:color w:val="000000" w:themeColor="text1"/>
        </w:rPr>
        <w:t xml:space="preserve">оплата комунальних послуг та енергоносіїв </w:t>
      </w:r>
      <w:r w:rsidR="00B82753">
        <w:rPr>
          <w:color w:val="000000" w:themeColor="text1"/>
        </w:rPr>
        <w:t>–</w:t>
      </w:r>
      <w:r w:rsidRPr="00C96ED3">
        <w:rPr>
          <w:color w:val="000000" w:themeColor="text1"/>
        </w:rPr>
        <w:t xml:space="preserve"> 319</w:t>
      </w:r>
      <w:r w:rsidR="00B82753">
        <w:rPr>
          <w:color w:val="000000" w:themeColor="text1"/>
        </w:rPr>
        <w:t>,</w:t>
      </w:r>
      <w:r w:rsidR="00AA01E2">
        <w:rPr>
          <w:color w:val="000000" w:themeColor="text1"/>
        </w:rPr>
        <w:t>47</w:t>
      </w:r>
      <w:r w:rsidR="00B82753">
        <w:rPr>
          <w:color w:val="000000" w:themeColor="text1"/>
        </w:rPr>
        <w:t xml:space="preserve"> тис.</w:t>
      </w:r>
      <w:r w:rsidRPr="00C96ED3">
        <w:rPr>
          <w:color w:val="000000" w:themeColor="text1"/>
        </w:rPr>
        <w:t xml:space="preserve"> грн;</w:t>
      </w:r>
    </w:p>
    <w:p w:rsidR="00B72C81" w:rsidRPr="00C96ED3" w:rsidRDefault="00B72C81" w:rsidP="00B72C81">
      <w:pPr>
        <w:spacing w:after="0"/>
        <w:ind w:firstLine="709"/>
        <w:contextualSpacing/>
        <w:jc w:val="both"/>
        <w:rPr>
          <w:bCs/>
          <w:color w:val="000000" w:themeColor="text1"/>
          <w:highlight w:val="yellow"/>
        </w:rPr>
      </w:pPr>
      <w:r w:rsidRPr="00C96ED3">
        <w:rPr>
          <w:color w:val="000000" w:themeColor="text1"/>
        </w:rPr>
        <w:t>В 2023 році Департаментом було укладено 20 (з них 2 - публічних та 18 допорогових) договорів на загальну суму 779</w:t>
      </w:r>
      <w:r w:rsidR="00B82753">
        <w:rPr>
          <w:color w:val="000000" w:themeColor="text1"/>
        </w:rPr>
        <w:t>,</w:t>
      </w:r>
      <w:r w:rsidR="00AA01E2">
        <w:rPr>
          <w:color w:val="000000" w:themeColor="text1"/>
        </w:rPr>
        <w:t>55</w:t>
      </w:r>
      <w:r w:rsidR="00B82753">
        <w:rPr>
          <w:color w:val="000000" w:themeColor="text1"/>
        </w:rPr>
        <w:t xml:space="preserve"> тис.</w:t>
      </w:r>
      <w:r w:rsidRPr="00C96ED3">
        <w:rPr>
          <w:color w:val="000000" w:themeColor="text1"/>
        </w:rPr>
        <w:t xml:space="preserve"> грн для проведення закупівель за такими напрямками: пересиланням кореспонденції, послуги по прибиранню нежитлових приміщень, інтернет, функціонування програмного забезпечення, ТО телекомунікаційного обладнання, послуги з питань систем та технічних питань АСР ГРАД, придбання канцелярських товарів, миючих засобів.</w:t>
      </w:r>
    </w:p>
    <w:p w:rsidR="00B72C81" w:rsidRPr="00C96ED3" w:rsidRDefault="00B72C81" w:rsidP="00B72C81">
      <w:pPr>
        <w:spacing w:after="0"/>
        <w:ind w:firstLine="709"/>
        <w:jc w:val="both"/>
        <w:rPr>
          <w:rFonts w:eastAsia="Times New Roman"/>
          <w:bCs/>
          <w:color w:val="000000" w:themeColor="text1"/>
          <w:lang w:eastAsia="ru-RU"/>
        </w:rPr>
      </w:pPr>
      <w:r>
        <w:rPr>
          <w:color w:val="000000" w:themeColor="text1"/>
        </w:rPr>
        <w:t>Загальна інформація за 2022 рік та І півріччя 2023 року</w:t>
      </w:r>
      <w:r w:rsidRPr="00C96ED3">
        <w:rPr>
          <w:color w:val="000000" w:themeColor="text1"/>
        </w:rPr>
        <w:t xml:space="preserve"> міститься в листах Департаменту з питань державного архітектурно-будівельного контролю міста Києва від </w:t>
      </w:r>
      <w:r w:rsidRPr="00C96ED3">
        <w:rPr>
          <w:rFonts w:eastAsia="Times New Roman"/>
          <w:color w:val="000000" w:themeColor="text1"/>
          <w:lang w:eastAsia="uk-UA"/>
        </w:rPr>
        <w:t xml:space="preserve">16.08.2023 № 073-2279, </w:t>
      </w:r>
      <w:r>
        <w:rPr>
          <w:rFonts w:eastAsia="Times New Roman"/>
          <w:color w:val="000000" w:themeColor="text1"/>
          <w:lang w:eastAsia="uk-UA"/>
        </w:rPr>
        <w:t>від 22.08.2023 № 073 – 2338 та від 13.09.2023 № 073-2552</w:t>
      </w:r>
      <w:r w:rsidRPr="00C96ED3">
        <w:rPr>
          <w:rFonts w:eastAsia="Times New Roman"/>
          <w:color w:val="000000" w:themeColor="text1"/>
          <w:lang w:eastAsia="uk-UA"/>
        </w:rPr>
        <w:t>.</w:t>
      </w:r>
    </w:p>
    <w:p w:rsidR="00C0012B" w:rsidRPr="00A43C74" w:rsidRDefault="00C0012B" w:rsidP="00A43C74">
      <w:pPr>
        <w:spacing w:after="0"/>
        <w:ind w:firstLine="709"/>
        <w:contextualSpacing/>
        <w:jc w:val="both"/>
        <w:rPr>
          <w:bCs/>
          <w:color w:val="000000" w:themeColor="text1"/>
          <w:highlight w:val="yellow"/>
        </w:rPr>
      </w:pPr>
    </w:p>
    <w:p w:rsidR="00604E5C" w:rsidRPr="00C96ED3" w:rsidRDefault="00AA01E2" w:rsidP="00AA01E2">
      <w:pPr>
        <w:spacing w:after="0"/>
        <w:jc w:val="center"/>
        <w:rPr>
          <w:b/>
          <w:bCs/>
          <w:color w:val="000000" w:themeColor="text1"/>
        </w:rPr>
      </w:pPr>
      <w:r>
        <w:rPr>
          <w:b/>
          <w:color w:val="000000" w:themeColor="text1"/>
        </w:rPr>
        <w:t xml:space="preserve">13. </w:t>
      </w:r>
      <w:r w:rsidR="00604E5C" w:rsidRPr="00C96ED3">
        <w:rPr>
          <w:b/>
          <w:color w:val="000000" w:themeColor="text1"/>
        </w:rPr>
        <w:t>Управління туризму та промоцій виконавчого органу Київської міської ради (Київської міської державної адміністрації)</w:t>
      </w:r>
    </w:p>
    <w:p w:rsidR="00604E5C" w:rsidRPr="00C96ED3" w:rsidRDefault="00604E5C" w:rsidP="00C96ED3">
      <w:pPr>
        <w:spacing w:after="0"/>
        <w:jc w:val="center"/>
        <w:rPr>
          <w:b/>
          <w:bCs/>
          <w:color w:val="000000" w:themeColor="text1"/>
        </w:rPr>
      </w:pPr>
    </w:p>
    <w:p w:rsidR="00EC42A1" w:rsidRPr="00C347EE" w:rsidRDefault="00EC42A1" w:rsidP="00EC42A1">
      <w:pPr>
        <w:spacing w:after="0" w:line="240" w:lineRule="auto"/>
        <w:ind w:firstLine="567"/>
        <w:jc w:val="both"/>
        <w:rPr>
          <w:rFonts w:eastAsia="Times New Roman"/>
          <w:b/>
          <w:bCs/>
          <w:iCs/>
          <w:lang w:eastAsia="uk-UA"/>
        </w:rPr>
      </w:pPr>
      <w:r w:rsidRPr="00EF3149">
        <w:rPr>
          <w:rFonts w:eastAsia="Times New Roman"/>
          <w:lang w:eastAsia="uk-UA"/>
        </w:rPr>
        <w:t xml:space="preserve">На засіданні тимчасової контрольної комісії </w:t>
      </w:r>
      <w:r w:rsidRPr="00EF3149">
        <w:rPr>
          <w:rFonts w:eastAsia="Times New Roman"/>
          <w:bCs/>
          <w:color w:val="000000"/>
          <w:lang w:eastAsia="uk-UA"/>
        </w:rPr>
        <w:t>12 грудня 2023 року</w:t>
      </w:r>
      <w:r w:rsidR="00984119" w:rsidRPr="00EF3149">
        <w:rPr>
          <w:rFonts w:eastAsia="Times New Roman"/>
          <w:bCs/>
          <w:color w:val="000000"/>
          <w:lang w:eastAsia="uk-UA"/>
        </w:rPr>
        <w:t xml:space="preserve"> (протокол № 12)</w:t>
      </w:r>
      <w:r w:rsidRPr="00EF3149">
        <w:rPr>
          <w:rFonts w:eastAsia="Times New Roman"/>
          <w:bCs/>
          <w:color w:val="000000"/>
          <w:lang w:eastAsia="uk-UA"/>
        </w:rPr>
        <w:t xml:space="preserve"> було заслухано інформацію головного розпорядника бюджетних коштів – </w:t>
      </w:r>
      <w:r w:rsidRPr="00EF3149">
        <w:rPr>
          <w:rFonts w:eastAsia="Times New Roman"/>
          <w:lang w:eastAsia="uk-UA"/>
        </w:rPr>
        <w:t xml:space="preserve">Управління туризму та промоцій виконавчого органу Київської міської ради (Київської міської державної адміністрації) </w:t>
      </w:r>
      <w:r w:rsidR="00C64B3F" w:rsidRPr="005730B5">
        <w:rPr>
          <w:color w:val="000000" w:themeColor="text1"/>
        </w:rPr>
        <w:t>про використання бюджетних призначень</w:t>
      </w:r>
      <w:r w:rsidR="00C64B3F" w:rsidRPr="00EF3149">
        <w:rPr>
          <w:rFonts w:eastAsia="Times New Roman"/>
          <w:lang w:eastAsia="uk-UA"/>
        </w:rPr>
        <w:t xml:space="preserve"> </w:t>
      </w:r>
      <w:r w:rsidRPr="00EF3149">
        <w:rPr>
          <w:rFonts w:eastAsia="Times New Roman"/>
          <w:lang w:eastAsia="uk-UA"/>
        </w:rPr>
        <w:t xml:space="preserve">за 2022 рік та </w:t>
      </w:r>
      <w:r w:rsidR="00984119" w:rsidRPr="00EF3149">
        <w:rPr>
          <w:rFonts w:eastAsia="Times New Roman"/>
          <w:lang w:eastAsia="uk-UA"/>
        </w:rPr>
        <w:t>перше</w:t>
      </w:r>
      <w:r w:rsidRPr="00EF3149">
        <w:rPr>
          <w:rFonts w:eastAsia="Times New Roman"/>
          <w:lang w:eastAsia="uk-UA"/>
        </w:rPr>
        <w:t xml:space="preserve"> півріччя 2023 року</w:t>
      </w:r>
      <w:r w:rsidR="00C64B3F">
        <w:rPr>
          <w:rFonts w:eastAsia="Times New Roman"/>
          <w:lang w:eastAsia="uk-UA"/>
        </w:rPr>
        <w:t>.</w:t>
      </w:r>
    </w:p>
    <w:p w:rsidR="00EC42A1" w:rsidRPr="00C96ED3" w:rsidRDefault="00984119" w:rsidP="00EC42A1">
      <w:pPr>
        <w:spacing w:after="0"/>
        <w:ind w:firstLine="709"/>
        <w:jc w:val="both"/>
        <w:rPr>
          <w:bCs/>
          <w:color w:val="000000" w:themeColor="text1"/>
          <w:shd w:val="clear" w:color="auto" w:fill="FFFFFF"/>
        </w:rPr>
      </w:pPr>
      <w:r>
        <w:rPr>
          <w:color w:val="000000" w:themeColor="text1"/>
        </w:rPr>
        <w:t xml:space="preserve">Відповідно до </w:t>
      </w:r>
      <w:r w:rsidRPr="00BA5E89">
        <w:rPr>
          <w:color w:val="000000" w:themeColor="text1"/>
        </w:rPr>
        <w:t xml:space="preserve">рішення Київської міської ради від </w:t>
      </w:r>
      <w:r>
        <w:rPr>
          <w:color w:val="000000" w:themeColor="text1"/>
        </w:rPr>
        <w:t>02</w:t>
      </w:r>
      <w:r w:rsidRPr="00BA5E89">
        <w:rPr>
          <w:color w:val="000000" w:themeColor="text1"/>
        </w:rPr>
        <w:t>.</w:t>
      </w:r>
      <w:r>
        <w:rPr>
          <w:color w:val="000000" w:themeColor="text1"/>
        </w:rPr>
        <w:t>03</w:t>
      </w:r>
      <w:r w:rsidRPr="00BA5E89">
        <w:rPr>
          <w:color w:val="000000" w:themeColor="text1"/>
        </w:rPr>
        <w:t>.20</w:t>
      </w:r>
      <w:r>
        <w:rPr>
          <w:color w:val="000000" w:themeColor="text1"/>
        </w:rPr>
        <w:t>23</w:t>
      </w:r>
      <w:r w:rsidRPr="00BA5E89">
        <w:rPr>
          <w:color w:val="000000" w:themeColor="text1"/>
        </w:rPr>
        <w:t xml:space="preserve"> № </w:t>
      </w:r>
      <w:r>
        <w:rPr>
          <w:color w:val="000000" w:themeColor="text1"/>
        </w:rPr>
        <w:t>6020</w:t>
      </w:r>
      <w:r w:rsidRPr="00BA5E89">
        <w:rPr>
          <w:color w:val="000000" w:themeColor="text1"/>
        </w:rPr>
        <w:t>/</w:t>
      </w:r>
      <w:r>
        <w:rPr>
          <w:color w:val="000000" w:themeColor="text1"/>
        </w:rPr>
        <w:t>6061</w:t>
      </w:r>
      <w:r w:rsidRPr="00BA5E89">
        <w:rPr>
          <w:color w:val="000000" w:themeColor="text1"/>
        </w:rPr>
        <w:t xml:space="preserve"> «Про затвердження Положення про </w:t>
      </w:r>
      <w:r>
        <w:rPr>
          <w:color w:val="000000" w:themeColor="text1"/>
        </w:rPr>
        <w:t>Управління туризму та промоцій</w:t>
      </w:r>
      <w:r w:rsidRPr="00BA5E89">
        <w:rPr>
          <w:color w:val="000000" w:themeColor="text1"/>
        </w:rPr>
        <w:t xml:space="preserve"> виконавчого органу Київської міської ради (Київської міської державної адміністрації)», </w:t>
      </w:r>
      <w:r>
        <w:rPr>
          <w:color w:val="000000" w:themeColor="text1"/>
        </w:rPr>
        <w:t>Управління</w:t>
      </w:r>
      <w:r w:rsidRPr="00BA5E89">
        <w:rPr>
          <w:color w:val="000000" w:themeColor="text1"/>
        </w:rPr>
        <w:t xml:space="preserve"> здійснює контроль та координацію підпорядкованого комунального підприємства </w:t>
      </w:r>
      <w:r w:rsidR="00EC42A1" w:rsidRPr="00C96ED3">
        <w:rPr>
          <w:color w:val="000000" w:themeColor="text1"/>
          <w:shd w:val="clear" w:color="auto" w:fill="FFFFFF"/>
        </w:rPr>
        <w:t>«Київський центр розвитку туризму».</w:t>
      </w:r>
    </w:p>
    <w:p w:rsidR="00EC42A1" w:rsidRPr="00C96ED3" w:rsidRDefault="00EC42A1" w:rsidP="00EC42A1">
      <w:pPr>
        <w:widowControl w:val="0"/>
        <w:tabs>
          <w:tab w:val="left" w:pos="890"/>
        </w:tabs>
        <w:suppressAutoHyphens/>
        <w:spacing w:after="0"/>
        <w:ind w:firstLine="709"/>
        <w:contextualSpacing/>
        <w:jc w:val="both"/>
        <w:rPr>
          <w:rFonts w:eastAsia="SimSun"/>
          <w:bCs/>
          <w:color w:val="000000" w:themeColor="text1"/>
          <w:kern w:val="1"/>
          <w:shd w:val="clear" w:color="auto" w:fill="FFFFFF"/>
          <w:lang w:eastAsia="zh-CN" w:bidi="hi-IN"/>
        </w:rPr>
      </w:pPr>
      <w:r w:rsidRPr="00C96ED3">
        <w:rPr>
          <w:rFonts w:eastAsia="SimSun"/>
          <w:color w:val="000000" w:themeColor="text1"/>
          <w:kern w:val="1"/>
          <w:lang w:eastAsia="zh-CN" w:bidi="hi-IN"/>
        </w:rPr>
        <w:t>Управління туризму та промоцій здійснює заходи відповідно до Стратегії ро</w:t>
      </w:r>
      <w:r w:rsidR="00984119">
        <w:rPr>
          <w:rFonts w:eastAsia="SimSun"/>
          <w:color w:val="000000" w:themeColor="text1"/>
          <w:kern w:val="1"/>
          <w:lang w:eastAsia="zh-CN" w:bidi="hi-IN"/>
        </w:rPr>
        <w:t xml:space="preserve">звитку міста Києва до 2025 року та </w:t>
      </w:r>
      <w:r w:rsidRPr="00C96ED3">
        <w:rPr>
          <w:rFonts w:eastAsia="SimSun"/>
          <w:color w:val="000000" w:themeColor="text1"/>
          <w:kern w:val="1"/>
          <w:shd w:val="clear" w:color="auto" w:fill="FFFFFF"/>
          <w:lang w:eastAsia="zh-CN" w:bidi="hi-IN"/>
        </w:rPr>
        <w:t xml:space="preserve">міської цільової програми розвитку туризму в місті Києві на 2022-2024 роки (рішення Київської міської ради від 07.10.2021 № 2724/2765). </w:t>
      </w:r>
    </w:p>
    <w:p w:rsidR="00EC42A1" w:rsidRPr="00C96ED3" w:rsidRDefault="00EC42A1" w:rsidP="00EC42A1">
      <w:pPr>
        <w:spacing w:after="0"/>
        <w:ind w:firstLine="709"/>
        <w:jc w:val="both"/>
        <w:rPr>
          <w:rFonts w:eastAsia="Times New Roman"/>
          <w:color w:val="000000" w:themeColor="text1"/>
          <w:lang w:eastAsia="uk-UA"/>
        </w:rPr>
      </w:pPr>
      <w:r w:rsidRPr="00C96ED3">
        <w:rPr>
          <w:color w:val="000000" w:themeColor="text1"/>
          <w:shd w:val="clear" w:color="auto" w:fill="FFFFFF"/>
        </w:rPr>
        <w:t xml:space="preserve">Видатки бюджету міста Києва за 2022 рік на функціонування туристичної сфери міста Києва по загальному фонду становлять 14 775,39 тис. грн, касові видатки </w:t>
      </w:r>
      <w:r w:rsidRPr="00C96ED3">
        <w:rPr>
          <w:rFonts w:eastAsia="Times New Roman"/>
          <w:color w:val="000000" w:themeColor="text1"/>
          <w:lang w:eastAsia="uk-UA"/>
        </w:rPr>
        <w:t xml:space="preserve">10 097,71 тис. грн. </w:t>
      </w:r>
      <w:r w:rsidRPr="00C96ED3">
        <w:rPr>
          <w:color w:val="000000" w:themeColor="text1"/>
        </w:rPr>
        <w:t>Рівень виконання у 2022 році складає 68%.</w:t>
      </w:r>
    </w:p>
    <w:p w:rsidR="00EC42A1" w:rsidRPr="00C96ED3" w:rsidRDefault="00EC42A1" w:rsidP="00EC42A1">
      <w:pPr>
        <w:spacing w:after="0"/>
        <w:ind w:firstLine="709"/>
        <w:jc w:val="both"/>
        <w:rPr>
          <w:rFonts w:eastAsia="Times New Roman"/>
          <w:bCs/>
          <w:color w:val="000000" w:themeColor="text1"/>
          <w:lang w:eastAsia="uk-UA"/>
        </w:rPr>
      </w:pPr>
      <w:r w:rsidRPr="00C96ED3">
        <w:rPr>
          <w:color w:val="000000" w:themeColor="text1"/>
        </w:rPr>
        <w:t xml:space="preserve">Управлінням туризму та промоцій </w:t>
      </w:r>
      <w:r w:rsidRPr="00C96ED3">
        <w:rPr>
          <w:color w:val="000000" w:themeColor="text1"/>
          <w:shd w:val="clear" w:color="auto" w:fill="FFFFFF"/>
        </w:rPr>
        <w:t xml:space="preserve">виконавчого органу Київської міської ради (КМДА) </w:t>
      </w:r>
      <w:r w:rsidRPr="00C96ED3">
        <w:rPr>
          <w:color w:val="000000" w:themeColor="text1"/>
        </w:rPr>
        <w:t xml:space="preserve">у 2022 році уклало договорів щодо публічних закупівель на загальну суму </w:t>
      </w:r>
      <w:r w:rsidRPr="00C96ED3">
        <w:rPr>
          <w:rFonts w:eastAsia="Times New Roman"/>
          <w:color w:val="000000" w:themeColor="text1"/>
          <w:lang w:eastAsia="uk-UA"/>
        </w:rPr>
        <w:t xml:space="preserve">251,09 </w:t>
      </w:r>
      <w:r w:rsidRPr="00C96ED3">
        <w:rPr>
          <w:color w:val="000000" w:themeColor="text1"/>
        </w:rPr>
        <w:t>тис. грн. Фактичне виконання по укладеним договорам згідно актів виконаних робіт, актів наданих послуг, видаткових накладних тощо – 193,76 тис. грн.</w:t>
      </w:r>
    </w:p>
    <w:p w:rsidR="00EC42A1" w:rsidRPr="00C96ED3" w:rsidRDefault="00EC42A1" w:rsidP="00EC42A1">
      <w:pPr>
        <w:spacing w:after="0"/>
        <w:ind w:firstLine="709"/>
        <w:jc w:val="both"/>
        <w:rPr>
          <w:bCs/>
          <w:color w:val="000000" w:themeColor="text1"/>
        </w:rPr>
      </w:pPr>
      <w:r w:rsidRPr="00C96ED3">
        <w:rPr>
          <w:color w:val="000000" w:themeColor="text1"/>
        </w:rPr>
        <w:t xml:space="preserve">На заходи Міської цільової програми розвитку туризму в місті Києві на 2022-2024 роки у 2022 році передбачено бюджетних асигнувань у сумі 8 772,8 тис. грн; фактичне виконання становить 4 685,1 тис. грн. </w:t>
      </w:r>
    </w:p>
    <w:p w:rsidR="00EC42A1" w:rsidRPr="00C96ED3" w:rsidRDefault="00EC42A1" w:rsidP="00EC42A1">
      <w:pPr>
        <w:spacing w:after="0"/>
        <w:ind w:firstLine="709"/>
        <w:jc w:val="both"/>
        <w:rPr>
          <w:bCs/>
          <w:color w:val="000000" w:themeColor="text1"/>
        </w:rPr>
      </w:pPr>
      <w:r w:rsidRPr="00C96ED3">
        <w:rPr>
          <w:color w:val="000000" w:themeColor="text1"/>
        </w:rPr>
        <w:t xml:space="preserve">Протягом 2022 року досягнуто часткове виконання міської цільової програми розвитку туризму в місті Києві на 2022– 2024 роки, в тому числі без залучення бюджетних коштів. Забезпечено виконання підготовчих робіт до запланованих на 2023 рік або </w:t>
      </w:r>
      <w:proofErr w:type="spellStart"/>
      <w:r w:rsidRPr="00C96ED3">
        <w:rPr>
          <w:color w:val="000000" w:themeColor="text1"/>
        </w:rPr>
        <w:t>відтермінованих</w:t>
      </w:r>
      <w:proofErr w:type="spellEnd"/>
      <w:r w:rsidRPr="00C96ED3">
        <w:rPr>
          <w:color w:val="000000" w:themeColor="text1"/>
        </w:rPr>
        <w:t xml:space="preserve"> заходів. Основною причиною невиконання, часткового виконання або відтермінування окремих заходів програми є введення  правового режиму воєнного стану на території України з 24.02.2022 року.</w:t>
      </w:r>
    </w:p>
    <w:p w:rsidR="00EC42A1" w:rsidRPr="00C96ED3" w:rsidRDefault="00EC42A1" w:rsidP="00EC42A1">
      <w:pPr>
        <w:spacing w:after="0"/>
        <w:ind w:firstLine="709"/>
        <w:jc w:val="both"/>
        <w:rPr>
          <w:rFonts w:eastAsia="Times New Roman"/>
          <w:bCs/>
          <w:color w:val="000000" w:themeColor="text1"/>
          <w:lang w:eastAsia="ru-RU"/>
        </w:rPr>
      </w:pPr>
      <w:r w:rsidRPr="00C96ED3">
        <w:rPr>
          <w:rFonts w:eastAsia="Calibri"/>
          <w:color w:val="000000" w:themeColor="text1"/>
        </w:rPr>
        <w:t xml:space="preserve">Ефективність використання бюджетних коштів на реалізацію заходів Міської цільової програми розвитку туризму в м. Києві на 2022-2024, одним із яких є «Реалізація комплексу заходів (практичні семінари, конференції тощо, в тому числі онлайн) з метою підвищення якості надання туристичних послуг та рівня безпеки перебування гостей і мешканців у місті Києві в рамках «Академії гостинності». Метою Заходу є забезпечення інклюзивних практик та підвищення доступності для людей з інвалідністю, створення та забезпечення кваліфікованих та мотивованих кадрів у галузі туризму та гостинності. Зазначений захід </w:t>
      </w:r>
      <w:r w:rsidRPr="00C96ED3">
        <w:rPr>
          <w:rFonts w:eastAsia="Times New Roman"/>
          <w:color w:val="000000" w:themeColor="text1"/>
          <w:lang w:eastAsia="ru-RU"/>
        </w:rPr>
        <w:t xml:space="preserve">є дієвим інструментом для підтримки та розвитку туристичної сфери Києва, яка забезпечує створення значної частини робочих місць і надходжень до бюджету. Інтенсивне навчання з реагування на критичні ситуації в умовах дії воєнного стану, а також вивчення основ інклюзивного туризму дозволить впровадити принципи доступності та гостинності для мешканців та відвідувачів міста Києва. Також, це дієва підтримка та допомога індустрії гостинності в наданні спеціалізованої освіти, фахового досвіду, консультування та взаємодії з досвідченими фахівцями передбачено у 2022 році. </w:t>
      </w:r>
    </w:p>
    <w:p w:rsidR="00EC42A1" w:rsidRPr="00C96ED3" w:rsidRDefault="00EC42A1" w:rsidP="00EC42A1">
      <w:pPr>
        <w:spacing w:after="0"/>
        <w:ind w:firstLine="709"/>
        <w:jc w:val="both"/>
        <w:rPr>
          <w:rFonts w:eastAsia="Times New Roman"/>
          <w:color w:val="000000" w:themeColor="text1"/>
          <w:lang w:eastAsia="uk-UA"/>
        </w:rPr>
      </w:pPr>
      <w:r w:rsidRPr="00C96ED3">
        <w:rPr>
          <w:color w:val="000000" w:themeColor="text1"/>
          <w:shd w:val="clear" w:color="auto" w:fill="FFFFFF"/>
        </w:rPr>
        <w:t>Видатки бюджету міста Києва за 2023 рік на функціонування туристи</w:t>
      </w:r>
      <w:r w:rsidR="00A22FA7">
        <w:rPr>
          <w:color w:val="000000" w:themeColor="text1"/>
          <w:shd w:val="clear" w:color="auto" w:fill="FFFFFF"/>
        </w:rPr>
        <w:t>чної сфери міста Києва складали</w:t>
      </w:r>
      <w:r w:rsidRPr="00C96ED3">
        <w:rPr>
          <w:color w:val="000000" w:themeColor="text1"/>
          <w:shd w:val="clear" w:color="auto" w:fill="FFFFFF"/>
        </w:rPr>
        <w:t xml:space="preserve"> </w:t>
      </w:r>
      <w:r w:rsidRPr="00C96ED3">
        <w:rPr>
          <w:rFonts w:eastAsia="Times New Roman"/>
          <w:color w:val="000000" w:themeColor="text1"/>
          <w:lang w:eastAsia="uk-UA"/>
        </w:rPr>
        <w:t xml:space="preserve">22 385, 39 тис. грн, з них на виконання бюджетних програм: </w:t>
      </w:r>
    </w:p>
    <w:p w:rsidR="00EC42A1" w:rsidRPr="00C96ED3" w:rsidRDefault="00EC42A1" w:rsidP="00A8481D">
      <w:pPr>
        <w:numPr>
          <w:ilvl w:val="0"/>
          <w:numId w:val="15"/>
        </w:numPr>
        <w:spacing w:after="0"/>
        <w:contextualSpacing/>
        <w:jc w:val="both"/>
        <w:rPr>
          <w:rFonts w:eastAsia="Times New Roman"/>
          <w:color w:val="000000" w:themeColor="text1"/>
          <w:lang w:eastAsia="uk-UA"/>
        </w:rPr>
      </w:pPr>
      <w:r w:rsidRPr="00C96ED3">
        <w:rPr>
          <w:rFonts w:eastAsia="Times New Roman"/>
          <w:color w:val="000000" w:themeColor="text1"/>
          <w:lang w:eastAsia="uk-UA"/>
        </w:rPr>
        <w:t>КПКВК 2610160 «Керівництво і управління у сфері туризму та промоцій у місті Києві» затверджено (з урахуванням усіх змін) – 8 042,59 тис. грн, фактичне освоєння становить – 6 394,15 тис. грн. Рівень  виконання 80%.</w:t>
      </w:r>
    </w:p>
    <w:p w:rsidR="00EC42A1" w:rsidRPr="00C96ED3" w:rsidRDefault="00EC42A1" w:rsidP="00A8481D">
      <w:pPr>
        <w:numPr>
          <w:ilvl w:val="0"/>
          <w:numId w:val="15"/>
        </w:numPr>
        <w:spacing w:after="0"/>
        <w:contextualSpacing/>
        <w:jc w:val="both"/>
        <w:rPr>
          <w:rFonts w:eastAsia="Times New Roman"/>
          <w:color w:val="000000" w:themeColor="text1"/>
          <w:lang w:eastAsia="uk-UA"/>
        </w:rPr>
      </w:pPr>
      <w:r w:rsidRPr="00C96ED3">
        <w:rPr>
          <w:rFonts w:eastAsia="Times New Roman"/>
          <w:color w:val="000000" w:themeColor="text1"/>
          <w:lang w:eastAsia="uk-UA"/>
        </w:rPr>
        <w:t>КПКВК 2617622 «Реалізація програм і заходів в галузі туризму та курортів» - 14 342,8 тис. грн, фактичне виконання складає по загальному фонду 7 859,7 тис. грн. Рівень виконання становить 55%.</w:t>
      </w:r>
    </w:p>
    <w:p w:rsidR="00EC42A1" w:rsidRPr="00C96ED3" w:rsidRDefault="00EC42A1" w:rsidP="00EC42A1">
      <w:pPr>
        <w:spacing w:after="0"/>
        <w:ind w:firstLine="709"/>
        <w:contextualSpacing/>
        <w:jc w:val="both"/>
        <w:rPr>
          <w:rFonts w:eastAsia="Times New Roman"/>
          <w:color w:val="000000" w:themeColor="text1"/>
          <w:lang w:eastAsia="uk-UA"/>
        </w:rPr>
      </w:pPr>
      <w:r w:rsidRPr="00C96ED3">
        <w:rPr>
          <w:color w:val="000000" w:themeColor="text1"/>
        </w:rPr>
        <w:t>На заходи Міської цільової програми розвитку туризму в місті Києві на 2022-2024 роки спрямовано 7 859,7 тис. грн, або 41,5 % та на 3 174,6 тис. грн, що більше в порівнянні з аналогічним періодом минулого року</w:t>
      </w:r>
      <w:r w:rsidR="00A22FA7">
        <w:rPr>
          <w:color w:val="000000" w:themeColor="text1"/>
        </w:rPr>
        <w:t>.</w:t>
      </w:r>
    </w:p>
    <w:p w:rsidR="00EC42A1" w:rsidRPr="00C96ED3" w:rsidRDefault="00EC42A1" w:rsidP="00EC42A1">
      <w:pPr>
        <w:spacing w:after="0"/>
        <w:ind w:firstLine="709"/>
        <w:jc w:val="both"/>
        <w:rPr>
          <w:rFonts w:eastAsia="Times New Roman"/>
          <w:bCs/>
          <w:color w:val="000000" w:themeColor="text1"/>
          <w:lang w:eastAsia="uk-UA"/>
        </w:rPr>
      </w:pPr>
      <w:r w:rsidRPr="00C96ED3">
        <w:rPr>
          <w:color w:val="000000" w:themeColor="text1"/>
        </w:rPr>
        <w:t xml:space="preserve">Управлінням туризму та промоцій </w:t>
      </w:r>
      <w:r w:rsidRPr="00C96ED3">
        <w:rPr>
          <w:color w:val="000000" w:themeColor="text1"/>
          <w:shd w:val="clear" w:color="auto" w:fill="FFFFFF"/>
        </w:rPr>
        <w:t xml:space="preserve">виконавчого органу Київської міської ради (КМДА) </w:t>
      </w:r>
      <w:r w:rsidRPr="00C96ED3">
        <w:rPr>
          <w:color w:val="000000" w:themeColor="text1"/>
        </w:rPr>
        <w:t xml:space="preserve">у 2023 році укладено договорів щодо публічних закупівель на загальну суму </w:t>
      </w:r>
      <w:r w:rsidRPr="00C96ED3">
        <w:rPr>
          <w:rFonts w:eastAsia="Times New Roman"/>
          <w:color w:val="000000" w:themeColor="text1"/>
          <w:lang w:eastAsia="uk-UA"/>
        </w:rPr>
        <w:t xml:space="preserve">4 248,50 </w:t>
      </w:r>
      <w:r w:rsidRPr="00C96ED3">
        <w:rPr>
          <w:color w:val="000000" w:themeColor="text1"/>
        </w:rPr>
        <w:t>тис. грн. Фактичне виконання по укладеним договорам згідно актів виконаних робіт, актів наданих послуг, видаткових накладних тощо – 2 876,46 тис. грн.</w:t>
      </w:r>
    </w:p>
    <w:p w:rsidR="00EC42A1" w:rsidRPr="00C96ED3" w:rsidRDefault="00EC42A1" w:rsidP="00EC42A1">
      <w:pPr>
        <w:spacing w:after="0"/>
        <w:ind w:firstLine="709"/>
        <w:jc w:val="both"/>
        <w:rPr>
          <w:rFonts w:eastAsia="Times New Roman"/>
          <w:bCs/>
          <w:color w:val="000000" w:themeColor="text1"/>
          <w:lang w:eastAsia="ru-RU"/>
        </w:rPr>
      </w:pPr>
      <w:r w:rsidRPr="00C96ED3">
        <w:rPr>
          <w:color w:val="000000" w:themeColor="text1"/>
        </w:rPr>
        <w:t xml:space="preserve">Загальна інформація за </w:t>
      </w:r>
      <w:r>
        <w:rPr>
          <w:color w:val="000000" w:themeColor="text1"/>
        </w:rPr>
        <w:t xml:space="preserve">2022 – 2023 </w:t>
      </w:r>
      <w:r w:rsidRPr="00C96ED3">
        <w:rPr>
          <w:color w:val="000000" w:themeColor="text1"/>
        </w:rPr>
        <w:t>р</w:t>
      </w:r>
      <w:r>
        <w:rPr>
          <w:color w:val="000000" w:themeColor="text1"/>
        </w:rPr>
        <w:t>оки</w:t>
      </w:r>
      <w:r w:rsidRPr="00C96ED3">
        <w:rPr>
          <w:color w:val="000000" w:themeColor="text1"/>
        </w:rPr>
        <w:t xml:space="preserve"> міститься в лист</w:t>
      </w:r>
      <w:r>
        <w:rPr>
          <w:color w:val="000000" w:themeColor="text1"/>
        </w:rPr>
        <w:t>ах</w:t>
      </w:r>
      <w:r w:rsidRPr="00C96ED3">
        <w:rPr>
          <w:color w:val="000000" w:themeColor="text1"/>
        </w:rPr>
        <w:t xml:space="preserve"> Управління туризму та промоцій виконавчого органу Київської міської ради (Київської міської державної адміністрації) від </w:t>
      </w:r>
      <w:r w:rsidRPr="00C96ED3">
        <w:rPr>
          <w:rFonts w:eastAsia="Times New Roman"/>
          <w:color w:val="000000" w:themeColor="text1"/>
          <w:lang w:eastAsia="uk-UA"/>
        </w:rPr>
        <w:t xml:space="preserve">14.08.2023 № 063-599, від </w:t>
      </w:r>
      <w:r w:rsidRPr="00C96ED3">
        <w:rPr>
          <w:rFonts w:eastAsia="Times New Roman"/>
          <w:color w:val="000000" w:themeColor="text1"/>
          <w:lang w:eastAsia="ru-RU"/>
        </w:rPr>
        <w:t>25.08.2023 № 065-630,</w:t>
      </w:r>
      <w:r>
        <w:rPr>
          <w:rFonts w:eastAsia="Times New Roman"/>
          <w:color w:val="000000" w:themeColor="text1"/>
          <w:lang w:eastAsia="ru-RU"/>
        </w:rPr>
        <w:t xml:space="preserve"> від 13.09.2023 № 065-664, від 22.12.2023 № 065-932 та </w:t>
      </w:r>
      <w:r>
        <w:rPr>
          <w:color w:val="000000" w:themeColor="text1"/>
        </w:rPr>
        <w:t>від 31.01.2024 № </w:t>
      </w:r>
      <w:r w:rsidRPr="00C96ED3">
        <w:rPr>
          <w:color w:val="000000" w:themeColor="text1"/>
        </w:rPr>
        <w:t>065-</w:t>
      </w:r>
      <w:r>
        <w:rPr>
          <w:color w:val="000000" w:themeColor="text1"/>
        </w:rPr>
        <w:t> </w:t>
      </w:r>
      <w:r w:rsidRPr="00C96ED3">
        <w:rPr>
          <w:color w:val="000000" w:themeColor="text1"/>
        </w:rPr>
        <w:t>145.</w:t>
      </w:r>
      <w:r w:rsidRPr="00E1146E">
        <w:rPr>
          <w:color w:val="000000" w:themeColor="text1"/>
        </w:rPr>
        <w:t xml:space="preserve"> </w:t>
      </w:r>
    </w:p>
    <w:p w:rsidR="00EC42A1" w:rsidRPr="00C96ED3" w:rsidRDefault="00EC42A1" w:rsidP="00EC42A1">
      <w:pPr>
        <w:spacing w:after="0"/>
        <w:ind w:firstLine="709"/>
        <w:jc w:val="both"/>
        <w:rPr>
          <w:color w:val="000000" w:themeColor="text1"/>
        </w:rPr>
      </w:pPr>
    </w:p>
    <w:p w:rsidR="00EC42A1" w:rsidRPr="006B20AA" w:rsidRDefault="00EF3149" w:rsidP="00EF3149">
      <w:pPr>
        <w:spacing w:after="0"/>
        <w:ind w:firstLine="708"/>
        <w:contextualSpacing/>
        <w:jc w:val="both"/>
        <w:rPr>
          <w:i/>
          <w:color w:val="000000" w:themeColor="text1"/>
        </w:rPr>
      </w:pPr>
      <w:r w:rsidRPr="006B20AA">
        <w:rPr>
          <w:rFonts w:eastAsia="Calibri"/>
          <w:bCs/>
          <w:i/>
          <w:color w:val="000000" w:themeColor="text1"/>
        </w:rPr>
        <w:t xml:space="preserve">Тимчасова контрольна комісія </w:t>
      </w:r>
      <w:r w:rsidR="000B03FF" w:rsidRPr="006B20AA">
        <w:rPr>
          <w:rFonts w:eastAsia="Calibri"/>
          <w:bCs/>
          <w:i/>
          <w:color w:val="000000" w:themeColor="text1"/>
        </w:rPr>
        <w:t xml:space="preserve">за результатами розгляду інформації </w:t>
      </w:r>
      <w:r w:rsidR="000B03FF" w:rsidRPr="006B20AA">
        <w:rPr>
          <w:i/>
          <w:color w:val="000000" w:themeColor="text1"/>
        </w:rPr>
        <w:t>Управління</w:t>
      </w:r>
      <w:r w:rsidRPr="006B20AA">
        <w:rPr>
          <w:i/>
          <w:color w:val="000000" w:themeColor="text1"/>
        </w:rPr>
        <w:t xml:space="preserve"> туризму та промоцій </w:t>
      </w:r>
      <w:r w:rsidRPr="006B20AA">
        <w:rPr>
          <w:i/>
          <w:color w:val="000000" w:themeColor="text1"/>
          <w:shd w:val="clear" w:color="auto" w:fill="FFFFFF"/>
        </w:rPr>
        <w:t>виконавчого органу Київської міської ради (</w:t>
      </w:r>
      <w:r w:rsidRPr="006B20AA">
        <w:rPr>
          <w:i/>
          <w:color w:val="000000" w:themeColor="text1"/>
        </w:rPr>
        <w:t>Київської міської державної адміністрації</w:t>
      </w:r>
      <w:r w:rsidRPr="006B20AA">
        <w:rPr>
          <w:i/>
          <w:color w:val="000000" w:themeColor="text1"/>
          <w:shd w:val="clear" w:color="auto" w:fill="FFFFFF"/>
        </w:rPr>
        <w:t>)</w:t>
      </w:r>
      <w:r w:rsidRPr="006B20AA">
        <w:rPr>
          <w:rFonts w:eastAsia="Calibri"/>
          <w:bCs/>
          <w:i/>
          <w:color w:val="000000" w:themeColor="text1"/>
        </w:rPr>
        <w:t xml:space="preserve"> </w:t>
      </w:r>
      <w:r w:rsidR="000B03FF" w:rsidRPr="006B20AA">
        <w:rPr>
          <w:rFonts w:eastAsia="Calibri"/>
          <w:bCs/>
          <w:i/>
          <w:color w:val="000000" w:themeColor="text1"/>
        </w:rPr>
        <w:t xml:space="preserve">рекомендує </w:t>
      </w:r>
      <w:r w:rsidRPr="006B20AA">
        <w:rPr>
          <w:rFonts w:eastAsia="Calibri"/>
          <w:bCs/>
          <w:i/>
          <w:color w:val="000000" w:themeColor="text1"/>
        </w:rPr>
        <w:t>в</w:t>
      </w:r>
      <w:r w:rsidR="00EC42A1" w:rsidRPr="006B20AA">
        <w:rPr>
          <w:rFonts w:eastAsia="Aptos"/>
          <w:i/>
          <w:kern w:val="2"/>
          <w14:ligatures w14:val="standardContextual"/>
        </w:rPr>
        <w:t>порядкувати екскурсійну діяльність на території міста Києва</w:t>
      </w:r>
      <w:r w:rsidRPr="006B20AA">
        <w:rPr>
          <w:rFonts w:eastAsia="Aptos"/>
          <w:i/>
          <w:kern w:val="2"/>
          <w14:ligatures w14:val="standardContextual"/>
        </w:rPr>
        <w:t xml:space="preserve"> та у координації з іншими профільними департаментами р</w:t>
      </w:r>
      <w:r w:rsidR="00EC42A1" w:rsidRPr="006B20AA">
        <w:rPr>
          <w:rFonts w:eastAsia="Aptos"/>
          <w:i/>
          <w:kern w:val="2"/>
          <w14:ligatures w14:val="standardContextual"/>
        </w:rPr>
        <w:t>озвивати пріоритетні напрямки туризму (медичний, діловий, історико-культурний, гастрономічний та інші)</w:t>
      </w:r>
      <w:r w:rsidRPr="006B20AA">
        <w:rPr>
          <w:rFonts w:eastAsia="Aptos"/>
          <w:i/>
          <w:kern w:val="2"/>
          <w14:ligatures w14:val="standardContextual"/>
        </w:rPr>
        <w:t>.</w:t>
      </w:r>
    </w:p>
    <w:p w:rsidR="00F05AFB" w:rsidRPr="00C96ED3" w:rsidRDefault="00F05AFB" w:rsidP="00C96ED3">
      <w:pPr>
        <w:spacing w:after="0"/>
        <w:ind w:firstLine="709"/>
        <w:jc w:val="both"/>
        <w:rPr>
          <w:bCs/>
          <w:color w:val="000000" w:themeColor="text1"/>
        </w:rPr>
      </w:pPr>
    </w:p>
    <w:p w:rsidR="0029465A" w:rsidRPr="00C96ED3" w:rsidRDefault="00C64B3F" w:rsidP="0029465A">
      <w:pPr>
        <w:spacing w:after="0"/>
        <w:jc w:val="center"/>
        <w:rPr>
          <w:b/>
          <w:bCs/>
          <w:color w:val="000000" w:themeColor="text1"/>
        </w:rPr>
      </w:pPr>
      <w:r>
        <w:rPr>
          <w:b/>
          <w:color w:val="000000" w:themeColor="text1"/>
        </w:rPr>
        <w:t xml:space="preserve">14. </w:t>
      </w:r>
      <w:r w:rsidR="0029465A">
        <w:rPr>
          <w:b/>
          <w:color w:val="000000" w:themeColor="text1"/>
        </w:rPr>
        <w:t>У</w:t>
      </w:r>
      <w:r w:rsidR="0029465A" w:rsidRPr="00C96ED3">
        <w:rPr>
          <w:b/>
          <w:color w:val="000000" w:themeColor="text1"/>
        </w:rPr>
        <w:t>правління з питань реклами виконавчого органу Київської міської ради (Київської міської державної адміністрації)</w:t>
      </w:r>
    </w:p>
    <w:p w:rsidR="0029465A" w:rsidRPr="00C96ED3" w:rsidRDefault="0029465A" w:rsidP="0029465A">
      <w:pPr>
        <w:spacing w:after="0"/>
        <w:jc w:val="center"/>
        <w:rPr>
          <w:b/>
          <w:bCs/>
          <w:color w:val="000000" w:themeColor="text1"/>
        </w:rPr>
      </w:pPr>
    </w:p>
    <w:p w:rsidR="00C64B3F" w:rsidRPr="00C96ED3" w:rsidRDefault="00C64B3F" w:rsidP="00C64B3F">
      <w:pPr>
        <w:spacing w:after="0" w:line="240" w:lineRule="auto"/>
        <w:ind w:firstLine="567"/>
        <w:jc w:val="both"/>
        <w:rPr>
          <w:b/>
          <w:bCs/>
          <w:color w:val="000000" w:themeColor="text1"/>
        </w:rPr>
      </w:pPr>
      <w:r w:rsidRPr="00C64B3F">
        <w:rPr>
          <w:rFonts w:eastAsia="Times New Roman"/>
          <w:lang w:eastAsia="uk-UA"/>
        </w:rPr>
        <w:t xml:space="preserve">На засіданні тимчасової контрольної комісії </w:t>
      </w:r>
      <w:r w:rsidRPr="00C64B3F">
        <w:rPr>
          <w:rFonts w:eastAsia="Times New Roman"/>
          <w:bCs/>
          <w:color w:val="000000"/>
          <w:lang w:eastAsia="uk-UA"/>
        </w:rPr>
        <w:t>12 грудня 2023 року (протокол № 12) було заслухано інформацію головного розпорядника бюджетних коштів – </w:t>
      </w:r>
      <w:r w:rsidRPr="00C64B3F">
        <w:rPr>
          <w:rFonts w:eastAsia="Times New Roman"/>
          <w:lang w:eastAsia="uk-UA"/>
        </w:rPr>
        <w:t xml:space="preserve">Управління з питань реклами виконавчого органу Київської міської ради (Київської міської державної адміністрації) </w:t>
      </w:r>
      <w:r w:rsidRPr="00C64B3F">
        <w:rPr>
          <w:color w:val="000000" w:themeColor="text1"/>
        </w:rPr>
        <w:t>про використання бюджетних призначень</w:t>
      </w:r>
      <w:r w:rsidRPr="00C64B3F">
        <w:rPr>
          <w:rFonts w:eastAsia="Times New Roman"/>
          <w:lang w:eastAsia="uk-UA"/>
        </w:rPr>
        <w:t xml:space="preserve"> за 2022 рік та перше півріччя 2023 року.</w:t>
      </w:r>
    </w:p>
    <w:p w:rsidR="00DE1635" w:rsidRPr="00C96ED3" w:rsidRDefault="00DE1635" w:rsidP="00DE1635">
      <w:pPr>
        <w:spacing w:after="0"/>
        <w:ind w:firstLine="709"/>
        <w:jc w:val="both"/>
        <w:rPr>
          <w:bCs/>
          <w:color w:val="000000" w:themeColor="text1"/>
          <w:shd w:val="clear" w:color="auto" w:fill="FFFFFF"/>
        </w:rPr>
      </w:pPr>
      <w:r>
        <w:rPr>
          <w:color w:val="000000" w:themeColor="text1"/>
        </w:rPr>
        <w:t xml:space="preserve">Відповідно до </w:t>
      </w:r>
      <w:r w:rsidRPr="00BA5E89">
        <w:rPr>
          <w:color w:val="000000" w:themeColor="text1"/>
        </w:rPr>
        <w:t xml:space="preserve">рішення Київської міської ради від </w:t>
      </w:r>
      <w:r>
        <w:rPr>
          <w:color w:val="000000" w:themeColor="text1"/>
        </w:rPr>
        <w:t>02</w:t>
      </w:r>
      <w:r w:rsidRPr="00BA5E89">
        <w:rPr>
          <w:color w:val="000000" w:themeColor="text1"/>
        </w:rPr>
        <w:t>.</w:t>
      </w:r>
      <w:r>
        <w:rPr>
          <w:color w:val="000000" w:themeColor="text1"/>
        </w:rPr>
        <w:t>03</w:t>
      </w:r>
      <w:r w:rsidRPr="00BA5E89">
        <w:rPr>
          <w:color w:val="000000" w:themeColor="text1"/>
        </w:rPr>
        <w:t>.20</w:t>
      </w:r>
      <w:r>
        <w:rPr>
          <w:color w:val="000000" w:themeColor="text1"/>
        </w:rPr>
        <w:t>23</w:t>
      </w:r>
      <w:r w:rsidRPr="00BA5E89">
        <w:rPr>
          <w:color w:val="000000" w:themeColor="text1"/>
        </w:rPr>
        <w:t xml:space="preserve"> № </w:t>
      </w:r>
      <w:r>
        <w:rPr>
          <w:color w:val="000000" w:themeColor="text1"/>
        </w:rPr>
        <w:t>6013</w:t>
      </w:r>
      <w:r w:rsidRPr="00BA5E89">
        <w:rPr>
          <w:color w:val="000000" w:themeColor="text1"/>
        </w:rPr>
        <w:t>/</w:t>
      </w:r>
      <w:r>
        <w:rPr>
          <w:color w:val="000000" w:themeColor="text1"/>
        </w:rPr>
        <w:t>6054</w:t>
      </w:r>
      <w:r w:rsidRPr="00BA5E89">
        <w:rPr>
          <w:color w:val="000000" w:themeColor="text1"/>
        </w:rPr>
        <w:t xml:space="preserve"> «Про затвердження Положення про </w:t>
      </w:r>
      <w:r>
        <w:rPr>
          <w:color w:val="000000" w:themeColor="text1"/>
        </w:rPr>
        <w:t>Управління з питань реклами</w:t>
      </w:r>
      <w:r w:rsidRPr="00BA5E89">
        <w:rPr>
          <w:color w:val="000000" w:themeColor="text1"/>
        </w:rPr>
        <w:t xml:space="preserve"> виконавчого органу Київської міської ради (Київської міської державної адміністрації)», </w:t>
      </w:r>
      <w:r>
        <w:rPr>
          <w:color w:val="000000" w:themeColor="text1"/>
        </w:rPr>
        <w:t>Управління</w:t>
      </w:r>
      <w:r w:rsidRPr="00BA5E89">
        <w:rPr>
          <w:color w:val="000000" w:themeColor="text1"/>
        </w:rPr>
        <w:t xml:space="preserve"> здійснює контроль та координацію підпорядкованого комунального підприємства </w:t>
      </w:r>
      <w:r w:rsidRPr="00C96ED3">
        <w:rPr>
          <w:color w:val="000000" w:themeColor="text1"/>
          <w:shd w:val="clear" w:color="auto" w:fill="FFFFFF"/>
        </w:rPr>
        <w:t>«</w:t>
      </w:r>
      <w:proofErr w:type="spellStart"/>
      <w:r w:rsidRPr="00C96ED3">
        <w:rPr>
          <w:color w:val="000000" w:themeColor="text1"/>
          <w:shd w:val="clear" w:color="auto" w:fill="FFFFFF"/>
        </w:rPr>
        <w:t>Київреклама</w:t>
      </w:r>
      <w:proofErr w:type="spellEnd"/>
      <w:r w:rsidRPr="00C96ED3">
        <w:rPr>
          <w:color w:val="000000" w:themeColor="text1"/>
          <w:shd w:val="clear" w:color="auto" w:fill="FFFFFF"/>
        </w:rPr>
        <w:t>».</w:t>
      </w:r>
    </w:p>
    <w:p w:rsidR="00C64B3F" w:rsidRPr="00C96ED3" w:rsidRDefault="00C64B3F" w:rsidP="00C64B3F">
      <w:pPr>
        <w:spacing w:after="0"/>
        <w:ind w:firstLine="709"/>
        <w:jc w:val="both"/>
        <w:rPr>
          <w:rFonts w:eastAsia="SimSun"/>
          <w:bCs/>
          <w:color w:val="000000" w:themeColor="text1"/>
          <w:kern w:val="1"/>
          <w:lang w:eastAsia="zh-CN" w:bidi="hi-IN"/>
        </w:rPr>
      </w:pPr>
      <w:r w:rsidRPr="00C96ED3">
        <w:rPr>
          <w:color w:val="000000" w:themeColor="text1"/>
        </w:rPr>
        <w:t xml:space="preserve">Управлінню з питань реклами </w:t>
      </w:r>
      <w:r w:rsidRPr="00C96ED3">
        <w:rPr>
          <w:color w:val="000000" w:themeColor="text1"/>
          <w:shd w:val="clear" w:color="auto" w:fill="FFFFFF"/>
        </w:rPr>
        <w:t>виконавчого органу Київської міської ради (Київської міської державної адміністрації)</w:t>
      </w:r>
      <w:r w:rsidRPr="00C96ED3">
        <w:rPr>
          <w:color w:val="000000" w:themeColor="text1"/>
        </w:rPr>
        <w:t xml:space="preserve"> у 2022 році з бюджету міста Києва затверджено фінансування у сумі </w:t>
      </w:r>
      <w:r w:rsidRPr="00C96ED3">
        <w:rPr>
          <w:rFonts w:eastAsia="SimSun"/>
          <w:color w:val="000000" w:themeColor="text1"/>
          <w:kern w:val="1"/>
          <w:lang w:eastAsia="zh-CN" w:bidi="hi-IN"/>
        </w:rPr>
        <w:t>44</w:t>
      </w:r>
      <w:r w:rsidR="00B50EE1">
        <w:rPr>
          <w:rFonts w:eastAsia="SimSun"/>
          <w:color w:val="000000" w:themeColor="text1"/>
          <w:kern w:val="1"/>
          <w:lang w:eastAsia="zh-CN" w:bidi="hi-IN"/>
        </w:rPr>
        <w:t> </w:t>
      </w:r>
      <w:r w:rsidRPr="00C96ED3">
        <w:rPr>
          <w:rFonts w:eastAsia="SimSun"/>
          <w:color w:val="000000" w:themeColor="text1"/>
          <w:kern w:val="1"/>
          <w:lang w:eastAsia="zh-CN" w:bidi="hi-IN"/>
        </w:rPr>
        <w:t>444</w:t>
      </w:r>
      <w:r w:rsidR="00B50EE1">
        <w:rPr>
          <w:rFonts w:eastAsia="SimSun"/>
          <w:color w:val="000000" w:themeColor="text1"/>
          <w:kern w:val="1"/>
          <w:lang w:eastAsia="zh-CN" w:bidi="hi-IN"/>
        </w:rPr>
        <w:t>,</w:t>
      </w:r>
      <w:r w:rsidRPr="00C96ED3">
        <w:rPr>
          <w:rFonts w:eastAsia="SimSun"/>
          <w:color w:val="000000" w:themeColor="text1"/>
          <w:kern w:val="1"/>
          <w:lang w:eastAsia="zh-CN" w:bidi="hi-IN"/>
        </w:rPr>
        <w:t>61</w:t>
      </w:r>
      <w:r w:rsidR="00B50EE1">
        <w:rPr>
          <w:rFonts w:eastAsia="SimSun"/>
          <w:color w:val="000000" w:themeColor="text1"/>
          <w:kern w:val="1"/>
          <w:lang w:eastAsia="zh-CN" w:bidi="hi-IN"/>
        </w:rPr>
        <w:t xml:space="preserve"> тис.</w:t>
      </w:r>
      <w:r w:rsidRPr="00C96ED3">
        <w:rPr>
          <w:rFonts w:eastAsia="SimSun"/>
          <w:color w:val="000000" w:themeColor="text1"/>
          <w:kern w:val="1"/>
          <w:lang w:eastAsia="zh-CN" w:bidi="hi-IN"/>
        </w:rPr>
        <w:t> грн, з них на фінансування бюджетних програм:</w:t>
      </w:r>
    </w:p>
    <w:p w:rsidR="00C64B3F" w:rsidRPr="00C96ED3" w:rsidRDefault="00C64B3F" w:rsidP="00A8481D">
      <w:pPr>
        <w:pStyle w:val="a3"/>
        <w:numPr>
          <w:ilvl w:val="0"/>
          <w:numId w:val="31"/>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eastAsia="Times New Roman" w:hAnsi="Times New Roman" w:cs="Times New Roman"/>
          <w:color w:val="000000" w:themeColor="text1"/>
          <w:sz w:val="28"/>
          <w:szCs w:val="28"/>
          <w:lang w:eastAsia="uk-UA"/>
        </w:rPr>
        <w:t>КПКВК</w:t>
      </w:r>
      <w:r w:rsidRPr="00C96ED3">
        <w:rPr>
          <w:rFonts w:ascii="Times New Roman" w:hAnsi="Times New Roman" w:cs="Times New Roman"/>
          <w:color w:val="000000" w:themeColor="text1"/>
          <w:sz w:val="28"/>
          <w:szCs w:val="28"/>
        </w:rPr>
        <w:t xml:space="preserve"> 3210160 «Керівництво і управління у сфері реклами у місті Києві» передбачено – 5</w:t>
      </w:r>
      <w:r w:rsidR="00B50EE1">
        <w:rPr>
          <w:rFonts w:ascii="Times New Roman" w:hAnsi="Times New Roman" w:cs="Times New Roman"/>
          <w:color w:val="000000" w:themeColor="text1"/>
          <w:sz w:val="28"/>
          <w:szCs w:val="28"/>
        </w:rPr>
        <w:t> </w:t>
      </w:r>
      <w:r w:rsidRPr="00C96ED3">
        <w:rPr>
          <w:rFonts w:ascii="Times New Roman" w:hAnsi="Times New Roman" w:cs="Times New Roman"/>
          <w:color w:val="000000" w:themeColor="text1"/>
          <w:sz w:val="28"/>
          <w:szCs w:val="28"/>
        </w:rPr>
        <w:t>599</w:t>
      </w:r>
      <w:r w:rsidR="00B50EE1">
        <w:rPr>
          <w:rFonts w:ascii="Times New Roman" w:hAnsi="Times New Roman" w:cs="Times New Roman"/>
          <w:color w:val="000000" w:themeColor="text1"/>
          <w:sz w:val="28"/>
          <w:szCs w:val="28"/>
        </w:rPr>
        <w:t>,</w:t>
      </w:r>
      <w:r w:rsidRPr="00C96ED3">
        <w:rPr>
          <w:rFonts w:ascii="Times New Roman" w:hAnsi="Times New Roman" w:cs="Times New Roman"/>
          <w:color w:val="000000" w:themeColor="text1"/>
          <w:sz w:val="28"/>
          <w:szCs w:val="28"/>
        </w:rPr>
        <w:t xml:space="preserve">61 </w:t>
      </w:r>
      <w:r w:rsidR="00B50EE1">
        <w:rPr>
          <w:rFonts w:ascii="Times New Roman" w:hAnsi="Times New Roman" w:cs="Times New Roman"/>
          <w:color w:val="000000" w:themeColor="text1"/>
          <w:sz w:val="28"/>
          <w:szCs w:val="28"/>
        </w:rPr>
        <w:t xml:space="preserve">тис. </w:t>
      </w:r>
      <w:r w:rsidRPr="00C96ED3">
        <w:rPr>
          <w:rFonts w:ascii="Times New Roman" w:hAnsi="Times New Roman" w:cs="Times New Roman"/>
          <w:color w:val="000000" w:themeColor="text1"/>
          <w:sz w:val="28"/>
          <w:szCs w:val="28"/>
        </w:rPr>
        <w:t xml:space="preserve">грн, фактичне освоєння коштів по загальному фонду бюджету м. Києва у 2022 році </w:t>
      </w:r>
      <w:r w:rsidR="00B50EE1">
        <w:rPr>
          <w:rFonts w:ascii="Times New Roman" w:hAnsi="Times New Roman" w:cs="Times New Roman"/>
          <w:color w:val="000000" w:themeColor="text1"/>
          <w:sz w:val="28"/>
          <w:szCs w:val="28"/>
        </w:rPr>
        <w:t>склало</w:t>
      </w:r>
      <w:r w:rsidRPr="00C96ED3">
        <w:rPr>
          <w:rFonts w:ascii="Times New Roman" w:hAnsi="Times New Roman" w:cs="Times New Roman"/>
          <w:color w:val="000000" w:themeColor="text1"/>
          <w:sz w:val="28"/>
          <w:szCs w:val="28"/>
        </w:rPr>
        <w:t xml:space="preserve"> 90,58%.</w:t>
      </w:r>
    </w:p>
    <w:p w:rsidR="00C64B3F" w:rsidRPr="00C96ED3" w:rsidRDefault="00C64B3F" w:rsidP="00A8481D">
      <w:pPr>
        <w:pStyle w:val="a3"/>
        <w:numPr>
          <w:ilvl w:val="0"/>
          <w:numId w:val="31"/>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eastAsia="Times New Roman" w:hAnsi="Times New Roman" w:cs="Times New Roman"/>
          <w:color w:val="000000" w:themeColor="text1"/>
          <w:sz w:val="28"/>
          <w:szCs w:val="28"/>
          <w:lang w:eastAsia="uk-UA"/>
        </w:rPr>
        <w:t>КПКВК</w:t>
      </w:r>
      <w:r w:rsidRPr="00C96ED3">
        <w:rPr>
          <w:rFonts w:ascii="Times New Roman" w:hAnsi="Times New Roman" w:cs="Times New Roman"/>
          <w:color w:val="000000" w:themeColor="text1"/>
          <w:sz w:val="28"/>
          <w:szCs w:val="28"/>
        </w:rPr>
        <w:t xml:space="preserve"> 3217693 «Інші заходи, пов'язані з економічною діяльністю» видатки за цією програмою передбачені на фінансування діяльності підпорядкованого комунального підприємства «</w:t>
      </w:r>
      <w:proofErr w:type="spellStart"/>
      <w:r w:rsidRPr="00C96ED3">
        <w:rPr>
          <w:rFonts w:ascii="Times New Roman" w:hAnsi="Times New Roman" w:cs="Times New Roman"/>
          <w:color w:val="000000" w:themeColor="text1"/>
          <w:sz w:val="28"/>
          <w:szCs w:val="28"/>
        </w:rPr>
        <w:t>Київреклама</w:t>
      </w:r>
      <w:proofErr w:type="spellEnd"/>
      <w:r w:rsidRPr="00C96ED3">
        <w:rPr>
          <w:rFonts w:ascii="Times New Roman" w:hAnsi="Times New Roman" w:cs="Times New Roman"/>
          <w:color w:val="000000" w:themeColor="text1"/>
          <w:sz w:val="28"/>
          <w:szCs w:val="28"/>
        </w:rPr>
        <w:t>» і становлять 38</w:t>
      </w:r>
      <w:r w:rsidR="00B50EE1">
        <w:rPr>
          <w:rFonts w:ascii="Times New Roman" w:hAnsi="Times New Roman" w:cs="Times New Roman"/>
          <w:color w:val="000000" w:themeColor="text1"/>
          <w:sz w:val="28"/>
          <w:szCs w:val="28"/>
        </w:rPr>
        <w:t> </w:t>
      </w:r>
      <w:r w:rsidRPr="00C96ED3">
        <w:rPr>
          <w:rFonts w:ascii="Times New Roman" w:hAnsi="Times New Roman" w:cs="Times New Roman"/>
          <w:color w:val="000000" w:themeColor="text1"/>
          <w:sz w:val="28"/>
          <w:szCs w:val="28"/>
        </w:rPr>
        <w:t>845</w:t>
      </w:r>
      <w:r w:rsidR="00B50EE1">
        <w:rPr>
          <w:rFonts w:ascii="Times New Roman" w:hAnsi="Times New Roman" w:cs="Times New Roman"/>
          <w:color w:val="000000" w:themeColor="text1"/>
          <w:sz w:val="28"/>
          <w:szCs w:val="28"/>
        </w:rPr>
        <w:t>,00</w:t>
      </w:r>
      <w:r w:rsidRPr="00C96ED3">
        <w:rPr>
          <w:rFonts w:ascii="Times New Roman" w:hAnsi="Times New Roman" w:cs="Times New Roman"/>
          <w:color w:val="000000" w:themeColor="text1"/>
          <w:sz w:val="28"/>
          <w:szCs w:val="28"/>
        </w:rPr>
        <w:t xml:space="preserve"> </w:t>
      </w:r>
      <w:r w:rsidR="0095172A">
        <w:rPr>
          <w:rFonts w:ascii="Times New Roman" w:hAnsi="Times New Roman" w:cs="Times New Roman"/>
          <w:color w:val="000000" w:themeColor="text1"/>
          <w:sz w:val="28"/>
          <w:szCs w:val="28"/>
        </w:rPr>
        <w:t xml:space="preserve">тис. </w:t>
      </w:r>
      <w:r w:rsidRPr="00C96ED3">
        <w:rPr>
          <w:rFonts w:ascii="Times New Roman" w:hAnsi="Times New Roman" w:cs="Times New Roman"/>
          <w:color w:val="000000" w:themeColor="text1"/>
          <w:sz w:val="28"/>
          <w:szCs w:val="28"/>
        </w:rPr>
        <w:t>грн, фактичне виконання фінансування по видаткам комунального підприємства - 31</w:t>
      </w:r>
      <w:r w:rsidR="00B50EE1">
        <w:rPr>
          <w:rFonts w:ascii="Times New Roman" w:hAnsi="Times New Roman" w:cs="Times New Roman"/>
          <w:color w:val="000000" w:themeColor="text1"/>
          <w:sz w:val="28"/>
          <w:szCs w:val="28"/>
        </w:rPr>
        <w:t> </w:t>
      </w:r>
      <w:r w:rsidRPr="00C96ED3">
        <w:rPr>
          <w:rFonts w:ascii="Times New Roman" w:hAnsi="Times New Roman" w:cs="Times New Roman"/>
          <w:color w:val="000000" w:themeColor="text1"/>
          <w:sz w:val="28"/>
          <w:szCs w:val="28"/>
        </w:rPr>
        <w:t>774</w:t>
      </w:r>
      <w:r w:rsidR="00B50EE1">
        <w:rPr>
          <w:rFonts w:ascii="Times New Roman" w:hAnsi="Times New Roman" w:cs="Times New Roman"/>
          <w:color w:val="000000" w:themeColor="text1"/>
          <w:sz w:val="28"/>
          <w:szCs w:val="28"/>
        </w:rPr>
        <w:t>,</w:t>
      </w:r>
      <w:r w:rsidRPr="00C96ED3">
        <w:rPr>
          <w:rFonts w:ascii="Times New Roman" w:hAnsi="Times New Roman" w:cs="Times New Roman"/>
          <w:color w:val="000000" w:themeColor="text1"/>
          <w:sz w:val="28"/>
          <w:szCs w:val="28"/>
        </w:rPr>
        <w:t>0</w:t>
      </w:r>
      <w:r w:rsidR="00B50EE1">
        <w:rPr>
          <w:rFonts w:ascii="Times New Roman" w:hAnsi="Times New Roman" w:cs="Times New Roman"/>
          <w:color w:val="000000" w:themeColor="text1"/>
          <w:sz w:val="28"/>
          <w:szCs w:val="28"/>
        </w:rPr>
        <w:t>5 тис.</w:t>
      </w:r>
      <w:r w:rsidRPr="00C96ED3">
        <w:rPr>
          <w:rFonts w:ascii="Times New Roman" w:hAnsi="Times New Roman" w:cs="Times New Roman"/>
          <w:color w:val="000000" w:themeColor="text1"/>
          <w:sz w:val="28"/>
          <w:szCs w:val="28"/>
        </w:rPr>
        <w:t xml:space="preserve"> грн, що становить фактичне освоєння коштів по загальному фонду бюджету м. Києва у 2022 році у розмірі 81,8%, економія склалася за рахунок фонду оплати праці, також за рахунок комунальних платежів. </w:t>
      </w:r>
    </w:p>
    <w:p w:rsidR="00C64B3F" w:rsidRPr="00C96ED3" w:rsidRDefault="00C64B3F" w:rsidP="00C64B3F">
      <w:pPr>
        <w:spacing w:after="0"/>
        <w:ind w:firstLine="709"/>
        <w:jc w:val="both"/>
        <w:rPr>
          <w:rFonts w:eastAsia="SimSun"/>
          <w:bCs/>
          <w:color w:val="000000" w:themeColor="text1"/>
          <w:kern w:val="1"/>
          <w:lang w:eastAsia="zh-CN" w:bidi="hi-IN"/>
        </w:rPr>
      </w:pPr>
      <w:r w:rsidRPr="00C96ED3">
        <w:rPr>
          <w:rFonts w:eastAsia="SimSun"/>
          <w:color w:val="000000" w:themeColor="text1"/>
          <w:kern w:val="1"/>
          <w:lang w:eastAsia="zh-CN" w:bidi="hi-IN"/>
        </w:rPr>
        <w:t>Асигнувань з бюджету на здійснення капітальних видатків в 2022 році не передбача</w:t>
      </w:r>
      <w:r w:rsidR="00B54236">
        <w:rPr>
          <w:rFonts w:eastAsia="SimSun"/>
          <w:color w:val="000000" w:themeColor="text1"/>
          <w:kern w:val="1"/>
          <w:lang w:eastAsia="zh-CN" w:bidi="hi-IN"/>
        </w:rPr>
        <w:t>лося</w:t>
      </w:r>
      <w:r w:rsidRPr="00C96ED3">
        <w:rPr>
          <w:rFonts w:eastAsia="SimSun"/>
          <w:color w:val="000000" w:themeColor="text1"/>
          <w:kern w:val="1"/>
          <w:lang w:eastAsia="zh-CN" w:bidi="hi-IN"/>
        </w:rPr>
        <w:t xml:space="preserve">. </w:t>
      </w:r>
    </w:p>
    <w:p w:rsidR="00C64B3F" w:rsidRPr="00C96ED3" w:rsidRDefault="00C64B3F" w:rsidP="00C64B3F">
      <w:pPr>
        <w:widowControl w:val="0"/>
        <w:suppressAutoHyphens/>
        <w:spacing w:after="0"/>
        <w:ind w:firstLine="708"/>
        <w:jc w:val="both"/>
        <w:rPr>
          <w:rFonts w:eastAsia="SimSun"/>
          <w:bCs/>
          <w:color w:val="000000" w:themeColor="text1"/>
          <w:kern w:val="1"/>
          <w:lang w:eastAsia="zh-CN" w:bidi="hi-IN"/>
        </w:rPr>
      </w:pPr>
      <w:r w:rsidRPr="00C96ED3">
        <w:rPr>
          <w:rFonts w:eastAsia="SimSun"/>
          <w:color w:val="000000" w:themeColor="text1"/>
          <w:kern w:val="1"/>
          <w:lang w:eastAsia="zh-CN" w:bidi="hi-IN"/>
        </w:rPr>
        <w:t xml:space="preserve">В 2022 році по бюджетній програмі «Керівництво і управління у сфері реклами» було </w:t>
      </w:r>
      <w:r w:rsidR="00B50EE1">
        <w:rPr>
          <w:rFonts w:eastAsia="SimSun"/>
          <w:color w:val="000000" w:themeColor="text1"/>
          <w:kern w:val="1"/>
          <w:lang w:eastAsia="zh-CN" w:bidi="hi-IN"/>
        </w:rPr>
        <w:t>здійснено</w:t>
      </w:r>
      <w:r w:rsidRPr="00C96ED3">
        <w:rPr>
          <w:rFonts w:eastAsia="SimSun"/>
          <w:color w:val="000000" w:themeColor="text1"/>
          <w:kern w:val="1"/>
          <w:lang w:eastAsia="zh-CN" w:bidi="hi-IN"/>
        </w:rPr>
        <w:t xml:space="preserve"> 17 публічних закупівель на суму 552</w:t>
      </w:r>
      <w:r w:rsidR="0095172A">
        <w:rPr>
          <w:rFonts w:eastAsia="SimSun"/>
          <w:color w:val="000000" w:themeColor="text1"/>
          <w:kern w:val="1"/>
          <w:lang w:eastAsia="zh-CN" w:bidi="hi-IN"/>
        </w:rPr>
        <w:t>,06 тис.</w:t>
      </w:r>
      <w:r w:rsidRPr="00C96ED3">
        <w:rPr>
          <w:rFonts w:eastAsia="SimSun"/>
          <w:color w:val="000000" w:themeColor="text1"/>
          <w:kern w:val="1"/>
          <w:lang w:eastAsia="zh-CN" w:bidi="hi-IN"/>
        </w:rPr>
        <w:t xml:space="preserve"> грн. Комунальним підприємством «</w:t>
      </w:r>
      <w:proofErr w:type="spellStart"/>
      <w:r w:rsidRPr="00C96ED3">
        <w:rPr>
          <w:rFonts w:eastAsia="SimSun"/>
          <w:color w:val="000000" w:themeColor="text1"/>
          <w:kern w:val="1"/>
          <w:lang w:eastAsia="zh-CN" w:bidi="hi-IN"/>
        </w:rPr>
        <w:t>Київреклама</w:t>
      </w:r>
      <w:proofErr w:type="spellEnd"/>
      <w:r w:rsidRPr="00C96ED3">
        <w:rPr>
          <w:rFonts w:eastAsia="SimSun"/>
          <w:color w:val="000000" w:themeColor="text1"/>
          <w:kern w:val="1"/>
          <w:lang w:eastAsia="zh-CN" w:bidi="hi-IN"/>
        </w:rPr>
        <w:t>» у 2022 році було здійснено 60</w:t>
      </w:r>
      <w:r w:rsidR="00B54236">
        <w:rPr>
          <w:rFonts w:eastAsia="SimSun"/>
          <w:color w:val="000000" w:themeColor="text1"/>
          <w:kern w:val="1"/>
          <w:lang w:eastAsia="zh-CN" w:bidi="hi-IN"/>
        </w:rPr>
        <w:t> </w:t>
      </w:r>
      <w:r w:rsidRPr="00C96ED3">
        <w:rPr>
          <w:rFonts w:eastAsia="SimSun"/>
          <w:color w:val="000000" w:themeColor="text1"/>
          <w:kern w:val="1"/>
          <w:lang w:eastAsia="zh-CN" w:bidi="hi-IN"/>
        </w:rPr>
        <w:t>публічних закупівель на суму 7</w:t>
      </w:r>
      <w:r w:rsidR="00B54236">
        <w:rPr>
          <w:rFonts w:eastAsia="SimSun"/>
          <w:color w:val="000000" w:themeColor="text1"/>
          <w:kern w:val="1"/>
          <w:lang w:eastAsia="zh-CN" w:bidi="hi-IN"/>
        </w:rPr>
        <w:t> </w:t>
      </w:r>
      <w:r w:rsidRPr="00C96ED3">
        <w:rPr>
          <w:rFonts w:eastAsia="SimSun"/>
          <w:color w:val="000000" w:themeColor="text1"/>
          <w:kern w:val="1"/>
          <w:lang w:eastAsia="zh-CN" w:bidi="hi-IN"/>
        </w:rPr>
        <w:t>278</w:t>
      </w:r>
      <w:r w:rsidR="00B54236">
        <w:rPr>
          <w:rFonts w:eastAsia="SimSun"/>
          <w:color w:val="000000" w:themeColor="text1"/>
          <w:kern w:val="1"/>
          <w:lang w:eastAsia="zh-CN" w:bidi="hi-IN"/>
        </w:rPr>
        <w:t>,</w:t>
      </w:r>
      <w:r w:rsidRPr="00C96ED3">
        <w:rPr>
          <w:rFonts w:eastAsia="SimSun"/>
          <w:color w:val="000000" w:themeColor="text1"/>
          <w:kern w:val="1"/>
          <w:lang w:eastAsia="zh-CN" w:bidi="hi-IN"/>
        </w:rPr>
        <w:t>2</w:t>
      </w:r>
      <w:r w:rsidR="00B54236">
        <w:rPr>
          <w:rFonts w:eastAsia="SimSun"/>
          <w:color w:val="000000" w:themeColor="text1"/>
          <w:kern w:val="1"/>
          <w:lang w:eastAsia="zh-CN" w:bidi="hi-IN"/>
        </w:rPr>
        <w:t>5 тис.</w:t>
      </w:r>
      <w:r w:rsidRPr="00C96ED3">
        <w:rPr>
          <w:rFonts w:eastAsia="SimSun"/>
          <w:color w:val="000000" w:themeColor="text1"/>
          <w:kern w:val="1"/>
          <w:lang w:eastAsia="zh-CN" w:bidi="hi-IN"/>
        </w:rPr>
        <w:t xml:space="preserve"> грн, з них 13 закупівель за процедурою відкриті торги на суму 2</w:t>
      </w:r>
      <w:r w:rsidR="00B54236">
        <w:rPr>
          <w:rFonts w:eastAsia="SimSun"/>
          <w:color w:val="000000" w:themeColor="text1"/>
          <w:kern w:val="1"/>
          <w:lang w:eastAsia="zh-CN" w:bidi="hi-IN"/>
        </w:rPr>
        <w:t> </w:t>
      </w:r>
      <w:r w:rsidRPr="00C96ED3">
        <w:rPr>
          <w:rFonts w:eastAsia="SimSun"/>
          <w:color w:val="000000" w:themeColor="text1"/>
          <w:kern w:val="1"/>
          <w:lang w:eastAsia="zh-CN" w:bidi="hi-IN"/>
        </w:rPr>
        <w:t>030</w:t>
      </w:r>
      <w:r w:rsidR="00B54236">
        <w:rPr>
          <w:rFonts w:eastAsia="SimSun"/>
          <w:color w:val="000000" w:themeColor="text1"/>
          <w:kern w:val="1"/>
          <w:lang w:eastAsia="zh-CN" w:bidi="hi-IN"/>
        </w:rPr>
        <w:t>,</w:t>
      </w:r>
      <w:r w:rsidRPr="00C96ED3">
        <w:rPr>
          <w:rFonts w:eastAsia="SimSun"/>
          <w:color w:val="000000" w:themeColor="text1"/>
          <w:kern w:val="1"/>
          <w:lang w:eastAsia="zh-CN" w:bidi="hi-IN"/>
        </w:rPr>
        <w:t>99</w:t>
      </w:r>
      <w:r w:rsidR="00B54236">
        <w:rPr>
          <w:rFonts w:eastAsia="SimSun"/>
          <w:color w:val="000000" w:themeColor="text1"/>
          <w:kern w:val="1"/>
          <w:lang w:eastAsia="zh-CN" w:bidi="hi-IN"/>
        </w:rPr>
        <w:t xml:space="preserve"> тис.</w:t>
      </w:r>
      <w:r w:rsidRPr="00C96ED3">
        <w:rPr>
          <w:rFonts w:eastAsia="SimSun"/>
          <w:color w:val="000000" w:themeColor="text1"/>
          <w:kern w:val="1"/>
          <w:lang w:eastAsia="zh-CN" w:bidi="hi-IN"/>
        </w:rPr>
        <w:t xml:space="preserve"> грн. Також було проведено 47</w:t>
      </w:r>
      <w:r w:rsidR="00B54236">
        <w:rPr>
          <w:rFonts w:eastAsia="SimSun"/>
          <w:color w:val="000000" w:themeColor="text1"/>
          <w:kern w:val="1"/>
          <w:lang w:eastAsia="zh-CN" w:bidi="hi-IN"/>
        </w:rPr>
        <w:t> </w:t>
      </w:r>
      <w:r w:rsidRPr="00C96ED3">
        <w:rPr>
          <w:rFonts w:eastAsia="SimSun"/>
          <w:color w:val="000000" w:themeColor="text1"/>
          <w:kern w:val="1"/>
          <w:lang w:eastAsia="zh-CN" w:bidi="hi-IN"/>
        </w:rPr>
        <w:t>закупівель шляхом укладання прямих договорів на суму 5</w:t>
      </w:r>
      <w:r w:rsidR="00B54236">
        <w:rPr>
          <w:rFonts w:eastAsia="SimSun"/>
          <w:color w:val="000000" w:themeColor="text1"/>
          <w:kern w:val="1"/>
          <w:lang w:eastAsia="zh-CN" w:bidi="hi-IN"/>
        </w:rPr>
        <w:t> </w:t>
      </w:r>
      <w:r w:rsidRPr="00C96ED3">
        <w:rPr>
          <w:rFonts w:eastAsia="SimSun"/>
          <w:color w:val="000000" w:themeColor="text1"/>
          <w:kern w:val="1"/>
          <w:lang w:eastAsia="zh-CN" w:bidi="hi-IN"/>
        </w:rPr>
        <w:t>247</w:t>
      </w:r>
      <w:r w:rsidR="00B54236">
        <w:rPr>
          <w:rFonts w:eastAsia="SimSun"/>
          <w:color w:val="000000" w:themeColor="text1"/>
          <w:kern w:val="1"/>
          <w:lang w:eastAsia="zh-CN" w:bidi="hi-IN"/>
        </w:rPr>
        <w:t>,</w:t>
      </w:r>
      <w:r w:rsidRPr="00C96ED3">
        <w:rPr>
          <w:rFonts w:eastAsia="SimSun"/>
          <w:color w:val="000000" w:themeColor="text1"/>
          <w:kern w:val="1"/>
          <w:lang w:eastAsia="zh-CN" w:bidi="hi-IN"/>
        </w:rPr>
        <w:t>2</w:t>
      </w:r>
      <w:r w:rsidR="00B54236">
        <w:rPr>
          <w:rFonts w:eastAsia="SimSun"/>
          <w:color w:val="000000" w:themeColor="text1"/>
          <w:kern w:val="1"/>
          <w:lang w:eastAsia="zh-CN" w:bidi="hi-IN"/>
        </w:rPr>
        <w:t>6 тис.</w:t>
      </w:r>
      <w:r w:rsidRPr="00C96ED3">
        <w:rPr>
          <w:rFonts w:eastAsia="SimSun"/>
          <w:color w:val="000000" w:themeColor="text1"/>
          <w:kern w:val="1"/>
          <w:lang w:eastAsia="zh-CN" w:bidi="hi-IN"/>
        </w:rPr>
        <w:t xml:space="preserve"> грн. </w:t>
      </w:r>
    </w:p>
    <w:p w:rsidR="00C64B3F" w:rsidRPr="00C96ED3" w:rsidRDefault="00C64B3F" w:rsidP="00C64B3F">
      <w:pPr>
        <w:widowControl w:val="0"/>
        <w:suppressAutoHyphens/>
        <w:spacing w:after="0"/>
        <w:ind w:firstLine="709"/>
        <w:jc w:val="both"/>
        <w:rPr>
          <w:rFonts w:eastAsia="SimSun"/>
          <w:bCs/>
          <w:color w:val="000000" w:themeColor="text1"/>
          <w:kern w:val="1"/>
          <w:lang w:eastAsia="zh-CN" w:bidi="hi-IN"/>
        </w:rPr>
      </w:pPr>
      <w:r w:rsidRPr="00C96ED3">
        <w:rPr>
          <w:rFonts w:eastAsia="SimSun"/>
          <w:color w:val="000000" w:themeColor="text1"/>
          <w:kern w:val="1"/>
          <w:lang w:eastAsia="zh-CN" w:bidi="hi-IN"/>
        </w:rPr>
        <w:t>У 2023 році Управлінню передба</w:t>
      </w:r>
      <w:r w:rsidR="00B54236">
        <w:rPr>
          <w:rFonts w:eastAsia="SimSun"/>
          <w:color w:val="000000" w:themeColor="text1"/>
          <w:kern w:val="1"/>
          <w:lang w:eastAsia="zh-CN" w:bidi="hi-IN"/>
        </w:rPr>
        <w:t xml:space="preserve">чено фінансування у сумі </w:t>
      </w:r>
      <w:r w:rsidR="00B54236">
        <w:rPr>
          <w:rFonts w:eastAsia="SimSun"/>
          <w:color w:val="000000" w:themeColor="text1"/>
          <w:kern w:val="1"/>
          <w:lang w:eastAsia="zh-CN" w:bidi="hi-IN"/>
        </w:rPr>
        <w:br/>
        <w:t>51 584,</w:t>
      </w:r>
      <w:r w:rsidRPr="00C96ED3">
        <w:rPr>
          <w:rFonts w:eastAsia="SimSun"/>
          <w:color w:val="000000" w:themeColor="text1"/>
          <w:kern w:val="1"/>
          <w:lang w:eastAsia="zh-CN" w:bidi="hi-IN"/>
        </w:rPr>
        <w:t>0</w:t>
      </w:r>
      <w:r w:rsidR="00B54236">
        <w:rPr>
          <w:rFonts w:eastAsia="SimSun"/>
          <w:color w:val="000000" w:themeColor="text1"/>
          <w:kern w:val="1"/>
          <w:lang w:eastAsia="zh-CN" w:bidi="hi-IN"/>
        </w:rPr>
        <w:t>3 тис.</w:t>
      </w:r>
      <w:r w:rsidRPr="00C96ED3">
        <w:rPr>
          <w:rFonts w:eastAsia="SimSun"/>
          <w:color w:val="000000" w:themeColor="text1"/>
          <w:kern w:val="1"/>
          <w:lang w:eastAsia="zh-CN" w:bidi="hi-IN"/>
        </w:rPr>
        <w:t> грн, з них:</w:t>
      </w:r>
    </w:p>
    <w:p w:rsidR="00C64B3F" w:rsidRPr="00C96ED3" w:rsidRDefault="00C64B3F" w:rsidP="00A8481D">
      <w:pPr>
        <w:pStyle w:val="a3"/>
        <w:numPr>
          <w:ilvl w:val="0"/>
          <w:numId w:val="31"/>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eastAsia="Times New Roman" w:hAnsi="Times New Roman" w:cs="Times New Roman"/>
          <w:color w:val="000000" w:themeColor="text1"/>
          <w:sz w:val="28"/>
          <w:szCs w:val="28"/>
          <w:lang w:eastAsia="uk-UA"/>
        </w:rPr>
        <w:t>КПКВК</w:t>
      </w:r>
      <w:r w:rsidRPr="00C96ED3">
        <w:rPr>
          <w:rFonts w:ascii="Times New Roman" w:hAnsi="Times New Roman" w:cs="Times New Roman"/>
          <w:color w:val="000000" w:themeColor="text1"/>
          <w:sz w:val="28"/>
          <w:szCs w:val="28"/>
        </w:rPr>
        <w:t xml:space="preserve"> 3210160 «Керівництво і управління у сфері реклами у місті Києві» передбачено 16</w:t>
      </w:r>
      <w:r w:rsidR="00B54236">
        <w:rPr>
          <w:rFonts w:ascii="Times New Roman" w:hAnsi="Times New Roman" w:cs="Times New Roman"/>
          <w:color w:val="000000" w:themeColor="text1"/>
          <w:sz w:val="28"/>
          <w:szCs w:val="28"/>
        </w:rPr>
        <w:t> </w:t>
      </w:r>
      <w:r w:rsidRPr="00C96ED3">
        <w:rPr>
          <w:rFonts w:ascii="Times New Roman" w:hAnsi="Times New Roman" w:cs="Times New Roman"/>
          <w:color w:val="000000" w:themeColor="text1"/>
          <w:sz w:val="28"/>
          <w:szCs w:val="28"/>
        </w:rPr>
        <w:t>288</w:t>
      </w:r>
      <w:r w:rsidR="00B54236">
        <w:rPr>
          <w:rFonts w:ascii="Times New Roman" w:hAnsi="Times New Roman" w:cs="Times New Roman"/>
          <w:color w:val="000000" w:themeColor="text1"/>
          <w:sz w:val="28"/>
          <w:szCs w:val="28"/>
        </w:rPr>
        <w:t>,</w:t>
      </w:r>
      <w:r w:rsidRPr="00C96ED3">
        <w:rPr>
          <w:rFonts w:ascii="Times New Roman" w:hAnsi="Times New Roman" w:cs="Times New Roman"/>
          <w:color w:val="000000" w:themeColor="text1"/>
          <w:sz w:val="28"/>
          <w:szCs w:val="28"/>
        </w:rPr>
        <w:t>0</w:t>
      </w:r>
      <w:r w:rsidR="00B54236">
        <w:rPr>
          <w:rFonts w:ascii="Times New Roman" w:hAnsi="Times New Roman" w:cs="Times New Roman"/>
          <w:color w:val="000000" w:themeColor="text1"/>
          <w:sz w:val="28"/>
          <w:szCs w:val="28"/>
        </w:rPr>
        <w:t>3</w:t>
      </w:r>
      <w:r w:rsidRPr="00C96ED3">
        <w:rPr>
          <w:rFonts w:ascii="Times New Roman" w:hAnsi="Times New Roman" w:cs="Times New Roman"/>
          <w:color w:val="000000" w:themeColor="text1"/>
          <w:sz w:val="28"/>
          <w:szCs w:val="28"/>
        </w:rPr>
        <w:t xml:space="preserve"> </w:t>
      </w:r>
      <w:r w:rsidR="00B54236">
        <w:rPr>
          <w:rFonts w:ascii="Times New Roman" w:hAnsi="Times New Roman" w:cs="Times New Roman"/>
          <w:color w:val="000000" w:themeColor="text1"/>
          <w:sz w:val="28"/>
          <w:szCs w:val="28"/>
        </w:rPr>
        <w:t xml:space="preserve">тис. </w:t>
      </w:r>
      <w:r w:rsidRPr="00C96ED3">
        <w:rPr>
          <w:rFonts w:ascii="Times New Roman" w:hAnsi="Times New Roman" w:cs="Times New Roman"/>
          <w:color w:val="000000" w:themeColor="text1"/>
          <w:sz w:val="28"/>
          <w:szCs w:val="28"/>
        </w:rPr>
        <w:t xml:space="preserve">грн, фактичне освоєння коштів по загальному фонду бюджету </w:t>
      </w:r>
      <w:r w:rsidR="00B54236">
        <w:rPr>
          <w:rFonts w:ascii="Times New Roman" w:hAnsi="Times New Roman" w:cs="Times New Roman"/>
          <w:color w:val="000000" w:themeColor="text1"/>
          <w:sz w:val="28"/>
          <w:szCs w:val="28"/>
        </w:rPr>
        <w:t xml:space="preserve">м. Києва у 2023 році у розмірі </w:t>
      </w:r>
      <w:r w:rsidRPr="00C96ED3">
        <w:rPr>
          <w:rFonts w:ascii="Times New Roman" w:hAnsi="Times New Roman" w:cs="Times New Roman"/>
          <w:color w:val="000000" w:themeColor="text1"/>
          <w:sz w:val="28"/>
          <w:szCs w:val="28"/>
        </w:rPr>
        <w:t>47 016 </w:t>
      </w:r>
      <w:r w:rsidR="00B54236">
        <w:rPr>
          <w:rFonts w:ascii="Times New Roman" w:hAnsi="Times New Roman" w:cs="Times New Roman"/>
          <w:color w:val="000000" w:themeColor="text1"/>
          <w:sz w:val="28"/>
          <w:szCs w:val="28"/>
        </w:rPr>
        <w:t>,</w:t>
      </w:r>
      <w:r w:rsidRPr="00C96ED3">
        <w:rPr>
          <w:rFonts w:ascii="Times New Roman" w:hAnsi="Times New Roman" w:cs="Times New Roman"/>
          <w:color w:val="000000" w:themeColor="text1"/>
          <w:sz w:val="28"/>
          <w:szCs w:val="28"/>
        </w:rPr>
        <w:t>8</w:t>
      </w:r>
      <w:r w:rsidR="00B54236">
        <w:rPr>
          <w:rFonts w:ascii="Times New Roman" w:hAnsi="Times New Roman" w:cs="Times New Roman"/>
          <w:color w:val="000000" w:themeColor="text1"/>
          <w:sz w:val="28"/>
          <w:szCs w:val="28"/>
        </w:rPr>
        <w:t>6 тис.</w:t>
      </w:r>
      <w:r w:rsidRPr="00C96ED3">
        <w:rPr>
          <w:rFonts w:ascii="Times New Roman" w:hAnsi="Times New Roman" w:cs="Times New Roman"/>
          <w:color w:val="000000" w:themeColor="text1"/>
          <w:sz w:val="28"/>
          <w:szCs w:val="28"/>
        </w:rPr>
        <w:t xml:space="preserve"> грн, що складає 91,1%, по спеціальному фонду – 299</w:t>
      </w:r>
      <w:r w:rsidR="00B54236">
        <w:rPr>
          <w:rFonts w:ascii="Times New Roman" w:hAnsi="Times New Roman" w:cs="Times New Roman"/>
          <w:color w:val="000000" w:themeColor="text1"/>
          <w:sz w:val="28"/>
          <w:szCs w:val="28"/>
        </w:rPr>
        <w:t>,</w:t>
      </w:r>
      <w:r w:rsidRPr="00C96ED3">
        <w:rPr>
          <w:rFonts w:ascii="Times New Roman" w:hAnsi="Times New Roman" w:cs="Times New Roman"/>
          <w:color w:val="000000" w:themeColor="text1"/>
          <w:sz w:val="28"/>
          <w:szCs w:val="28"/>
        </w:rPr>
        <w:t>90</w:t>
      </w:r>
      <w:r w:rsidR="00B54236">
        <w:rPr>
          <w:rFonts w:ascii="Times New Roman" w:hAnsi="Times New Roman" w:cs="Times New Roman"/>
          <w:color w:val="000000" w:themeColor="text1"/>
          <w:sz w:val="28"/>
          <w:szCs w:val="28"/>
        </w:rPr>
        <w:t xml:space="preserve"> тис.</w:t>
      </w:r>
      <w:r w:rsidRPr="00C96ED3">
        <w:rPr>
          <w:rFonts w:ascii="Times New Roman" w:hAnsi="Times New Roman" w:cs="Times New Roman"/>
          <w:color w:val="000000" w:themeColor="text1"/>
          <w:sz w:val="28"/>
          <w:szCs w:val="28"/>
        </w:rPr>
        <w:t xml:space="preserve"> грн, фактичне освоєння коштів з бюджету міста Києва складає – 100%.</w:t>
      </w:r>
    </w:p>
    <w:p w:rsidR="00C64B3F" w:rsidRPr="00C96ED3" w:rsidRDefault="00C64B3F" w:rsidP="00A8481D">
      <w:pPr>
        <w:pStyle w:val="a3"/>
        <w:numPr>
          <w:ilvl w:val="0"/>
          <w:numId w:val="31"/>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eastAsia="Times New Roman" w:hAnsi="Times New Roman" w:cs="Times New Roman"/>
          <w:color w:val="000000" w:themeColor="text1"/>
          <w:sz w:val="28"/>
          <w:szCs w:val="28"/>
          <w:lang w:eastAsia="uk-UA"/>
        </w:rPr>
        <w:t>КПКВК</w:t>
      </w:r>
      <w:r w:rsidRPr="00C96ED3">
        <w:rPr>
          <w:rFonts w:ascii="Times New Roman" w:hAnsi="Times New Roman" w:cs="Times New Roman"/>
          <w:color w:val="000000" w:themeColor="text1"/>
          <w:sz w:val="28"/>
          <w:szCs w:val="28"/>
        </w:rPr>
        <w:t xml:space="preserve"> 3217693 «Інші заходи, пов'язані з економічною діяльністю» видатки за цією програмою передбачені на фінансування діяльності підпорядкованого комунального підприємства «</w:t>
      </w:r>
      <w:proofErr w:type="spellStart"/>
      <w:r w:rsidRPr="00C96ED3">
        <w:rPr>
          <w:rFonts w:ascii="Times New Roman" w:hAnsi="Times New Roman" w:cs="Times New Roman"/>
          <w:color w:val="000000" w:themeColor="text1"/>
          <w:sz w:val="28"/>
          <w:szCs w:val="28"/>
        </w:rPr>
        <w:t>Київреклама</w:t>
      </w:r>
      <w:proofErr w:type="spellEnd"/>
      <w:r w:rsidRPr="00C96ED3">
        <w:rPr>
          <w:rFonts w:ascii="Times New Roman" w:hAnsi="Times New Roman" w:cs="Times New Roman"/>
          <w:color w:val="000000" w:themeColor="text1"/>
          <w:sz w:val="28"/>
          <w:szCs w:val="28"/>
        </w:rPr>
        <w:t>» і становлять 35</w:t>
      </w:r>
      <w:r w:rsidR="00B54236">
        <w:rPr>
          <w:rFonts w:ascii="Times New Roman" w:hAnsi="Times New Roman" w:cs="Times New Roman"/>
          <w:color w:val="000000" w:themeColor="text1"/>
          <w:sz w:val="28"/>
          <w:szCs w:val="28"/>
        </w:rPr>
        <w:t> </w:t>
      </w:r>
      <w:r w:rsidRPr="00C96ED3">
        <w:rPr>
          <w:rFonts w:ascii="Times New Roman" w:hAnsi="Times New Roman" w:cs="Times New Roman"/>
          <w:color w:val="000000" w:themeColor="text1"/>
          <w:sz w:val="28"/>
          <w:szCs w:val="28"/>
        </w:rPr>
        <w:t>296</w:t>
      </w:r>
      <w:r w:rsidR="00B54236">
        <w:rPr>
          <w:rFonts w:ascii="Times New Roman" w:hAnsi="Times New Roman" w:cs="Times New Roman"/>
          <w:color w:val="000000" w:themeColor="text1"/>
          <w:sz w:val="28"/>
          <w:szCs w:val="28"/>
        </w:rPr>
        <w:t>,</w:t>
      </w:r>
      <w:r w:rsidRPr="00C96ED3">
        <w:rPr>
          <w:rFonts w:ascii="Times New Roman" w:hAnsi="Times New Roman" w:cs="Times New Roman"/>
          <w:color w:val="000000" w:themeColor="text1"/>
          <w:sz w:val="28"/>
          <w:szCs w:val="28"/>
        </w:rPr>
        <w:t>00</w:t>
      </w:r>
      <w:r w:rsidR="00B54236">
        <w:rPr>
          <w:rFonts w:ascii="Times New Roman" w:hAnsi="Times New Roman" w:cs="Times New Roman"/>
          <w:color w:val="000000" w:themeColor="text1"/>
          <w:sz w:val="28"/>
          <w:szCs w:val="28"/>
        </w:rPr>
        <w:t xml:space="preserve"> тис.</w:t>
      </w:r>
      <w:r w:rsidRPr="00C96ED3">
        <w:rPr>
          <w:rFonts w:ascii="Times New Roman" w:hAnsi="Times New Roman" w:cs="Times New Roman"/>
          <w:color w:val="000000" w:themeColor="text1"/>
          <w:sz w:val="28"/>
          <w:szCs w:val="28"/>
        </w:rPr>
        <w:t xml:space="preserve"> грн, фактичне виконання фінансування по видаткам комунального підприємства - 33</w:t>
      </w:r>
      <w:r w:rsidR="00B54236">
        <w:rPr>
          <w:rFonts w:ascii="Times New Roman" w:hAnsi="Times New Roman" w:cs="Times New Roman"/>
          <w:color w:val="000000" w:themeColor="text1"/>
          <w:sz w:val="28"/>
          <w:szCs w:val="28"/>
        </w:rPr>
        <w:t> </w:t>
      </w:r>
      <w:r w:rsidRPr="00C96ED3">
        <w:rPr>
          <w:rFonts w:ascii="Times New Roman" w:hAnsi="Times New Roman" w:cs="Times New Roman"/>
          <w:color w:val="000000" w:themeColor="text1"/>
          <w:sz w:val="28"/>
          <w:szCs w:val="28"/>
        </w:rPr>
        <w:t>918</w:t>
      </w:r>
      <w:r w:rsidR="00B54236">
        <w:rPr>
          <w:rFonts w:ascii="Times New Roman" w:hAnsi="Times New Roman" w:cs="Times New Roman"/>
          <w:color w:val="000000" w:themeColor="text1"/>
          <w:sz w:val="28"/>
          <w:szCs w:val="28"/>
        </w:rPr>
        <w:t>,</w:t>
      </w:r>
      <w:r w:rsidRPr="00C96ED3">
        <w:rPr>
          <w:rFonts w:ascii="Times New Roman" w:hAnsi="Times New Roman" w:cs="Times New Roman"/>
          <w:color w:val="000000" w:themeColor="text1"/>
          <w:sz w:val="28"/>
          <w:szCs w:val="28"/>
        </w:rPr>
        <w:t>8</w:t>
      </w:r>
      <w:r w:rsidR="00B54236">
        <w:rPr>
          <w:rFonts w:ascii="Times New Roman" w:hAnsi="Times New Roman" w:cs="Times New Roman"/>
          <w:color w:val="000000" w:themeColor="text1"/>
          <w:sz w:val="28"/>
          <w:szCs w:val="28"/>
        </w:rPr>
        <w:t>9 тис.</w:t>
      </w:r>
      <w:r w:rsidRPr="00C96ED3">
        <w:rPr>
          <w:rFonts w:ascii="Times New Roman" w:hAnsi="Times New Roman" w:cs="Times New Roman"/>
          <w:color w:val="000000" w:themeColor="text1"/>
          <w:sz w:val="28"/>
          <w:szCs w:val="28"/>
        </w:rPr>
        <w:t xml:space="preserve"> грн, що становить фактичне освоєння коштів по загальному фонду бюджету м. Києва у 2023 році у розмірі 91,1%. </w:t>
      </w:r>
    </w:p>
    <w:p w:rsidR="00C64B3F" w:rsidRPr="00C96ED3" w:rsidRDefault="00C64B3F" w:rsidP="00C64B3F">
      <w:pPr>
        <w:spacing w:after="0"/>
        <w:ind w:firstLine="709"/>
        <w:jc w:val="both"/>
        <w:rPr>
          <w:rFonts w:eastAsia="Times New Roman"/>
          <w:bCs/>
          <w:color w:val="000000" w:themeColor="text1"/>
          <w:lang w:eastAsia="uk-UA"/>
        </w:rPr>
      </w:pPr>
      <w:r w:rsidRPr="00C96ED3">
        <w:rPr>
          <w:rFonts w:eastAsia="SimSun"/>
          <w:color w:val="000000" w:themeColor="text1"/>
          <w:kern w:val="1"/>
          <w:lang w:eastAsia="zh-CN" w:bidi="hi-IN"/>
        </w:rPr>
        <w:t xml:space="preserve">В 2023 році по бюджетній програмі «Керівництво і управління у сфері реклами» було укладено договорів </w:t>
      </w:r>
      <w:r w:rsidRPr="00C96ED3">
        <w:rPr>
          <w:color w:val="000000" w:themeColor="text1"/>
        </w:rPr>
        <w:t xml:space="preserve">на здійснення публічних закупівель на загальну суму </w:t>
      </w:r>
      <w:r w:rsidRPr="00C96ED3">
        <w:rPr>
          <w:rFonts w:eastAsia="Times New Roman"/>
          <w:color w:val="000000" w:themeColor="text1"/>
          <w:lang w:eastAsia="uk-UA"/>
        </w:rPr>
        <w:t>1</w:t>
      </w:r>
      <w:r w:rsidR="00B54236">
        <w:rPr>
          <w:rFonts w:eastAsia="Times New Roman"/>
          <w:color w:val="000000" w:themeColor="text1"/>
          <w:lang w:eastAsia="uk-UA"/>
        </w:rPr>
        <w:t> </w:t>
      </w:r>
      <w:r w:rsidRPr="00C96ED3">
        <w:rPr>
          <w:rFonts w:eastAsia="Times New Roman"/>
          <w:color w:val="000000" w:themeColor="text1"/>
          <w:lang w:eastAsia="uk-UA"/>
        </w:rPr>
        <w:t>007</w:t>
      </w:r>
      <w:r w:rsidR="00B54236">
        <w:rPr>
          <w:rFonts w:eastAsia="Times New Roman"/>
          <w:color w:val="000000" w:themeColor="text1"/>
          <w:lang w:eastAsia="uk-UA"/>
        </w:rPr>
        <w:t>,</w:t>
      </w:r>
      <w:r w:rsidRPr="00C96ED3">
        <w:rPr>
          <w:rFonts w:eastAsia="Times New Roman"/>
          <w:color w:val="000000" w:themeColor="text1"/>
          <w:lang w:eastAsia="uk-UA"/>
        </w:rPr>
        <w:t>40</w:t>
      </w:r>
      <w:r w:rsidR="00B54236">
        <w:rPr>
          <w:rFonts w:eastAsia="Times New Roman"/>
          <w:color w:val="000000" w:themeColor="text1"/>
          <w:lang w:eastAsia="uk-UA"/>
        </w:rPr>
        <w:t xml:space="preserve"> тис.</w:t>
      </w:r>
      <w:r w:rsidRPr="00C96ED3">
        <w:rPr>
          <w:rFonts w:eastAsia="Times New Roman"/>
          <w:color w:val="000000" w:themeColor="text1"/>
          <w:lang w:eastAsia="uk-UA"/>
        </w:rPr>
        <w:t xml:space="preserve"> грн</w:t>
      </w:r>
      <w:r w:rsidRPr="00C96ED3">
        <w:rPr>
          <w:color w:val="000000" w:themeColor="text1"/>
        </w:rPr>
        <w:t>. Фактичне виконання по укладеним договорам згідно актів виконаних робіт, актів наданих послуг, видаткових накладних тощо – 970</w:t>
      </w:r>
      <w:r w:rsidR="00B54236">
        <w:rPr>
          <w:color w:val="000000" w:themeColor="text1"/>
        </w:rPr>
        <w:t>,</w:t>
      </w:r>
      <w:r w:rsidRPr="00C96ED3">
        <w:rPr>
          <w:color w:val="000000" w:themeColor="text1"/>
        </w:rPr>
        <w:t>8</w:t>
      </w:r>
      <w:r w:rsidR="00B54236">
        <w:rPr>
          <w:color w:val="000000" w:themeColor="text1"/>
        </w:rPr>
        <w:t>4 тис.</w:t>
      </w:r>
      <w:r w:rsidRPr="00C96ED3">
        <w:rPr>
          <w:color w:val="000000" w:themeColor="text1"/>
        </w:rPr>
        <w:t xml:space="preserve"> грн.</w:t>
      </w:r>
    </w:p>
    <w:p w:rsidR="00C64B3F" w:rsidRPr="00C96ED3" w:rsidRDefault="00C64B3F" w:rsidP="00C64B3F">
      <w:pPr>
        <w:spacing w:after="0"/>
        <w:ind w:firstLine="709"/>
        <w:jc w:val="both"/>
        <w:rPr>
          <w:rFonts w:eastAsia="Times New Roman"/>
          <w:bCs/>
          <w:color w:val="000000" w:themeColor="text1"/>
          <w:lang w:eastAsia="uk-UA"/>
        </w:rPr>
      </w:pPr>
      <w:r w:rsidRPr="00C96ED3">
        <w:rPr>
          <w:rFonts w:eastAsia="SimSun"/>
          <w:color w:val="000000" w:themeColor="text1"/>
          <w:kern w:val="1"/>
          <w:lang w:eastAsia="zh-CN" w:bidi="hi-IN"/>
        </w:rPr>
        <w:t>Комунальним підприємством «</w:t>
      </w:r>
      <w:proofErr w:type="spellStart"/>
      <w:r w:rsidRPr="00C96ED3">
        <w:rPr>
          <w:rFonts w:eastAsia="SimSun"/>
          <w:color w:val="000000" w:themeColor="text1"/>
          <w:kern w:val="1"/>
          <w:lang w:eastAsia="zh-CN" w:bidi="hi-IN"/>
        </w:rPr>
        <w:t>Київреклама</w:t>
      </w:r>
      <w:proofErr w:type="spellEnd"/>
      <w:r w:rsidRPr="00C96ED3">
        <w:rPr>
          <w:rFonts w:eastAsia="SimSun"/>
          <w:color w:val="000000" w:themeColor="text1"/>
          <w:kern w:val="1"/>
          <w:lang w:eastAsia="zh-CN" w:bidi="hi-IN"/>
        </w:rPr>
        <w:t>» у 2023 році було здійснено публічних закупівель на суму 6</w:t>
      </w:r>
      <w:r w:rsidR="00B54236">
        <w:rPr>
          <w:rFonts w:eastAsia="SimSun"/>
          <w:color w:val="000000" w:themeColor="text1"/>
          <w:kern w:val="1"/>
          <w:lang w:eastAsia="zh-CN" w:bidi="hi-IN"/>
        </w:rPr>
        <w:t> </w:t>
      </w:r>
      <w:r w:rsidRPr="00C96ED3">
        <w:rPr>
          <w:rFonts w:eastAsia="SimSun"/>
          <w:color w:val="000000" w:themeColor="text1"/>
          <w:kern w:val="1"/>
          <w:lang w:eastAsia="zh-CN" w:bidi="hi-IN"/>
        </w:rPr>
        <w:t>006</w:t>
      </w:r>
      <w:r w:rsidR="00B54236">
        <w:rPr>
          <w:rFonts w:eastAsia="SimSun"/>
          <w:color w:val="000000" w:themeColor="text1"/>
          <w:kern w:val="1"/>
          <w:lang w:eastAsia="zh-CN" w:bidi="hi-IN"/>
        </w:rPr>
        <w:t>,</w:t>
      </w:r>
      <w:r w:rsidRPr="00C96ED3">
        <w:rPr>
          <w:rFonts w:eastAsia="SimSun"/>
          <w:color w:val="000000" w:themeColor="text1"/>
          <w:kern w:val="1"/>
          <w:lang w:eastAsia="zh-CN" w:bidi="hi-IN"/>
        </w:rPr>
        <w:t>10</w:t>
      </w:r>
      <w:r w:rsidR="00B54236">
        <w:rPr>
          <w:rFonts w:eastAsia="SimSun"/>
          <w:color w:val="000000" w:themeColor="text1"/>
          <w:kern w:val="1"/>
          <w:lang w:eastAsia="zh-CN" w:bidi="hi-IN"/>
        </w:rPr>
        <w:t xml:space="preserve"> тис.</w:t>
      </w:r>
      <w:r w:rsidRPr="00C96ED3">
        <w:rPr>
          <w:rFonts w:eastAsia="SimSun"/>
          <w:color w:val="000000" w:themeColor="text1"/>
          <w:kern w:val="1"/>
          <w:lang w:eastAsia="zh-CN" w:bidi="hi-IN"/>
        </w:rPr>
        <w:t xml:space="preserve"> грн, </w:t>
      </w:r>
      <w:r w:rsidRPr="00C96ED3">
        <w:rPr>
          <w:color w:val="000000" w:themeColor="text1"/>
        </w:rPr>
        <w:t>фактичне виконання по укладеним договорам згідно актів виконаних робіт, актів наданих послуг, видаткових накладних тощо – 5</w:t>
      </w:r>
      <w:r w:rsidR="00B54236">
        <w:rPr>
          <w:color w:val="000000" w:themeColor="text1"/>
        </w:rPr>
        <w:t> </w:t>
      </w:r>
      <w:r w:rsidRPr="00C96ED3">
        <w:rPr>
          <w:color w:val="000000" w:themeColor="text1"/>
        </w:rPr>
        <w:t>318</w:t>
      </w:r>
      <w:r w:rsidR="00B54236">
        <w:rPr>
          <w:color w:val="000000" w:themeColor="text1"/>
        </w:rPr>
        <w:t>,</w:t>
      </w:r>
      <w:r w:rsidRPr="00C96ED3">
        <w:rPr>
          <w:color w:val="000000" w:themeColor="text1"/>
        </w:rPr>
        <w:t>3</w:t>
      </w:r>
      <w:r w:rsidR="00B54236">
        <w:rPr>
          <w:color w:val="000000" w:themeColor="text1"/>
        </w:rPr>
        <w:t>6 тис.</w:t>
      </w:r>
      <w:r w:rsidRPr="00C96ED3">
        <w:rPr>
          <w:color w:val="000000" w:themeColor="text1"/>
        </w:rPr>
        <w:t xml:space="preserve"> грн.</w:t>
      </w:r>
    </w:p>
    <w:p w:rsidR="00DE1635" w:rsidRPr="00C96ED3" w:rsidRDefault="00DE1635" w:rsidP="00DE1635">
      <w:pPr>
        <w:spacing w:after="0"/>
        <w:ind w:firstLine="709"/>
        <w:jc w:val="both"/>
        <w:rPr>
          <w:bCs/>
          <w:color w:val="000000" w:themeColor="text1"/>
        </w:rPr>
      </w:pPr>
      <w:r w:rsidRPr="00C96ED3">
        <w:rPr>
          <w:color w:val="000000" w:themeColor="text1"/>
        </w:rPr>
        <w:t>Загальна інформація за 2022</w:t>
      </w:r>
      <w:r w:rsidR="00B54236">
        <w:rPr>
          <w:color w:val="000000" w:themeColor="text1"/>
        </w:rPr>
        <w:t>-2023</w:t>
      </w:r>
      <w:r w:rsidRPr="00C96ED3">
        <w:rPr>
          <w:color w:val="000000" w:themeColor="text1"/>
        </w:rPr>
        <w:t xml:space="preserve"> р</w:t>
      </w:r>
      <w:r w:rsidR="00B54236">
        <w:rPr>
          <w:color w:val="000000" w:themeColor="text1"/>
        </w:rPr>
        <w:t>о</w:t>
      </w:r>
      <w:r w:rsidRPr="00C96ED3">
        <w:rPr>
          <w:color w:val="000000" w:themeColor="text1"/>
        </w:rPr>
        <w:t>к</w:t>
      </w:r>
      <w:r w:rsidR="00B54236">
        <w:rPr>
          <w:color w:val="000000" w:themeColor="text1"/>
        </w:rPr>
        <w:t>и</w:t>
      </w:r>
      <w:r w:rsidRPr="00C96ED3">
        <w:rPr>
          <w:color w:val="000000" w:themeColor="text1"/>
        </w:rPr>
        <w:t xml:space="preserve"> міститься в листах Управління з питань реклами виконавчого органу Київської міської ради (Київської міської державної адміністра</w:t>
      </w:r>
      <w:r>
        <w:rPr>
          <w:color w:val="000000" w:themeColor="text1"/>
        </w:rPr>
        <w:t>ц</w:t>
      </w:r>
      <w:r w:rsidR="00B54236">
        <w:rPr>
          <w:color w:val="000000" w:themeColor="text1"/>
        </w:rPr>
        <w:t>ії) від 11.08.2023 № 076-2023,</w:t>
      </w:r>
      <w:r>
        <w:rPr>
          <w:color w:val="000000" w:themeColor="text1"/>
        </w:rPr>
        <w:t xml:space="preserve"> </w:t>
      </w:r>
      <w:r w:rsidR="00B54236">
        <w:rPr>
          <w:color w:val="000000" w:themeColor="text1"/>
        </w:rPr>
        <w:t>від 24.08.2023 № 076-2158, від 30.01.2024 № 076-306.</w:t>
      </w:r>
    </w:p>
    <w:p w:rsidR="00C64B3F" w:rsidRPr="00C96ED3" w:rsidRDefault="00C64B3F" w:rsidP="00C64B3F">
      <w:pPr>
        <w:spacing w:after="0"/>
        <w:ind w:firstLine="709"/>
        <w:jc w:val="both"/>
        <w:rPr>
          <w:rFonts w:eastAsia="Times New Roman"/>
          <w:bCs/>
          <w:color w:val="000000" w:themeColor="text1"/>
          <w:lang w:eastAsia="uk-UA"/>
        </w:rPr>
      </w:pPr>
    </w:p>
    <w:p w:rsidR="005D3694" w:rsidRPr="00A34F96" w:rsidRDefault="009079BA" w:rsidP="00C64B3F">
      <w:pPr>
        <w:widowControl w:val="0"/>
        <w:suppressAutoHyphens/>
        <w:spacing w:after="0" w:line="240" w:lineRule="auto"/>
        <w:ind w:firstLine="567"/>
        <w:jc w:val="both"/>
        <w:rPr>
          <w:i/>
          <w:color w:val="000000" w:themeColor="text1"/>
        </w:rPr>
      </w:pPr>
      <w:r w:rsidRPr="00A34F96">
        <w:rPr>
          <w:i/>
        </w:rPr>
        <w:t xml:space="preserve">Тимчасова контрольна комісія </w:t>
      </w:r>
      <w:r w:rsidR="000B03FF" w:rsidRPr="00A34F96">
        <w:rPr>
          <w:i/>
        </w:rPr>
        <w:t xml:space="preserve">за результатами розгляду інформації </w:t>
      </w:r>
      <w:r w:rsidR="00E410DB" w:rsidRPr="00A34F96">
        <w:rPr>
          <w:i/>
          <w:color w:val="000000" w:themeColor="text1"/>
        </w:rPr>
        <w:t>Управління</w:t>
      </w:r>
      <w:r w:rsidRPr="00A34F96">
        <w:rPr>
          <w:i/>
          <w:color w:val="000000" w:themeColor="text1"/>
        </w:rPr>
        <w:t xml:space="preserve"> з питань реклами виконавчого органу Київської міської ради (Київської міської державної адміністрації)</w:t>
      </w:r>
      <w:r w:rsidR="000B03FF" w:rsidRPr="00A34F96">
        <w:rPr>
          <w:i/>
        </w:rPr>
        <w:t xml:space="preserve"> рекомендує</w:t>
      </w:r>
      <w:r w:rsidR="000B03FF" w:rsidRPr="00A34F96">
        <w:rPr>
          <w:i/>
          <w:color w:val="000000" w:themeColor="text1"/>
        </w:rPr>
        <w:t>:</w:t>
      </w:r>
    </w:p>
    <w:p w:rsidR="00C64B3F" w:rsidRPr="00A34F96" w:rsidRDefault="00C64B3F" w:rsidP="005D3694">
      <w:pPr>
        <w:widowControl w:val="0"/>
        <w:suppressAutoHyphens/>
        <w:spacing w:after="0" w:line="240" w:lineRule="auto"/>
        <w:jc w:val="both"/>
        <w:rPr>
          <w:rFonts w:eastAsia="font284"/>
          <w:i/>
          <w:kern w:val="1"/>
        </w:rPr>
      </w:pPr>
      <w:r w:rsidRPr="00A34F96">
        <w:rPr>
          <w:rFonts w:eastAsia="font284"/>
          <w:i/>
          <w:kern w:val="1"/>
        </w:rPr>
        <w:t>1</w:t>
      </w:r>
      <w:r w:rsidR="005D3694" w:rsidRPr="00A34F96">
        <w:rPr>
          <w:rFonts w:eastAsia="font284"/>
          <w:i/>
          <w:kern w:val="1"/>
        </w:rPr>
        <w:t>. </w:t>
      </w:r>
      <w:r w:rsidR="000B03FF" w:rsidRPr="00A34F96">
        <w:rPr>
          <w:rFonts w:eastAsia="font284"/>
          <w:i/>
          <w:kern w:val="1"/>
        </w:rPr>
        <w:t>Посилити</w:t>
      </w:r>
      <w:r w:rsidR="005D3694" w:rsidRPr="00A34F96">
        <w:rPr>
          <w:rFonts w:eastAsia="font284"/>
          <w:i/>
          <w:kern w:val="1"/>
        </w:rPr>
        <w:t xml:space="preserve"> </w:t>
      </w:r>
      <w:r w:rsidRPr="00A34F96">
        <w:rPr>
          <w:rFonts w:eastAsia="font284"/>
          <w:i/>
          <w:kern w:val="1"/>
        </w:rPr>
        <w:t>контроль за прийняттям рішень про відповідність/</w:t>
      </w:r>
      <w:r w:rsidR="005D3694" w:rsidRPr="00A34F96">
        <w:rPr>
          <w:rFonts w:eastAsia="font284"/>
          <w:i/>
          <w:kern w:val="1"/>
        </w:rPr>
        <w:t xml:space="preserve"> </w:t>
      </w:r>
      <w:r w:rsidRPr="00A34F96">
        <w:rPr>
          <w:rFonts w:eastAsia="font284"/>
          <w:i/>
          <w:kern w:val="1"/>
        </w:rPr>
        <w:t>невідповідність розміщення рекламних засобів.</w:t>
      </w:r>
    </w:p>
    <w:p w:rsidR="00C64B3F" w:rsidRPr="00A34F96" w:rsidRDefault="00C64B3F" w:rsidP="005D3694">
      <w:pPr>
        <w:widowControl w:val="0"/>
        <w:suppressAutoHyphens/>
        <w:spacing w:after="0" w:line="240" w:lineRule="auto"/>
        <w:jc w:val="both"/>
        <w:rPr>
          <w:rFonts w:eastAsia="font284"/>
          <w:i/>
          <w:kern w:val="1"/>
          <w:highlight w:val="yellow"/>
        </w:rPr>
      </w:pPr>
      <w:r w:rsidRPr="00A34F96">
        <w:rPr>
          <w:rFonts w:eastAsia="font284"/>
          <w:i/>
          <w:kern w:val="1"/>
        </w:rPr>
        <w:t xml:space="preserve">2. Посилити контроль за правильністю нарахування та своєчасністю сплати за договорами укладеними з розповсюджувачами зовнішньої реклами та реклами на транспорті комунальної власності, договори тимчасового користування місцями, що перебувають у комунальній власності територіальної громади міста Києва, для розміщення рекламних засобів. </w:t>
      </w:r>
    </w:p>
    <w:p w:rsidR="00C64B3F" w:rsidRDefault="00C64B3F" w:rsidP="00C64B3F">
      <w:pPr>
        <w:spacing w:after="0"/>
        <w:rPr>
          <w:color w:val="000000" w:themeColor="text1"/>
        </w:rPr>
      </w:pPr>
    </w:p>
    <w:p w:rsidR="00520C75" w:rsidRDefault="00520C75">
      <w:pPr>
        <w:rPr>
          <w:rFonts w:eastAsia="Times New Roman"/>
          <w:b/>
          <w:highlight w:val="yellow"/>
        </w:rPr>
      </w:pPr>
      <w:r>
        <w:rPr>
          <w:rFonts w:eastAsia="Times New Roman"/>
          <w:b/>
          <w:highlight w:val="yellow"/>
        </w:rPr>
        <w:br w:type="page"/>
      </w:r>
    </w:p>
    <w:p w:rsidR="005A2A75" w:rsidRPr="005A2A75" w:rsidRDefault="005A2A75" w:rsidP="005A2A75">
      <w:pPr>
        <w:spacing w:after="0"/>
        <w:jc w:val="center"/>
        <w:rPr>
          <w:b/>
          <w:bCs/>
          <w:color w:val="000000" w:themeColor="text1"/>
        </w:rPr>
      </w:pPr>
      <w:r w:rsidRPr="00A34F96">
        <w:rPr>
          <w:rFonts w:eastAsia="Times New Roman"/>
          <w:b/>
        </w:rPr>
        <w:t xml:space="preserve">ІІ. Розгляд інформації </w:t>
      </w:r>
      <w:r w:rsidRPr="00A34F96">
        <w:rPr>
          <w:b/>
          <w:color w:val="000000" w:themeColor="text1"/>
        </w:rPr>
        <w:t>р</w:t>
      </w:r>
      <w:r w:rsidRPr="00C96ED3">
        <w:rPr>
          <w:b/>
          <w:color w:val="000000" w:themeColor="text1"/>
        </w:rPr>
        <w:t>айонн</w:t>
      </w:r>
      <w:r>
        <w:rPr>
          <w:b/>
          <w:color w:val="000000" w:themeColor="text1"/>
        </w:rPr>
        <w:t>их</w:t>
      </w:r>
      <w:r w:rsidRPr="00C96ED3">
        <w:rPr>
          <w:b/>
          <w:color w:val="000000" w:themeColor="text1"/>
        </w:rPr>
        <w:t xml:space="preserve"> в місті Києві державн</w:t>
      </w:r>
      <w:r>
        <w:rPr>
          <w:b/>
          <w:color w:val="000000" w:themeColor="text1"/>
        </w:rPr>
        <w:t xml:space="preserve">их </w:t>
      </w:r>
      <w:r w:rsidRPr="00C96ED3">
        <w:rPr>
          <w:b/>
          <w:color w:val="000000" w:themeColor="text1"/>
        </w:rPr>
        <w:t>адміністраці</w:t>
      </w:r>
      <w:r>
        <w:rPr>
          <w:b/>
          <w:color w:val="000000" w:themeColor="text1"/>
        </w:rPr>
        <w:t>й</w:t>
      </w:r>
      <w:r w:rsidRPr="005A2A75">
        <w:rPr>
          <w:b/>
          <w:bCs/>
          <w:color w:val="000000" w:themeColor="text1"/>
          <w:highlight w:val="yellow"/>
        </w:rPr>
        <w:t xml:space="preserve"> </w:t>
      </w:r>
    </w:p>
    <w:p w:rsidR="00C0012B" w:rsidRPr="00C96ED3" w:rsidRDefault="00C0012B" w:rsidP="00C96ED3">
      <w:pPr>
        <w:spacing w:after="0"/>
        <w:ind w:firstLine="567"/>
        <w:jc w:val="center"/>
        <w:rPr>
          <w:color w:val="000000" w:themeColor="text1"/>
        </w:rPr>
      </w:pPr>
    </w:p>
    <w:p w:rsidR="00A85EED" w:rsidRPr="00C96ED3" w:rsidRDefault="002D5BE6" w:rsidP="00C0012B">
      <w:pPr>
        <w:spacing w:after="0"/>
        <w:jc w:val="center"/>
        <w:rPr>
          <w:rFonts w:eastAsia="Times New Roman"/>
          <w:bCs/>
          <w:color w:val="000000" w:themeColor="text1"/>
          <w:lang w:eastAsia="uk-UA"/>
        </w:rPr>
      </w:pPr>
      <w:r>
        <w:rPr>
          <w:b/>
          <w:color w:val="000000" w:themeColor="text1"/>
        </w:rPr>
        <w:t xml:space="preserve">15. </w:t>
      </w:r>
      <w:r w:rsidR="00A85EED" w:rsidRPr="00C96ED3">
        <w:rPr>
          <w:b/>
          <w:color w:val="000000" w:themeColor="text1"/>
        </w:rPr>
        <w:t>Голосіївська районна в місті Києві державна адміністрація</w:t>
      </w:r>
    </w:p>
    <w:p w:rsidR="00A85EED" w:rsidRPr="00C96ED3" w:rsidRDefault="00A85EED" w:rsidP="00C96ED3">
      <w:pPr>
        <w:spacing w:after="0"/>
        <w:ind w:firstLine="567"/>
        <w:rPr>
          <w:rFonts w:eastAsia="Times New Roman"/>
          <w:bCs/>
          <w:color w:val="000000" w:themeColor="text1"/>
          <w:lang w:eastAsia="uk-UA"/>
        </w:rPr>
      </w:pPr>
    </w:p>
    <w:p w:rsidR="002D5BE6" w:rsidRDefault="002D5BE6" w:rsidP="002D5BE6">
      <w:pPr>
        <w:spacing w:after="0"/>
        <w:ind w:firstLine="709"/>
        <w:jc w:val="both"/>
        <w:rPr>
          <w:color w:val="000000" w:themeColor="text1"/>
        </w:rPr>
      </w:pPr>
      <w:r>
        <w:rPr>
          <w:color w:val="000000" w:themeColor="text1"/>
        </w:rPr>
        <w:t>На засідання тимчасової контрольної комісії 12 березня 2024 року (протокол № 13) було заслухано інформацію головного розпорядника коштів бюджету міста Києва – Голосіївської районної в місті Києві державної адміністрації про використання бюджетних призначень за 2022 та 2023 роки.</w:t>
      </w:r>
    </w:p>
    <w:p w:rsidR="002D5BE6" w:rsidRPr="00C96ED3" w:rsidRDefault="002D5BE6" w:rsidP="002D5BE6">
      <w:pPr>
        <w:spacing w:after="0"/>
        <w:ind w:firstLine="709"/>
        <w:jc w:val="both"/>
        <w:rPr>
          <w:rFonts w:eastAsia="Times New Roman"/>
          <w:color w:val="000000" w:themeColor="text1"/>
          <w:lang w:eastAsia="uk-UA"/>
        </w:rPr>
      </w:pPr>
      <w:r w:rsidRPr="00C96ED3">
        <w:rPr>
          <w:color w:val="000000" w:themeColor="text1"/>
        </w:rPr>
        <w:t xml:space="preserve">Бюджетом міста Києва з урахуванням змін </w:t>
      </w:r>
      <w:r>
        <w:rPr>
          <w:color w:val="000000" w:themeColor="text1"/>
        </w:rPr>
        <w:t xml:space="preserve">Голосіївській районній в місті Києві державній адміністрації </w:t>
      </w:r>
      <w:r w:rsidRPr="00C96ED3">
        <w:rPr>
          <w:color w:val="000000" w:themeColor="text1"/>
        </w:rPr>
        <w:t xml:space="preserve">затверджено бюджетні призначення на 2022 рік – </w:t>
      </w:r>
      <w:r w:rsidRPr="00C96ED3">
        <w:rPr>
          <w:rFonts w:eastAsia="Times New Roman"/>
          <w:color w:val="000000" w:themeColor="text1"/>
          <w:lang w:eastAsia="uk-UA"/>
        </w:rPr>
        <w:t>2 019</w:t>
      </w:r>
      <w:r>
        <w:rPr>
          <w:rFonts w:eastAsia="Times New Roman"/>
          <w:color w:val="000000" w:themeColor="text1"/>
          <w:lang w:eastAsia="uk-UA"/>
        </w:rPr>
        <w:t> </w:t>
      </w:r>
      <w:r w:rsidRPr="00C96ED3">
        <w:rPr>
          <w:rFonts w:eastAsia="Times New Roman"/>
          <w:color w:val="000000" w:themeColor="text1"/>
          <w:lang w:eastAsia="uk-UA"/>
        </w:rPr>
        <w:t>415</w:t>
      </w:r>
      <w:r>
        <w:rPr>
          <w:rFonts w:eastAsia="Times New Roman"/>
          <w:color w:val="000000" w:themeColor="text1"/>
          <w:lang w:eastAsia="uk-UA"/>
        </w:rPr>
        <w:t>,</w:t>
      </w:r>
      <w:r w:rsidRPr="00C96ED3">
        <w:rPr>
          <w:rFonts w:eastAsia="Times New Roman"/>
          <w:color w:val="000000" w:themeColor="text1"/>
          <w:lang w:eastAsia="uk-UA"/>
        </w:rPr>
        <w:t>8</w:t>
      </w:r>
      <w:r>
        <w:rPr>
          <w:rFonts w:eastAsia="Times New Roman"/>
          <w:color w:val="000000" w:themeColor="text1"/>
          <w:lang w:eastAsia="uk-UA"/>
        </w:rPr>
        <w:t xml:space="preserve"> тис. </w:t>
      </w:r>
      <w:r w:rsidRPr="00C96ED3">
        <w:rPr>
          <w:color w:val="000000" w:themeColor="text1"/>
        </w:rPr>
        <w:t>г</w:t>
      </w:r>
      <w:r>
        <w:rPr>
          <w:color w:val="000000" w:themeColor="text1"/>
        </w:rPr>
        <w:t xml:space="preserve">рн, з них по загальному фонду – </w:t>
      </w:r>
      <w:r w:rsidRPr="00C96ED3">
        <w:rPr>
          <w:rFonts w:eastAsia="Times New Roman"/>
          <w:color w:val="000000" w:themeColor="text1"/>
          <w:lang w:eastAsia="uk-UA"/>
        </w:rPr>
        <w:t>1 805</w:t>
      </w:r>
      <w:r>
        <w:rPr>
          <w:rFonts w:eastAsia="Times New Roman"/>
          <w:color w:val="000000" w:themeColor="text1"/>
          <w:lang w:eastAsia="uk-UA"/>
        </w:rPr>
        <w:t> </w:t>
      </w:r>
      <w:r w:rsidRPr="00C96ED3">
        <w:rPr>
          <w:rFonts w:eastAsia="Times New Roman"/>
          <w:color w:val="000000" w:themeColor="text1"/>
          <w:lang w:eastAsia="uk-UA"/>
        </w:rPr>
        <w:t>236</w:t>
      </w:r>
      <w:r>
        <w:rPr>
          <w:rFonts w:eastAsia="Times New Roman"/>
          <w:color w:val="000000" w:themeColor="text1"/>
          <w:lang w:eastAsia="uk-UA"/>
        </w:rPr>
        <w:t>,</w:t>
      </w:r>
      <w:r w:rsidRPr="00C96ED3">
        <w:rPr>
          <w:rFonts w:eastAsia="Times New Roman"/>
          <w:color w:val="000000" w:themeColor="text1"/>
          <w:lang w:eastAsia="uk-UA"/>
        </w:rPr>
        <w:t>8</w:t>
      </w:r>
      <w:r>
        <w:rPr>
          <w:rFonts w:eastAsia="Times New Roman"/>
          <w:color w:val="000000" w:themeColor="text1"/>
          <w:lang w:eastAsia="uk-UA"/>
        </w:rPr>
        <w:t xml:space="preserve"> тис. г</w:t>
      </w:r>
      <w:r w:rsidRPr="00C96ED3">
        <w:rPr>
          <w:color w:val="000000" w:themeColor="text1"/>
        </w:rPr>
        <w:t xml:space="preserve">рн, по спеціальному фонду – </w:t>
      </w:r>
      <w:r w:rsidRPr="00C96ED3">
        <w:rPr>
          <w:rFonts w:eastAsia="Times New Roman"/>
          <w:color w:val="000000" w:themeColor="text1"/>
          <w:lang w:eastAsia="uk-UA"/>
        </w:rPr>
        <w:t>426</w:t>
      </w:r>
      <w:r>
        <w:rPr>
          <w:rFonts w:eastAsia="Times New Roman"/>
          <w:color w:val="000000" w:themeColor="text1"/>
          <w:lang w:eastAsia="uk-UA"/>
        </w:rPr>
        <w:t> </w:t>
      </w:r>
      <w:r w:rsidRPr="00C96ED3">
        <w:rPr>
          <w:rFonts w:eastAsia="Times New Roman"/>
          <w:color w:val="000000" w:themeColor="text1"/>
          <w:lang w:eastAsia="uk-UA"/>
        </w:rPr>
        <w:t>739</w:t>
      </w:r>
      <w:r>
        <w:rPr>
          <w:rFonts w:eastAsia="Times New Roman"/>
          <w:color w:val="000000" w:themeColor="text1"/>
          <w:lang w:eastAsia="uk-UA"/>
        </w:rPr>
        <w:t>,</w:t>
      </w:r>
      <w:r w:rsidRPr="00C96ED3">
        <w:rPr>
          <w:rFonts w:eastAsia="Times New Roman"/>
          <w:color w:val="000000" w:themeColor="text1"/>
          <w:lang w:eastAsia="uk-UA"/>
        </w:rPr>
        <w:t>2</w:t>
      </w:r>
      <w:r>
        <w:rPr>
          <w:rFonts w:eastAsia="Times New Roman"/>
          <w:color w:val="000000" w:themeColor="text1"/>
          <w:lang w:eastAsia="uk-UA"/>
        </w:rPr>
        <w:t xml:space="preserve"> тис. </w:t>
      </w:r>
      <w:r w:rsidRPr="00C96ED3">
        <w:rPr>
          <w:color w:val="000000" w:themeColor="text1"/>
        </w:rPr>
        <w:t>грн.</w:t>
      </w:r>
    </w:p>
    <w:p w:rsidR="002D5BE6" w:rsidRPr="00C96ED3" w:rsidRDefault="002D5BE6" w:rsidP="002D5BE6">
      <w:pPr>
        <w:spacing w:after="0"/>
        <w:ind w:firstLine="709"/>
        <w:jc w:val="both"/>
        <w:rPr>
          <w:rFonts w:eastAsia="Times New Roman"/>
          <w:color w:val="000000" w:themeColor="text1"/>
          <w:lang w:eastAsia="uk-UA"/>
        </w:rPr>
      </w:pPr>
      <w:r w:rsidRPr="00C96ED3">
        <w:rPr>
          <w:color w:val="000000" w:themeColor="text1"/>
        </w:rPr>
        <w:t xml:space="preserve">Виконано у 2022 році разом на суму </w:t>
      </w:r>
      <w:r w:rsidRPr="00C96ED3">
        <w:rPr>
          <w:rFonts w:eastAsia="Times New Roman"/>
          <w:color w:val="000000" w:themeColor="text1"/>
          <w:lang w:eastAsia="uk-UA"/>
        </w:rPr>
        <w:t>1 585</w:t>
      </w:r>
      <w:r>
        <w:rPr>
          <w:rFonts w:eastAsia="Times New Roman"/>
          <w:color w:val="000000" w:themeColor="text1"/>
          <w:lang w:eastAsia="uk-UA"/>
        </w:rPr>
        <w:t> </w:t>
      </w:r>
      <w:r w:rsidRPr="00C96ED3">
        <w:rPr>
          <w:rFonts w:eastAsia="Times New Roman"/>
          <w:color w:val="000000" w:themeColor="text1"/>
          <w:lang w:eastAsia="uk-UA"/>
        </w:rPr>
        <w:t>016</w:t>
      </w:r>
      <w:r>
        <w:rPr>
          <w:rFonts w:eastAsia="Times New Roman"/>
          <w:color w:val="000000" w:themeColor="text1"/>
          <w:lang w:eastAsia="uk-UA"/>
        </w:rPr>
        <w:t>,7 тис.</w:t>
      </w:r>
      <w:r w:rsidRPr="00C96ED3">
        <w:rPr>
          <w:rFonts w:eastAsia="Times New Roman"/>
          <w:color w:val="000000" w:themeColor="text1"/>
          <w:lang w:eastAsia="uk-UA"/>
        </w:rPr>
        <w:t xml:space="preserve"> </w:t>
      </w:r>
      <w:r w:rsidRPr="00C96ED3">
        <w:rPr>
          <w:color w:val="000000" w:themeColor="text1"/>
        </w:rPr>
        <w:t xml:space="preserve">грн, з них по загальному фонду усього – </w:t>
      </w:r>
      <w:r w:rsidRPr="00C96ED3">
        <w:rPr>
          <w:rFonts w:eastAsia="Times New Roman"/>
          <w:color w:val="000000" w:themeColor="text1"/>
          <w:lang w:eastAsia="uk-UA"/>
        </w:rPr>
        <w:t>1 477</w:t>
      </w:r>
      <w:r>
        <w:rPr>
          <w:rFonts w:eastAsia="Times New Roman"/>
          <w:color w:val="000000" w:themeColor="text1"/>
          <w:lang w:eastAsia="uk-UA"/>
        </w:rPr>
        <w:t> </w:t>
      </w:r>
      <w:r w:rsidRPr="00C96ED3">
        <w:rPr>
          <w:rFonts w:eastAsia="Times New Roman"/>
          <w:color w:val="000000" w:themeColor="text1"/>
          <w:lang w:eastAsia="uk-UA"/>
        </w:rPr>
        <w:t>878</w:t>
      </w:r>
      <w:r>
        <w:rPr>
          <w:rFonts w:eastAsia="Times New Roman"/>
          <w:color w:val="000000" w:themeColor="text1"/>
          <w:lang w:eastAsia="uk-UA"/>
        </w:rPr>
        <w:t>,5 тис.</w:t>
      </w:r>
      <w:r w:rsidRPr="00C96ED3">
        <w:rPr>
          <w:rFonts w:eastAsia="Times New Roman"/>
          <w:color w:val="000000" w:themeColor="text1"/>
          <w:lang w:eastAsia="uk-UA"/>
        </w:rPr>
        <w:t xml:space="preserve"> </w:t>
      </w:r>
      <w:r w:rsidRPr="00C96ED3">
        <w:rPr>
          <w:color w:val="000000" w:themeColor="text1"/>
        </w:rPr>
        <w:t xml:space="preserve">грн, по спеціальному фонду усього – </w:t>
      </w:r>
      <w:r w:rsidRPr="00C96ED3">
        <w:rPr>
          <w:rFonts w:eastAsia="Times New Roman"/>
          <w:color w:val="000000" w:themeColor="text1"/>
          <w:lang w:eastAsia="uk-UA"/>
        </w:rPr>
        <w:t>280</w:t>
      </w:r>
      <w:r>
        <w:rPr>
          <w:rFonts w:eastAsia="Times New Roman"/>
          <w:color w:val="000000" w:themeColor="text1"/>
          <w:lang w:eastAsia="uk-UA"/>
        </w:rPr>
        <w:t> </w:t>
      </w:r>
      <w:r w:rsidRPr="00C96ED3">
        <w:rPr>
          <w:rFonts w:eastAsia="Times New Roman"/>
          <w:color w:val="000000" w:themeColor="text1"/>
          <w:lang w:eastAsia="uk-UA"/>
        </w:rPr>
        <w:t>425</w:t>
      </w:r>
      <w:r>
        <w:rPr>
          <w:rFonts w:eastAsia="Times New Roman"/>
          <w:color w:val="000000" w:themeColor="text1"/>
          <w:lang w:eastAsia="uk-UA"/>
        </w:rPr>
        <w:t>,</w:t>
      </w:r>
      <w:r w:rsidRPr="00C96ED3">
        <w:rPr>
          <w:rFonts w:eastAsia="Times New Roman"/>
          <w:color w:val="000000" w:themeColor="text1"/>
          <w:lang w:eastAsia="uk-UA"/>
        </w:rPr>
        <w:t>3</w:t>
      </w:r>
      <w:r>
        <w:rPr>
          <w:rFonts w:eastAsia="Times New Roman"/>
          <w:color w:val="000000" w:themeColor="text1"/>
          <w:lang w:eastAsia="uk-UA"/>
        </w:rPr>
        <w:t> тис.</w:t>
      </w:r>
      <w:r w:rsidRPr="00C96ED3">
        <w:rPr>
          <w:rFonts w:eastAsia="Times New Roman"/>
          <w:color w:val="000000" w:themeColor="text1"/>
          <w:lang w:eastAsia="uk-UA"/>
        </w:rPr>
        <w:t> </w:t>
      </w:r>
      <w:r w:rsidRPr="00C96ED3">
        <w:rPr>
          <w:color w:val="000000" w:themeColor="text1"/>
        </w:rPr>
        <w:t>грн.</w:t>
      </w:r>
    </w:p>
    <w:p w:rsidR="002D5BE6" w:rsidRPr="00C96ED3" w:rsidRDefault="002D5BE6" w:rsidP="002D5BE6">
      <w:pPr>
        <w:spacing w:after="0"/>
        <w:ind w:firstLine="709"/>
        <w:jc w:val="both"/>
        <w:rPr>
          <w:bCs/>
          <w:color w:val="000000" w:themeColor="text1"/>
        </w:rPr>
      </w:pPr>
      <w:r w:rsidRPr="00C96ED3">
        <w:rPr>
          <w:color w:val="000000" w:themeColor="text1"/>
        </w:rPr>
        <w:t>Рівен</w:t>
      </w:r>
      <w:r>
        <w:rPr>
          <w:color w:val="000000" w:themeColor="text1"/>
        </w:rPr>
        <w:t>ь виконання у 2022 році – 78,5</w:t>
      </w:r>
      <w:r w:rsidRPr="00C96ED3">
        <w:rPr>
          <w:color w:val="000000" w:themeColor="text1"/>
        </w:rPr>
        <w:t xml:space="preserve"> %, з</w:t>
      </w:r>
      <w:r>
        <w:rPr>
          <w:color w:val="000000" w:themeColor="text1"/>
        </w:rPr>
        <w:t xml:space="preserve"> них по загальному фонду – 81,9%, по спеціальному фонду – 65,7</w:t>
      </w:r>
      <w:r w:rsidRPr="00C96ED3">
        <w:rPr>
          <w:color w:val="000000" w:themeColor="text1"/>
        </w:rPr>
        <w:t>%.</w:t>
      </w:r>
    </w:p>
    <w:p w:rsidR="002D5BE6" w:rsidRPr="00C96ED3" w:rsidRDefault="002D5BE6" w:rsidP="002D5BE6">
      <w:pPr>
        <w:spacing w:after="0"/>
        <w:ind w:firstLine="709"/>
        <w:jc w:val="both"/>
        <w:rPr>
          <w:bCs/>
          <w:color w:val="000000" w:themeColor="text1"/>
        </w:rPr>
      </w:pPr>
      <w:r w:rsidRPr="00C96ED3">
        <w:rPr>
          <w:color w:val="000000" w:themeColor="text1"/>
        </w:rPr>
        <w:t>Протягом 2022 року Голосіївською районною в місті Києві державної адміністрації як головним розпорядником бюджетних коштів виконано роботи:</w:t>
      </w:r>
    </w:p>
    <w:p w:rsidR="002D5BE6" w:rsidRPr="00C96ED3" w:rsidRDefault="002D5BE6" w:rsidP="00A8481D">
      <w:pPr>
        <w:pStyle w:val="a3"/>
        <w:numPr>
          <w:ilvl w:val="0"/>
          <w:numId w:val="22"/>
        </w:numPr>
        <w:spacing w:line="259"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w:t>
      </w:r>
      <w:r w:rsidRPr="00C96ED3">
        <w:rPr>
          <w:rFonts w:ascii="Times New Roman" w:hAnsi="Times New Roman" w:cs="Times New Roman"/>
          <w:color w:val="000000" w:themeColor="text1"/>
          <w:sz w:val="28"/>
          <w:szCs w:val="28"/>
        </w:rPr>
        <w:t>а 3 об'єктах з капітального будівництва (реконструкції):</w:t>
      </w:r>
    </w:p>
    <w:p w:rsidR="002D5BE6" w:rsidRPr="00017682" w:rsidRDefault="002D5BE6" w:rsidP="00A8481D">
      <w:pPr>
        <w:numPr>
          <w:ilvl w:val="0"/>
          <w:numId w:val="21"/>
        </w:numPr>
        <w:spacing w:after="0"/>
        <w:ind w:left="0" w:firstLine="709"/>
        <w:contextualSpacing/>
        <w:jc w:val="both"/>
        <w:rPr>
          <w:bCs/>
          <w:color w:val="000000" w:themeColor="text1"/>
        </w:rPr>
      </w:pPr>
      <w:r>
        <w:rPr>
          <w:bCs/>
          <w:color w:val="000000" w:themeColor="text1"/>
        </w:rPr>
        <w:t>обсяги фінансування на 2022 рік – 34 012,6 тис. грн;</w:t>
      </w:r>
    </w:p>
    <w:p w:rsidR="002D5BE6" w:rsidRPr="00C96ED3" w:rsidRDefault="002D5BE6" w:rsidP="00A8481D">
      <w:pPr>
        <w:numPr>
          <w:ilvl w:val="0"/>
          <w:numId w:val="21"/>
        </w:numPr>
        <w:spacing w:after="0"/>
        <w:ind w:left="0" w:firstLine="709"/>
        <w:contextualSpacing/>
        <w:jc w:val="both"/>
        <w:rPr>
          <w:bCs/>
          <w:color w:val="000000" w:themeColor="text1"/>
        </w:rPr>
      </w:pPr>
      <w:r w:rsidRPr="00C96ED3">
        <w:rPr>
          <w:color w:val="000000" w:themeColor="text1"/>
        </w:rPr>
        <w:t>п</w:t>
      </w:r>
      <w:r>
        <w:rPr>
          <w:color w:val="000000" w:themeColor="text1"/>
        </w:rPr>
        <w:t>рофінансовано всього – 5 447,6 тис. грн;</w:t>
      </w:r>
    </w:p>
    <w:p w:rsidR="002D5BE6" w:rsidRPr="00C96ED3" w:rsidRDefault="002D5BE6" w:rsidP="00A8481D">
      <w:pPr>
        <w:numPr>
          <w:ilvl w:val="0"/>
          <w:numId w:val="21"/>
        </w:numPr>
        <w:spacing w:after="0"/>
        <w:ind w:left="0" w:firstLine="709"/>
        <w:contextualSpacing/>
        <w:jc w:val="both"/>
        <w:rPr>
          <w:bCs/>
          <w:color w:val="000000" w:themeColor="text1"/>
        </w:rPr>
      </w:pPr>
      <w:r w:rsidRPr="00C96ED3">
        <w:rPr>
          <w:color w:val="000000" w:themeColor="text1"/>
        </w:rPr>
        <w:t xml:space="preserve">виконання у % від запланованих  робіт </w:t>
      </w:r>
      <w:r>
        <w:rPr>
          <w:color w:val="000000" w:themeColor="text1"/>
        </w:rPr>
        <w:t>на 2022 рік</w:t>
      </w:r>
      <w:r w:rsidRPr="00C96ED3">
        <w:rPr>
          <w:color w:val="000000" w:themeColor="text1"/>
        </w:rPr>
        <w:t xml:space="preserve"> – </w:t>
      </w:r>
      <w:r>
        <w:rPr>
          <w:color w:val="000000" w:themeColor="text1"/>
        </w:rPr>
        <w:t>16,0</w:t>
      </w:r>
      <w:r w:rsidRPr="00C96ED3">
        <w:rPr>
          <w:color w:val="000000" w:themeColor="text1"/>
        </w:rPr>
        <w:t>%.</w:t>
      </w:r>
    </w:p>
    <w:p w:rsidR="002D5BE6" w:rsidRPr="00C96ED3" w:rsidRDefault="002D5BE6" w:rsidP="00A8481D">
      <w:pPr>
        <w:pStyle w:val="a3"/>
        <w:numPr>
          <w:ilvl w:val="0"/>
          <w:numId w:val="22"/>
        </w:numPr>
        <w:spacing w:line="259"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w:t>
      </w:r>
      <w:r w:rsidRPr="00C96ED3">
        <w:rPr>
          <w:rFonts w:ascii="Times New Roman" w:hAnsi="Times New Roman" w:cs="Times New Roman"/>
          <w:color w:val="000000" w:themeColor="text1"/>
          <w:sz w:val="28"/>
          <w:szCs w:val="28"/>
        </w:rPr>
        <w:t>а 228 об'єктах з капітальних ремонтів:</w:t>
      </w:r>
    </w:p>
    <w:p w:rsidR="002D5BE6" w:rsidRPr="00017682" w:rsidRDefault="002D5BE6" w:rsidP="00A8481D">
      <w:pPr>
        <w:numPr>
          <w:ilvl w:val="0"/>
          <w:numId w:val="23"/>
        </w:numPr>
        <w:spacing w:after="0"/>
        <w:ind w:left="0" w:firstLine="709"/>
        <w:contextualSpacing/>
        <w:jc w:val="both"/>
        <w:rPr>
          <w:bCs/>
          <w:color w:val="000000" w:themeColor="text1"/>
        </w:rPr>
      </w:pPr>
      <w:r>
        <w:rPr>
          <w:bCs/>
          <w:color w:val="000000" w:themeColor="text1"/>
        </w:rPr>
        <w:t>обсяги фінансування на 2022 рік – 201 636,7 тис. грн;</w:t>
      </w:r>
    </w:p>
    <w:p w:rsidR="002D5BE6" w:rsidRPr="00C96ED3" w:rsidRDefault="002D5BE6" w:rsidP="00A8481D">
      <w:pPr>
        <w:numPr>
          <w:ilvl w:val="0"/>
          <w:numId w:val="23"/>
        </w:numPr>
        <w:spacing w:after="0"/>
        <w:ind w:left="0" w:firstLine="709"/>
        <w:contextualSpacing/>
        <w:jc w:val="both"/>
        <w:rPr>
          <w:bCs/>
          <w:color w:val="000000" w:themeColor="text1"/>
        </w:rPr>
      </w:pPr>
      <w:r w:rsidRPr="00C96ED3">
        <w:rPr>
          <w:color w:val="000000" w:themeColor="text1"/>
        </w:rPr>
        <w:t xml:space="preserve">профінансовано всього – </w:t>
      </w:r>
      <w:r>
        <w:rPr>
          <w:rFonts w:eastAsia="Times New Roman"/>
          <w:color w:val="000000" w:themeColor="text1"/>
          <w:lang w:eastAsia="uk-UA"/>
        </w:rPr>
        <w:t>199 671,4</w:t>
      </w:r>
      <w:r w:rsidRPr="00C96ED3">
        <w:rPr>
          <w:rFonts w:eastAsia="Times New Roman"/>
          <w:color w:val="000000" w:themeColor="text1"/>
          <w:lang w:eastAsia="uk-UA"/>
        </w:rPr>
        <w:t xml:space="preserve"> </w:t>
      </w:r>
      <w:r>
        <w:rPr>
          <w:color w:val="000000" w:themeColor="text1"/>
        </w:rPr>
        <w:t>тис. грн;</w:t>
      </w:r>
    </w:p>
    <w:p w:rsidR="002D5BE6" w:rsidRPr="00C96ED3" w:rsidRDefault="002D5BE6" w:rsidP="00A8481D">
      <w:pPr>
        <w:numPr>
          <w:ilvl w:val="0"/>
          <w:numId w:val="23"/>
        </w:numPr>
        <w:spacing w:after="0"/>
        <w:ind w:left="0" w:firstLine="709"/>
        <w:contextualSpacing/>
        <w:jc w:val="both"/>
        <w:rPr>
          <w:rFonts w:eastAsia="Times New Roman"/>
          <w:color w:val="000000" w:themeColor="text1"/>
          <w:lang w:eastAsia="uk-UA"/>
        </w:rPr>
      </w:pPr>
      <w:r w:rsidRPr="00C96ED3">
        <w:rPr>
          <w:color w:val="000000" w:themeColor="text1"/>
        </w:rPr>
        <w:t xml:space="preserve">виконання у % від запланованих  робіт </w:t>
      </w:r>
      <w:r>
        <w:rPr>
          <w:color w:val="000000" w:themeColor="text1"/>
        </w:rPr>
        <w:t>на 2022 рік</w:t>
      </w:r>
      <w:r w:rsidRPr="00C96ED3">
        <w:rPr>
          <w:color w:val="000000" w:themeColor="text1"/>
        </w:rPr>
        <w:t xml:space="preserve"> – </w:t>
      </w:r>
      <w:r>
        <w:rPr>
          <w:rFonts w:eastAsia="Times New Roman"/>
          <w:color w:val="000000" w:themeColor="text1"/>
          <w:lang w:eastAsia="uk-UA"/>
        </w:rPr>
        <w:t>99,0</w:t>
      </w:r>
      <w:r w:rsidRPr="00C96ED3">
        <w:rPr>
          <w:color w:val="000000" w:themeColor="text1"/>
        </w:rPr>
        <w:t>%.</w:t>
      </w:r>
    </w:p>
    <w:p w:rsidR="002D5BE6" w:rsidRDefault="002D5BE6" w:rsidP="002D5BE6">
      <w:pPr>
        <w:spacing w:after="0"/>
        <w:ind w:firstLine="567"/>
        <w:jc w:val="both"/>
        <w:rPr>
          <w:color w:val="000000" w:themeColor="text1"/>
        </w:rPr>
      </w:pPr>
      <w:r>
        <w:rPr>
          <w:color w:val="000000" w:themeColor="text1"/>
        </w:rPr>
        <w:t xml:space="preserve">У 2023 році Голосіївській районній в місті Києві державній адміністрації було передбачено фінансування на загальну суму 2 499 903,1 тис. грн, з них по загальному фонду - 1 840 079,7 тис. грн, по спеціальному фонду – 659 823,4 тис. грн. Загальний фонд профінансовано на 1 612 202,8 тис. грн, що становить 87,6% виконання, спеціальний фонд профінансовано на 493 365,9 тис. грн, що становить 74,8% виконання. </w:t>
      </w:r>
    </w:p>
    <w:p w:rsidR="002D5BE6" w:rsidRDefault="002D5BE6" w:rsidP="002D5BE6">
      <w:pPr>
        <w:spacing w:after="0"/>
        <w:ind w:firstLine="567"/>
        <w:jc w:val="both"/>
        <w:rPr>
          <w:color w:val="000000" w:themeColor="text1"/>
        </w:rPr>
      </w:pPr>
      <w:r>
        <w:rPr>
          <w:color w:val="000000" w:themeColor="text1"/>
        </w:rPr>
        <w:t>Обсяг видатків Голосіївській районній в місті Києві державній адміністрації, передбачених на 2023 рік для здійснення публічних закупівель затверджено у сумі 6 972,9 тис. грн, фактичне виконання по договорам згідно актів виконаних робіт, актів наданих послуг, видаткових накладних тощо становить 4 284,6 тис. грн.</w:t>
      </w:r>
    </w:p>
    <w:p w:rsidR="002D5BE6" w:rsidRDefault="002D5BE6" w:rsidP="002D5BE6">
      <w:pPr>
        <w:spacing w:after="0"/>
        <w:ind w:firstLine="567"/>
        <w:jc w:val="both"/>
        <w:rPr>
          <w:color w:val="000000" w:themeColor="text1"/>
        </w:rPr>
      </w:pPr>
      <w:r>
        <w:rPr>
          <w:color w:val="000000" w:themeColor="text1"/>
        </w:rPr>
        <w:t>Обсяг видатків, передбачених на 2023 рік для здійснення допорогових закупівель становить у сумі 1 944,9 тис. грн, фактичне виконання по договорам згідно актів виконаних робіт, актів наданих послуг, видаткових накладних тощо – 1 772,3 тис. грн.</w:t>
      </w:r>
    </w:p>
    <w:p w:rsidR="003F2806" w:rsidRDefault="002D5BE6" w:rsidP="002D5BE6">
      <w:pPr>
        <w:spacing w:after="0"/>
        <w:jc w:val="both"/>
        <w:rPr>
          <w:rFonts w:eastAsia="Times New Roman"/>
          <w:bCs/>
          <w:color w:val="000000" w:themeColor="text1"/>
          <w:lang w:eastAsia="uk-UA"/>
        </w:rPr>
      </w:pPr>
      <w:r w:rsidRPr="00C96ED3">
        <w:rPr>
          <w:color w:val="000000" w:themeColor="text1"/>
        </w:rPr>
        <w:t>Загальна інформація за 2022</w:t>
      </w:r>
      <w:r>
        <w:rPr>
          <w:color w:val="000000" w:themeColor="text1"/>
        </w:rPr>
        <w:t xml:space="preserve">-2023 </w:t>
      </w:r>
      <w:r w:rsidRPr="00C96ED3">
        <w:rPr>
          <w:color w:val="000000" w:themeColor="text1"/>
        </w:rPr>
        <w:t>р</w:t>
      </w:r>
      <w:r>
        <w:rPr>
          <w:color w:val="000000" w:themeColor="text1"/>
        </w:rPr>
        <w:t>оки</w:t>
      </w:r>
      <w:r w:rsidRPr="00C96ED3">
        <w:rPr>
          <w:color w:val="000000" w:themeColor="text1"/>
        </w:rPr>
        <w:t xml:space="preserve"> міститься в листах Голосіївської районної в місті Києві державної адміністрації від 16.08.2023 № 100-9669, від </w:t>
      </w:r>
      <w:r>
        <w:rPr>
          <w:color w:val="000000" w:themeColor="text1"/>
        </w:rPr>
        <w:t xml:space="preserve">26.09.2023 </w:t>
      </w:r>
      <w:r w:rsidRPr="00C96ED3">
        <w:rPr>
          <w:color w:val="000000" w:themeColor="text1"/>
        </w:rPr>
        <w:t>№ 100-11</w:t>
      </w:r>
      <w:r>
        <w:rPr>
          <w:color w:val="000000" w:themeColor="text1"/>
        </w:rPr>
        <w:t>493, від 23.08.2023 № 100-10014 та від 01.02.2024 № 100-1388.</w:t>
      </w:r>
    </w:p>
    <w:p w:rsidR="002D5BE6" w:rsidRDefault="002D5BE6" w:rsidP="003F2806">
      <w:pPr>
        <w:spacing w:after="0"/>
        <w:jc w:val="both"/>
        <w:rPr>
          <w:rFonts w:eastAsia="Times New Roman"/>
          <w:b/>
          <w:bCs/>
          <w:color w:val="000000" w:themeColor="text1"/>
          <w:lang w:eastAsia="uk-UA"/>
        </w:rPr>
      </w:pPr>
    </w:p>
    <w:p w:rsidR="003F2806" w:rsidRPr="003F2806" w:rsidRDefault="00560E61" w:rsidP="00560E61">
      <w:pPr>
        <w:spacing w:after="0"/>
        <w:jc w:val="center"/>
        <w:rPr>
          <w:rFonts w:eastAsia="Times New Roman"/>
          <w:b/>
          <w:bCs/>
          <w:color w:val="000000" w:themeColor="text1"/>
          <w:lang w:eastAsia="uk-UA"/>
        </w:rPr>
      </w:pPr>
      <w:r>
        <w:rPr>
          <w:rFonts w:eastAsia="Times New Roman"/>
          <w:b/>
          <w:bCs/>
          <w:color w:val="000000" w:themeColor="text1"/>
          <w:lang w:eastAsia="uk-UA"/>
        </w:rPr>
        <w:t xml:space="preserve">16. </w:t>
      </w:r>
      <w:r w:rsidR="003F2806" w:rsidRPr="003F2806">
        <w:rPr>
          <w:rFonts w:eastAsia="Times New Roman"/>
          <w:b/>
          <w:bCs/>
          <w:color w:val="000000" w:themeColor="text1"/>
          <w:lang w:eastAsia="uk-UA"/>
        </w:rPr>
        <w:t>Дарницька районна в місті Києві державна адміністрація</w:t>
      </w:r>
    </w:p>
    <w:p w:rsidR="003F2806" w:rsidRPr="003F2806" w:rsidRDefault="003F2806" w:rsidP="003F2806">
      <w:pPr>
        <w:spacing w:after="0"/>
        <w:jc w:val="both"/>
        <w:rPr>
          <w:rFonts w:eastAsia="Times New Roman"/>
          <w:bCs/>
          <w:color w:val="000000" w:themeColor="text1"/>
          <w:lang w:eastAsia="uk-UA"/>
        </w:rPr>
      </w:pPr>
    </w:p>
    <w:p w:rsidR="005A2A75" w:rsidRDefault="005A2A75" w:rsidP="005A2A75">
      <w:pPr>
        <w:spacing w:after="0"/>
        <w:ind w:firstLine="709"/>
        <w:jc w:val="both"/>
        <w:rPr>
          <w:rFonts w:eastAsia="Times New Roman"/>
          <w:bCs/>
          <w:color w:val="000000" w:themeColor="text1"/>
          <w:lang w:eastAsia="uk-UA"/>
        </w:rPr>
      </w:pPr>
      <w:r>
        <w:rPr>
          <w:rFonts w:eastAsia="Times New Roman"/>
          <w:bCs/>
          <w:color w:val="000000" w:themeColor="text1"/>
          <w:lang w:eastAsia="uk-UA"/>
        </w:rPr>
        <w:t>На засіданні тимчасової контрольної комісії 20 серпня 2024 року (протокол № 18) було заслухано інформацію головного розпорядника коштів бюджету міста Києва – Дарницької районної в місті Києві державної адміністрації про використання бюджетних призначень за 2022 та 2023 роки.</w:t>
      </w:r>
    </w:p>
    <w:p w:rsidR="005A2A75" w:rsidRPr="003F2806" w:rsidRDefault="005A2A75" w:rsidP="005A2A75">
      <w:pPr>
        <w:spacing w:after="0"/>
        <w:ind w:firstLine="709"/>
        <w:jc w:val="both"/>
        <w:rPr>
          <w:rFonts w:eastAsia="Times New Roman"/>
          <w:bCs/>
          <w:color w:val="000000" w:themeColor="text1"/>
          <w:lang w:eastAsia="uk-UA"/>
        </w:rPr>
      </w:pPr>
      <w:r w:rsidRPr="003F2806">
        <w:rPr>
          <w:rFonts w:eastAsia="Times New Roman"/>
          <w:bCs/>
          <w:color w:val="000000" w:themeColor="text1"/>
          <w:lang w:eastAsia="uk-UA"/>
        </w:rPr>
        <w:t xml:space="preserve">Дарницькій районній в місті Києві державній адміністрації на 2022 рік передбачені бюджетні призначення у сумі 3 537 976,4 тис. грн, з них по загальному фонду – 2 874 434,9 тис. грн, по спеціальному </w:t>
      </w:r>
      <w:r>
        <w:rPr>
          <w:rFonts w:eastAsia="Times New Roman"/>
          <w:bCs/>
          <w:color w:val="000000" w:themeColor="text1"/>
          <w:lang w:eastAsia="uk-UA"/>
        </w:rPr>
        <w:t>фонду – 663 541,4 тис. </w:t>
      </w:r>
      <w:r w:rsidRPr="003F2806">
        <w:rPr>
          <w:rFonts w:eastAsia="Times New Roman"/>
          <w:bCs/>
          <w:color w:val="000000" w:themeColor="text1"/>
          <w:lang w:eastAsia="uk-UA"/>
        </w:rPr>
        <w:t>грн.</w:t>
      </w:r>
    </w:p>
    <w:p w:rsidR="005A2A75" w:rsidRPr="003F2806" w:rsidRDefault="005A2A75" w:rsidP="005A2A75">
      <w:pPr>
        <w:spacing w:after="0"/>
        <w:ind w:firstLine="709"/>
        <w:jc w:val="both"/>
        <w:rPr>
          <w:rFonts w:eastAsia="Times New Roman"/>
          <w:bCs/>
          <w:color w:val="000000" w:themeColor="text1"/>
          <w:lang w:eastAsia="uk-UA"/>
        </w:rPr>
      </w:pPr>
      <w:r w:rsidRPr="003F2806">
        <w:rPr>
          <w:rFonts w:eastAsia="Times New Roman"/>
          <w:bCs/>
          <w:color w:val="000000" w:themeColor="text1"/>
          <w:lang w:eastAsia="uk-UA"/>
        </w:rPr>
        <w:t>Виконання у 2022 році станови</w:t>
      </w:r>
      <w:r>
        <w:rPr>
          <w:rFonts w:eastAsia="Times New Roman"/>
          <w:bCs/>
          <w:color w:val="000000" w:themeColor="text1"/>
          <w:lang w:eastAsia="uk-UA"/>
        </w:rPr>
        <w:t>ть у сумі 2 681 333,3 тис. грн, рівень виконання становить 75,8%</w:t>
      </w:r>
      <w:r w:rsidRPr="003F2806">
        <w:rPr>
          <w:rFonts w:eastAsia="Times New Roman"/>
          <w:bCs/>
          <w:color w:val="000000" w:themeColor="text1"/>
          <w:lang w:eastAsia="uk-UA"/>
        </w:rPr>
        <w:t>, з них по загальном</w:t>
      </w:r>
      <w:r>
        <w:rPr>
          <w:rFonts w:eastAsia="Times New Roman"/>
          <w:bCs/>
          <w:color w:val="000000" w:themeColor="text1"/>
          <w:lang w:eastAsia="uk-UA"/>
        </w:rPr>
        <w:t>у фонду – 2 241 769,7 тис. грн, рівень виконання становить 78,0%</w:t>
      </w:r>
      <w:r w:rsidRPr="003F2806">
        <w:rPr>
          <w:rFonts w:eastAsia="Times New Roman"/>
          <w:bCs/>
          <w:color w:val="000000" w:themeColor="text1"/>
          <w:lang w:eastAsia="uk-UA"/>
        </w:rPr>
        <w:t xml:space="preserve">, по спеціальному фонду – 439 </w:t>
      </w:r>
      <w:r>
        <w:rPr>
          <w:rFonts w:eastAsia="Times New Roman"/>
          <w:bCs/>
          <w:color w:val="000000" w:themeColor="text1"/>
          <w:lang w:eastAsia="uk-UA"/>
        </w:rPr>
        <w:t>5</w:t>
      </w:r>
      <w:r w:rsidRPr="003F2806">
        <w:rPr>
          <w:rFonts w:eastAsia="Times New Roman"/>
          <w:bCs/>
          <w:color w:val="000000" w:themeColor="text1"/>
          <w:lang w:eastAsia="uk-UA"/>
        </w:rPr>
        <w:t>63,6 тис. грн</w:t>
      </w:r>
      <w:r>
        <w:rPr>
          <w:rFonts w:eastAsia="Times New Roman"/>
          <w:bCs/>
          <w:color w:val="000000" w:themeColor="text1"/>
          <w:lang w:eastAsia="uk-UA"/>
        </w:rPr>
        <w:t>, рівень виконання становить 66,2%</w:t>
      </w:r>
      <w:r w:rsidRPr="003F2806">
        <w:rPr>
          <w:rFonts w:eastAsia="Times New Roman"/>
          <w:bCs/>
          <w:color w:val="000000" w:themeColor="text1"/>
          <w:lang w:eastAsia="uk-UA"/>
        </w:rPr>
        <w:t xml:space="preserve">. </w:t>
      </w:r>
    </w:p>
    <w:p w:rsidR="005A2A75" w:rsidRPr="003F2806" w:rsidRDefault="005A2A75" w:rsidP="005A2A75">
      <w:pPr>
        <w:spacing w:after="0"/>
        <w:ind w:firstLine="709"/>
        <w:jc w:val="both"/>
        <w:rPr>
          <w:rFonts w:eastAsia="Times New Roman"/>
          <w:bCs/>
          <w:color w:val="000000" w:themeColor="text1"/>
          <w:lang w:eastAsia="uk-UA"/>
        </w:rPr>
      </w:pPr>
      <w:r w:rsidRPr="003F2806">
        <w:rPr>
          <w:rFonts w:eastAsia="Times New Roman"/>
          <w:bCs/>
          <w:color w:val="000000" w:themeColor="text1"/>
          <w:lang w:eastAsia="uk-UA"/>
        </w:rPr>
        <w:t>Дарницькій районній в місті Києві державній адміністрації на 2022 рік затверджені обсяги фінансування на 4 об’єкта капітального будівництва (реконструкції) у сумі 15 062,8 тис. грн, освоєно кошти у сумі 11 38</w:t>
      </w:r>
      <w:r>
        <w:rPr>
          <w:rFonts w:eastAsia="Times New Roman"/>
          <w:bCs/>
          <w:color w:val="000000" w:themeColor="text1"/>
          <w:lang w:eastAsia="uk-UA"/>
        </w:rPr>
        <w:t>3</w:t>
      </w:r>
      <w:r w:rsidRPr="003F2806">
        <w:rPr>
          <w:rFonts w:eastAsia="Times New Roman"/>
          <w:bCs/>
          <w:color w:val="000000" w:themeColor="text1"/>
          <w:lang w:eastAsia="uk-UA"/>
        </w:rPr>
        <w:t>,7 тис. грн</w:t>
      </w:r>
      <w:r>
        <w:rPr>
          <w:rFonts w:eastAsia="Times New Roman"/>
          <w:bCs/>
          <w:color w:val="000000" w:themeColor="text1"/>
          <w:lang w:eastAsia="uk-UA"/>
        </w:rPr>
        <w:t>, рівень виконання становить 75,6%</w:t>
      </w:r>
      <w:r w:rsidRPr="003F2806">
        <w:rPr>
          <w:rFonts w:eastAsia="Times New Roman"/>
          <w:bCs/>
          <w:color w:val="000000" w:themeColor="text1"/>
          <w:lang w:eastAsia="uk-UA"/>
        </w:rPr>
        <w:t>.</w:t>
      </w:r>
    </w:p>
    <w:p w:rsidR="005A2A75" w:rsidRPr="003F2806" w:rsidRDefault="005A2A75" w:rsidP="005A2A75">
      <w:pPr>
        <w:spacing w:after="0"/>
        <w:ind w:firstLine="709"/>
        <w:jc w:val="both"/>
        <w:rPr>
          <w:rFonts w:eastAsia="Times New Roman"/>
          <w:bCs/>
          <w:color w:val="000000" w:themeColor="text1"/>
          <w:lang w:eastAsia="uk-UA"/>
        </w:rPr>
      </w:pPr>
      <w:r w:rsidRPr="003F2806">
        <w:rPr>
          <w:rFonts w:eastAsia="Times New Roman"/>
          <w:bCs/>
          <w:color w:val="000000" w:themeColor="text1"/>
          <w:lang w:eastAsia="uk-UA"/>
        </w:rPr>
        <w:t>На капітальний ремонт 210 об’єктів по Дарницькій районній в місті Києві державній адміністрації затверджені обсяги фін</w:t>
      </w:r>
      <w:r>
        <w:rPr>
          <w:rFonts w:eastAsia="Times New Roman"/>
          <w:bCs/>
          <w:color w:val="000000" w:themeColor="text1"/>
          <w:lang w:eastAsia="uk-UA"/>
        </w:rPr>
        <w:t>ансування у сумі 303 408,4 тис. </w:t>
      </w:r>
      <w:r w:rsidRPr="003F2806">
        <w:rPr>
          <w:rFonts w:eastAsia="Times New Roman"/>
          <w:bCs/>
          <w:color w:val="000000" w:themeColor="text1"/>
          <w:lang w:eastAsia="uk-UA"/>
        </w:rPr>
        <w:t>грн, освоєні кошти у сумі 279 381,2 тис. грн</w:t>
      </w:r>
      <w:r>
        <w:rPr>
          <w:rFonts w:eastAsia="Times New Roman"/>
          <w:bCs/>
          <w:color w:val="000000" w:themeColor="text1"/>
          <w:lang w:eastAsia="uk-UA"/>
        </w:rPr>
        <w:t>, рівень виконання становить 92,1%</w:t>
      </w:r>
      <w:r w:rsidRPr="003F2806">
        <w:rPr>
          <w:rFonts w:eastAsia="Times New Roman"/>
          <w:bCs/>
          <w:color w:val="000000" w:themeColor="text1"/>
          <w:lang w:eastAsia="uk-UA"/>
        </w:rPr>
        <w:t>.</w:t>
      </w:r>
    </w:p>
    <w:p w:rsidR="005A2A75" w:rsidRPr="003F2806" w:rsidRDefault="005A2A75" w:rsidP="005A2A75">
      <w:pPr>
        <w:spacing w:after="0"/>
        <w:ind w:firstLine="709"/>
        <w:jc w:val="both"/>
        <w:rPr>
          <w:rFonts w:eastAsia="Times New Roman"/>
          <w:bCs/>
          <w:color w:val="000000" w:themeColor="text1"/>
          <w:lang w:eastAsia="uk-UA"/>
        </w:rPr>
      </w:pPr>
      <w:r w:rsidRPr="003F2806">
        <w:rPr>
          <w:rFonts w:eastAsia="Times New Roman"/>
          <w:bCs/>
          <w:color w:val="000000" w:themeColor="text1"/>
          <w:lang w:eastAsia="uk-UA"/>
        </w:rPr>
        <w:t>На 2023 рік Дарницькій районній в місті Києві державній адміністрації передбачені бюджетні</w:t>
      </w:r>
      <w:r>
        <w:rPr>
          <w:rFonts w:eastAsia="Times New Roman"/>
          <w:bCs/>
          <w:color w:val="000000" w:themeColor="text1"/>
          <w:lang w:eastAsia="uk-UA"/>
        </w:rPr>
        <w:t xml:space="preserve"> призначення у сумі 3 915 273,2</w:t>
      </w:r>
      <w:r w:rsidRPr="003F2806">
        <w:rPr>
          <w:rFonts w:eastAsia="Times New Roman"/>
          <w:bCs/>
          <w:color w:val="000000" w:themeColor="text1"/>
          <w:lang w:eastAsia="uk-UA"/>
        </w:rPr>
        <w:t xml:space="preserve"> тис. грн, з них по загальному фонду – 2 746 943,8 тис. грн, по спец</w:t>
      </w:r>
      <w:r>
        <w:rPr>
          <w:rFonts w:eastAsia="Times New Roman"/>
          <w:bCs/>
          <w:color w:val="000000" w:themeColor="text1"/>
          <w:lang w:eastAsia="uk-UA"/>
        </w:rPr>
        <w:t>іальному фонду – 1 168 329,3 </w:t>
      </w:r>
      <w:r w:rsidRPr="003F2806">
        <w:rPr>
          <w:rFonts w:eastAsia="Times New Roman"/>
          <w:bCs/>
          <w:color w:val="000000" w:themeColor="text1"/>
          <w:lang w:eastAsia="uk-UA"/>
        </w:rPr>
        <w:t xml:space="preserve">тис. грн. </w:t>
      </w:r>
    </w:p>
    <w:p w:rsidR="005A2A75" w:rsidRPr="003F2806" w:rsidRDefault="005A2A75" w:rsidP="005A2A75">
      <w:pPr>
        <w:spacing w:after="0"/>
        <w:ind w:firstLine="709"/>
        <w:jc w:val="both"/>
        <w:rPr>
          <w:rFonts w:eastAsia="Times New Roman"/>
          <w:bCs/>
          <w:color w:val="000000" w:themeColor="text1"/>
          <w:lang w:eastAsia="uk-UA"/>
        </w:rPr>
      </w:pPr>
      <w:r w:rsidRPr="003F2806">
        <w:rPr>
          <w:rFonts w:eastAsia="Times New Roman"/>
          <w:bCs/>
          <w:color w:val="000000" w:themeColor="text1"/>
          <w:lang w:eastAsia="uk-UA"/>
        </w:rPr>
        <w:t>Виконання у 2023 ро</w:t>
      </w:r>
      <w:r>
        <w:rPr>
          <w:rFonts w:eastAsia="Times New Roman"/>
          <w:bCs/>
          <w:color w:val="000000" w:themeColor="text1"/>
          <w:lang w:eastAsia="uk-UA"/>
        </w:rPr>
        <w:t>ці становить у сумі 3 484 178,2</w:t>
      </w:r>
      <w:r w:rsidRPr="003F2806">
        <w:rPr>
          <w:rFonts w:eastAsia="Times New Roman"/>
          <w:bCs/>
          <w:color w:val="000000" w:themeColor="text1"/>
          <w:lang w:eastAsia="uk-UA"/>
        </w:rPr>
        <w:t xml:space="preserve"> тис. грн</w:t>
      </w:r>
      <w:r>
        <w:rPr>
          <w:rFonts w:eastAsia="Times New Roman"/>
          <w:bCs/>
          <w:color w:val="000000" w:themeColor="text1"/>
          <w:lang w:eastAsia="uk-UA"/>
        </w:rPr>
        <w:t xml:space="preserve">, рівень виконання становить </w:t>
      </w:r>
      <w:r w:rsidRPr="003F2806">
        <w:rPr>
          <w:rFonts w:eastAsia="Times New Roman"/>
          <w:bCs/>
          <w:color w:val="000000" w:themeColor="text1"/>
          <w:lang w:eastAsia="uk-UA"/>
        </w:rPr>
        <w:t>89</w:t>
      </w:r>
      <w:r>
        <w:rPr>
          <w:rFonts w:eastAsia="Times New Roman"/>
          <w:bCs/>
          <w:color w:val="000000" w:themeColor="text1"/>
          <w:lang w:eastAsia="uk-UA"/>
        </w:rPr>
        <w:t>,0%</w:t>
      </w:r>
      <w:r w:rsidRPr="003F2806">
        <w:rPr>
          <w:rFonts w:eastAsia="Times New Roman"/>
          <w:bCs/>
          <w:color w:val="000000" w:themeColor="text1"/>
          <w:lang w:eastAsia="uk-UA"/>
        </w:rPr>
        <w:t>, з них по</w:t>
      </w:r>
      <w:r>
        <w:rPr>
          <w:rFonts w:eastAsia="Times New Roman"/>
          <w:bCs/>
          <w:color w:val="000000" w:themeColor="text1"/>
          <w:lang w:eastAsia="uk-UA"/>
        </w:rPr>
        <w:t xml:space="preserve"> загальному фонду – 2 445 652,3 тис. грн, рівень виконання становить 89,0%, по спеціальному фонду – 1 038 525,8 тис. </w:t>
      </w:r>
      <w:r w:rsidRPr="003F2806">
        <w:rPr>
          <w:rFonts w:eastAsia="Times New Roman"/>
          <w:bCs/>
          <w:color w:val="000000" w:themeColor="text1"/>
          <w:lang w:eastAsia="uk-UA"/>
        </w:rPr>
        <w:t>грн</w:t>
      </w:r>
      <w:r>
        <w:rPr>
          <w:rFonts w:eastAsia="Times New Roman"/>
          <w:bCs/>
          <w:color w:val="000000" w:themeColor="text1"/>
          <w:lang w:eastAsia="uk-UA"/>
        </w:rPr>
        <w:t>, рівень виконання становить 88,9%</w:t>
      </w:r>
      <w:r w:rsidRPr="003F2806">
        <w:rPr>
          <w:rFonts w:eastAsia="Times New Roman"/>
          <w:bCs/>
          <w:color w:val="000000" w:themeColor="text1"/>
          <w:lang w:eastAsia="uk-UA"/>
        </w:rPr>
        <w:t>.</w:t>
      </w:r>
    </w:p>
    <w:p w:rsidR="005A2A75" w:rsidRPr="003F2806" w:rsidRDefault="005A2A75" w:rsidP="005A2A75">
      <w:pPr>
        <w:spacing w:after="0"/>
        <w:ind w:firstLine="709"/>
        <w:jc w:val="both"/>
        <w:rPr>
          <w:rFonts w:eastAsia="Times New Roman"/>
          <w:bCs/>
          <w:color w:val="000000" w:themeColor="text1"/>
          <w:lang w:eastAsia="uk-UA"/>
        </w:rPr>
      </w:pPr>
      <w:r w:rsidRPr="003F2806">
        <w:rPr>
          <w:rFonts w:eastAsia="Times New Roman"/>
          <w:bCs/>
          <w:color w:val="000000" w:themeColor="text1"/>
          <w:lang w:eastAsia="uk-UA"/>
        </w:rPr>
        <w:t>Дарницькій районній в місті Києві державній адміністрації на 2023 рік затверджені обсяги фінансування на 11 об’єктів капітального будівництва (реконструкції) у сумі 204 349,9 тис. грн, освоєно к</w:t>
      </w:r>
      <w:r>
        <w:rPr>
          <w:rFonts w:eastAsia="Times New Roman"/>
          <w:bCs/>
          <w:color w:val="000000" w:themeColor="text1"/>
          <w:lang w:eastAsia="uk-UA"/>
        </w:rPr>
        <w:t>ошти у сумі 187 680,7 тис. грн, рівень виконання становить 91,8%</w:t>
      </w:r>
      <w:r w:rsidRPr="003F2806">
        <w:rPr>
          <w:rFonts w:eastAsia="Times New Roman"/>
          <w:bCs/>
          <w:color w:val="000000" w:themeColor="text1"/>
          <w:lang w:eastAsia="uk-UA"/>
        </w:rPr>
        <w:t>.</w:t>
      </w:r>
    </w:p>
    <w:p w:rsidR="005A2A75" w:rsidRPr="003F2806" w:rsidRDefault="005A2A75" w:rsidP="005A2A75">
      <w:pPr>
        <w:spacing w:after="0"/>
        <w:ind w:firstLine="709"/>
        <w:jc w:val="both"/>
        <w:rPr>
          <w:rFonts w:eastAsia="Times New Roman"/>
          <w:bCs/>
          <w:color w:val="000000" w:themeColor="text1"/>
          <w:lang w:eastAsia="uk-UA"/>
        </w:rPr>
      </w:pPr>
      <w:r w:rsidRPr="003F2806">
        <w:rPr>
          <w:rFonts w:eastAsia="Times New Roman"/>
          <w:bCs/>
          <w:color w:val="000000" w:themeColor="text1"/>
          <w:lang w:eastAsia="uk-UA"/>
        </w:rPr>
        <w:t>На капітальний ремонт 322 об’єктів по Дарницькій районній в місті Києві державній адміністрації затверджені обсяги фін</w:t>
      </w:r>
      <w:r>
        <w:rPr>
          <w:rFonts w:eastAsia="Times New Roman"/>
          <w:bCs/>
          <w:color w:val="000000" w:themeColor="text1"/>
          <w:lang w:eastAsia="uk-UA"/>
        </w:rPr>
        <w:t>ансування у сумі 641 432,5 тис.</w:t>
      </w:r>
      <w:r>
        <w:t> </w:t>
      </w:r>
      <w:r w:rsidRPr="003F2806">
        <w:rPr>
          <w:rFonts w:eastAsia="Times New Roman"/>
          <w:bCs/>
          <w:color w:val="000000" w:themeColor="text1"/>
          <w:lang w:eastAsia="uk-UA"/>
        </w:rPr>
        <w:t>грн, освоєні кошти у сумі 613 743,4 тис. грн</w:t>
      </w:r>
      <w:r>
        <w:rPr>
          <w:rFonts w:eastAsia="Times New Roman"/>
          <w:bCs/>
          <w:color w:val="000000" w:themeColor="text1"/>
          <w:lang w:eastAsia="uk-UA"/>
        </w:rPr>
        <w:t>, рівень виконання становить 95,7%</w:t>
      </w:r>
      <w:r w:rsidRPr="003F2806">
        <w:rPr>
          <w:rFonts w:eastAsia="Times New Roman"/>
          <w:bCs/>
          <w:color w:val="000000" w:themeColor="text1"/>
          <w:lang w:eastAsia="uk-UA"/>
        </w:rPr>
        <w:t>.</w:t>
      </w:r>
    </w:p>
    <w:p w:rsidR="005A2A75" w:rsidRDefault="005A2A75" w:rsidP="005A2A75">
      <w:pPr>
        <w:spacing w:after="0"/>
        <w:ind w:firstLine="709"/>
        <w:jc w:val="both"/>
        <w:rPr>
          <w:rFonts w:eastAsia="Times New Roman"/>
          <w:bCs/>
          <w:color w:val="000000" w:themeColor="text1"/>
          <w:lang w:eastAsia="uk-UA"/>
        </w:rPr>
      </w:pPr>
      <w:r w:rsidRPr="003F2806">
        <w:rPr>
          <w:rFonts w:eastAsia="Times New Roman"/>
          <w:bCs/>
          <w:color w:val="000000" w:themeColor="text1"/>
          <w:lang w:eastAsia="uk-UA"/>
        </w:rPr>
        <w:t>Загал</w:t>
      </w:r>
      <w:r>
        <w:rPr>
          <w:rFonts w:eastAsia="Times New Roman"/>
          <w:bCs/>
          <w:color w:val="000000" w:themeColor="text1"/>
          <w:lang w:eastAsia="uk-UA"/>
        </w:rPr>
        <w:t>ьна інформація за 2022-2023 роки міститься в листах</w:t>
      </w:r>
      <w:r w:rsidRPr="003F2806">
        <w:rPr>
          <w:rFonts w:eastAsia="Times New Roman"/>
          <w:bCs/>
          <w:color w:val="000000" w:themeColor="text1"/>
          <w:lang w:eastAsia="uk-UA"/>
        </w:rPr>
        <w:t xml:space="preserve"> Дарницької районної в місті Києві державної адміністрації від 16.08.2023 № 101-6936/02</w:t>
      </w:r>
      <w:r>
        <w:rPr>
          <w:rFonts w:eastAsia="Times New Roman"/>
          <w:bCs/>
          <w:color w:val="000000" w:themeColor="text1"/>
          <w:lang w:eastAsia="uk-UA"/>
        </w:rPr>
        <w:t xml:space="preserve">, від 25.09.2023 № 101-8192/02 та </w:t>
      </w:r>
      <w:r w:rsidRPr="003F2806">
        <w:rPr>
          <w:rFonts w:eastAsia="Times New Roman"/>
          <w:bCs/>
          <w:color w:val="000000" w:themeColor="text1"/>
          <w:lang w:eastAsia="uk-UA"/>
        </w:rPr>
        <w:t>від 31.01.2024 № 101-1111.</w:t>
      </w:r>
    </w:p>
    <w:p w:rsidR="003F2806" w:rsidRDefault="003F2806" w:rsidP="003F2806">
      <w:pPr>
        <w:spacing w:after="0"/>
        <w:ind w:firstLine="709"/>
        <w:jc w:val="both"/>
        <w:rPr>
          <w:rFonts w:eastAsia="Times New Roman"/>
          <w:bCs/>
          <w:color w:val="000000" w:themeColor="text1"/>
          <w:lang w:eastAsia="uk-UA"/>
        </w:rPr>
      </w:pPr>
    </w:p>
    <w:p w:rsidR="003B43F9" w:rsidRPr="008E70DD" w:rsidRDefault="00D04E96" w:rsidP="003B43F9">
      <w:pPr>
        <w:jc w:val="center"/>
        <w:rPr>
          <w:b/>
          <w:color w:val="000000" w:themeColor="text1"/>
        </w:rPr>
      </w:pPr>
      <w:r>
        <w:rPr>
          <w:b/>
          <w:color w:val="000000" w:themeColor="text1"/>
        </w:rPr>
        <w:t xml:space="preserve">17. </w:t>
      </w:r>
      <w:r w:rsidR="003B43F9">
        <w:rPr>
          <w:b/>
          <w:color w:val="000000" w:themeColor="text1"/>
        </w:rPr>
        <w:t>Деснянська</w:t>
      </w:r>
      <w:r w:rsidR="003B43F9" w:rsidRPr="00C96ED3">
        <w:rPr>
          <w:b/>
          <w:color w:val="000000" w:themeColor="text1"/>
        </w:rPr>
        <w:t xml:space="preserve"> районна в місті Києві державна адміністрація</w:t>
      </w:r>
    </w:p>
    <w:p w:rsidR="00560E61" w:rsidRPr="007E7DA4" w:rsidRDefault="00560E61" w:rsidP="00560E61">
      <w:pPr>
        <w:spacing w:after="0"/>
        <w:ind w:firstLine="567"/>
        <w:jc w:val="both"/>
        <w:rPr>
          <w:rFonts w:eastAsia="Times New Roman"/>
          <w:lang w:eastAsia="uk-UA"/>
        </w:rPr>
      </w:pPr>
      <w:r>
        <w:rPr>
          <w:color w:val="000000" w:themeColor="text1"/>
        </w:rPr>
        <w:t xml:space="preserve">На засіданні тимчасової контрольної комісії 10 жовтня 2024 року (протокол № 20) було заслухано інформацію </w:t>
      </w:r>
      <w:r>
        <w:rPr>
          <w:rFonts w:eastAsia="Times New Roman"/>
          <w:lang w:eastAsia="uk-UA"/>
        </w:rPr>
        <w:t>головного розпорядника коштів бюджету міста Києві – Деснянської районної в місті Києві державної адміністрації про використання бюджетних призначень за 2022 та 2023 роки.</w:t>
      </w:r>
    </w:p>
    <w:p w:rsidR="00560E61" w:rsidRPr="007B5EB3" w:rsidRDefault="00560E61" w:rsidP="00560E61">
      <w:pPr>
        <w:spacing w:after="0"/>
        <w:ind w:firstLine="567"/>
        <w:jc w:val="both"/>
        <w:rPr>
          <w:color w:val="000000" w:themeColor="text1"/>
        </w:rPr>
      </w:pPr>
      <w:r w:rsidRPr="00C96ED3">
        <w:rPr>
          <w:color w:val="000000" w:themeColor="text1"/>
        </w:rPr>
        <w:t xml:space="preserve">Бюджетом міста Києва з урахуванням змін </w:t>
      </w:r>
      <w:r>
        <w:rPr>
          <w:color w:val="000000" w:themeColor="text1"/>
        </w:rPr>
        <w:t xml:space="preserve">Деснянській районній в місті Києві державній адміністрації </w:t>
      </w:r>
      <w:r w:rsidRPr="00C96ED3">
        <w:rPr>
          <w:color w:val="000000" w:themeColor="text1"/>
        </w:rPr>
        <w:t>затверджено бюд</w:t>
      </w:r>
      <w:r>
        <w:rPr>
          <w:color w:val="000000" w:themeColor="text1"/>
        </w:rPr>
        <w:t>жетні призначення на 2022 рік - 3 078 301,1 тис.</w:t>
      </w:r>
      <w:r w:rsidRPr="007B5EB3">
        <w:rPr>
          <w:color w:val="000000" w:themeColor="text1"/>
        </w:rPr>
        <w:t xml:space="preserve"> </w:t>
      </w:r>
      <w:r w:rsidRPr="00C96ED3">
        <w:rPr>
          <w:color w:val="000000" w:themeColor="text1"/>
        </w:rPr>
        <w:t>гр</w:t>
      </w:r>
      <w:r>
        <w:rPr>
          <w:color w:val="000000" w:themeColor="text1"/>
        </w:rPr>
        <w:t xml:space="preserve">н, з них по загальному фонду – </w:t>
      </w:r>
      <w:r w:rsidRPr="007B5EB3">
        <w:rPr>
          <w:color w:val="000000" w:themeColor="text1"/>
        </w:rPr>
        <w:t xml:space="preserve">2 </w:t>
      </w:r>
      <w:r>
        <w:rPr>
          <w:color w:val="000000" w:themeColor="text1"/>
        </w:rPr>
        <w:t>609 946,0</w:t>
      </w:r>
      <w:r w:rsidRPr="007B5EB3">
        <w:rPr>
          <w:color w:val="000000" w:themeColor="text1"/>
        </w:rPr>
        <w:t xml:space="preserve"> </w:t>
      </w:r>
      <w:r>
        <w:rPr>
          <w:color w:val="000000" w:themeColor="text1"/>
        </w:rPr>
        <w:t>тис.</w:t>
      </w:r>
      <w:r w:rsidRPr="007B5EB3">
        <w:rPr>
          <w:color w:val="000000" w:themeColor="text1"/>
        </w:rPr>
        <w:t xml:space="preserve"> </w:t>
      </w:r>
      <w:r w:rsidRPr="00C96ED3">
        <w:rPr>
          <w:color w:val="000000" w:themeColor="text1"/>
        </w:rPr>
        <w:t xml:space="preserve">грн, по спеціальному фонду – </w:t>
      </w:r>
      <w:r>
        <w:rPr>
          <w:color w:val="000000" w:themeColor="text1"/>
        </w:rPr>
        <w:t>468 355,2 тис.</w:t>
      </w:r>
      <w:r w:rsidRPr="00C96ED3">
        <w:rPr>
          <w:color w:val="000000" w:themeColor="text1"/>
        </w:rPr>
        <w:t xml:space="preserve"> грн.</w:t>
      </w:r>
    </w:p>
    <w:p w:rsidR="00560E61" w:rsidRPr="00C96ED3" w:rsidRDefault="00560E61" w:rsidP="00560E61">
      <w:pPr>
        <w:spacing w:after="0"/>
        <w:ind w:firstLine="567"/>
        <w:jc w:val="both"/>
        <w:rPr>
          <w:rFonts w:eastAsia="Times New Roman"/>
          <w:color w:val="000000" w:themeColor="text1"/>
          <w:lang w:eastAsia="uk-UA"/>
        </w:rPr>
      </w:pPr>
      <w:r w:rsidRPr="00C96ED3">
        <w:rPr>
          <w:color w:val="000000" w:themeColor="text1"/>
        </w:rPr>
        <w:t xml:space="preserve">Виконано у 2022 році разом на суму </w:t>
      </w:r>
      <w:r w:rsidRPr="00C96ED3">
        <w:rPr>
          <w:rFonts w:eastAsia="Times New Roman"/>
          <w:color w:val="000000" w:themeColor="text1"/>
          <w:lang w:eastAsia="uk-UA"/>
        </w:rPr>
        <w:t xml:space="preserve">2 </w:t>
      </w:r>
      <w:r>
        <w:rPr>
          <w:rFonts w:eastAsia="Times New Roman"/>
          <w:color w:val="000000" w:themeColor="text1"/>
          <w:lang w:eastAsia="uk-UA"/>
        </w:rPr>
        <w:t>415 437,8 тис.</w:t>
      </w:r>
      <w:r w:rsidRPr="00C96ED3">
        <w:rPr>
          <w:rFonts w:eastAsia="Times New Roman"/>
          <w:color w:val="000000" w:themeColor="text1"/>
          <w:lang w:eastAsia="uk-UA"/>
        </w:rPr>
        <w:t xml:space="preserve"> </w:t>
      </w:r>
      <w:r w:rsidRPr="00C96ED3">
        <w:rPr>
          <w:color w:val="000000" w:themeColor="text1"/>
        </w:rPr>
        <w:t xml:space="preserve">грн, з них по загальному фонду усього – </w:t>
      </w:r>
      <w:r w:rsidRPr="00C96ED3">
        <w:rPr>
          <w:rFonts w:eastAsia="Times New Roman"/>
          <w:color w:val="000000" w:themeColor="text1"/>
          <w:lang w:eastAsia="uk-UA"/>
        </w:rPr>
        <w:t xml:space="preserve">2 </w:t>
      </w:r>
      <w:r>
        <w:rPr>
          <w:rFonts w:eastAsia="Times New Roman"/>
          <w:color w:val="000000" w:themeColor="text1"/>
          <w:lang w:eastAsia="uk-UA"/>
        </w:rPr>
        <w:t>202 573,7 тис.</w:t>
      </w:r>
      <w:r w:rsidRPr="00C96ED3">
        <w:rPr>
          <w:rFonts w:eastAsia="Times New Roman"/>
          <w:color w:val="000000" w:themeColor="text1"/>
          <w:lang w:eastAsia="uk-UA"/>
        </w:rPr>
        <w:t xml:space="preserve"> </w:t>
      </w:r>
      <w:r w:rsidRPr="00C96ED3">
        <w:rPr>
          <w:color w:val="000000" w:themeColor="text1"/>
        </w:rPr>
        <w:t xml:space="preserve">грн, по спеціальному фонду усього – </w:t>
      </w:r>
      <w:r>
        <w:rPr>
          <w:rFonts w:eastAsia="Times New Roman"/>
          <w:color w:val="000000" w:themeColor="text1"/>
          <w:lang w:eastAsia="uk-UA"/>
        </w:rPr>
        <w:t>212 864,1 тис.</w:t>
      </w:r>
      <w:r w:rsidRPr="00C96ED3">
        <w:rPr>
          <w:rFonts w:eastAsia="Times New Roman"/>
          <w:color w:val="000000" w:themeColor="text1"/>
          <w:lang w:eastAsia="uk-UA"/>
        </w:rPr>
        <w:t xml:space="preserve"> </w:t>
      </w:r>
      <w:r w:rsidRPr="00C96ED3">
        <w:rPr>
          <w:color w:val="000000" w:themeColor="text1"/>
        </w:rPr>
        <w:t>грн.</w:t>
      </w:r>
    </w:p>
    <w:p w:rsidR="00560E61" w:rsidRDefault="00560E61" w:rsidP="00560E61">
      <w:pPr>
        <w:spacing w:after="0"/>
        <w:ind w:firstLine="567"/>
        <w:jc w:val="both"/>
        <w:rPr>
          <w:color w:val="000000" w:themeColor="text1"/>
        </w:rPr>
      </w:pPr>
      <w:r w:rsidRPr="00C96ED3">
        <w:rPr>
          <w:color w:val="000000" w:themeColor="text1"/>
        </w:rPr>
        <w:t xml:space="preserve">Рівень виконання у 2022 році – </w:t>
      </w:r>
      <w:r>
        <w:rPr>
          <w:color w:val="000000" w:themeColor="text1"/>
        </w:rPr>
        <w:t>78</w:t>
      </w:r>
      <w:r w:rsidRPr="00C96ED3">
        <w:rPr>
          <w:color w:val="000000" w:themeColor="text1"/>
        </w:rPr>
        <w:t>,</w:t>
      </w:r>
      <w:r>
        <w:rPr>
          <w:color w:val="000000" w:themeColor="text1"/>
        </w:rPr>
        <w:t>5</w:t>
      </w:r>
      <w:r w:rsidRPr="00C96ED3">
        <w:rPr>
          <w:color w:val="000000" w:themeColor="text1"/>
        </w:rPr>
        <w:t xml:space="preserve">%, з них по загальному фонду – </w:t>
      </w:r>
      <w:r>
        <w:rPr>
          <w:color w:val="000000" w:themeColor="text1"/>
        </w:rPr>
        <w:t>84</w:t>
      </w:r>
      <w:r w:rsidRPr="00C96ED3">
        <w:rPr>
          <w:color w:val="000000" w:themeColor="text1"/>
        </w:rPr>
        <w:t>,</w:t>
      </w:r>
      <w:r>
        <w:rPr>
          <w:color w:val="000000" w:themeColor="text1"/>
        </w:rPr>
        <w:t>4</w:t>
      </w:r>
      <w:r w:rsidRPr="00C96ED3">
        <w:rPr>
          <w:color w:val="000000" w:themeColor="text1"/>
        </w:rPr>
        <w:t xml:space="preserve">%, по спеціальному фонду – </w:t>
      </w:r>
      <w:r>
        <w:rPr>
          <w:color w:val="000000" w:themeColor="text1"/>
        </w:rPr>
        <w:t>45</w:t>
      </w:r>
      <w:r w:rsidRPr="00C96ED3">
        <w:rPr>
          <w:color w:val="000000" w:themeColor="text1"/>
        </w:rPr>
        <w:t>,</w:t>
      </w:r>
      <w:r>
        <w:rPr>
          <w:color w:val="000000" w:themeColor="text1"/>
        </w:rPr>
        <w:t>4</w:t>
      </w:r>
      <w:r w:rsidRPr="00C96ED3">
        <w:rPr>
          <w:color w:val="000000" w:themeColor="text1"/>
        </w:rPr>
        <w:t>%.</w:t>
      </w:r>
    </w:p>
    <w:p w:rsidR="00560E61" w:rsidRPr="00DC0A73" w:rsidRDefault="00560E61" w:rsidP="00560E61">
      <w:pPr>
        <w:spacing w:after="0"/>
        <w:ind w:firstLine="567"/>
        <w:jc w:val="both"/>
        <w:rPr>
          <w:color w:val="000000" w:themeColor="text1"/>
        </w:rPr>
      </w:pPr>
      <w:r w:rsidRPr="00C96ED3">
        <w:rPr>
          <w:color w:val="000000" w:themeColor="text1"/>
        </w:rPr>
        <w:t xml:space="preserve">Протягом 2022 року </w:t>
      </w:r>
      <w:r>
        <w:rPr>
          <w:color w:val="000000" w:themeColor="text1"/>
        </w:rPr>
        <w:t>Деснянською</w:t>
      </w:r>
      <w:r w:rsidRPr="00C96ED3">
        <w:rPr>
          <w:color w:val="000000" w:themeColor="text1"/>
        </w:rPr>
        <w:t xml:space="preserve"> </w:t>
      </w:r>
      <w:r>
        <w:rPr>
          <w:color w:val="000000" w:themeColor="text1"/>
        </w:rPr>
        <w:t>районною в місті Києві державною адміністрацією</w:t>
      </w:r>
      <w:r w:rsidRPr="00C96ED3">
        <w:rPr>
          <w:color w:val="000000" w:themeColor="text1"/>
        </w:rPr>
        <w:t xml:space="preserve"> як головним розпорядником бюджетних коштів виконано роботи:</w:t>
      </w:r>
    </w:p>
    <w:p w:rsidR="00560E61" w:rsidRPr="00323E25" w:rsidRDefault="00560E61" w:rsidP="00560E61">
      <w:pPr>
        <w:spacing w:after="0"/>
        <w:ind w:left="426"/>
        <w:jc w:val="both"/>
        <w:rPr>
          <w:color w:val="000000" w:themeColor="text1"/>
        </w:rPr>
      </w:pPr>
      <w:r>
        <w:rPr>
          <w:color w:val="000000" w:themeColor="text1"/>
        </w:rPr>
        <w:t xml:space="preserve">1. </w:t>
      </w:r>
      <w:r w:rsidRPr="00323E25">
        <w:rPr>
          <w:color w:val="000000" w:themeColor="text1"/>
        </w:rPr>
        <w:t>На 3 об'єктах з капітального будівництва (реконструкції):</w:t>
      </w:r>
    </w:p>
    <w:p w:rsidR="00560E61" w:rsidRPr="00323E25" w:rsidRDefault="00560E61" w:rsidP="00A8481D">
      <w:pPr>
        <w:pStyle w:val="a3"/>
        <w:numPr>
          <w:ilvl w:val="0"/>
          <w:numId w:val="25"/>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профінансовано всього – 1</w:t>
      </w:r>
      <w:r>
        <w:rPr>
          <w:rFonts w:ascii="Times New Roman" w:hAnsi="Times New Roman" w:cs="Times New Roman"/>
          <w:color w:val="000000" w:themeColor="text1"/>
          <w:sz w:val="28"/>
          <w:szCs w:val="28"/>
        </w:rPr>
        <w:t>7</w:t>
      </w:r>
      <w:r w:rsidRPr="00C96ED3">
        <w:rPr>
          <w:rFonts w:ascii="Times New Roman" w:hAnsi="Times New Roman" w:cs="Times New Roman"/>
          <w:color w:val="000000" w:themeColor="text1"/>
          <w:sz w:val="28"/>
          <w:szCs w:val="28"/>
        </w:rPr>
        <w:t> 3</w:t>
      </w:r>
      <w:r>
        <w:rPr>
          <w:rFonts w:ascii="Times New Roman" w:hAnsi="Times New Roman" w:cs="Times New Roman"/>
          <w:color w:val="000000" w:themeColor="text1"/>
          <w:sz w:val="28"/>
          <w:szCs w:val="28"/>
        </w:rPr>
        <w:t>60,8 тис. грн;</w:t>
      </w:r>
    </w:p>
    <w:p w:rsidR="00560E61" w:rsidRPr="00C96ED3" w:rsidRDefault="00560E61" w:rsidP="00A8481D">
      <w:pPr>
        <w:pStyle w:val="a3"/>
        <w:numPr>
          <w:ilvl w:val="0"/>
          <w:numId w:val="25"/>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виконання у % від запланованих  робіт з у</w:t>
      </w:r>
      <w:r>
        <w:rPr>
          <w:rFonts w:ascii="Times New Roman" w:hAnsi="Times New Roman" w:cs="Times New Roman"/>
          <w:color w:val="000000" w:themeColor="text1"/>
          <w:sz w:val="28"/>
          <w:szCs w:val="28"/>
        </w:rPr>
        <w:t>рахуванням всього періоду – 58</w:t>
      </w:r>
      <w:r w:rsidRPr="00C96ED3">
        <w:rPr>
          <w:rFonts w:ascii="Times New Roman" w:hAnsi="Times New Roman" w:cs="Times New Roman"/>
          <w:color w:val="000000" w:themeColor="text1"/>
          <w:sz w:val="28"/>
          <w:szCs w:val="28"/>
        </w:rPr>
        <w:t>%.</w:t>
      </w:r>
    </w:p>
    <w:p w:rsidR="00560E61" w:rsidRPr="00323E25" w:rsidRDefault="00560E61" w:rsidP="00560E61">
      <w:pPr>
        <w:spacing w:after="0"/>
        <w:ind w:left="426"/>
        <w:jc w:val="both"/>
        <w:rPr>
          <w:color w:val="000000" w:themeColor="text1"/>
        </w:rPr>
      </w:pPr>
      <w:r>
        <w:rPr>
          <w:color w:val="000000" w:themeColor="text1"/>
        </w:rPr>
        <w:t xml:space="preserve">2. </w:t>
      </w:r>
      <w:r w:rsidRPr="00323E25">
        <w:rPr>
          <w:color w:val="000000" w:themeColor="text1"/>
        </w:rPr>
        <w:t xml:space="preserve">На </w:t>
      </w:r>
      <w:r>
        <w:rPr>
          <w:color w:val="000000" w:themeColor="text1"/>
        </w:rPr>
        <w:t>101 об'єкту</w:t>
      </w:r>
      <w:r w:rsidRPr="00323E25">
        <w:rPr>
          <w:color w:val="000000" w:themeColor="text1"/>
        </w:rPr>
        <w:t xml:space="preserve"> з капітальн</w:t>
      </w:r>
      <w:r>
        <w:rPr>
          <w:color w:val="000000" w:themeColor="text1"/>
        </w:rPr>
        <w:t>ого</w:t>
      </w:r>
      <w:r w:rsidRPr="00323E25">
        <w:rPr>
          <w:color w:val="000000" w:themeColor="text1"/>
        </w:rPr>
        <w:t xml:space="preserve"> ремонт</w:t>
      </w:r>
      <w:r>
        <w:rPr>
          <w:color w:val="000000" w:themeColor="text1"/>
        </w:rPr>
        <w:t>у</w:t>
      </w:r>
      <w:r w:rsidRPr="00323E25">
        <w:rPr>
          <w:color w:val="000000" w:themeColor="text1"/>
        </w:rPr>
        <w:t>:</w:t>
      </w:r>
    </w:p>
    <w:p w:rsidR="00560E61" w:rsidRPr="00C96ED3" w:rsidRDefault="00560E61" w:rsidP="00A8481D">
      <w:pPr>
        <w:numPr>
          <w:ilvl w:val="0"/>
          <w:numId w:val="27"/>
        </w:numPr>
        <w:spacing w:after="0"/>
        <w:ind w:left="0" w:firstLine="709"/>
        <w:contextualSpacing/>
        <w:jc w:val="both"/>
        <w:rPr>
          <w:bCs/>
          <w:color w:val="000000" w:themeColor="text1"/>
        </w:rPr>
      </w:pPr>
      <w:r w:rsidRPr="00C96ED3">
        <w:rPr>
          <w:color w:val="000000" w:themeColor="text1"/>
        </w:rPr>
        <w:t xml:space="preserve">профінансовано всього – </w:t>
      </w:r>
      <w:r>
        <w:rPr>
          <w:rFonts w:eastAsia="Times New Roman"/>
          <w:color w:val="000000" w:themeColor="text1"/>
          <w:lang w:eastAsia="uk-UA"/>
        </w:rPr>
        <w:t>112 488,8</w:t>
      </w:r>
      <w:r w:rsidRPr="00C96ED3">
        <w:rPr>
          <w:rFonts w:eastAsia="Times New Roman"/>
          <w:color w:val="000000" w:themeColor="text1"/>
          <w:lang w:eastAsia="uk-UA"/>
        </w:rPr>
        <w:t xml:space="preserve"> </w:t>
      </w:r>
      <w:r>
        <w:rPr>
          <w:color w:val="000000" w:themeColor="text1"/>
        </w:rPr>
        <w:t>тис. грн;</w:t>
      </w:r>
    </w:p>
    <w:p w:rsidR="00560E61" w:rsidRPr="00C96ED3" w:rsidRDefault="00560E61" w:rsidP="00A8481D">
      <w:pPr>
        <w:numPr>
          <w:ilvl w:val="0"/>
          <w:numId w:val="27"/>
        </w:numPr>
        <w:spacing w:after="0"/>
        <w:ind w:left="0" w:firstLine="709"/>
        <w:contextualSpacing/>
        <w:jc w:val="both"/>
        <w:rPr>
          <w:rFonts w:eastAsia="Times New Roman"/>
          <w:color w:val="000000" w:themeColor="text1"/>
          <w:lang w:eastAsia="uk-UA"/>
        </w:rPr>
      </w:pPr>
      <w:r w:rsidRPr="00C96ED3">
        <w:rPr>
          <w:color w:val="000000" w:themeColor="text1"/>
        </w:rPr>
        <w:t xml:space="preserve">виконання у % від запланованих  робіт з урахуванням всього періоду – </w:t>
      </w:r>
      <w:r>
        <w:rPr>
          <w:rFonts w:eastAsia="Times New Roman"/>
          <w:color w:val="000000" w:themeColor="text1"/>
          <w:lang w:eastAsia="uk-UA"/>
        </w:rPr>
        <w:t>56</w:t>
      </w:r>
      <w:r w:rsidRPr="00C96ED3">
        <w:rPr>
          <w:color w:val="000000" w:themeColor="text1"/>
        </w:rPr>
        <w:t>%.</w:t>
      </w:r>
    </w:p>
    <w:p w:rsidR="00560E61" w:rsidRPr="007B5EB3" w:rsidRDefault="00560E61" w:rsidP="00560E61">
      <w:pPr>
        <w:spacing w:after="0"/>
        <w:ind w:firstLine="567"/>
        <w:jc w:val="both"/>
        <w:rPr>
          <w:color w:val="000000" w:themeColor="text1"/>
        </w:rPr>
      </w:pPr>
      <w:r>
        <w:rPr>
          <w:color w:val="000000" w:themeColor="text1"/>
        </w:rPr>
        <w:t>У 2023 році б</w:t>
      </w:r>
      <w:r w:rsidRPr="00C96ED3">
        <w:rPr>
          <w:color w:val="000000" w:themeColor="text1"/>
        </w:rPr>
        <w:t xml:space="preserve">юджетом міста Києва з урахуванням змін </w:t>
      </w:r>
      <w:r>
        <w:rPr>
          <w:color w:val="000000" w:themeColor="text1"/>
        </w:rPr>
        <w:t xml:space="preserve">Деснянській районній в місті Києві державній адміністрації </w:t>
      </w:r>
      <w:r w:rsidRPr="00C96ED3">
        <w:rPr>
          <w:color w:val="000000" w:themeColor="text1"/>
        </w:rPr>
        <w:t>затвердж</w:t>
      </w:r>
      <w:r>
        <w:rPr>
          <w:color w:val="000000" w:themeColor="text1"/>
        </w:rPr>
        <w:t xml:space="preserve">ено бюджетні призначення </w:t>
      </w:r>
      <w:r w:rsidRPr="00C96ED3">
        <w:rPr>
          <w:color w:val="000000" w:themeColor="text1"/>
        </w:rPr>
        <w:t xml:space="preserve">– </w:t>
      </w:r>
      <w:r>
        <w:rPr>
          <w:color w:val="000000" w:themeColor="text1"/>
        </w:rPr>
        <w:t>3</w:t>
      </w:r>
      <w:r w:rsidRPr="007B5EB3">
        <w:rPr>
          <w:color w:val="000000" w:themeColor="text1"/>
        </w:rPr>
        <w:t xml:space="preserve"> </w:t>
      </w:r>
      <w:r>
        <w:rPr>
          <w:color w:val="000000" w:themeColor="text1"/>
        </w:rPr>
        <w:t>266 768,8 тис.</w:t>
      </w:r>
      <w:r w:rsidRPr="007B5EB3">
        <w:rPr>
          <w:color w:val="000000" w:themeColor="text1"/>
        </w:rPr>
        <w:t xml:space="preserve"> </w:t>
      </w:r>
      <w:r w:rsidRPr="00C96ED3">
        <w:rPr>
          <w:color w:val="000000" w:themeColor="text1"/>
        </w:rPr>
        <w:t xml:space="preserve">грн, з них по загальному фонду – </w:t>
      </w:r>
      <w:r w:rsidRPr="00C96ED3">
        <w:rPr>
          <w:color w:val="000000" w:themeColor="text1"/>
        </w:rPr>
        <w:br/>
      </w:r>
      <w:r w:rsidRPr="007B5EB3">
        <w:rPr>
          <w:color w:val="000000" w:themeColor="text1"/>
        </w:rPr>
        <w:t xml:space="preserve">2 </w:t>
      </w:r>
      <w:r>
        <w:rPr>
          <w:color w:val="000000" w:themeColor="text1"/>
        </w:rPr>
        <w:t>508 729,1 тис.</w:t>
      </w:r>
      <w:r w:rsidRPr="007B5EB3">
        <w:rPr>
          <w:color w:val="000000" w:themeColor="text1"/>
        </w:rPr>
        <w:t xml:space="preserve"> </w:t>
      </w:r>
      <w:r w:rsidRPr="00C96ED3">
        <w:rPr>
          <w:color w:val="000000" w:themeColor="text1"/>
        </w:rPr>
        <w:t xml:space="preserve">грн, по спеціальному фонду – </w:t>
      </w:r>
      <w:r>
        <w:rPr>
          <w:color w:val="000000" w:themeColor="text1"/>
        </w:rPr>
        <w:t>758 039,7 тис.</w:t>
      </w:r>
      <w:r w:rsidRPr="00C96ED3">
        <w:rPr>
          <w:color w:val="000000" w:themeColor="text1"/>
        </w:rPr>
        <w:t xml:space="preserve"> грн.</w:t>
      </w:r>
    </w:p>
    <w:p w:rsidR="00560E61" w:rsidRPr="00C96ED3" w:rsidRDefault="00560E61" w:rsidP="00560E61">
      <w:pPr>
        <w:spacing w:after="0"/>
        <w:ind w:firstLine="567"/>
        <w:jc w:val="both"/>
        <w:rPr>
          <w:rFonts w:eastAsia="Times New Roman"/>
          <w:color w:val="000000" w:themeColor="text1"/>
          <w:lang w:eastAsia="uk-UA"/>
        </w:rPr>
      </w:pPr>
      <w:r>
        <w:rPr>
          <w:color w:val="000000" w:themeColor="text1"/>
        </w:rPr>
        <w:t>Виконано у 2023</w:t>
      </w:r>
      <w:r w:rsidRPr="00C96ED3">
        <w:rPr>
          <w:color w:val="000000" w:themeColor="text1"/>
        </w:rPr>
        <w:t xml:space="preserve"> році разом на суму </w:t>
      </w:r>
      <w:r>
        <w:rPr>
          <w:color w:val="000000" w:themeColor="text1"/>
        </w:rPr>
        <w:t>3</w:t>
      </w:r>
      <w:r w:rsidRPr="00C96ED3">
        <w:rPr>
          <w:rFonts w:eastAsia="Times New Roman"/>
          <w:color w:val="000000" w:themeColor="text1"/>
          <w:lang w:eastAsia="uk-UA"/>
        </w:rPr>
        <w:t xml:space="preserve"> </w:t>
      </w:r>
      <w:r>
        <w:rPr>
          <w:rFonts w:eastAsia="Times New Roman"/>
          <w:color w:val="000000" w:themeColor="text1"/>
          <w:lang w:eastAsia="uk-UA"/>
        </w:rPr>
        <w:t>064 314,5 тис.</w:t>
      </w:r>
      <w:r w:rsidRPr="00C96ED3">
        <w:rPr>
          <w:rFonts w:eastAsia="Times New Roman"/>
          <w:color w:val="000000" w:themeColor="text1"/>
          <w:lang w:eastAsia="uk-UA"/>
        </w:rPr>
        <w:t xml:space="preserve"> </w:t>
      </w:r>
      <w:r w:rsidRPr="00C96ED3">
        <w:rPr>
          <w:color w:val="000000" w:themeColor="text1"/>
        </w:rPr>
        <w:t xml:space="preserve">грн, з них по загальному фонду усього – </w:t>
      </w:r>
      <w:r w:rsidRPr="00C96ED3">
        <w:rPr>
          <w:rFonts w:eastAsia="Times New Roman"/>
          <w:color w:val="000000" w:themeColor="text1"/>
          <w:lang w:eastAsia="uk-UA"/>
        </w:rPr>
        <w:t xml:space="preserve">2 </w:t>
      </w:r>
      <w:r>
        <w:rPr>
          <w:rFonts w:eastAsia="Times New Roman"/>
          <w:color w:val="000000" w:themeColor="text1"/>
          <w:lang w:eastAsia="uk-UA"/>
        </w:rPr>
        <w:t>432 059,6 тис.</w:t>
      </w:r>
      <w:r w:rsidRPr="00C96ED3">
        <w:rPr>
          <w:rFonts w:eastAsia="Times New Roman"/>
          <w:color w:val="000000" w:themeColor="text1"/>
          <w:lang w:eastAsia="uk-UA"/>
        </w:rPr>
        <w:t xml:space="preserve"> </w:t>
      </w:r>
      <w:r w:rsidRPr="00C96ED3">
        <w:rPr>
          <w:color w:val="000000" w:themeColor="text1"/>
        </w:rPr>
        <w:t xml:space="preserve">грн, по спеціальному фонду усього – </w:t>
      </w:r>
      <w:r>
        <w:rPr>
          <w:color w:val="000000" w:themeColor="text1"/>
        </w:rPr>
        <w:t>63</w:t>
      </w:r>
      <w:r>
        <w:rPr>
          <w:rFonts w:eastAsia="Times New Roman"/>
          <w:color w:val="000000" w:themeColor="text1"/>
          <w:lang w:eastAsia="uk-UA"/>
        </w:rPr>
        <w:t>2 254,9 тис.</w:t>
      </w:r>
      <w:r w:rsidRPr="00C96ED3">
        <w:rPr>
          <w:rFonts w:eastAsia="Times New Roman"/>
          <w:color w:val="000000" w:themeColor="text1"/>
          <w:lang w:eastAsia="uk-UA"/>
        </w:rPr>
        <w:t xml:space="preserve"> </w:t>
      </w:r>
      <w:r w:rsidRPr="00C96ED3">
        <w:rPr>
          <w:color w:val="000000" w:themeColor="text1"/>
        </w:rPr>
        <w:t>грн.</w:t>
      </w:r>
    </w:p>
    <w:p w:rsidR="00560E61" w:rsidRDefault="00560E61" w:rsidP="00560E61">
      <w:pPr>
        <w:spacing w:after="0"/>
        <w:ind w:firstLine="567"/>
        <w:jc w:val="both"/>
        <w:rPr>
          <w:color w:val="000000" w:themeColor="text1"/>
        </w:rPr>
      </w:pPr>
      <w:r>
        <w:rPr>
          <w:color w:val="000000" w:themeColor="text1"/>
        </w:rPr>
        <w:t>Рівень виконання у 2023</w:t>
      </w:r>
      <w:r w:rsidRPr="00C96ED3">
        <w:rPr>
          <w:color w:val="000000" w:themeColor="text1"/>
        </w:rPr>
        <w:t xml:space="preserve"> році – </w:t>
      </w:r>
      <w:r>
        <w:rPr>
          <w:color w:val="000000" w:themeColor="text1"/>
        </w:rPr>
        <w:t>93</w:t>
      </w:r>
      <w:r w:rsidRPr="00C96ED3">
        <w:rPr>
          <w:color w:val="000000" w:themeColor="text1"/>
        </w:rPr>
        <w:t>,</w:t>
      </w:r>
      <w:r>
        <w:rPr>
          <w:color w:val="000000" w:themeColor="text1"/>
        </w:rPr>
        <w:t>8</w:t>
      </w:r>
      <w:r w:rsidRPr="00C96ED3">
        <w:rPr>
          <w:color w:val="000000" w:themeColor="text1"/>
        </w:rPr>
        <w:t xml:space="preserve">%, з них по загальному фонду – </w:t>
      </w:r>
      <w:r>
        <w:rPr>
          <w:color w:val="000000" w:themeColor="text1"/>
        </w:rPr>
        <w:t>96</w:t>
      </w:r>
      <w:r w:rsidRPr="00C96ED3">
        <w:rPr>
          <w:color w:val="000000" w:themeColor="text1"/>
        </w:rPr>
        <w:t>,</w:t>
      </w:r>
      <w:r>
        <w:rPr>
          <w:color w:val="000000" w:themeColor="text1"/>
        </w:rPr>
        <w:t>9</w:t>
      </w:r>
      <w:r w:rsidRPr="00C96ED3">
        <w:rPr>
          <w:color w:val="000000" w:themeColor="text1"/>
        </w:rPr>
        <w:t xml:space="preserve">%, по спеціальному фонду – </w:t>
      </w:r>
      <w:r>
        <w:rPr>
          <w:color w:val="000000" w:themeColor="text1"/>
        </w:rPr>
        <w:t>83</w:t>
      </w:r>
      <w:r w:rsidRPr="00C96ED3">
        <w:rPr>
          <w:color w:val="000000" w:themeColor="text1"/>
        </w:rPr>
        <w:t>,</w:t>
      </w:r>
      <w:r>
        <w:rPr>
          <w:color w:val="000000" w:themeColor="text1"/>
        </w:rPr>
        <w:t>4</w:t>
      </w:r>
      <w:r w:rsidRPr="00C96ED3">
        <w:rPr>
          <w:color w:val="000000" w:themeColor="text1"/>
        </w:rPr>
        <w:t>%.</w:t>
      </w:r>
    </w:p>
    <w:p w:rsidR="00560E61" w:rsidRPr="00DB6506" w:rsidRDefault="00560E61" w:rsidP="00560E61">
      <w:pPr>
        <w:spacing w:after="0"/>
        <w:ind w:firstLine="567"/>
        <w:jc w:val="both"/>
        <w:rPr>
          <w:color w:val="000000" w:themeColor="text1"/>
        </w:rPr>
      </w:pPr>
      <w:r w:rsidRPr="00C96ED3">
        <w:rPr>
          <w:color w:val="000000" w:themeColor="text1"/>
        </w:rPr>
        <w:t xml:space="preserve">Протягом </w:t>
      </w:r>
      <w:r>
        <w:rPr>
          <w:color w:val="000000" w:themeColor="text1"/>
        </w:rPr>
        <w:t>2023</w:t>
      </w:r>
      <w:r w:rsidRPr="00C96ED3">
        <w:rPr>
          <w:color w:val="000000" w:themeColor="text1"/>
        </w:rPr>
        <w:t xml:space="preserve"> року </w:t>
      </w:r>
      <w:r>
        <w:rPr>
          <w:color w:val="000000" w:themeColor="text1"/>
        </w:rPr>
        <w:t>Деснянською</w:t>
      </w:r>
      <w:r w:rsidRPr="00C96ED3">
        <w:rPr>
          <w:color w:val="000000" w:themeColor="text1"/>
        </w:rPr>
        <w:t xml:space="preserve"> </w:t>
      </w:r>
      <w:r>
        <w:rPr>
          <w:color w:val="000000" w:themeColor="text1"/>
        </w:rPr>
        <w:t>районною в місті Києві державною адміністрацією</w:t>
      </w:r>
      <w:r w:rsidRPr="00C96ED3">
        <w:rPr>
          <w:color w:val="000000" w:themeColor="text1"/>
        </w:rPr>
        <w:t xml:space="preserve"> як головним розпорядником бюджетних коштів виконано роботи:</w:t>
      </w:r>
    </w:p>
    <w:p w:rsidR="00560E61" w:rsidRPr="00323E25" w:rsidRDefault="00B60852" w:rsidP="00560E61">
      <w:pPr>
        <w:spacing w:after="0"/>
        <w:ind w:left="426"/>
        <w:jc w:val="both"/>
        <w:rPr>
          <w:color w:val="000000" w:themeColor="text1"/>
        </w:rPr>
      </w:pPr>
      <w:r>
        <w:rPr>
          <w:color w:val="000000" w:themeColor="text1"/>
        </w:rPr>
        <w:t xml:space="preserve">1. </w:t>
      </w:r>
      <w:r w:rsidRPr="00323E25">
        <w:rPr>
          <w:color w:val="000000" w:themeColor="text1"/>
        </w:rPr>
        <w:t xml:space="preserve">На </w:t>
      </w:r>
      <w:r w:rsidR="00560E61">
        <w:rPr>
          <w:color w:val="000000" w:themeColor="text1"/>
        </w:rPr>
        <w:t>7</w:t>
      </w:r>
      <w:r w:rsidR="00560E61" w:rsidRPr="00323E25">
        <w:rPr>
          <w:color w:val="000000" w:themeColor="text1"/>
        </w:rPr>
        <w:t xml:space="preserve"> об'єктах з капітального будівництва (реконструкції):</w:t>
      </w:r>
    </w:p>
    <w:p w:rsidR="00560E61" w:rsidRPr="00323E25" w:rsidRDefault="00560E61" w:rsidP="00A8481D">
      <w:pPr>
        <w:pStyle w:val="a3"/>
        <w:numPr>
          <w:ilvl w:val="0"/>
          <w:numId w:val="25"/>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профінансовано всього – 1</w:t>
      </w:r>
      <w:r>
        <w:rPr>
          <w:rFonts w:ascii="Times New Roman" w:hAnsi="Times New Roman" w:cs="Times New Roman"/>
          <w:color w:val="000000" w:themeColor="text1"/>
          <w:sz w:val="28"/>
          <w:szCs w:val="28"/>
        </w:rPr>
        <w:t>8</w:t>
      </w:r>
      <w:r w:rsidRPr="00C96ED3">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886,5 тис. грн;</w:t>
      </w:r>
    </w:p>
    <w:p w:rsidR="00560E61" w:rsidRPr="00C96ED3" w:rsidRDefault="00560E61" w:rsidP="00A8481D">
      <w:pPr>
        <w:pStyle w:val="a3"/>
        <w:numPr>
          <w:ilvl w:val="0"/>
          <w:numId w:val="25"/>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виконання у % від запланованих  робіт з у</w:t>
      </w:r>
      <w:r>
        <w:rPr>
          <w:rFonts w:ascii="Times New Roman" w:hAnsi="Times New Roman" w:cs="Times New Roman"/>
          <w:color w:val="000000" w:themeColor="text1"/>
          <w:sz w:val="28"/>
          <w:szCs w:val="28"/>
        </w:rPr>
        <w:t>рахуванням всього періоду – 27,0</w:t>
      </w:r>
      <w:r w:rsidRPr="00C96ED3">
        <w:rPr>
          <w:rFonts w:ascii="Times New Roman" w:hAnsi="Times New Roman" w:cs="Times New Roman"/>
          <w:color w:val="000000" w:themeColor="text1"/>
          <w:sz w:val="28"/>
          <w:szCs w:val="28"/>
        </w:rPr>
        <w:t>%.</w:t>
      </w:r>
    </w:p>
    <w:p w:rsidR="00560E61" w:rsidRPr="00323E25" w:rsidRDefault="00560E61" w:rsidP="00560E61">
      <w:pPr>
        <w:spacing w:after="0"/>
        <w:ind w:left="426"/>
        <w:jc w:val="both"/>
        <w:rPr>
          <w:color w:val="000000" w:themeColor="text1"/>
        </w:rPr>
      </w:pPr>
      <w:r>
        <w:rPr>
          <w:color w:val="000000" w:themeColor="text1"/>
        </w:rPr>
        <w:t xml:space="preserve">2. </w:t>
      </w:r>
      <w:r w:rsidR="00B60852" w:rsidRPr="00323E25">
        <w:rPr>
          <w:color w:val="000000" w:themeColor="text1"/>
        </w:rPr>
        <w:t xml:space="preserve">На </w:t>
      </w:r>
      <w:r>
        <w:rPr>
          <w:color w:val="000000" w:themeColor="text1"/>
        </w:rPr>
        <w:t>319 об'єктах</w:t>
      </w:r>
      <w:r w:rsidRPr="00323E25">
        <w:rPr>
          <w:color w:val="000000" w:themeColor="text1"/>
        </w:rPr>
        <w:t xml:space="preserve"> з капітальн</w:t>
      </w:r>
      <w:r>
        <w:rPr>
          <w:color w:val="000000" w:themeColor="text1"/>
        </w:rPr>
        <w:t>ого</w:t>
      </w:r>
      <w:r w:rsidRPr="00323E25">
        <w:rPr>
          <w:color w:val="000000" w:themeColor="text1"/>
        </w:rPr>
        <w:t xml:space="preserve"> ремонт</w:t>
      </w:r>
      <w:r>
        <w:rPr>
          <w:color w:val="000000" w:themeColor="text1"/>
        </w:rPr>
        <w:t>у</w:t>
      </w:r>
      <w:r w:rsidRPr="00323E25">
        <w:rPr>
          <w:color w:val="000000" w:themeColor="text1"/>
        </w:rPr>
        <w:t>:</w:t>
      </w:r>
    </w:p>
    <w:p w:rsidR="00560E61" w:rsidRPr="00C96ED3" w:rsidRDefault="00560E61" w:rsidP="00A8481D">
      <w:pPr>
        <w:numPr>
          <w:ilvl w:val="0"/>
          <w:numId w:val="27"/>
        </w:numPr>
        <w:spacing w:after="0"/>
        <w:ind w:left="0" w:firstLine="709"/>
        <w:contextualSpacing/>
        <w:jc w:val="both"/>
        <w:rPr>
          <w:bCs/>
          <w:color w:val="000000" w:themeColor="text1"/>
        </w:rPr>
      </w:pPr>
      <w:r w:rsidRPr="00C96ED3">
        <w:rPr>
          <w:color w:val="000000" w:themeColor="text1"/>
        </w:rPr>
        <w:t xml:space="preserve">профінансовано всього – </w:t>
      </w:r>
      <w:r>
        <w:rPr>
          <w:rFonts w:eastAsia="Times New Roman"/>
          <w:color w:val="000000" w:themeColor="text1"/>
          <w:lang w:eastAsia="uk-UA"/>
        </w:rPr>
        <w:t>359 756,0</w:t>
      </w:r>
      <w:r w:rsidRPr="00C96ED3">
        <w:rPr>
          <w:rFonts w:eastAsia="Times New Roman"/>
          <w:color w:val="000000" w:themeColor="text1"/>
          <w:lang w:eastAsia="uk-UA"/>
        </w:rPr>
        <w:t xml:space="preserve"> </w:t>
      </w:r>
      <w:r>
        <w:rPr>
          <w:color w:val="000000" w:themeColor="text1"/>
        </w:rPr>
        <w:t>тис. грн;</w:t>
      </w:r>
    </w:p>
    <w:p w:rsidR="00560E61" w:rsidRPr="00C96ED3" w:rsidRDefault="00560E61" w:rsidP="00A8481D">
      <w:pPr>
        <w:numPr>
          <w:ilvl w:val="0"/>
          <w:numId w:val="27"/>
        </w:numPr>
        <w:spacing w:after="0"/>
        <w:ind w:left="0" w:firstLine="709"/>
        <w:contextualSpacing/>
        <w:jc w:val="both"/>
        <w:rPr>
          <w:rFonts w:eastAsia="Times New Roman"/>
          <w:color w:val="000000" w:themeColor="text1"/>
          <w:lang w:eastAsia="uk-UA"/>
        </w:rPr>
      </w:pPr>
      <w:r w:rsidRPr="00C96ED3">
        <w:rPr>
          <w:color w:val="000000" w:themeColor="text1"/>
        </w:rPr>
        <w:t xml:space="preserve">виконання у % від запланованих  робіт з урахуванням всього періоду – </w:t>
      </w:r>
      <w:r>
        <w:rPr>
          <w:rFonts w:eastAsia="Times New Roman"/>
          <w:color w:val="000000" w:themeColor="text1"/>
          <w:lang w:eastAsia="uk-UA"/>
        </w:rPr>
        <w:t>91,9</w:t>
      </w:r>
      <w:r w:rsidRPr="00C96ED3">
        <w:rPr>
          <w:color w:val="000000" w:themeColor="text1"/>
        </w:rPr>
        <w:t>%.</w:t>
      </w:r>
    </w:p>
    <w:p w:rsidR="00560E61" w:rsidRDefault="00560E61" w:rsidP="00560E61">
      <w:pPr>
        <w:spacing w:after="0"/>
        <w:ind w:firstLine="567"/>
        <w:jc w:val="both"/>
        <w:rPr>
          <w:color w:val="000000" w:themeColor="text1"/>
        </w:rPr>
      </w:pPr>
      <w:r w:rsidRPr="00AB16FB">
        <w:rPr>
          <w:color w:val="000000" w:themeColor="text1"/>
        </w:rPr>
        <w:t xml:space="preserve">Загальна інформація за </w:t>
      </w:r>
      <w:r>
        <w:rPr>
          <w:color w:val="000000" w:themeColor="text1"/>
        </w:rPr>
        <w:t>2022-2023 роки міститься в листах</w:t>
      </w:r>
      <w:r w:rsidRPr="00AB16FB">
        <w:rPr>
          <w:color w:val="000000" w:themeColor="text1"/>
        </w:rPr>
        <w:t xml:space="preserve"> Деснянської районної в місті Києві державної адміністрації від 16</w:t>
      </w:r>
      <w:r>
        <w:rPr>
          <w:color w:val="000000" w:themeColor="text1"/>
        </w:rPr>
        <w:t>.08.2023 № </w:t>
      </w:r>
      <w:r w:rsidRPr="00AB16FB">
        <w:rPr>
          <w:color w:val="000000" w:themeColor="text1"/>
        </w:rPr>
        <w:t>102/03/37-3730, від 26.09.2023 № 102/03/23-4319</w:t>
      </w:r>
      <w:r>
        <w:rPr>
          <w:color w:val="000000" w:themeColor="text1"/>
        </w:rPr>
        <w:t xml:space="preserve"> та </w:t>
      </w:r>
      <w:r w:rsidRPr="00AB16FB">
        <w:rPr>
          <w:color w:val="000000" w:themeColor="text1"/>
        </w:rPr>
        <w:t>від 31.01.2024 № 102-501.</w:t>
      </w:r>
    </w:p>
    <w:p w:rsidR="00D04E96" w:rsidRDefault="00D04E96" w:rsidP="00D04E96">
      <w:pPr>
        <w:pStyle w:val="a3"/>
        <w:ind w:left="927"/>
        <w:jc w:val="both"/>
        <w:rPr>
          <w:rFonts w:ascii="Times New Roman" w:eastAsia="Calibri" w:hAnsi="Times New Roman" w:cs="Times New Roman"/>
          <w:sz w:val="28"/>
          <w:szCs w:val="28"/>
        </w:rPr>
      </w:pPr>
    </w:p>
    <w:p w:rsidR="00D04E96" w:rsidRPr="00A34F96" w:rsidRDefault="00D04E96" w:rsidP="00D04E96">
      <w:pPr>
        <w:pStyle w:val="a3"/>
        <w:spacing w:line="259" w:lineRule="auto"/>
        <w:ind w:left="0" w:firstLine="567"/>
        <w:jc w:val="both"/>
        <w:rPr>
          <w:rFonts w:ascii="Times New Roman" w:eastAsia="Times New Roman" w:hAnsi="Times New Roman" w:cs="Times New Roman"/>
          <w:i/>
          <w:sz w:val="28"/>
          <w:szCs w:val="28"/>
          <w:lang w:eastAsia="uk-UA"/>
        </w:rPr>
      </w:pPr>
      <w:r w:rsidRPr="00A34F96">
        <w:rPr>
          <w:rFonts w:ascii="Times New Roman" w:eastAsia="Calibri" w:hAnsi="Times New Roman" w:cs="Times New Roman"/>
          <w:i/>
          <w:sz w:val="28"/>
          <w:szCs w:val="28"/>
        </w:rPr>
        <w:t xml:space="preserve">Тимчасова контрольна комісія </w:t>
      </w:r>
      <w:r w:rsidR="00EC6D04" w:rsidRPr="00A34F96">
        <w:rPr>
          <w:rFonts w:ascii="Times New Roman" w:eastAsia="Calibri" w:hAnsi="Times New Roman" w:cs="Times New Roman"/>
          <w:i/>
          <w:sz w:val="28"/>
          <w:szCs w:val="28"/>
        </w:rPr>
        <w:t xml:space="preserve">за результатами розгляду інформації </w:t>
      </w:r>
      <w:r w:rsidRPr="00A34F96">
        <w:rPr>
          <w:rFonts w:ascii="Times New Roman" w:eastAsia="Calibri" w:hAnsi="Times New Roman" w:cs="Times New Roman"/>
          <w:i/>
          <w:sz w:val="28"/>
          <w:szCs w:val="28"/>
        </w:rPr>
        <w:t>Д</w:t>
      </w:r>
      <w:r w:rsidR="00EC6D04" w:rsidRPr="00A34F96">
        <w:rPr>
          <w:rFonts w:ascii="Times New Roman" w:eastAsia="Times New Roman" w:hAnsi="Times New Roman" w:cs="Times New Roman"/>
          <w:i/>
          <w:sz w:val="28"/>
          <w:szCs w:val="28"/>
          <w:lang w:eastAsia="uk-UA"/>
        </w:rPr>
        <w:t>еснянської районної в місті Києві державної</w:t>
      </w:r>
      <w:r w:rsidRPr="00A34F96">
        <w:rPr>
          <w:rFonts w:ascii="Times New Roman" w:eastAsia="Times New Roman" w:hAnsi="Times New Roman" w:cs="Times New Roman"/>
          <w:i/>
          <w:sz w:val="28"/>
          <w:szCs w:val="28"/>
          <w:lang w:eastAsia="uk-UA"/>
        </w:rPr>
        <w:t xml:space="preserve"> адміністрації</w:t>
      </w:r>
      <w:r w:rsidR="00EC6D04" w:rsidRPr="00A34F96">
        <w:rPr>
          <w:rFonts w:ascii="Times New Roman" w:eastAsia="Calibri" w:hAnsi="Times New Roman" w:cs="Times New Roman"/>
          <w:i/>
          <w:sz w:val="28"/>
          <w:szCs w:val="28"/>
        </w:rPr>
        <w:t xml:space="preserve"> рекомендує:</w:t>
      </w:r>
    </w:p>
    <w:p w:rsidR="00D04E96" w:rsidRPr="00A34F96" w:rsidRDefault="00520C75" w:rsidP="00520C75">
      <w:pPr>
        <w:pStyle w:val="a3"/>
        <w:spacing w:line="259" w:lineRule="auto"/>
        <w:ind w:left="0"/>
        <w:jc w:val="both"/>
        <w:rPr>
          <w:rFonts w:ascii="Times New Roman" w:eastAsia="Aptos" w:hAnsi="Times New Roman" w:cs="Times New Roman"/>
          <w:i/>
          <w:kern w:val="2"/>
          <w:sz w:val="28"/>
          <w:szCs w:val="28"/>
          <w14:ligatures w14:val="standardContextual"/>
        </w:rPr>
      </w:pPr>
      <w:r w:rsidRPr="008D3CDE">
        <w:rPr>
          <w:rFonts w:ascii="Times New Roman" w:eastAsia="Calibri" w:hAnsi="Times New Roman" w:cs="Times New Roman"/>
          <w:i/>
          <w:sz w:val="28"/>
          <w:szCs w:val="28"/>
        </w:rPr>
        <w:t xml:space="preserve">1. </w:t>
      </w:r>
      <w:r w:rsidR="00B3721C" w:rsidRPr="008D3CDE">
        <w:rPr>
          <w:rFonts w:ascii="Times New Roman" w:eastAsia="Aptos" w:hAnsi="Times New Roman" w:cs="Times New Roman"/>
          <w:i/>
          <w:kern w:val="2"/>
          <w:sz w:val="28"/>
          <w:szCs w:val="28"/>
          <w14:ligatures w14:val="standardContextual"/>
        </w:rPr>
        <w:t xml:space="preserve">Доручити Деснянській районній в місті Києві державній адміністрації та </w:t>
      </w:r>
      <w:r w:rsidR="00B3721C" w:rsidRPr="008D3CDE">
        <w:rPr>
          <w:rFonts w:ascii="Times New Roman" w:eastAsia="Calibri" w:hAnsi="Times New Roman" w:cs="Times New Roman"/>
          <w:i/>
          <w:sz w:val="28"/>
          <w:szCs w:val="28"/>
        </w:rPr>
        <w:t>Департаменту освіти і науки виконавчого органу Київської міської ради (Київської міської державної адміністрації) з</w:t>
      </w:r>
      <w:r w:rsidR="00EC6D04" w:rsidRPr="008D3CDE">
        <w:rPr>
          <w:rFonts w:ascii="Times New Roman" w:eastAsia="Calibri" w:hAnsi="Times New Roman" w:cs="Times New Roman"/>
          <w:i/>
          <w:sz w:val="28"/>
          <w:szCs w:val="28"/>
        </w:rPr>
        <w:t>дійснити організаційно-правові заходи щодо вирішення питання покладення в</w:t>
      </w:r>
      <w:r w:rsidR="00D04E96" w:rsidRPr="008D3CDE">
        <w:rPr>
          <w:rFonts w:ascii="Times New Roman" w:eastAsia="Calibri" w:hAnsi="Times New Roman" w:cs="Times New Roman"/>
          <w:i/>
          <w:sz w:val="28"/>
          <w:szCs w:val="28"/>
        </w:rPr>
        <w:t>иконання функцій замовника робіт по будівництву, реконструкції та капітальному ремонту комунальних закладів середньої загальної освіти, що належать до сфери</w:t>
      </w:r>
      <w:r w:rsidR="00D04E96" w:rsidRPr="008D3CDE">
        <w:rPr>
          <w:rFonts w:ascii="Times New Roman" w:eastAsia="Aptos" w:hAnsi="Times New Roman" w:cs="Times New Roman"/>
          <w:i/>
          <w:kern w:val="2"/>
          <w:sz w:val="28"/>
          <w:szCs w:val="28"/>
          <w14:ligatures w14:val="standardContextual"/>
        </w:rPr>
        <w:t xml:space="preserve"> Управління освіти Деснянської районної в місті Києві державної адміністрації з 01 січня 2025 року покласти на управління освіти Деснянської районної в місті Києві державної адміністрації.</w:t>
      </w:r>
    </w:p>
    <w:p w:rsidR="005A2F5E" w:rsidRPr="00D04E96" w:rsidRDefault="00520C75" w:rsidP="00520C75">
      <w:pPr>
        <w:pStyle w:val="a3"/>
        <w:suppressLineNumbers/>
        <w:snapToGrid w:val="0"/>
        <w:spacing w:line="259" w:lineRule="auto"/>
        <w:ind w:left="0"/>
        <w:jc w:val="both"/>
        <w:rPr>
          <w:rFonts w:ascii="Times New Roman" w:eastAsia="Calibri" w:hAnsi="Times New Roman" w:cs="Times New Roman"/>
          <w:sz w:val="28"/>
          <w:szCs w:val="28"/>
          <w:highlight w:val="yellow"/>
        </w:rPr>
      </w:pPr>
      <w:r w:rsidRPr="00A34F96">
        <w:rPr>
          <w:rFonts w:ascii="Times New Roman" w:eastAsia="Aptos" w:hAnsi="Times New Roman" w:cs="Times New Roman"/>
          <w:i/>
          <w:kern w:val="2"/>
          <w:sz w:val="28"/>
          <w:szCs w:val="28"/>
          <w14:ligatures w14:val="standardContextual"/>
        </w:rPr>
        <w:t xml:space="preserve">2. </w:t>
      </w:r>
      <w:r w:rsidR="00D04E96" w:rsidRPr="00A34F96">
        <w:rPr>
          <w:rFonts w:ascii="Times New Roman" w:eastAsia="Aptos" w:hAnsi="Times New Roman" w:cs="Times New Roman"/>
          <w:i/>
          <w:kern w:val="2"/>
          <w:sz w:val="28"/>
          <w:szCs w:val="28"/>
          <w14:ligatures w14:val="standardContextual"/>
        </w:rPr>
        <w:t>Доручити Деснянській районній в місті Києві державній адміністрації</w:t>
      </w:r>
      <w:r w:rsidR="00EC6D04" w:rsidRPr="00A34F96">
        <w:rPr>
          <w:rFonts w:ascii="Times New Roman" w:eastAsia="Aptos" w:hAnsi="Times New Roman" w:cs="Times New Roman"/>
          <w:i/>
          <w:kern w:val="2"/>
          <w:sz w:val="28"/>
          <w:szCs w:val="28"/>
          <w14:ligatures w14:val="standardContextual"/>
        </w:rPr>
        <w:t xml:space="preserve"> та </w:t>
      </w:r>
      <w:r w:rsidR="00EC6D04" w:rsidRPr="00A34F96">
        <w:rPr>
          <w:rFonts w:ascii="Times New Roman" w:eastAsia="Calibri" w:hAnsi="Times New Roman" w:cs="Times New Roman"/>
          <w:i/>
          <w:sz w:val="28"/>
          <w:szCs w:val="28"/>
        </w:rPr>
        <w:t>Департаменту освіти і науки виконавчого органу Київської міської ради (Київської міської державної адміністрації)</w:t>
      </w:r>
      <w:r w:rsidR="00D04E96" w:rsidRPr="00A34F96">
        <w:rPr>
          <w:rFonts w:ascii="Times New Roman" w:eastAsia="Calibri" w:hAnsi="Times New Roman" w:cs="Times New Roman"/>
          <w:i/>
          <w:sz w:val="28"/>
          <w:szCs w:val="28"/>
        </w:rPr>
        <w:t xml:space="preserve"> вжити відповідні організаційно</w:t>
      </w:r>
      <w:r w:rsidR="00EC6D04" w:rsidRPr="00A34F96">
        <w:rPr>
          <w:rFonts w:ascii="Times New Roman" w:eastAsia="Calibri" w:hAnsi="Times New Roman" w:cs="Times New Roman"/>
          <w:i/>
          <w:sz w:val="28"/>
          <w:szCs w:val="28"/>
        </w:rPr>
        <w:t>-</w:t>
      </w:r>
      <w:r w:rsidR="00D04E96" w:rsidRPr="00A34F96">
        <w:rPr>
          <w:rFonts w:ascii="Times New Roman" w:eastAsia="Calibri" w:hAnsi="Times New Roman" w:cs="Times New Roman"/>
          <w:i/>
          <w:sz w:val="28"/>
          <w:szCs w:val="28"/>
        </w:rPr>
        <w:t xml:space="preserve"> правові заходи, зокрема забезпечити внесення відповідних</w:t>
      </w:r>
      <w:r w:rsidR="00D04E96" w:rsidRPr="00A34F96">
        <w:rPr>
          <w:rFonts w:ascii="Times New Roman" w:eastAsia="Aptos" w:hAnsi="Times New Roman" w:cs="Times New Roman"/>
          <w:i/>
          <w:kern w:val="2"/>
          <w:sz w:val="28"/>
          <w:szCs w:val="28"/>
          <w14:ligatures w14:val="standardContextual"/>
        </w:rPr>
        <w:t xml:space="preserve"> змін до статутів шкіл в порядку встановленому законодавством України та внести зміни до Положення про управління освіти Деснянської районної в місті Києві державної адміністрації.</w:t>
      </w:r>
      <w:r w:rsidR="005A2F5E" w:rsidRPr="00D04E96">
        <w:rPr>
          <w:rFonts w:ascii="Times New Roman" w:eastAsia="Aptos" w:hAnsi="Times New Roman" w:cs="Times New Roman"/>
          <w:kern w:val="2"/>
          <w:sz w:val="28"/>
          <w:szCs w:val="28"/>
          <w:highlight w:val="yellow"/>
          <w14:ligatures w14:val="standardContextual"/>
        </w:rPr>
        <w:t xml:space="preserve"> </w:t>
      </w:r>
    </w:p>
    <w:p w:rsidR="00D04E96" w:rsidRDefault="00D04E96" w:rsidP="003F2806">
      <w:pPr>
        <w:jc w:val="center"/>
        <w:rPr>
          <w:b/>
          <w:color w:val="000000" w:themeColor="text1"/>
        </w:rPr>
      </w:pPr>
    </w:p>
    <w:p w:rsidR="003F2806" w:rsidRPr="008E70DD" w:rsidRDefault="00D04E96" w:rsidP="003F2806">
      <w:pPr>
        <w:jc w:val="center"/>
        <w:rPr>
          <w:b/>
          <w:color w:val="000000" w:themeColor="text1"/>
        </w:rPr>
      </w:pPr>
      <w:r>
        <w:rPr>
          <w:b/>
          <w:color w:val="000000" w:themeColor="text1"/>
        </w:rPr>
        <w:t xml:space="preserve">18. </w:t>
      </w:r>
      <w:r w:rsidR="003F2806">
        <w:rPr>
          <w:b/>
          <w:color w:val="000000" w:themeColor="text1"/>
        </w:rPr>
        <w:t>Дніпровська</w:t>
      </w:r>
      <w:r w:rsidR="003F2806" w:rsidRPr="00C96ED3">
        <w:rPr>
          <w:b/>
          <w:color w:val="000000" w:themeColor="text1"/>
        </w:rPr>
        <w:t xml:space="preserve"> районна в місті Києві державна адміністрація</w:t>
      </w:r>
    </w:p>
    <w:p w:rsidR="005003BE" w:rsidRDefault="005003BE" w:rsidP="005003BE">
      <w:pPr>
        <w:spacing w:after="0"/>
        <w:ind w:firstLine="567"/>
        <w:jc w:val="both"/>
        <w:rPr>
          <w:color w:val="000000" w:themeColor="text1"/>
        </w:rPr>
      </w:pPr>
      <w:r>
        <w:rPr>
          <w:color w:val="000000" w:themeColor="text1"/>
        </w:rPr>
        <w:t>На засідання тимчасової контрольної комісії 10 жовтня 2024 року (протокол № 20) було заслухано інформацію головного розпорядника коштів бюджету міста Києва – Дніпровської районної в місті Києві державної адміністрації про використання бюджетних призначень за 2022 та 2023 роки.</w:t>
      </w:r>
    </w:p>
    <w:p w:rsidR="005003BE" w:rsidRPr="007B5EB3" w:rsidRDefault="005003BE" w:rsidP="005003BE">
      <w:pPr>
        <w:spacing w:after="0"/>
        <w:ind w:firstLine="567"/>
        <w:jc w:val="both"/>
        <w:rPr>
          <w:color w:val="000000" w:themeColor="text1"/>
        </w:rPr>
      </w:pPr>
      <w:r w:rsidRPr="00C96ED3">
        <w:rPr>
          <w:color w:val="000000" w:themeColor="text1"/>
        </w:rPr>
        <w:t>Бюджетом міста Києва з урахуванням змін затверджено бюджетні призначення на 2022 рік</w:t>
      </w:r>
      <w:r>
        <w:rPr>
          <w:color w:val="000000" w:themeColor="text1"/>
        </w:rPr>
        <w:t xml:space="preserve"> Дніпровській районній в місті Києві державній адміністрації у сумі</w:t>
      </w:r>
      <w:r w:rsidRPr="00C96ED3">
        <w:rPr>
          <w:color w:val="000000" w:themeColor="text1"/>
        </w:rPr>
        <w:t xml:space="preserve"> </w:t>
      </w:r>
      <w:r>
        <w:rPr>
          <w:color w:val="000000" w:themeColor="text1"/>
        </w:rPr>
        <w:t>3</w:t>
      </w:r>
      <w:r w:rsidRPr="007B5EB3">
        <w:rPr>
          <w:color w:val="000000" w:themeColor="text1"/>
        </w:rPr>
        <w:t xml:space="preserve"> </w:t>
      </w:r>
      <w:r>
        <w:rPr>
          <w:color w:val="000000" w:themeColor="text1"/>
        </w:rPr>
        <w:t>086 123,6 тис.</w:t>
      </w:r>
      <w:r w:rsidRPr="007B5EB3">
        <w:rPr>
          <w:color w:val="000000" w:themeColor="text1"/>
        </w:rPr>
        <w:t xml:space="preserve"> </w:t>
      </w:r>
      <w:r w:rsidRPr="00C96ED3">
        <w:rPr>
          <w:color w:val="000000" w:themeColor="text1"/>
        </w:rPr>
        <w:t xml:space="preserve">грн, з них по загальному фонду – </w:t>
      </w:r>
      <w:r w:rsidRPr="00C96ED3">
        <w:rPr>
          <w:color w:val="000000" w:themeColor="text1"/>
        </w:rPr>
        <w:br/>
      </w:r>
      <w:r w:rsidRPr="007B5EB3">
        <w:rPr>
          <w:color w:val="000000" w:themeColor="text1"/>
        </w:rPr>
        <w:t xml:space="preserve">2 </w:t>
      </w:r>
      <w:r>
        <w:rPr>
          <w:color w:val="000000" w:themeColor="text1"/>
        </w:rPr>
        <w:t>754 859,0</w:t>
      </w:r>
      <w:r w:rsidRPr="007B5EB3">
        <w:rPr>
          <w:color w:val="000000" w:themeColor="text1"/>
        </w:rPr>
        <w:t xml:space="preserve"> </w:t>
      </w:r>
      <w:r>
        <w:rPr>
          <w:color w:val="000000" w:themeColor="text1"/>
        </w:rPr>
        <w:t>тис.</w:t>
      </w:r>
      <w:r w:rsidRPr="007B5EB3">
        <w:rPr>
          <w:color w:val="000000" w:themeColor="text1"/>
        </w:rPr>
        <w:t xml:space="preserve"> </w:t>
      </w:r>
      <w:r w:rsidRPr="00C96ED3">
        <w:rPr>
          <w:color w:val="000000" w:themeColor="text1"/>
        </w:rPr>
        <w:t xml:space="preserve">грн, по спеціальному фонду – </w:t>
      </w:r>
      <w:r>
        <w:rPr>
          <w:color w:val="000000" w:themeColor="text1"/>
        </w:rPr>
        <w:t xml:space="preserve">331 264,7 тис. </w:t>
      </w:r>
      <w:r w:rsidRPr="00C96ED3">
        <w:rPr>
          <w:color w:val="000000" w:themeColor="text1"/>
        </w:rPr>
        <w:t>грн.</w:t>
      </w:r>
    </w:p>
    <w:p w:rsidR="005003BE" w:rsidRPr="00C96ED3" w:rsidRDefault="005003BE" w:rsidP="005003BE">
      <w:pPr>
        <w:spacing w:after="0"/>
        <w:ind w:firstLine="567"/>
        <w:jc w:val="both"/>
        <w:rPr>
          <w:rFonts w:eastAsia="Times New Roman"/>
          <w:color w:val="000000" w:themeColor="text1"/>
          <w:lang w:eastAsia="uk-UA"/>
        </w:rPr>
      </w:pPr>
      <w:r w:rsidRPr="00C96ED3">
        <w:rPr>
          <w:color w:val="000000" w:themeColor="text1"/>
        </w:rPr>
        <w:t xml:space="preserve">Виконано у 2022 році разом на суму </w:t>
      </w:r>
      <w:r w:rsidRPr="00C96ED3">
        <w:rPr>
          <w:rFonts w:eastAsia="Times New Roman"/>
          <w:color w:val="000000" w:themeColor="text1"/>
          <w:lang w:eastAsia="uk-UA"/>
        </w:rPr>
        <w:t xml:space="preserve">2 </w:t>
      </w:r>
      <w:r>
        <w:rPr>
          <w:rFonts w:eastAsia="Times New Roman"/>
          <w:color w:val="000000" w:themeColor="text1"/>
          <w:lang w:eastAsia="uk-UA"/>
        </w:rPr>
        <w:t>741 327,2 тис.</w:t>
      </w:r>
      <w:r w:rsidRPr="00C96ED3">
        <w:rPr>
          <w:rFonts w:eastAsia="Times New Roman"/>
          <w:color w:val="000000" w:themeColor="text1"/>
          <w:lang w:eastAsia="uk-UA"/>
        </w:rPr>
        <w:t xml:space="preserve"> </w:t>
      </w:r>
      <w:r w:rsidRPr="00C96ED3">
        <w:rPr>
          <w:color w:val="000000" w:themeColor="text1"/>
        </w:rPr>
        <w:t xml:space="preserve">грн, з них по загальному фонду усього – </w:t>
      </w:r>
      <w:r w:rsidRPr="00C96ED3">
        <w:rPr>
          <w:rFonts w:eastAsia="Times New Roman"/>
          <w:color w:val="000000" w:themeColor="text1"/>
          <w:lang w:eastAsia="uk-UA"/>
        </w:rPr>
        <w:t xml:space="preserve">2 </w:t>
      </w:r>
      <w:r>
        <w:rPr>
          <w:rFonts w:eastAsia="Times New Roman"/>
          <w:color w:val="000000" w:themeColor="text1"/>
          <w:lang w:eastAsia="uk-UA"/>
        </w:rPr>
        <w:t>480 444,1 тис.</w:t>
      </w:r>
      <w:r w:rsidRPr="00C96ED3">
        <w:rPr>
          <w:rFonts w:eastAsia="Times New Roman"/>
          <w:color w:val="000000" w:themeColor="text1"/>
          <w:lang w:eastAsia="uk-UA"/>
        </w:rPr>
        <w:t xml:space="preserve"> </w:t>
      </w:r>
      <w:r w:rsidRPr="00C96ED3">
        <w:rPr>
          <w:color w:val="000000" w:themeColor="text1"/>
        </w:rPr>
        <w:t xml:space="preserve">грн, по спеціальному фонду усього – </w:t>
      </w:r>
      <w:r>
        <w:rPr>
          <w:rFonts w:eastAsia="Times New Roman"/>
          <w:color w:val="000000" w:themeColor="text1"/>
          <w:lang w:eastAsia="uk-UA"/>
        </w:rPr>
        <w:t xml:space="preserve">260 883,2 тис. </w:t>
      </w:r>
      <w:r w:rsidRPr="00C96ED3">
        <w:rPr>
          <w:color w:val="000000" w:themeColor="text1"/>
        </w:rPr>
        <w:t>грн.</w:t>
      </w:r>
    </w:p>
    <w:p w:rsidR="005003BE" w:rsidRDefault="005003BE" w:rsidP="005003BE">
      <w:pPr>
        <w:spacing w:after="0"/>
        <w:ind w:firstLine="567"/>
        <w:jc w:val="both"/>
        <w:rPr>
          <w:color w:val="000000" w:themeColor="text1"/>
        </w:rPr>
      </w:pPr>
      <w:r w:rsidRPr="00C96ED3">
        <w:rPr>
          <w:color w:val="000000" w:themeColor="text1"/>
        </w:rPr>
        <w:t xml:space="preserve">Рівень виконання у 2022 році – </w:t>
      </w:r>
      <w:r>
        <w:rPr>
          <w:color w:val="000000" w:themeColor="text1"/>
        </w:rPr>
        <w:t>88</w:t>
      </w:r>
      <w:r w:rsidRPr="00C96ED3">
        <w:rPr>
          <w:color w:val="000000" w:themeColor="text1"/>
        </w:rPr>
        <w:t>,</w:t>
      </w:r>
      <w:r>
        <w:rPr>
          <w:color w:val="000000" w:themeColor="text1"/>
        </w:rPr>
        <w:t>8</w:t>
      </w:r>
      <w:r w:rsidRPr="00C96ED3">
        <w:rPr>
          <w:color w:val="000000" w:themeColor="text1"/>
        </w:rPr>
        <w:t xml:space="preserve">%, з них по загальному фонду – </w:t>
      </w:r>
      <w:r>
        <w:rPr>
          <w:color w:val="000000" w:themeColor="text1"/>
        </w:rPr>
        <w:t>90</w:t>
      </w:r>
      <w:r w:rsidRPr="00C96ED3">
        <w:rPr>
          <w:color w:val="000000" w:themeColor="text1"/>
        </w:rPr>
        <w:t>,</w:t>
      </w:r>
      <w:r>
        <w:rPr>
          <w:color w:val="000000" w:themeColor="text1"/>
        </w:rPr>
        <w:t>0</w:t>
      </w:r>
      <w:r w:rsidRPr="00C96ED3">
        <w:rPr>
          <w:color w:val="000000" w:themeColor="text1"/>
        </w:rPr>
        <w:t xml:space="preserve">%, по спеціальному фонду – </w:t>
      </w:r>
      <w:r>
        <w:rPr>
          <w:color w:val="000000" w:themeColor="text1"/>
        </w:rPr>
        <w:t>78</w:t>
      </w:r>
      <w:r w:rsidRPr="00C96ED3">
        <w:rPr>
          <w:color w:val="000000" w:themeColor="text1"/>
        </w:rPr>
        <w:t>,</w:t>
      </w:r>
      <w:r>
        <w:rPr>
          <w:color w:val="000000" w:themeColor="text1"/>
        </w:rPr>
        <w:t>8</w:t>
      </w:r>
      <w:r w:rsidRPr="00C96ED3">
        <w:rPr>
          <w:color w:val="000000" w:themeColor="text1"/>
        </w:rPr>
        <w:t>%.</w:t>
      </w:r>
    </w:p>
    <w:p w:rsidR="005003BE" w:rsidRPr="00A84CDD" w:rsidRDefault="005003BE" w:rsidP="005003BE">
      <w:pPr>
        <w:spacing w:after="0"/>
        <w:ind w:firstLine="567"/>
        <w:jc w:val="both"/>
        <w:rPr>
          <w:color w:val="000000" w:themeColor="text1"/>
        </w:rPr>
      </w:pPr>
      <w:r w:rsidRPr="00C96ED3">
        <w:rPr>
          <w:color w:val="000000" w:themeColor="text1"/>
        </w:rPr>
        <w:t xml:space="preserve">Протягом 2022 року </w:t>
      </w:r>
      <w:r>
        <w:rPr>
          <w:color w:val="000000" w:themeColor="text1"/>
        </w:rPr>
        <w:t>Дніпровською</w:t>
      </w:r>
      <w:r w:rsidRPr="00C96ED3">
        <w:rPr>
          <w:color w:val="000000" w:themeColor="text1"/>
        </w:rPr>
        <w:t xml:space="preserve"> </w:t>
      </w:r>
      <w:r>
        <w:rPr>
          <w:color w:val="000000" w:themeColor="text1"/>
        </w:rPr>
        <w:t>районною в місті Києві державною адміністрацією</w:t>
      </w:r>
      <w:r w:rsidRPr="00C96ED3">
        <w:rPr>
          <w:color w:val="000000" w:themeColor="text1"/>
        </w:rPr>
        <w:t xml:space="preserve"> як головним розпорядником б</w:t>
      </w:r>
      <w:r>
        <w:rPr>
          <w:color w:val="000000" w:themeColor="text1"/>
        </w:rPr>
        <w:t xml:space="preserve">юджетних коштів виконано роботи </w:t>
      </w:r>
      <w:r w:rsidRPr="00323E25">
        <w:rPr>
          <w:color w:val="000000" w:themeColor="text1"/>
        </w:rPr>
        <w:t xml:space="preserve">на </w:t>
      </w:r>
      <w:r>
        <w:rPr>
          <w:color w:val="000000" w:themeColor="text1"/>
        </w:rPr>
        <w:t>183 об'єктах</w:t>
      </w:r>
      <w:r w:rsidRPr="00323E25">
        <w:rPr>
          <w:color w:val="000000" w:themeColor="text1"/>
        </w:rPr>
        <w:t xml:space="preserve"> з капітальн</w:t>
      </w:r>
      <w:r>
        <w:rPr>
          <w:color w:val="000000" w:themeColor="text1"/>
        </w:rPr>
        <w:t>ого</w:t>
      </w:r>
      <w:r w:rsidRPr="00323E25">
        <w:rPr>
          <w:color w:val="000000" w:themeColor="text1"/>
        </w:rPr>
        <w:t xml:space="preserve"> ремонт</w:t>
      </w:r>
      <w:r>
        <w:rPr>
          <w:color w:val="000000" w:themeColor="text1"/>
        </w:rPr>
        <w:t>у</w:t>
      </w:r>
      <w:r w:rsidRPr="00323E25">
        <w:rPr>
          <w:color w:val="000000" w:themeColor="text1"/>
        </w:rPr>
        <w:t>:</w:t>
      </w:r>
    </w:p>
    <w:p w:rsidR="005003BE" w:rsidRPr="005228DC" w:rsidRDefault="005003BE" w:rsidP="00A8481D">
      <w:pPr>
        <w:numPr>
          <w:ilvl w:val="0"/>
          <w:numId w:val="27"/>
        </w:numPr>
        <w:spacing w:after="0"/>
        <w:ind w:left="0" w:firstLine="709"/>
        <w:contextualSpacing/>
        <w:jc w:val="both"/>
        <w:rPr>
          <w:bCs/>
          <w:color w:val="000000" w:themeColor="text1"/>
        </w:rPr>
      </w:pPr>
      <w:r w:rsidRPr="005228DC">
        <w:rPr>
          <w:bCs/>
          <w:color w:val="000000" w:themeColor="text1"/>
        </w:rPr>
        <w:t>планові</w:t>
      </w:r>
      <w:r>
        <w:rPr>
          <w:bCs/>
          <w:color w:val="000000" w:themeColor="text1"/>
        </w:rPr>
        <w:t xml:space="preserve"> призначення всього – 140 277,8</w:t>
      </w:r>
      <w:r w:rsidRPr="005228DC">
        <w:rPr>
          <w:bCs/>
          <w:color w:val="000000" w:themeColor="text1"/>
        </w:rPr>
        <w:t xml:space="preserve"> тис. грн;</w:t>
      </w:r>
    </w:p>
    <w:p w:rsidR="005003BE" w:rsidRPr="005228DC" w:rsidRDefault="005003BE" w:rsidP="00A8481D">
      <w:pPr>
        <w:numPr>
          <w:ilvl w:val="0"/>
          <w:numId w:val="27"/>
        </w:numPr>
        <w:spacing w:after="0"/>
        <w:ind w:left="0" w:firstLine="709"/>
        <w:contextualSpacing/>
        <w:jc w:val="both"/>
        <w:rPr>
          <w:bCs/>
          <w:color w:val="000000" w:themeColor="text1"/>
        </w:rPr>
      </w:pPr>
      <w:r w:rsidRPr="005228DC">
        <w:rPr>
          <w:color w:val="000000" w:themeColor="text1"/>
        </w:rPr>
        <w:t xml:space="preserve">профінансовано всього – </w:t>
      </w:r>
      <w:r>
        <w:rPr>
          <w:rFonts w:eastAsia="Times New Roman"/>
          <w:color w:val="000000" w:themeColor="text1"/>
          <w:lang w:eastAsia="uk-UA"/>
        </w:rPr>
        <w:t>134 723,2</w:t>
      </w:r>
      <w:r w:rsidRPr="005228DC">
        <w:rPr>
          <w:rFonts w:eastAsia="Times New Roman"/>
          <w:color w:val="000000" w:themeColor="text1"/>
          <w:lang w:eastAsia="uk-UA"/>
        </w:rPr>
        <w:t xml:space="preserve"> </w:t>
      </w:r>
      <w:r w:rsidRPr="005228DC">
        <w:rPr>
          <w:color w:val="000000" w:themeColor="text1"/>
        </w:rPr>
        <w:t>тис. грн;</w:t>
      </w:r>
    </w:p>
    <w:p w:rsidR="005003BE" w:rsidRPr="002E26A4" w:rsidRDefault="005003BE" w:rsidP="005003BE">
      <w:pPr>
        <w:spacing w:after="0"/>
        <w:ind w:firstLine="567"/>
        <w:jc w:val="both"/>
        <w:rPr>
          <w:color w:val="000000" w:themeColor="text1"/>
        </w:rPr>
      </w:pPr>
      <w:r>
        <w:rPr>
          <w:color w:val="000000" w:themeColor="text1"/>
        </w:rPr>
        <w:t>У 2023 році б</w:t>
      </w:r>
      <w:r w:rsidRPr="002E26A4">
        <w:rPr>
          <w:color w:val="000000" w:themeColor="text1"/>
        </w:rPr>
        <w:t xml:space="preserve">юджетом міста Києва з урахуванням змін </w:t>
      </w:r>
      <w:r>
        <w:rPr>
          <w:color w:val="000000" w:themeColor="text1"/>
        </w:rPr>
        <w:t>Дніпровській районній в місті Києві державній адміністрації затверджено бюджетні призначення у сумі</w:t>
      </w:r>
      <w:r w:rsidRPr="002E26A4">
        <w:rPr>
          <w:color w:val="000000" w:themeColor="text1"/>
        </w:rPr>
        <w:t xml:space="preserve"> 3 425</w:t>
      </w:r>
      <w:r>
        <w:rPr>
          <w:color w:val="000000" w:themeColor="text1"/>
        </w:rPr>
        <w:t> </w:t>
      </w:r>
      <w:r w:rsidRPr="002E26A4">
        <w:rPr>
          <w:color w:val="000000" w:themeColor="text1"/>
        </w:rPr>
        <w:t>256</w:t>
      </w:r>
      <w:r>
        <w:rPr>
          <w:color w:val="000000" w:themeColor="text1"/>
        </w:rPr>
        <w:t>,</w:t>
      </w:r>
      <w:r w:rsidRPr="002E26A4">
        <w:rPr>
          <w:color w:val="000000" w:themeColor="text1"/>
        </w:rPr>
        <w:t>1</w:t>
      </w:r>
      <w:r>
        <w:rPr>
          <w:color w:val="000000" w:themeColor="text1"/>
        </w:rPr>
        <w:t xml:space="preserve"> тис.</w:t>
      </w:r>
      <w:r w:rsidRPr="002E26A4">
        <w:rPr>
          <w:color w:val="000000" w:themeColor="text1"/>
        </w:rPr>
        <w:t xml:space="preserve"> гр</w:t>
      </w:r>
      <w:r>
        <w:rPr>
          <w:color w:val="000000" w:themeColor="text1"/>
        </w:rPr>
        <w:t>н, з них по загальному фонду – 2 </w:t>
      </w:r>
      <w:r w:rsidRPr="002E26A4">
        <w:rPr>
          <w:color w:val="000000" w:themeColor="text1"/>
        </w:rPr>
        <w:t>694</w:t>
      </w:r>
      <w:r>
        <w:rPr>
          <w:color w:val="000000" w:themeColor="text1"/>
        </w:rPr>
        <w:t> </w:t>
      </w:r>
      <w:r w:rsidRPr="002E26A4">
        <w:rPr>
          <w:color w:val="000000" w:themeColor="text1"/>
        </w:rPr>
        <w:t>835</w:t>
      </w:r>
      <w:r>
        <w:rPr>
          <w:color w:val="000000" w:themeColor="text1"/>
        </w:rPr>
        <w:t>,7 тис.</w:t>
      </w:r>
      <w:r w:rsidRPr="002E26A4">
        <w:rPr>
          <w:color w:val="000000" w:themeColor="text1"/>
        </w:rPr>
        <w:t xml:space="preserve"> грн, по спеціальному фонду – 730</w:t>
      </w:r>
      <w:r>
        <w:rPr>
          <w:color w:val="000000" w:themeColor="text1"/>
        </w:rPr>
        <w:t> </w:t>
      </w:r>
      <w:r w:rsidRPr="002E26A4">
        <w:rPr>
          <w:color w:val="000000" w:themeColor="text1"/>
        </w:rPr>
        <w:t>420</w:t>
      </w:r>
      <w:r>
        <w:rPr>
          <w:color w:val="000000" w:themeColor="text1"/>
        </w:rPr>
        <w:t>,</w:t>
      </w:r>
      <w:r w:rsidRPr="002E26A4">
        <w:rPr>
          <w:color w:val="000000" w:themeColor="text1"/>
        </w:rPr>
        <w:t>4</w:t>
      </w:r>
      <w:r>
        <w:rPr>
          <w:color w:val="000000" w:themeColor="text1"/>
        </w:rPr>
        <w:t xml:space="preserve"> тис.</w:t>
      </w:r>
      <w:r w:rsidRPr="002E26A4">
        <w:rPr>
          <w:color w:val="000000" w:themeColor="text1"/>
        </w:rPr>
        <w:t xml:space="preserve"> грн.</w:t>
      </w:r>
    </w:p>
    <w:p w:rsidR="005003BE" w:rsidRPr="002E26A4" w:rsidRDefault="005003BE" w:rsidP="005003BE">
      <w:pPr>
        <w:spacing w:after="0"/>
        <w:ind w:firstLine="567"/>
        <w:jc w:val="both"/>
        <w:rPr>
          <w:rFonts w:eastAsia="Times New Roman"/>
          <w:color w:val="000000" w:themeColor="text1"/>
          <w:lang w:eastAsia="uk-UA"/>
        </w:rPr>
      </w:pPr>
      <w:r w:rsidRPr="002E26A4">
        <w:rPr>
          <w:color w:val="000000" w:themeColor="text1"/>
        </w:rPr>
        <w:t>Виконано у 2023 році разом на суму 3</w:t>
      </w:r>
      <w:r w:rsidRPr="002E26A4">
        <w:rPr>
          <w:rFonts w:eastAsia="Times New Roman"/>
          <w:color w:val="000000" w:themeColor="text1"/>
          <w:lang w:eastAsia="uk-UA"/>
        </w:rPr>
        <w:t xml:space="preserve"> 238</w:t>
      </w:r>
      <w:r>
        <w:rPr>
          <w:rFonts w:eastAsia="Times New Roman"/>
          <w:color w:val="000000" w:themeColor="text1"/>
          <w:lang w:eastAsia="uk-UA"/>
        </w:rPr>
        <w:t> </w:t>
      </w:r>
      <w:r w:rsidRPr="002E26A4">
        <w:rPr>
          <w:rFonts w:eastAsia="Times New Roman"/>
          <w:color w:val="000000" w:themeColor="text1"/>
          <w:lang w:eastAsia="uk-UA"/>
        </w:rPr>
        <w:t>710</w:t>
      </w:r>
      <w:r>
        <w:rPr>
          <w:rFonts w:eastAsia="Times New Roman"/>
          <w:color w:val="000000" w:themeColor="text1"/>
          <w:lang w:eastAsia="uk-UA"/>
        </w:rPr>
        <w:t>,</w:t>
      </w:r>
      <w:r w:rsidRPr="002E26A4">
        <w:rPr>
          <w:rFonts w:eastAsia="Times New Roman"/>
          <w:color w:val="000000" w:themeColor="text1"/>
          <w:lang w:eastAsia="uk-UA"/>
        </w:rPr>
        <w:t>2</w:t>
      </w:r>
      <w:r>
        <w:rPr>
          <w:rFonts w:eastAsia="Times New Roman"/>
          <w:color w:val="000000" w:themeColor="text1"/>
          <w:lang w:eastAsia="uk-UA"/>
        </w:rPr>
        <w:t xml:space="preserve"> тис.</w:t>
      </w:r>
      <w:r w:rsidRPr="002E26A4">
        <w:rPr>
          <w:rFonts w:eastAsia="Times New Roman"/>
          <w:color w:val="000000" w:themeColor="text1"/>
          <w:lang w:eastAsia="uk-UA"/>
        </w:rPr>
        <w:t xml:space="preserve"> </w:t>
      </w:r>
      <w:r w:rsidRPr="002E26A4">
        <w:rPr>
          <w:color w:val="000000" w:themeColor="text1"/>
        </w:rPr>
        <w:t xml:space="preserve">грн, з них по загальному фонду усього – </w:t>
      </w:r>
      <w:r w:rsidRPr="002E26A4">
        <w:rPr>
          <w:rFonts w:eastAsia="Times New Roman"/>
          <w:color w:val="000000" w:themeColor="text1"/>
          <w:lang w:eastAsia="uk-UA"/>
        </w:rPr>
        <w:t xml:space="preserve">2 581 880 104,66 </w:t>
      </w:r>
      <w:r w:rsidRPr="002E26A4">
        <w:rPr>
          <w:color w:val="000000" w:themeColor="text1"/>
        </w:rPr>
        <w:t>грн, по спеціальному фонду усього – 656</w:t>
      </w:r>
      <w:r>
        <w:rPr>
          <w:rFonts w:eastAsia="Times New Roman"/>
          <w:color w:val="000000" w:themeColor="text1"/>
          <w:lang w:eastAsia="uk-UA"/>
        </w:rPr>
        <w:t> 830,1 тис.</w:t>
      </w:r>
      <w:r w:rsidRPr="002E26A4">
        <w:rPr>
          <w:rFonts w:eastAsia="Times New Roman"/>
          <w:color w:val="000000" w:themeColor="text1"/>
          <w:lang w:eastAsia="uk-UA"/>
        </w:rPr>
        <w:t xml:space="preserve"> </w:t>
      </w:r>
      <w:r w:rsidRPr="002E26A4">
        <w:rPr>
          <w:color w:val="000000" w:themeColor="text1"/>
        </w:rPr>
        <w:t>грн.</w:t>
      </w:r>
    </w:p>
    <w:p w:rsidR="005003BE" w:rsidRDefault="005003BE" w:rsidP="005003BE">
      <w:pPr>
        <w:spacing w:after="0"/>
        <w:ind w:firstLine="567"/>
        <w:jc w:val="both"/>
        <w:rPr>
          <w:color w:val="000000" w:themeColor="text1"/>
        </w:rPr>
      </w:pPr>
      <w:r w:rsidRPr="002E26A4">
        <w:rPr>
          <w:color w:val="000000" w:themeColor="text1"/>
        </w:rPr>
        <w:t>Рівень виконання у 2023 році – 94,6%, з них по загальному фонду – 95,8%, по спеціальному фонду – 89,9%.</w:t>
      </w:r>
    </w:p>
    <w:p w:rsidR="005003BE" w:rsidRPr="00A84CDD" w:rsidRDefault="005003BE" w:rsidP="005003BE">
      <w:pPr>
        <w:spacing w:after="0"/>
        <w:ind w:firstLine="567"/>
        <w:jc w:val="both"/>
        <w:rPr>
          <w:color w:val="000000" w:themeColor="text1"/>
        </w:rPr>
      </w:pPr>
      <w:r w:rsidRPr="002E26A4">
        <w:rPr>
          <w:color w:val="000000" w:themeColor="text1"/>
        </w:rPr>
        <w:t>Протягом 2023 року Д</w:t>
      </w:r>
      <w:r w:rsidR="00386BBB">
        <w:rPr>
          <w:color w:val="000000" w:themeColor="text1"/>
        </w:rPr>
        <w:t>ніпровською</w:t>
      </w:r>
      <w:r w:rsidRPr="002E26A4">
        <w:rPr>
          <w:color w:val="000000" w:themeColor="text1"/>
        </w:rPr>
        <w:t xml:space="preserve"> районною в місті Києві державною адміністрацією як головним розпорядником бюджетних коштів виконано роботи:</w:t>
      </w:r>
    </w:p>
    <w:p w:rsidR="005003BE" w:rsidRPr="00F56CE7" w:rsidRDefault="005003BE" w:rsidP="005003BE">
      <w:pPr>
        <w:spacing w:after="0"/>
        <w:ind w:left="426"/>
        <w:jc w:val="both"/>
        <w:rPr>
          <w:color w:val="000000" w:themeColor="text1"/>
        </w:rPr>
      </w:pPr>
      <w:r w:rsidRPr="00F56CE7">
        <w:rPr>
          <w:color w:val="000000" w:themeColor="text1"/>
        </w:rPr>
        <w:t xml:space="preserve">1. </w:t>
      </w:r>
      <w:r w:rsidR="00386BBB" w:rsidRPr="00F56CE7">
        <w:rPr>
          <w:color w:val="000000" w:themeColor="text1"/>
        </w:rPr>
        <w:t xml:space="preserve">На </w:t>
      </w:r>
      <w:r w:rsidRPr="00F56CE7">
        <w:rPr>
          <w:color w:val="000000" w:themeColor="text1"/>
        </w:rPr>
        <w:t>6 об'єктах з капітального будівництва (реконструкції):</w:t>
      </w:r>
    </w:p>
    <w:p w:rsidR="005003BE" w:rsidRPr="00F56CE7" w:rsidRDefault="005003BE" w:rsidP="00A8481D">
      <w:pPr>
        <w:pStyle w:val="a3"/>
        <w:numPr>
          <w:ilvl w:val="0"/>
          <w:numId w:val="25"/>
        </w:numPr>
        <w:spacing w:line="259" w:lineRule="auto"/>
        <w:ind w:left="0" w:firstLine="709"/>
        <w:jc w:val="both"/>
        <w:rPr>
          <w:rFonts w:ascii="Times New Roman" w:hAnsi="Times New Roman" w:cs="Times New Roman"/>
          <w:color w:val="000000" w:themeColor="text1"/>
          <w:sz w:val="28"/>
          <w:szCs w:val="28"/>
        </w:rPr>
      </w:pPr>
      <w:r w:rsidRPr="00F56CE7">
        <w:rPr>
          <w:rFonts w:ascii="Times New Roman" w:hAnsi="Times New Roman" w:cs="Times New Roman"/>
          <w:color w:val="000000" w:themeColor="text1"/>
          <w:sz w:val="28"/>
          <w:szCs w:val="28"/>
        </w:rPr>
        <w:t>профінансовано всього – 22</w:t>
      </w:r>
      <w:r>
        <w:rPr>
          <w:rFonts w:ascii="Times New Roman" w:hAnsi="Times New Roman" w:cs="Times New Roman"/>
          <w:color w:val="000000" w:themeColor="text1"/>
          <w:sz w:val="28"/>
          <w:szCs w:val="28"/>
        </w:rPr>
        <w:t> </w:t>
      </w:r>
      <w:r w:rsidRPr="00F56CE7">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20,3</w:t>
      </w:r>
      <w:r w:rsidRPr="00F56CE7">
        <w:rPr>
          <w:rFonts w:ascii="Times New Roman" w:hAnsi="Times New Roman" w:cs="Times New Roman"/>
          <w:color w:val="000000" w:themeColor="text1"/>
          <w:sz w:val="28"/>
          <w:szCs w:val="28"/>
        </w:rPr>
        <w:t xml:space="preserve"> тис. грн;</w:t>
      </w:r>
    </w:p>
    <w:p w:rsidR="005003BE" w:rsidRPr="00F56CE7" w:rsidRDefault="005003BE" w:rsidP="005003BE">
      <w:pPr>
        <w:spacing w:after="0"/>
        <w:ind w:left="426"/>
        <w:jc w:val="both"/>
        <w:rPr>
          <w:color w:val="000000" w:themeColor="text1"/>
        </w:rPr>
      </w:pPr>
      <w:r w:rsidRPr="00F56CE7">
        <w:rPr>
          <w:color w:val="000000" w:themeColor="text1"/>
        </w:rPr>
        <w:t xml:space="preserve">2. </w:t>
      </w:r>
      <w:r w:rsidR="00386BBB" w:rsidRPr="00F56CE7">
        <w:rPr>
          <w:color w:val="000000" w:themeColor="text1"/>
        </w:rPr>
        <w:t xml:space="preserve">На </w:t>
      </w:r>
      <w:r w:rsidRPr="00F56CE7">
        <w:rPr>
          <w:color w:val="000000" w:themeColor="text1"/>
        </w:rPr>
        <w:t>3</w:t>
      </w:r>
      <w:r>
        <w:rPr>
          <w:color w:val="000000" w:themeColor="text1"/>
        </w:rPr>
        <w:t>6</w:t>
      </w:r>
      <w:r w:rsidRPr="00F56CE7">
        <w:rPr>
          <w:color w:val="000000" w:themeColor="text1"/>
        </w:rPr>
        <w:t>8 об'єктах з капітального ремонту:</w:t>
      </w:r>
    </w:p>
    <w:p w:rsidR="005003BE" w:rsidRPr="00F56CE7" w:rsidRDefault="005003BE" w:rsidP="00A8481D">
      <w:pPr>
        <w:numPr>
          <w:ilvl w:val="0"/>
          <w:numId w:val="27"/>
        </w:numPr>
        <w:spacing w:after="0"/>
        <w:ind w:left="0" w:firstLine="709"/>
        <w:contextualSpacing/>
        <w:jc w:val="both"/>
        <w:rPr>
          <w:bCs/>
          <w:color w:val="000000" w:themeColor="text1"/>
        </w:rPr>
      </w:pPr>
      <w:r>
        <w:rPr>
          <w:color w:val="000000" w:themeColor="text1"/>
        </w:rPr>
        <w:t xml:space="preserve">профінансовано </w:t>
      </w:r>
      <w:r w:rsidRPr="00F56CE7">
        <w:rPr>
          <w:color w:val="000000" w:themeColor="text1"/>
        </w:rPr>
        <w:t xml:space="preserve">всього – </w:t>
      </w:r>
      <w:r>
        <w:rPr>
          <w:rFonts w:eastAsia="Times New Roman"/>
          <w:color w:val="000000" w:themeColor="text1"/>
          <w:lang w:eastAsia="uk-UA"/>
        </w:rPr>
        <w:t>369 929,4</w:t>
      </w:r>
      <w:r w:rsidRPr="00F56CE7">
        <w:rPr>
          <w:rFonts w:eastAsia="Times New Roman"/>
          <w:color w:val="000000" w:themeColor="text1"/>
          <w:lang w:eastAsia="uk-UA"/>
        </w:rPr>
        <w:t xml:space="preserve"> </w:t>
      </w:r>
      <w:r w:rsidRPr="00F56CE7">
        <w:rPr>
          <w:color w:val="000000" w:themeColor="text1"/>
        </w:rPr>
        <w:t>тис. грн</w:t>
      </w:r>
      <w:r>
        <w:rPr>
          <w:color w:val="000000" w:themeColor="text1"/>
        </w:rPr>
        <w:t>.</w:t>
      </w:r>
    </w:p>
    <w:p w:rsidR="005003BE" w:rsidRPr="00BB2058" w:rsidRDefault="005003BE" w:rsidP="005003BE">
      <w:pPr>
        <w:spacing w:after="0"/>
        <w:ind w:firstLine="567"/>
        <w:jc w:val="both"/>
        <w:rPr>
          <w:color w:val="000000" w:themeColor="text1"/>
        </w:rPr>
      </w:pPr>
      <w:r w:rsidRPr="007D6180">
        <w:t xml:space="preserve">Загальна інформація за </w:t>
      </w:r>
      <w:r>
        <w:t>2022-2023 роки</w:t>
      </w:r>
      <w:r w:rsidRPr="007D6180">
        <w:t xml:space="preserve"> міститься в листі Дніпровської районної в місті Києві державної адміністрації </w:t>
      </w:r>
      <w:r w:rsidRPr="00AB16FB">
        <w:rPr>
          <w:color w:val="000000" w:themeColor="text1"/>
        </w:rPr>
        <w:t xml:space="preserve">від </w:t>
      </w:r>
      <w:r w:rsidRPr="005228DC">
        <w:rPr>
          <w:color w:val="000000" w:themeColor="text1"/>
        </w:rPr>
        <w:t xml:space="preserve">16.08.2023 № 103/5928/39/2, </w:t>
      </w:r>
      <w:r>
        <w:rPr>
          <w:color w:val="000000" w:themeColor="text1"/>
        </w:rPr>
        <w:t xml:space="preserve">від 25.09.2023 № 103/7003/39/2 та </w:t>
      </w:r>
      <w:r w:rsidRPr="007D6180">
        <w:t>від 31.01.2024 № 103-897.</w:t>
      </w:r>
    </w:p>
    <w:p w:rsidR="003F2806" w:rsidRPr="007D6180" w:rsidRDefault="003F2806" w:rsidP="003F2806">
      <w:pPr>
        <w:pStyle w:val="a3"/>
        <w:suppressLineNumbers/>
        <w:snapToGrid w:val="0"/>
        <w:ind w:left="0"/>
        <w:jc w:val="both"/>
        <w:rPr>
          <w:rFonts w:ascii="Times New Roman" w:eastAsia="Calibri" w:hAnsi="Times New Roman" w:cs="Times New Roman"/>
          <w:sz w:val="28"/>
          <w:szCs w:val="28"/>
        </w:rPr>
      </w:pPr>
    </w:p>
    <w:p w:rsidR="005A19A4" w:rsidRPr="00C96ED3" w:rsidRDefault="00D04E96" w:rsidP="00C0012B">
      <w:pPr>
        <w:spacing w:after="0"/>
        <w:jc w:val="center"/>
        <w:rPr>
          <w:rFonts w:eastAsia="Times New Roman"/>
          <w:bCs/>
          <w:color w:val="000000" w:themeColor="text1"/>
          <w:lang w:eastAsia="uk-UA"/>
        </w:rPr>
      </w:pPr>
      <w:r>
        <w:rPr>
          <w:b/>
          <w:color w:val="000000" w:themeColor="text1"/>
        </w:rPr>
        <w:t xml:space="preserve">19. </w:t>
      </w:r>
      <w:r w:rsidR="005A19A4" w:rsidRPr="00C96ED3">
        <w:rPr>
          <w:b/>
          <w:color w:val="000000" w:themeColor="text1"/>
        </w:rPr>
        <w:t>Оболонська районна в місті Києві державна адміністрація</w:t>
      </w:r>
    </w:p>
    <w:p w:rsidR="005A19A4" w:rsidRPr="00C96ED3" w:rsidRDefault="005A19A4" w:rsidP="00C96ED3">
      <w:pPr>
        <w:spacing w:after="0"/>
        <w:ind w:firstLine="567"/>
        <w:rPr>
          <w:rFonts w:eastAsia="Times New Roman"/>
          <w:bCs/>
          <w:color w:val="000000" w:themeColor="text1"/>
          <w:lang w:eastAsia="uk-UA"/>
        </w:rPr>
      </w:pPr>
    </w:p>
    <w:p w:rsidR="008B3DA9" w:rsidRDefault="008B3DA9" w:rsidP="008B3DA9">
      <w:pPr>
        <w:spacing w:after="0"/>
        <w:ind w:firstLine="709"/>
        <w:jc w:val="both"/>
        <w:rPr>
          <w:color w:val="000000" w:themeColor="text1"/>
        </w:rPr>
      </w:pPr>
      <w:r>
        <w:rPr>
          <w:color w:val="000000" w:themeColor="text1"/>
        </w:rPr>
        <w:t>На засідання тимчасової контрольної комісії 02 квітня 2024 року (протокол № 14) було заслухано інформацію головного розпорядника коштів бюджету міста Києва – Оболонської районної в місті Києві державної адміністрації про використання бюджетних призначень за 2022 та 2023 роки.</w:t>
      </w:r>
    </w:p>
    <w:p w:rsidR="008B3DA9" w:rsidRPr="00C96ED3" w:rsidRDefault="008B3DA9" w:rsidP="008B3DA9">
      <w:pPr>
        <w:spacing w:after="0"/>
        <w:ind w:firstLine="709"/>
        <w:jc w:val="both"/>
        <w:rPr>
          <w:rFonts w:eastAsia="Times New Roman"/>
          <w:color w:val="000000" w:themeColor="text1"/>
          <w:lang w:eastAsia="uk-UA"/>
        </w:rPr>
      </w:pPr>
      <w:r w:rsidRPr="00C96ED3">
        <w:rPr>
          <w:color w:val="000000" w:themeColor="text1"/>
        </w:rPr>
        <w:t xml:space="preserve">Бюджетом міста Києва з урахуванням змін </w:t>
      </w:r>
      <w:r>
        <w:rPr>
          <w:color w:val="000000" w:themeColor="text1"/>
        </w:rPr>
        <w:t xml:space="preserve">Оболонській районній в місті Києві державній адміністрації </w:t>
      </w:r>
      <w:r w:rsidRPr="00C96ED3">
        <w:rPr>
          <w:color w:val="000000" w:themeColor="text1"/>
        </w:rPr>
        <w:t>затверджено бюд</w:t>
      </w:r>
      <w:r>
        <w:rPr>
          <w:color w:val="000000" w:themeColor="text1"/>
        </w:rPr>
        <w:t xml:space="preserve">жетні призначення на 2022 рік – </w:t>
      </w:r>
      <w:r>
        <w:rPr>
          <w:rFonts w:eastAsia="Times New Roman"/>
          <w:color w:val="000000" w:themeColor="text1"/>
          <w:lang w:eastAsia="uk-UA"/>
        </w:rPr>
        <w:t>2 569 520,3 тис.</w:t>
      </w:r>
      <w:r w:rsidRPr="00C96ED3">
        <w:rPr>
          <w:rFonts w:eastAsia="Times New Roman"/>
          <w:color w:val="000000" w:themeColor="text1"/>
          <w:lang w:eastAsia="uk-UA"/>
        </w:rPr>
        <w:t xml:space="preserve"> </w:t>
      </w:r>
      <w:r w:rsidRPr="00C96ED3">
        <w:rPr>
          <w:color w:val="000000" w:themeColor="text1"/>
        </w:rPr>
        <w:t>гр</w:t>
      </w:r>
      <w:r>
        <w:rPr>
          <w:color w:val="000000" w:themeColor="text1"/>
        </w:rPr>
        <w:t xml:space="preserve">н, з них по загальному фонду – </w:t>
      </w:r>
      <w:r w:rsidRPr="00C96ED3">
        <w:rPr>
          <w:rFonts w:eastAsia="Times New Roman"/>
          <w:color w:val="000000" w:themeColor="text1"/>
          <w:lang w:eastAsia="uk-UA"/>
        </w:rPr>
        <w:t>2 294</w:t>
      </w:r>
      <w:r>
        <w:rPr>
          <w:rFonts w:eastAsia="Times New Roman"/>
          <w:color w:val="000000" w:themeColor="text1"/>
          <w:lang w:eastAsia="uk-UA"/>
        </w:rPr>
        <w:t> </w:t>
      </w:r>
      <w:r w:rsidRPr="00C96ED3">
        <w:rPr>
          <w:rFonts w:eastAsia="Times New Roman"/>
          <w:color w:val="000000" w:themeColor="text1"/>
          <w:lang w:eastAsia="uk-UA"/>
        </w:rPr>
        <w:t>861</w:t>
      </w:r>
      <w:r>
        <w:rPr>
          <w:rFonts w:eastAsia="Times New Roman"/>
          <w:color w:val="000000" w:themeColor="text1"/>
          <w:lang w:eastAsia="uk-UA"/>
        </w:rPr>
        <w:t>,</w:t>
      </w:r>
      <w:r w:rsidRPr="00C96ED3">
        <w:rPr>
          <w:rFonts w:eastAsia="Times New Roman"/>
          <w:color w:val="000000" w:themeColor="text1"/>
          <w:lang w:eastAsia="uk-UA"/>
        </w:rPr>
        <w:t>3</w:t>
      </w:r>
      <w:r>
        <w:rPr>
          <w:rFonts w:eastAsia="Times New Roman"/>
          <w:color w:val="000000" w:themeColor="text1"/>
          <w:lang w:eastAsia="uk-UA"/>
        </w:rPr>
        <w:t xml:space="preserve"> тис.</w:t>
      </w:r>
      <w:r w:rsidRPr="00C96ED3">
        <w:rPr>
          <w:rFonts w:eastAsia="Times New Roman"/>
          <w:color w:val="000000" w:themeColor="text1"/>
          <w:lang w:eastAsia="uk-UA"/>
        </w:rPr>
        <w:t xml:space="preserve"> </w:t>
      </w:r>
      <w:r w:rsidRPr="00C96ED3">
        <w:rPr>
          <w:color w:val="000000" w:themeColor="text1"/>
        </w:rPr>
        <w:t xml:space="preserve">грн, по спеціальному фонду – </w:t>
      </w:r>
      <w:r>
        <w:rPr>
          <w:rFonts w:eastAsia="Times New Roman"/>
          <w:color w:val="000000" w:themeColor="text1"/>
          <w:lang w:eastAsia="uk-UA"/>
        </w:rPr>
        <w:t>274 659,0</w:t>
      </w:r>
      <w:r w:rsidRPr="00C96ED3">
        <w:rPr>
          <w:rFonts w:eastAsia="Times New Roman"/>
          <w:color w:val="000000" w:themeColor="text1"/>
          <w:lang w:eastAsia="uk-UA"/>
        </w:rPr>
        <w:t xml:space="preserve"> </w:t>
      </w:r>
      <w:r>
        <w:rPr>
          <w:rFonts w:eastAsia="Times New Roman"/>
          <w:color w:val="000000" w:themeColor="text1"/>
          <w:lang w:eastAsia="uk-UA"/>
        </w:rPr>
        <w:t>тис.</w:t>
      </w:r>
      <w:r w:rsidRPr="00C96ED3">
        <w:rPr>
          <w:color w:val="000000" w:themeColor="text1"/>
        </w:rPr>
        <w:t xml:space="preserve"> грн.</w:t>
      </w:r>
    </w:p>
    <w:p w:rsidR="008B3DA9" w:rsidRPr="00C96ED3" w:rsidRDefault="008B3DA9" w:rsidP="008B3DA9">
      <w:pPr>
        <w:spacing w:after="0"/>
        <w:ind w:firstLine="709"/>
        <w:jc w:val="both"/>
        <w:rPr>
          <w:rFonts w:eastAsia="Times New Roman"/>
          <w:color w:val="000000" w:themeColor="text1"/>
          <w:lang w:eastAsia="uk-UA"/>
        </w:rPr>
      </w:pPr>
      <w:r w:rsidRPr="00C96ED3">
        <w:rPr>
          <w:color w:val="000000" w:themeColor="text1"/>
        </w:rPr>
        <w:t xml:space="preserve">Виконано у 2022 році разом на суму </w:t>
      </w:r>
      <w:r w:rsidRPr="00C96ED3">
        <w:rPr>
          <w:rFonts w:eastAsia="Times New Roman"/>
          <w:color w:val="000000" w:themeColor="text1"/>
          <w:lang w:eastAsia="uk-UA"/>
        </w:rPr>
        <w:t>2 293</w:t>
      </w:r>
      <w:r>
        <w:rPr>
          <w:rFonts w:eastAsia="Times New Roman"/>
          <w:color w:val="000000" w:themeColor="text1"/>
          <w:lang w:eastAsia="uk-UA"/>
        </w:rPr>
        <w:t> </w:t>
      </w:r>
      <w:r w:rsidRPr="00C96ED3">
        <w:rPr>
          <w:rFonts w:eastAsia="Times New Roman"/>
          <w:color w:val="000000" w:themeColor="text1"/>
          <w:lang w:eastAsia="uk-UA"/>
        </w:rPr>
        <w:t>673</w:t>
      </w:r>
      <w:r>
        <w:rPr>
          <w:rFonts w:eastAsia="Times New Roman"/>
          <w:color w:val="000000" w:themeColor="text1"/>
          <w:lang w:eastAsia="uk-UA"/>
        </w:rPr>
        <w:t>,</w:t>
      </w:r>
      <w:r w:rsidRPr="00C96ED3">
        <w:rPr>
          <w:rFonts w:eastAsia="Times New Roman"/>
          <w:color w:val="000000" w:themeColor="text1"/>
          <w:lang w:eastAsia="uk-UA"/>
        </w:rPr>
        <w:t>5</w:t>
      </w:r>
      <w:r>
        <w:rPr>
          <w:rFonts w:eastAsia="Times New Roman"/>
          <w:color w:val="000000" w:themeColor="text1"/>
          <w:lang w:eastAsia="uk-UA"/>
        </w:rPr>
        <w:t xml:space="preserve"> тис.</w:t>
      </w:r>
      <w:r w:rsidRPr="00C96ED3">
        <w:rPr>
          <w:rFonts w:eastAsia="Times New Roman"/>
          <w:color w:val="000000" w:themeColor="text1"/>
          <w:lang w:eastAsia="uk-UA"/>
        </w:rPr>
        <w:t xml:space="preserve"> </w:t>
      </w:r>
      <w:r w:rsidRPr="00C96ED3">
        <w:rPr>
          <w:color w:val="000000" w:themeColor="text1"/>
        </w:rPr>
        <w:t xml:space="preserve">грн, з них по загальному фонду усього – </w:t>
      </w:r>
      <w:r w:rsidRPr="00C96ED3">
        <w:rPr>
          <w:rFonts w:eastAsia="Times New Roman"/>
          <w:color w:val="000000" w:themeColor="text1"/>
          <w:lang w:eastAsia="uk-UA"/>
        </w:rPr>
        <w:t>2 116</w:t>
      </w:r>
      <w:r>
        <w:rPr>
          <w:rFonts w:eastAsia="Times New Roman"/>
          <w:color w:val="000000" w:themeColor="text1"/>
          <w:lang w:eastAsia="uk-UA"/>
        </w:rPr>
        <w:t> </w:t>
      </w:r>
      <w:r w:rsidRPr="00C96ED3">
        <w:rPr>
          <w:rFonts w:eastAsia="Times New Roman"/>
          <w:color w:val="000000" w:themeColor="text1"/>
          <w:lang w:eastAsia="uk-UA"/>
        </w:rPr>
        <w:t>060</w:t>
      </w:r>
      <w:r>
        <w:rPr>
          <w:rFonts w:eastAsia="Times New Roman"/>
          <w:color w:val="000000" w:themeColor="text1"/>
          <w:lang w:eastAsia="uk-UA"/>
        </w:rPr>
        <w:t>,</w:t>
      </w:r>
      <w:r w:rsidRPr="00C96ED3">
        <w:rPr>
          <w:rFonts w:eastAsia="Times New Roman"/>
          <w:color w:val="000000" w:themeColor="text1"/>
          <w:lang w:eastAsia="uk-UA"/>
        </w:rPr>
        <w:t>4</w:t>
      </w:r>
      <w:r>
        <w:rPr>
          <w:rFonts w:eastAsia="Times New Roman"/>
          <w:color w:val="000000" w:themeColor="text1"/>
          <w:lang w:eastAsia="uk-UA"/>
        </w:rPr>
        <w:t xml:space="preserve"> тис.</w:t>
      </w:r>
      <w:r w:rsidRPr="00C96ED3">
        <w:rPr>
          <w:rFonts w:eastAsia="Times New Roman"/>
          <w:color w:val="000000" w:themeColor="text1"/>
          <w:lang w:eastAsia="uk-UA"/>
        </w:rPr>
        <w:t xml:space="preserve"> </w:t>
      </w:r>
      <w:r w:rsidRPr="00C96ED3">
        <w:rPr>
          <w:color w:val="000000" w:themeColor="text1"/>
        </w:rPr>
        <w:t xml:space="preserve">грн, по спеціальному фонду усього – </w:t>
      </w:r>
      <w:r w:rsidRPr="00C96ED3">
        <w:rPr>
          <w:rFonts w:eastAsia="Times New Roman"/>
          <w:color w:val="000000" w:themeColor="text1"/>
          <w:lang w:eastAsia="uk-UA"/>
        </w:rPr>
        <w:t>177</w:t>
      </w:r>
      <w:r>
        <w:rPr>
          <w:rFonts w:eastAsia="Times New Roman"/>
          <w:color w:val="000000" w:themeColor="text1"/>
          <w:lang w:eastAsia="uk-UA"/>
        </w:rPr>
        <w:t> </w:t>
      </w:r>
      <w:r w:rsidRPr="00C96ED3">
        <w:rPr>
          <w:rFonts w:eastAsia="Times New Roman"/>
          <w:color w:val="000000" w:themeColor="text1"/>
          <w:lang w:eastAsia="uk-UA"/>
        </w:rPr>
        <w:t>613</w:t>
      </w:r>
      <w:r>
        <w:rPr>
          <w:rFonts w:eastAsia="Times New Roman"/>
          <w:color w:val="000000" w:themeColor="text1"/>
          <w:lang w:eastAsia="uk-UA"/>
        </w:rPr>
        <w:t>,1 тис.</w:t>
      </w:r>
      <w:r w:rsidRPr="00C96ED3">
        <w:rPr>
          <w:rFonts w:eastAsia="Times New Roman"/>
          <w:color w:val="000000" w:themeColor="text1"/>
          <w:lang w:eastAsia="uk-UA"/>
        </w:rPr>
        <w:t xml:space="preserve"> </w:t>
      </w:r>
      <w:r w:rsidRPr="00C96ED3">
        <w:rPr>
          <w:color w:val="000000" w:themeColor="text1"/>
        </w:rPr>
        <w:t>грн.</w:t>
      </w:r>
    </w:p>
    <w:p w:rsidR="008B3DA9" w:rsidRPr="00C96ED3" w:rsidRDefault="008B3DA9" w:rsidP="008B3DA9">
      <w:pPr>
        <w:spacing w:after="0"/>
        <w:ind w:firstLine="709"/>
        <w:jc w:val="both"/>
        <w:rPr>
          <w:bCs/>
          <w:color w:val="000000" w:themeColor="text1"/>
        </w:rPr>
      </w:pPr>
      <w:r w:rsidRPr="00C96ED3">
        <w:rPr>
          <w:color w:val="000000" w:themeColor="text1"/>
        </w:rPr>
        <w:t>Ріве</w:t>
      </w:r>
      <w:r>
        <w:rPr>
          <w:color w:val="000000" w:themeColor="text1"/>
        </w:rPr>
        <w:t>нь виконання у 2022 році – 89,3</w:t>
      </w:r>
      <w:r w:rsidRPr="00C96ED3">
        <w:rPr>
          <w:color w:val="000000" w:themeColor="text1"/>
        </w:rPr>
        <w:t>%, з них по загальному фонду – 92,2%, по спеціальному фонду – 64,7%.</w:t>
      </w:r>
    </w:p>
    <w:p w:rsidR="008B3DA9" w:rsidRPr="00C96ED3" w:rsidRDefault="008B3DA9" w:rsidP="008B3DA9">
      <w:pPr>
        <w:spacing w:after="0"/>
        <w:ind w:firstLine="709"/>
        <w:jc w:val="both"/>
        <w:rPr>
          <w:bCs/>
          <w:color w:val="000000" w:themeColor="text1"/>
        </w:rPr>
      </w:pPr>
      <w:r w:rsidRPr="00C96ED3">
        <w:rPr>
          <w:color w:val="000000" w:themeColor="text1"/>
        </w:rPr>
        <w:t>Протягом 2022 року Оболонською районною в місті Києві державної адміністрації як головним розпорядником бюджетних коштів виконано роботи:</w:t>
      </w:r>
    </w:p>
    <w:p w:rsidR="008B3DA9" w:rsidRPr="00C96ED3" w:rsidRDefault="008B3DA9" w:rsidP="00A8481D">
      <w:pPr>
        <w:pStyle w:val="a3"/>
        <w:numPr>
          <w:ilvl w:val="0"/>
          <w:numId w:val="24"/>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На 1 об'єкті з капітального будівництва (реконструкції):</w:t>
      </w:r>
    </w:p>
    <w:p w:rsidR="008B3DA9" w:rsidRDefault="008B3DA9" w:rsidP="00A8481D">
      <w:pPr>
        <w:pStyle w:val="a3"/>
        <w:numPr>
          <w:ilvl w:val="0"/>
          <w:numId w:val="25"/>
        </w:numPr>
        <w:spacing w:line="259"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обсяги фінансування на 2022 рік затверджені у сумі 1 253,7 тис. грн;</w:t>
      </w:r>
    </w:p>
    <w:p w:rsidR="008B3DA9" w:rsidRPr="00C96ED3" w:rsidRDefault="008B3DA9" w:rsidP="00A8481D">
      <w:pPr>
        <w:pStyle w:val="a3"/>
        <w:numPr>
          <w:ilvl w:val="0"/>
          <w:numId w:val="25"/>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профінансов</w:t>
      </w:r>
      <w:r>
        <w:rPr>
          <w:rFonts w:ascii="Times New Roman" w:hAnsi="Times New Roman" w:cs="Times New Roman"/>
          <w:color w:val="000000" w:themeColor="text1"/>
          <w:sz w:val="28"/>
          <w:szCs w:val="28"/>
        </w:rPr>
        <w:t>ано всього – 1 253,6 тис. грн;</w:t>
      </w:r>
    </w:p>
    <w:p w:rsidR="008B3DA9" w:rsidRPr="00C96ED3" w:rsidRDefault="008B3DA9" w:rsidP="00A8481D">
      <w:pPr>
        <w:pStyle w:val="a3"/>
        <w:numPr>
          <w:ilvl w:val="0"/>
          <w:numId w:val="25"/>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 xml:space="preserve">виконання у % від запланованих  робіт </w:t>
      </w:r>
      <w:r>
        <w:rPr>
          <w:rFonts w:ascii="Times New Roman" w:hAnsi="Times New Roman" w:cs="Times New Roman"/>
          <w:color w:val="000000" w:themeColor="text1"/>
          <w:sz w:val="28"/>
          <w:szCs w:val="28"/>
        </w:rPr>
        <w:t>на 2022 рік</w:t>
      </w:r>
      <w:r w:rsidRPr="00C96ED3">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rPr>
        <w:t>100</w:t>
      </w:r>
      <w:r w:rsidRPr="00C96ED3">
        <w:rPr>
          <w:rFonts w:ascii="Times New Roman" w:hAnsi="Times New Roman" w:cs="Times New Roman"/>
          <w:color w:val="000000" w:themeColor="text1"/>
          <w:sz w:val="28"/>
          <w:szCs w:val="28"/>
        </w:rPr>
        <w:t>%.</w:t>
      </w:r>
    </w:p>
    <w:p w:rsidR="008B3DA9" w:rsidRPr="00C96ED3" w:rsidRDefault="008B3DA9" w:rsidP="00A8481D">
      <w:pPr>
        <w:pStyle w:val="a3"/>
        <w:numPr>
          <w:ilvl w:val="0"/>
          <w:numId w:val="26"/>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На 72 об'єктах з капітальних ремонтів:</w:t>
      </w:r>
    </w:p>
    <w:p w:rsidR="008B3DA9" w:rsidRPr="00C854E2" w:rsidRDefault="008B3DA9" w:rsidP="00A8481D">
      <w:pPr>
        <w:numPr>
          <w:ilvl w:val="0"/>
          <w:numId w:val="27"/>
        </w:numPr>
        <w:spacing w:after="0"/>
        <w:ind w:left="0" w:firstLine="709"/>
        <w:contextualSpacing/>
        <w:jc w:val="both"/>
        <w:rPr>
          <w:bCs/>
          <w:color w:val="000000" w:themeColor="text1"/>
        </w:rPr>
      </w:pPr>
      <w:r>
        <w:rPr>
          <w:bCs/>
          <w:color w:val="000000" w:themeColor="text1"/>
        </w:rPr>
        <w:t>обсяги фінансування на 2022 рік затверджені у сумі 144 731,3 тис. грн;</w:t>
      </w:r>
    </w:p>
    <w:p w:rsidR="008B3DA9" w:rsidRPr="00C96ED3" w:rsidRDefault="008B3DA9" w:rsidP="00A8481D">
      <w:pPr>
        <w:numPr>
          <w:ilvl w:val="0"/>
          <w:numId w:val="27"/>
        </w:numPr>
        <w:spacing w:after="0"/>
        <w:ind w:left="0" w:firstLine="709"/>
        <w:contextualSpacing/>
        <w:jc w:val="both"/>
        <w:rPr>
          <w:bCs/>
          <w:color w:val="000000" w:themeColor="text1"/>
        </w:rPr>
      </w:pPr>
      <w:r w:rsidRPr="00C96ED3">
        <w:rPr>
          <w:color w:val="000000" w:themeColor="text1"/>
        </w:rPr>
        <w:t xml:space="preserve">профінансовано всього – </w:t>
      </w:r>
      <w:r w:rsidRPr="00C96ED3">
        <w:rPr>
          <w:rFonts w:eastAsia="Times New Roman"/>
          <w:color w:val="000000" w:themeColor="text1"/>
          <w:lang w:eastAsia="uk-UA"/>
        </w:rPr>
        <w:t xml:space="preserve">93 971,4 </w:t>
      </w:r>
      <w:r w:rsidRPr="00C96ED3">
        <w:rPr>
          <w:color w:val="000000" w:themeColor="text1"/>
        </w:rPr>
        <w:t>тис. грн,</w:t>
      </w:r>
    </w:p>
    <w:p w:rsidR="008B3DA9" w:rsidRPr="00C96ED3" w:rsidRDefault="008B3DA9" w:rsidP="00A8481D">
      <w:pPr>
        <w:numPr>
          <w:ilvl w:val="0"/>
          <w:numId w:val="27"/>
        </w:numPr>
        <w:spacing w:after="0"/>
        <w:ind w:left="0" w:firstLine="709"/>
        <w:contextualSpacing/>
        <w:jc w:val="both"/>
        <w:rPr>
          <w:rFonts w:eastAsia="Times New Roman"/>
          <w:color w:val="000000" w:themeColor="text1"/>
          <w:lang w:eastAsia="uk-UA"/>
        </w:rPr>
      </w:pPr>
      <w:r w:rsidRPr="00C96ED3">
        <w:rPr>
          <w:color w:val="000000" w:themeColor="text1"/>
        </w:rPr>
        <w:t xml:space="preserve">виконання у % від запланованих  робіт </w:t>
      </w:r>
      <w:r>
        <w:rPr>
          <w:color w:val="000000" w:themeColor="text1"/>
        </w:rPr>
        <w:t>на 2022 рік</w:t>
      </w:r>
      <w:r w:rsidRPr="00C96ED3">
        <w:rPr>
          <w:color w:val="000000" w:themeColor="text1"/>
        </w:rPr>
        <w:t xml:space="preserve"> – </w:t>
      </w:r>
      <w:r w:rsidRPr="00C96ED3">
        <w:rPr>
          <w:rFonts w:eastAsia="Times New Roman"/>
          <w:color w:val="000000" w:themeColor="text1"/>
          <w:lang w:eastAsia="uk-UA"/>
        </w:rPr>
        <w:t>65,4</w:t>
      </w:r>
      <w:r w:rsidRPr="00C96ED3">
        <w:rPr>
          <w:color w:val="000000" w:themeColor="text1"/>
        </w:rPr>
        <w:t>%.</w:t>
      </w:r>
    </w:p>
    <w:p w:rsidR="008B3DA9" w:rsidRPr="00C96ED3" w:rsidRDefault="008B3DA9" w:rsidP="008B3DA9">
      <w:pPr>
        <w:spacing w:after="0"/>
        <w:ind w:firstLine="709"/>
        <w:jc w:val="both"/>
        <w:rPr>
          <w:bCs/>
          <w:color w:val="000000" w:themeColor="text1"/>
        </w:rPr>
      </w:pPr>
      <w:r w:rsidRPr="00C96ED3">
        <w:rPr>
          <w:color w:val="000000" w:themeColor="text1"/>
        </w:rPr>
        <w:t xml:space="preserve">Упродовж 2022 року в Оболонській районній в місті Києві державної адміністрації як головного розпорядника бюджетних коштів, за процедурою публічних закупівель товарів, робіт та послуг укладено 308 договорів на загальну суму </w:t>
      </w:r>
      <w:r w:rsidRPr="00C96ED3">
        <w:rPr>
          <w:rFonts w:eastAsia="Times New Roman"/>
          <w:color w:val="000000" w:themeColor="text1"/>
        </w:rPr>
        <w:t>402</w:t>
      </w:r>
      <w:r>
        <w:rPr>
          <w:rFonts w:eastAsia="Times New Roman"/>
          <w:color w:val="000000" w:themeColor="text1"/>
        </w:rPr>
        <w:t> </w:t>
      </w:r>
      <w:r w:rsidRPr="00C96ED3">
        <w:rPr>
          <w:rFonts w:eastAsia="Times New Roman"/>
          <w:color w:val="000000" w:themeColor="text1"/>
        </w:rPr>
        <w:t>747</w:t>
      </w:r>
      <w:r>
        <w:rPr>
          <w:rFonts w:eastAsia="Times New Roman"/>
          <w:color w:val="000000" w:themeColor="text1"/>
        </w:rPr>
        <w:t>,</w:t>
      </w:r>
      <w:r w:rsidRPr="00C96ED3">
        <w:rPr>
          <w:rFonts w:eastAsia="Times New Roman"/>
          <w:color w:val="000000" w:themeColor="text1"/>
        </w:rPr>
        <w:t>5</w:t>
      </w:r>
      <w:r>
        <w:rPr>
          <w:rFonts w:eastAsia="Times New Roman"/>
          <w:color w:val="000000" w:themeColor="text1"/>
        </w:rPr>
        <w:t xml:space="preserve"> тис.</w:t>
      </w:r>
      <w:r w:rsidRPr="00C96ED3">
        <w:rPr>
          <w:color w:val="000000" w:themeColor="text1"/>
        </w:rPr>
        <w:t xml:space="preserve"> грн. Фактичне виконання робіт по договорам складає на загальну суму </w:t>
      </w:r>
      <w:r w:rsidRPr="00C96ED3">
        <w:rPr>
          <w:rFonts w:eastAsia="Times New Roman"/>
          <w:color w:val="000000" w:themeColor="text1"/>
        </w:rPr>
        <w:t>311</w:t>
      </w:r>
      <w:r>
        <w:rPr>
          <w:rFonts w:eastAsia="Times New Roman"/>
          <w:color w:val="000000" w:themeColor="text1"/>
        </w:rPr>
        <w:t> </w:t>
      </w:r>
      <w:r w:rsidRPr="00C96ED3">
        <w:rPr>
          <w:rFonts w:eastAsia="Times New Roman"/>
          <w:color w:val="000000" w:themeColor="text1"/>
        </w:rPr>
        <w:t>502</w:t>
      </w:r>
      <w:r>
        <w:rPr>
          <w:rFonts w:eastAsia="Times New Roman"/>
          <w:color w:val="000000" w:themeColor="text1"/>
        </w:rPr>
        <w:t>,6 тис.</w:t>
      </w:r>
      <w:r w:rsidRPr="00C96ED3">
        <w:rPr>
          <w:rFonts w:eastAsia="Times New Roman"/>
          <w:color w:val="000000" w:themeColor="text1"/>
        </w:rPr>
        <w:t xml:space="preserve"> </w:t>
      </w:r>
      <w:r w:rsidRPr="00C96ED3">
        <w:rPr>
          <w:color w:val="000000" w:themeColor="text1"/>
        </w:rPr>
        <w:t>грн.</w:t>
      </w:r>
    </w:p>
    <w:p w:rsidR="008B3DA9" w:rsidRPr="00C96ED3" w:rsidRDefault="008B3DA9" w:rsidP="008B3DA9">
      <w:pPr>
        <w:spacing w:after="0"/>
        <w:ind w:firstLine="709"/>
        <w:jc w:val="both"/>
        <w:rPr>
          <w:bCs/>
          <w:color w:val="000000" w:themeColor="text1"/>
        </w:rPr>
      </w:pPr>
      <w:r w:rsidRPr="00C96ED3">
        <w:rPr>
          <w:color w:val="000000" w:themeColor="text1"/>
        </w:rPr>
        <w:t xml:space="preserve">Також, протягом 2022 року в Оболонській районній в місті Києві державної адміністрації як головного розпорядника бюджетних коштів, за процедурою допорогових закупівель товарів, робіт та послуг укладено 538 договорів на загальну суму </w:t>
      </w:r>
      <w:r w:rsidRPr="00C96ED3">
        <w:rPr>
          <w:rFonts w:eastAsia="Times New Roman"/>
          <w:color w:val="000000" w:themeColor="text1"/>
        </w:rPr>
        <w:t>28</w:t>
      </w:r>
      <w:r>
        <w:rPr>
          <w:rFonts w:eastAsia="Times New Roman"/>
          <w:color w:val="000000" w:themeColor="text1"/>
        </w:rPr>
        <w:t> </w:t>
      </w:r>
      <w:r w:rsidRPr="00C96ED3">
        <w:rPr>
          <w:rFonts w:eastAsia="Times New Roman"/>
          <w:color w:val="000000" w:themeColor="text1"/>
        </w:rPr>
        <w:t>645</w:t>
      </w:r>
      <w:r>
        <w:rPr>
          <w:rFonts w:eastAsia="Times New Roman"/>
          <w:color w:val="000000" w:themeColor="text1"/>
        </w:rPr>
        <w:t>,7 тис.</w:t>
      </w:r>
      <w:r w:rsidRPr="00C96ED3">
        <w:rPr>
          <w:color w:val="000000" w:themeColor="text1"/>
        </w:rPr>
        <w:t xml:space="preserve"> грн. Фактичне виконання робіт по договорам складає на загальну суму </w:t>
      </w:r>
      <w:r w:rsidRPr="00C96ED3">
        <w:rPr>
          <w:rFonts w:eastAsia="Times New Roman"/>
          <w:color w:val="000000" w:themeColor="text1"/>
        </w:rPr>
        <w:t>25</w:t>
      </w:r>
      <w:r>
        <w:rPr>
          <w:rFonts w:eastAsia="Times New Roman"/>
          <w:color w:val="000000" w:themeColor="text1"/>
        </w:rPr>
        <w:t> </w:t>
      </w:r>
      <w:r w:rsidRPr="00C96ED3">
        <w:rPr>
          <w:rFonts w:eastAsia="Times New Roman"/>
          <w:color w:val="000000" w:themeColor="text1"/>
        </w:rPr>
        <w:t>760</w:t>
      </w:r>
      <w:r>
        <w:rPr>
          <w:rFonts w:eastAsia="Times New Roman"/>
          <w:color w:val="000000" w:themeColor="text1"/>
        </w:rPr>
        <w:t>,</w:t>
      </w:r>
      <w:r w:rsidRPr="00C96ED3">
        <w:rPr>
          <w:rFonts w:eastAsia="Times New Roman"/>
          <w:color w:val="000000" w:themeColor="text1"/>
        </w:rPr>
        <w:t>9</w:t>
      </w:r>
      <w:r>
        <w:rPr>
          <w:rFonts w:eastAsia="Times New Roman"/>
          <w:color w:val="000000" w:themeColor="text1"/>
        </w:rPr>
        <w:t xml:space="preserve"> тис.</w:t>
      </w:r>
      <w:r w:rsidRPr="00C96ED3">
        <w:rPr>
          <w:color w:val="000000" w:themeColor="text1"/>
        </w:rPr>
        <w:t xml:space="preserve"> грн.</w:t>
      </w:r>
    </w:p>
    <w:p w:rsidR="008B3DA9" w:rsidRPr="00C96ED3" w:rsidRDefault="008B3DA9" w:rsidP="008B3DA9">
      <w:pPr>
        <w:spacing w:after="0"/>
        <w:ind w:firstLine="709"/>
        <w:jc w:val="both"/>
        <w:rPr>
          <w:rFonts w:eastAsia="Times New Roman"/>
          <w:color w:val="000000" w:themeColor="text1"/>
          <w:lang w:eastAsia="uk-UA"/>
        </w:rPr>
      </w:pPr>
      <w:r>
        <w:rPr>
          <w:color w:val="000000" w:themeColor="text1"/>
        </w:rPr>
        <w:t>У 2023 році б</w:t>
      </w:r>
      <w:r w:rsidRPr="00C96ED3">
        <w:rPr>
          <w:color w:val="000000" w:themeColor="text1"/>
        </w:rPr>
        <w:t xml:space="preserve">юджетом міста Києва з урахуванням змін затверджено бюджетні призначення </w:t>
      </w:r>
      <w:r>
        <w:rPr>
          <w:color w:val="000000" w:themeColor="text1"/>
        </w:rPr>
        <w:t>Оболонській районній в місті Києві державній адміністрації у сумі</w:t>
      </w:r>
      <w:r w:rsidRPr="00C96ED3">
        <w:rPr>
          <w:color w:val="000000" w:themeColor="text1"/>
        </w:rPr>
        <w:t xml:space="preserve"> </w:t>
      </w:r>
      <w:r w:rsidRPr="00C96ED3">
        <w:rPr>
          <w:rFonts w:eastAsia="Times New Roman"/>
          <w:color w:val="000000" w:themeColor="text1"/>
          <w:lang w:eastAsia="uk-UA"/>
        </w:rPr>
        <w:t>3 140</w:t>
      </w:r>
      <w:r>
        <w:rPr>
          <w:rFonts w:eastAsia="Times New Roman"/>
          <w:color w:val="000000" w:themeColor="text1"/>
          <w:lang w:eastAsia="uk-UA"/>
        </w:rPr>
        <w:t> </w:t>
      </w:r>
      <w:r w:rsidRPr="00C96ED3">
        <w:rPr>
          <w:rFonts w:eastAsia="Times New Roman"/>
          <w:color w:val="000000" w:themeColor="text1"/>
          <w:lang w:eastAsia="uk-UA"/>
        </w:rPr>
        <w:t>489</w:t>
      </w:r>
      <w:r>
        <w:rPr>
          <w:rFonts w:eastAsia="Times New Roman"/>
          <w:color w:val="000000" w:themeColor="text1"/>
          <w:lang w:eastAsia="uk-UA"/>
        </w:rPr>
        <w:t>,</w:t>
      </w:r>
      <w:r w:rsidRPr="00C96ED3">
        <w:rPr>
          <w:rFonts w:eastAsia="Times New Roman"/>
          <w:color w:val="000000" w:themeColor="text1"/>
          <w:lang w:eastAsia="uk-UA"/>
        </w:rPr>
        <w:t>8</w:t>
      </w:r>
      <w:r>
        <w:rPr>
          <w:rFonts w:eastAsia="Times New Roman"/>
          <w:color w:val="000000" w:themeColor="text1"/>
          <w:lang w:eastAsia="uk-UA"/>
        </w:rPr>
        <w:t xml:space="preserve"> тис.</w:t>
      </w:r>
      <w:r w:rsidRPr="00C96ED3">
        <w:rPr>
          <w:rFonts w:eastAsia="Times New Roman"/>
          <w:color w:val="000000" w:themeColor="text1"/>
          <w:lang w:eastAsia="uk-UA"/>
        </w:rPr>
        <w:t xml:space="preserve"> </w:t>
      </w:r>
      <w:r w:rsidRPr="00C96ED3">
        <w:rPr>
          <w:color w:val="000000" w:themeColor="text1"/>
        </w:rPr>
        <w:t xml:space="preserve">грн, з них по загальному фонду – </w:t>
      </w:r>
      <w:r w:rsidRPr="00C96ED3">
        <w:rPr>
          <w:color w:val="000000" w:themeColor="text1"/>
        </w:rPr>
        <w:br/>
      </w:r>
      <w:r w:rsidRPr="00C96ED3">
        <w:rPr>
          <w:rFonts w:eastAsia="Times New Roman"/>
          <w:color w:val="000000" w:themeColor="text1"/>
          <w:lang w:eastAsia="uk-UA"/>
        </w:rPr>
        <w:t>2 263</w:t>
      </w:r>
      <w:r>
        <w:rPr>
          <w:rFonts w:eastAsia="Times New Roman"/>
          <w:color w:val="000000" w:themeColor="text1"/>
          <w:lang w:eastAsia="uk-UA"/>
        </w:rPr>
        <w:t> </w:t>
      </w:r>
      <w:r w:rsidRPr="00C96ED3">
        <w:rPr>
          <w:rFonts w:eastAsia="Times New Roman"/>
          <w:color w:val="000000" w:themeColor="text1"/>
          <w:lang w:eastAsia="uk-UA"/>
        </w:rPr>
        <w:t>200</w:t>
      </w:r>
      <w:r>
        <w:rPr>
          <w:rFonts w:eastAsia="Times New Roman"/>
          <w:color w:val="000000" w:themeColor="text1"/>
          <w:lang w:eastAsia="uk-UA"/>
        </w:rPr>
        <w:t>,</w:t>
      </w:r>
      <w:r w:rsidRPr="00C96ED3">
        <w:rPr>
          <w:rFonts w:eastAsia="Times New Roman"/>
          <w:color w:val="000000" w:themeColor="text1"/>
          <w:lang w:eastAsia="uk-UA"/>
        </w:rPr>
        <w:t>9</w:t>
      </w:r>
      <w:r>
        <w:rPr>
          <w:rFonts w:eastAsia="Times New Roman"/>
          <w:color w:val="000000" w:themeColor="text1"/>
          <w:lang w:eastAsia="uk-UA"/>
        </w:rPr>
        <w:t xml:space="preserve"> тис. </w:t>
      </w:r>
      <w:r w:rsidRPr="00C96ED3">
        <w:rPr>
          <w:color w:val="000000" w:themeColor="text1"/>
        </w:rPr>
        <w:t xml:space="preserve">грн, по спеціальному фонду – </w:t>
      </w:r>
      <w:r w:rsidRPr="00C96ED3">
        <w:rPr>
          <w:rFonts w:eastAsia="Times New Roman"/>
          <w:color w:val="000000" w:themeColor="text1"/>
          <w:lang w:eastAsia="uk-UA"/>
        </w:rPr>
        <w:t>877</w:t>
      </w:r>
      <w:r>
        <w:rPr>
          <w:rFonts w:eastAsia="Times New Roman"/>
          <w:color w:val="000000" w:themeColor="text1"/>
          <w:lang w:eastAsia="uk-UA"/>
        </w:rPr>
        <w:t> </w:t>
      </w:r>
      <w:r w:rsidRPr="00C96ED3">
        <w:rPr>
          <w:rFonts w:eastAsia="Times New Roman"/>
          <w:color w:val="000000" w:themeColor="text1"/>
          <w:lang w:eastAsia="uk-UA"/>
        </w:rPr>
        <w:t>288</w:t>
      </w:r>
      <w:r>
        <w:rPr>
          <w:rFonts w:eastAsia="Times New Roman"/>
          <w:color w:val="000000" w:themeColor="text1"/>
          <w:lang w:eastAsia="uk-UA"/>
        </w:rPr>
        <w:t>,9 тис.</w:t>
      </w:r>
      <w:r w:rsidRPr="00C96ED3">
        <w:rPr>
          <w:rFonts w:eastAsia="Times New Roman"/>
          <w:color w:val="000000" w:themeColor="text1"/>
          <w:lang w:eastAsia="uk-UA"/>
        </w:rPr>
        <w:t xml:space="preserve"> </w:t>
      </w:r>
      <w:r w:rsidRPr="00C96ED3">
        <w:rPr>
          <w:color w:val="000000" w:themeColor="text1"/>
        </w:rPr>
        <w:t>грн.</w:t>
      </w:r>
    </w:p>
    <w:p w:rsidR="008B3DA9" w:rsidRPr="00C96ED3" w:rsidRDefault="008B3DA9" w:rsidP="008B3DA9">
      <w:pPr>
        <w:spacing w:after="0"/>
        <w:ind w:firstLine="709"/>
        <w:jc w:val="both"/>
        <w:rPr>
          <w:rFonts w:eastAsia="Times New Roman"/>
          <w:color w:val="000000" w:themeColor="text1"/>
          <w:lang w:eastAsia="uk-UA"/>
        </w:rPr>
      </w:pPr>
      <w:r w:rsidRPr="00C96ED3">
        <w:rPr>
          <w:color w:val="000000" w:themeColor="text1"/>
        </w:rPr>
        <w:t xml:space="preserve">Виконано у 2023 році разом на суму </w:t>
      </w:r>
      <w:r w:rsidRPr="00C96ED3">
        <w:rPr>
          <w:rFonts w:eastAsia="Times New Roman"/>
          <w:color w:val="000000" w:themeColor="text1"/>
          <w:lang w:eastAsia="uk-UA"/>
        </w:rPr>
        <w:t>2 892</w:t>
      </w:r>
      <w:r>
        <w:rPr>
          <w:rFonts w:eastAsia="Times New Roman"/>
          <w:color w:val="000000" w:themeColor="text1"/>
          <w:lang w:eastAsia="uk-UA"/>
        </w:rPr>
        <w:t> </w:t>
      </w:r>
      <w:r w:rsidRPr="00C96ED3">
        <w:rPr>
          <w:rFonts w:eastAsia="Times New Roman"/>
          <w:color w:val="000000" w:themeColor="text1"/>
          <w:lang w:eastAsia="uk-UA"/>
        </w:rPr>
        <w:t>759</w:t>
      </w:r>
      <w:r>
        <w:rPr>
          <w:rFonts w:eastAsia="Times New Roman"/>
          <w:color w:val="000000" w:themeColor="text1"/>
          <w:lang w:eastAsia="uk-UA"/>
        </w:rPr>
        <w:t>,</w:t>
      </w:r>
      <w:r w:rsidRPr="00C96ED3">
        <w:rPr>
          <w:rFonts w:eastAsia="Times New Roman"/>
          <w:color w:val="000000" w:themeColor="text1"/>
          <w:lang w:eastAsia="uk-UA"/>
        </w:rPr>
        <w:t>7</w:t>
      </w:r>
      <w:r>
        <w:rPr>
          <w:rFonts w:eastAsia="Times New Roman"/>
          <w:color w:val="000000" w:themeColor="text1"/>
          <w:lang w:eastAsia="uk-UA"/>
        </w:rPr>
        <w:t xml:space="preserve"> тис.</w:t>
      </w:r>
      <w:r w:rsidRPr="00C96ED3">
        <w:rPr>
          <w:rFonts w:eastAsia="Times New Roman"/>
          <w:color w:val="000000" w:themeColor="text1"/>
          <w:lang w:eastAsia="uk-UA"/>
        </w:rPr>
        <w:t xml:space="preserve"> </w:t>
      </w:r>
      <w:r w:rsidRPr="00C96ED3">
        <w:rPr>
          <w:color w:val="000000" w:themeColor="text1"/>
        </w:rPr>
        <w:t xml:space="preserve">грн, з них по загальному фонду усього – </w:t>
      </w:r>
      <w:r w:rsidRPr="00C96ED3">
        <w:rPr>
          <w:rFonts w:eastAsia="Times New Roman"/>
          <w:color w:val="000000" w:themeColor="text1"/>
          <w:lang w:eastAsia="uk-UA"/>
        </w:rPr>
        <w:t>2 195</w:t>
      </w:r>
      <w:r>
        <w:rPr>
          <w:rFonts w:eastAsia="Times New Roman"/>
          <w:color w:val="000000" w:themeColor="text1"/>
          <w:lang w:eastAsia="uk-UA"/>
        </w:rPr>
        <w:t> </w:t>
      </w:r>
      <w:r w:rsidRPr="00C96ED3">
        <w:rPr>
          <w:rFonts w:eastAsia="Times New Roman"/>
          <w:color w:val="000000" w:themeColor="text1"/>
          <w:lang w:eastAsia="uk-UA"/>
        </w:rPr>
        <w:t>866</w:t>
      </w:r>
      <w:r>
        <w:rPr>
          <w:rFonts w:eastAsia="Times New Roman"/>
          <w:color w:val="000000" w:themeColor="text1"/>
          <w:lang w:eastAsia="uk-UA"/>
        </w:rPr>
        <w:t>,3 тис.</w:t>
      </w:r>
      <w:r w:rsidRPr="00C96ED3">
        <w:rPr>
          <w:rFonts w:eastAsia="Times New Roman"/>
          <w:color w:val="000000" w:themeColor="text1"/>
          <w:lang w:eastAsia="uk-UA"/>
        </w:rPr>
        <w:t xml:space="preserve"> </w:t>
      </w:r>
      <w:r w:rsidRPr="00C96ED3">
        <w:rPr>
          <w:color w:val="000000" w:themeColor="text1"/>
        </w:rPr>
        <w:t xml:space="preserve">грн, по спеціальному фонду усього – </w:t>
      </w:r>
      <w:r w:rsidRPr="00C96ED3">
        <w:rPr>
          <w:color w:val="000000" w:themeColor="text1"/>
        </w:rPr>
        <w:br/>
      </w:r>
      <w:r>
        <w:rPr>
          <w:rFonts w:eastAsia="Times New Roman"/>
          <w:color w:val="000000" w:themeColor="text1"/>
          <w:lang w:eastAsia="uk-UA"/>
        </w:rPr>
        <w:t>696 893,5 тис.</w:t>
      </w:r>
      <w:r w:rsidRPr="00C96ED3">
        <w:rPr>
          <w:rFonts w:eastAsia="Times New Roman"/>
          <w:color w:val="000000" w:themeColor="text1"/>
          <w:lang w:eastAsia="uk-UA"/>
        </w:rPr>
        <w:t xml:space="preserve"> </w:t>
      </w:r>
      <w:r w:rsidRPr="00C96ED3">
        <w:rPr>
          <w:color w:val="000000" w:themeColor="text1"/>
        </w:rPr>
        <w:t>грн.</w:t>
      </w:r>
    </w:p>
    <w:p w:rsidR="008B3DA9" w:rsidRPr="00C96ED3" w:rsidRDefault="008B3DA9" w:rsidP="008B3DA9">
      <w:pPr>
        <w:spacing w:after="0"/>
        <w:ind w:firstLine="709"/>
        <w:jc w:val="both"/>
        <w:rPr>
          <w:bCs/>
          <w:color w:val="000000" w:themeColor="text1"/>
        </w:rPr>
      </w:pPr>
      <w:r w:rsidRPr="00C96ED3">
        <w:rPr>
          <w:color w:val="000000" w:themeColor="text1"/>
        </w:rPr>
        <w:t xml:space="preserve">Рівень виконання у 2023 році разом – 92,1%, з них по загальному фонду – </w:t>
      </w:r>
      <w:r w:rsidRPr="00C96ED3">
        <w:rPr>
          <w:color w:val="000000" w:themeColor="text1"/>
        </w:rPr>
        <w:br/>
        <w:t>97,0 %, по спеціальному фонду – 79,4%.</w:t>
      </w:r>
    </w:p>
    <w:p w:rsidR="008B3DA9" w:rsidRPr="00C96ED3" w:rsidRDefault="008B3DA9" w:rsidP="008B3DA9">
      <w:pPr>
        <w:spacing w:after="0"/>
        <w:ind w:firstLine="709"/>
        <w:jc w:val="both"/>
        <w:rPr>
          <w:bCs/>
          <w:color w:val="000000" w:themeColor="text1"/>
        </w:rPr>
      </w:pPr>
      <w:r w:rsidRPr="00C96ED3">
        <w:rPr>
          <w:color w:val="000000" w:themeColor="text1"/>
        </w:rPr>
        <w:t>У 2023 року Оболонською районною в місті Києві державної адміністрації як головним розпорядником бюджетних коштів виконано роботи станом на 01.01.2024:</w:t>
      </w:r>
    </w:p>
    <w:p w:rsidR="008B3DA9" w:rsidRPr="00C96ED3" w:rsidRDefault="008B3DA9" w:rsidP="00A8481D">
      <w:pPr>
        <w:pStyle w:val="a3"/>
        <w:numPr>
          <w:ilvl w:val="0"/>
          <w:numId w:val="28"/>
        </w:numPr>
        <w:spacing w:line="259" w:lineRule="auto"/>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На 7 об'єктах з капітального будівництва (реконструкції):</w:t>
      </w:r>
    </w:p>
    <w:p w:rsidR="008B3DA9" w:rsidRPr="00501548" w:rsidRDefault="008B3DA9" w:rsidP="00A8481D">
      <w:pPr>
        <w:numPr>
          <w:ilvl w:val="0"/>
          <w:numId w:val="29"/>
        </w:numPr>
        <w:spacing w:after="0"/>
        <w:ind w:left="0" w:firstLine="709"/>
        <w:contextualSpacing/>
        <w:jc w:val="both"/>
        <w:rPr>
          <w:rFonts w:eastAsia="Times New Roman"/>
          <w:color w:val="000000" w:themeColor="text1"/>
          <w:lang w:eastAsia="uk-UA"/>
        </w:rPr>
      </w:pPr>
      <w:r>
        <w:rPr>
          <w:rFonts w:eastAsia="Times New Roman"/>
          <w:color w:val="000000" w:themeColor="text1"/>
          <w:lang w:eastAsia="uk-UA"/>
        </w:rPr>
        <w:t xml:space="preserve">обсяги фінансування на 2023 рік затверджені у сумі 176 597,9 тис. грн; </w:t>
      </w:r>
    </w:p>
    <w:p w:rsidR="008B3DA9" w:rsidRPr="00501548" w:rsidRDefault="008B3DA9" w:rsidP="00A8481D">
      <w:pPr>
        <w:numPr>
          <w:ilvl w:val="0"/>
          <w:numId w:val="29"/>
        </w:numPr>
        <w:spacing w:after="0"/>
        <w:ind w:left="0" w:firstLine="709"/>
        <w:contextualSpacing/>
        <w:jc w:val="both"/>
        <w:rPr>
          <w:rFonts w:eastAsia="Times New Roman"/>
          <w:color w:val="000000" w:themeColor="text1"/>
          <w:lang w:eastAsia="uk-UA"/>
        </w:rPr>
      </w:pPr>
      <w:r w:rsidRPr="00C96ED3">
        <w:rPr>
          <w:color w:val="000000" w:themeColor="text1"/>
        </w:rPr>
        <w:t xml:space="preserve">профінансовано всього – </w:t>
      </w:r>
      <w:r>
        <w:rPr>
          <w:rFonts w:eastAsia="Times New Roman"/>
          <w:color w:val="000000" w:themeColor="text1"/>
          <w:lang w:eastAsia="uk-UA"/>
        </w:rPr>
        <w:t>166 687,0</w:t>
      </w:r>
      <w:r w:rsidRPr="00C96ED3">
        <w:rPr>
          <w:rFonts w:eastAsia="Times New Roman"/>
          <w:color w:val="000000" w:themeColor="text1"/>
          <w:lang w:eastAsia="uk-UA"/>
        </w:rPr>
        <w:t xml:space="preserve"> </w:t>
      </w:r>
      <w:r>
        <w:rPr>
          <w:color w:val="000000" w:themeColor="text1"/>
        </w:rPr>
        <w:t>тис. грн;</w:t>
      </w:r>
    </w:p>
    <w:p w:rsidR="008B3DA9" w:rsidRPr="00C96ED3" w:rsidRDefault="008B3DA9" w:rsidP="00A8481D">
      <w:pPr>
        <w:numPr>
          <w:ilvl w:val="0"/>
          <w:numId w:val="29"/>
        </w:numPr>
        <w:spacing w:after="0"/>
        <w:ind w:left="0" w:firstLine="709"/>
        <w:contextualSpacing/>
        <w:jc w:val="both"/>
        <w:rPr>
          <w:rFonts w:eastAsia="Times New Roman"/>
          <w:color w:val="000000" w:themeColor="text1"/>
          <w:lang w:eastAsia="uk-UA"/>
        </w:rPr>
      </w:pPr>
      <w:r>
        <w:rPr>
          <w:color w:val="000000" w:themeColor="text1"/>
        </w:rPr>
        <w:t>виконання у % від запланованих робіт на 2023 рік – 94,4%.</w:t>
      </w:r>
    </w:p>
    <w:p w:rsidR="008B3DA9" w:rsidRPr="00C96ED3" w:rsidRDefault="008B3DA9" w:rsidP="00A8481D">
      <w:pPr>
        <w:pStyle w:val="a3"/>
        <w:numPr>
          <w:ilvl w:val="0"/>
          <w:numId w:val="30"/>
        </w:numPr>
        <w:spacing w:line="259" w:lineRule="auto"/>
        <w:ind w:left="0" w:firstLine="709"/>
        <w:jc w:val="both"/>
        <w:rPr>
          <w:rFonts w:ascii="Times New Roman" w:hAnsi="Times New Roman" w:cs="Times New Roman"/>
          <w:color w:val="000000" w:themeColor="text1"/>
          <w:sz w:val="28"/>
          <w:szCs w:val="28"/>
        </w:rPr>
      </w:pPr>
      <w:r w:rsidRPr="00C96ED3">
        <w:rPr>
          <w:rFonts w:ascii="Times New Roman" w:hAnsi="Times New Roman" w:cs="Times New Roman"/>
          <w:color w:val="000000" w:themeColor="text1"/>
          <w:sz w:val="28"/>
          <w:szCs w:val="28"/>
        </w:rPr>
        <w:t>На 269 об'єктах капітального ремонту:</w:t>
      </w:r>
    </w:p>
    <w:p w:rsidR="008B3DA9" w:rsidRPr="00501548" w:rsidRDefault="008B3DA9" w:rsidP="00A8481D">
      <w:pPr>
        <w:numPr>
          <w:ilvl w:val="0"/>
          <w:numId w:val="31"/>
        </w:numPr>
        <w:spacing w:after="0"/>
        <w:ind w:left="0" w:firstLine="709"/>
        <w:contextualSpacing/>
        <w:jc w:val="both"/>
        <w:rPr>
          <w:bCs/>
          <w:color w:val="000000" w:themeColor="text1"/>
        </w:rPr>
      </w:pPr>
      <w:r>
        <w:rPr>
          <w:bCs/>
          <w:color w:val="000000" w:themeColor="text1"/>
        </w:rPr>
        <w:t>обсяги фінансування на 2023 рік затверджені у сумі 477 279,7 тис. грн;</w:t>
      </w:r>
    </w:p>
    <w:p w:rsidR="008B3DA9" w:rsidRPr="00C96ED3" w:rsidRDefault="008B3DA9" w:rsidP="00A8481D">
      <w:pPr>
        <w:numPr>
          <w:ilvl w:val="0"/>
          <w:numId w:val="31"/>
        </w:numPr>
        <w:spacing w:after="0"/>
        <w:ind w:left="0" w:firstLine="709"/>
        <w:contextualSpacing/>
        <w:jc w:val="both"/>
        <w:rPr>
          <w:bCs/>
          <w:color w:val="000000" w:themeColor="text1"/>
        </w:rPr>
      </w:pPr>
      <w:r w:rsidRPr="00C96ED3">
        <w:rPr>
          <w:color w:val="000000" w:themeColor="text1"/>
        </w:rPr>
        <w:t xml:space="preserve">профінансовано всього – </w:t>
      </w:r>
      <w:r>
        <w:rPr>
          <w:rFonts w:eastAsia="Times New Roman"/>
          <w:color w:val="000000" w:themeColor="text1"/>
          <w:lang w:eastAsia="uk-UA"/>
        </w:rPr>
        <w:t>430 638,2</w:t>
      </w:r>
      <w:r w:rsidRPr="00C96ED3">
        <w:rPr>
          <w:rFonts w:eastAsia="Times New Roman"/>
          <w:color w:val="000000" w:themeColor="text1"/>
          <w:lang w:eastAsia="uk-UA"/>
        </w:rPr>
        <w:t xml:space="preserve"> </w:t>
      </w:r>
      <w:r>
        <w:rPr>
          <w:color w:val="000000" w:themeColor="text1"/>
        </w:rPr>
        <w:t>тис. грн;</w:t>
      </w:r>
    </w:p>
    <w:p w:rsidR="008B3DA9" w:rsidRPr="00C96ED3" w:rsidRDefault="008B3DA9" w:rsidP="00A8481D">
      <w:pPr>
        <w:numPr>
          <w:ilvl w:val="0"/>
          <w:numId w:val="31"/>
        </w:numPr>
        <w:spacing w:after="0"/>
        <w:ind w:left="0" w:firstLine="709"/>
        <w:contextualSpacing/>
        <w:jc w:val="both"/>
        <w:rPr>
          <w:rFonts w:eastAsia="Times New Roman"/>
          <w:color w:val="000000" w:themeColor="text1"/>
          <w:lang w:eastAsia="uk-UA"/>
        </w:rPr>
      </w:pPr>
      <w:r w:rsidRPr="00C96ED3">
        <w:rPr>
          <w:color w:val="000000" w:themeColor="text1"/>
        </w:rPr>
        <w:t xml:space="preserve">виконання у % від запланованих  робіт </w:t>
      </w:r>
      <w:r>
        <w:rPr>
          <w:color w:val="000000" w:themeColor="text1"/>
        </w:rPr>
        <w:t>на 2023 рік</w:t>
      </w:r>
      <w:r w:rsidRPr="00C96ED3">
        <w:rPr>
          <w:color w:val="000000" w:themeColor="text1"/>
        </w:rPr>
        <w:t xml:space="preserve"> – </w:t>
      </w:r>
      <w:r w:rsidRPr="00C96ED3">
        <w:rPr>
          <w:rFonts w:eastAsia="Times New Roman"/>
          <w:color w:val="000000" w:themeColor="text1"/>
          <w:lang w:eastAsia="uk-UA"/>
        </w:rPr>
        <w:t>90,2</w:t>
      </w:r>
      <w:r w:rsidRPr="00C96ED3">
        <w:rPr>
          <w:color w:val="000000" w:themeColor="text1"/>
        </w:rPr>
        <w:t>%.</w:t>
      </w:r>
    </w:p>
    <w:p w:rsidR="008B3DA9" w:rsidRPr="00C96ED3" w:rsidRDefault="008B3DA9" w:rsidP="008B3DA9">
      <w:pPr>
        <w:spacing w:after="0"/>
        <w:ind w:firstLine="709"/>
        <w:jc w:val="both"/>
        <w:rPr>
          <w:bCs/>
          <w:color w:val="000000" w:themeColor="text1"/>
        </w:rPr>
      </w:pPr>
      <w:r w:rsidRPr="00C96ED3">
        <w:rPr>
          <w:color w:val="000000" w:themeColor="text1"/>
        </w:rPr>
        <w:t>Упродовж 2023 року в Оболонській районній в місті Києві державної адміністрації як головного розпорядника бюджетних коштів, за процедурою публічних закупівель товарів, робіт та послуг укладено 46</w:t>
      </w:r>
      <w:r>
        <w:rPr>
          <w:color w:val="000000" w:themeColor="text1"/>
        </w:rPr>
        <w:t>7</w:t>
      </w:r>
      <w:r w:rsidRPr="00C96ED3">
        <w:rPr>
          <w:color w:val="000000" w:themeColor="text1"/>
        </w:rPr>
        <w:t xml:space="preserve"> договорів на загальну суму 869</w:t>
      </w:r>
      <w:r>
        <w:rPr>
          <w:color w:val="000000" w:themeColor="text1"/>
        </w:rPr>
        <w:t> </w:t>
      </w:r>
      <w:r w:rsidRPr="00C96ED3">
        <w:rPr>
          <w:color w:val="000000" w:themeColor="text1"/>
        </w:rPr>
        <w:t>836</w:t>
      </w:r>
      <w:r>
        <w:rPr>
          <w:color w:val="000000" w:themeColor="text1"/>
        </w:rPr>
        <w:t>,</w:t>
      </w:r>
      <w:r w:rsidRPr="00C96ED3">
        <w:rPr>
          <w:color w:val="000000" w:themeColor="text1"/>
        </w:rPr>
        <w:t>6</w:t>
      </w:r>
      <w:r>
        <w:rPr>
          <w:color w:val="000000" w:themeColor="text1"/>
        </w:rPr>
        <w:t xml:space="preserve"> тис.</w:t>
      </w:r>
      <w:r w:rsidRPr="00C96ED3">
        <w:rPr>
          <w:color w:val="000000" w:themeColor="text1"/>
        </w:rPr>
        <w:t xml:space="preserve"> грн. Фактичне виконання робіт по договорам складає на загальну суму 736</w:t>
      </w:r>
      <w:r>
        <w:rPr>
          <w:color w:val="000000" w:themeColor="text1"/>
        </w:rPr>
        <w:t> </w:t>
      </w:r>
      <w:r w:rsidRPr="00C96ED3">
        <w:rPr>
          <w:color w:val="000000" w:themeColor="text1"/>
        </w:rPr>
        <w:t>033</w:t>
      </w:r>
      <w:r>
        <w:rPr>
          <w:color w:val="000000" w:themeColor="text1"/>
        </w:rPr>
        <w:t>,</w:t>
      </w:r>
      <w:r w:rsidRPr="00C96ED3">
        <w:rPr>
          <w:color w:val="000000" w:themeColor="text1"/>
        </w:rPr>
        <w:t>9</w:t>
      </w:r>
      <w:r>
        <w:rPr>
          <w:color w:val="000000" w:themeColor="text1"/>
        </w:rPr>
        <w:t xml:space="preserve"> тис.</w:t>
      </w:r>
      <w:r w:rsidRPr="00C96ED3">
        <w:rPr>
          <w:color w:val="000000" w:themeColor="text1"/>
        </w:rPr>
        <w:t xml:space="preserve"> грн.</w:t>
      </w:r>
    </w:p>
    <w:p w:rsidR="008B3DA9" w:rsidRPr="00C96ED3" w:rsidRDefault="008B3DA9" w:rsidP="008B3DA9">
      <w:pPr>
        <w:spacing w:after="0"/>
        <w:ind w:firstLine="709"/>
        <w:jc w:val="both"/>
        <w:rPr>
          <w:bCs/>
          <w:color w:val="000000" w:themeColor="text1"/>
        </w:rPr>
      </w:pPr>
      <w:r w:rsidRPr="00C96ED3">
        <w:rPr>
          <w:color w:val="000000" w:themeColor="text1"/>
        </w:rPr>
        <w:t>Також, протягом 2023 року в Оболонській районній в місті Києві державної адміністрації як головного розпорядника бюджетних коштів, за процедурою допорогових закупівель товарів, робіт та послуг укладено 118</w:t>
      </w:r>
      <w:r>
        <w:rPr>
          <w:color w:val="000000" w:themeColor="text1"/>
        </w:rPr>
        <w:t>7</w:t>
      </w:r>
      <w:r w:rsidRPr="00C96ED3">
        <w:rPr>
          <w:color w:val="000000" w:themeColor="text1"/>
        </w:rPr>
        <w:t xml:space="preserve"> договорів на загальну суму 88</w:t>
      </w:r>
      <w:r>
        <w:rPr>
          <w:color w:val="000000" w:themeColor="text1"/>
        </w:rPr>
        <w:t> </w:t>
      </w:r>
      <w:r w:rsidRPr="00C96ED3">
        <w:rPr>
          <w:color w:val="000000" w:themeColor="text1"/>
        </w:rPr>
        <w:t>037</w:t>
      </w:r>
      <w:r>
        <w:rPr>
          <w:color w:val="000000" w:themeColor="text1"/>
        </w:rPr>
        <w:t>,</w:t>
      </w:r>
      <w:r w:rsidRPr="00C96ED3">
        <w:rPr>
          <w:color w:val="000000" w:themeColor="text1"/>
        </w:rPr>
        <w:t>0</w:t>
      </w:r>
      <w:r>
        <w:rPr>
          <w:color w:val="000000" w:themeColor="text1"/>
        </w:rPr>
        <w:t xml:space="preserve"> тис.</w:t>
      </w:r>
      <w:r w:rsidRPr="00C96ED3">
        <w:rPr>
          <w:color w:val="000000" w:themeColor="text1"/>
        </w:rPr>
        <w:t xml:space="preserve"> грн. Фактичне виконання робіт по договорам складає на загальну суму 85</w:t>
      </w:r>
      <w:r>
        <w:rPr>
          <w:color w:val="000000" w:themeColor="text1"/>
        </w:rPr>
        <w:t> </w:t>
      </w:r>
      <w:r w:rsidRPr="00C96ED3">
        <w:rPr>
          <w:color w:val="000000" w:themeColor="text1"/>
        </w:rPr>
        <w:t>697</w:t>
      </w:r>
      <w:r>
        <w:rPr>
          <w:color w:val="000000" w:themeColor="text1"/>
        </w:rPr>
        <w:t>,7 тис.</w:t>
      </w:r>
      <w:r w:rsidRPr="00C96ED3">
        <w:rPr>
          <w:color w:val="000000" w:themeColor="text1"/>
        </w:rPr>
        <w:t xml:space="preserve"> грн.</w:t>
      </w:r>
    </w:p>
    <w:p w:rsidR="008B3DA9" w:rsidRPr="00817262" w:rsidRDefault="008B3DA9" w:rsidP="008B3DA9">
      <w:pPr>
        <w:spacing w:after="0"/>
        <w:ind w:firstLine="709"/>
        <w:jc w:val="both"/>
        <w:rPr>
          <w:bCs/>
          <w:color w:val="000000" w:themeColor="text1"/>
        </w:rPr>
      </w:pPr>
      <w:r>
        <w:rPr>
          <w:color w:val="000000" w:themeColor="text1"/>
        </w:rPr>
        <w:t>З</w:t>
      </w:r>
      <w:r w:rsidRPr="00C96ED3">
        <w:rPr>
          <w:color w:val="000000" w:themeColor="text1"/>
        </w:rPr>
        <w:t>агальна інформація за 2022</w:t>
      </w:r>
      <w:r>
        <w:rPr>
          <w:color w:val="000000" w:themeColor="text1"/>
        </w:rPr>
        <w:t>-2023 роки</w:t>
      </w:r>
      <w:r w:rsidRPr="00C96ED3">
        <w:rPr>
          <w:color w:val="000000" w:themeColor="text1"/>
        </w:rPr>
        <w:t xml:space="preserve"> міститься в листах Оболонської районної в місті Києві державної адміністрації від 16.08.2</w:t>
      </w:r>
      <w:r>
        <w:rPr>
          <w:color w:val="000000" w:themeColor="text1"/>
        </w:rPr>
        <w:t xml:space="preserve">023 № 104-5690, від 26.09.2023, </w:t>
      </w:r>
      <w:r w:rsidRPr="00C96ED3">
        <w:rPr>
          <w:color w:val="000000" w:themeColor="text1"/>
        </w:rPr>
        <w:t>№ 104-</w:t>
      </w:r>
      <w:r>
        <w:rPr>
          <w:color w:val="000000" w:themeColor="text1"/>
        </w:rPr>
        <w:t xml:space="preserve">6861, від 25.08.2023 № 104-5980 та </w:t>
      </w:r>
      <w:r w:rsidRPr="00C96ED3">
        <w:rPr>
          <w:color w:val="000000" w:themeColor="text1"/>
        </w:rPr>
        <w:t>від 31.01.2024 № 104-988.</w:t>
      </w:r>
    </w:p>
    <w:p w:rsidR="00C0012B" w:rsidRDefault="00C0012B" w:rsidP="00C96ED3">
      <w:pPr>
        <w:spacing w:after="0"/>
        <w:jc w:val="both"/>
        <w:rPr>
          <w:rFonts w:eastAsia="Times New Roman"/>
          <w:bCs/>
          <w:color w:val="000000" w:themeColor="text1"/>
          <w:lang w:eastAsia="uk-UA"/>
        </w:rPr>
      </w:pPr>
    </w:p>
    <w:p w:rsidR="00EC4DE7" w:rsidRPr="00EC4DE7" w:rsidRDefault="00D04E96" w:rsidP="00EC4DE7">
      <w:pPr>
        <w:spacing w:after="0"/>
        <w:jc w:val="center"/>
        <w:rPr>
          <w:b/>
          <w:szCs w:val="22"/>
        </w:rPr>
      </w:pPr>
      <w:r>
        <w:rPr>
          <w:b/>
          <w:szCs w:val="22"/>
        </w:rPr>
        <w:t xml:space="preserve">20. </w:t>
      </w:r>
      <w:r w:rsidR="00EC4DE7" w:rsidRPr="00EC4DE7">
        <w:rPr>
          <w:b/>
          <w:szCs w:val="22"/>
        </w:rPr>
        <w:t>Печерська районна в місті Києві державна адміністрація</w:t>
      </w:r>
    </w:p>
    <w:p w:rsidR="00EC4DE7" w:rsidRPr="00EC4DE7" w:rsidRDefault="00EC4DE7" w:rsidP="00EC4DE7">
      <w:pPr>
        <w:spacing w:after="0"/>
        <w:jc w:val="both"/>
        <w:rPr>
          <w:szCs w:val="22"/>
        </w:rPr>
      </w:pPr>
    </w:p>
    <w:p w:rsidR="00322B9A" w:rsidRDefault="00322B9A" w:rsidP="00322B9A">
      <w:pPr>
        <w:spacing w:after="0"/>
        <w:ind w:firstLine="709"/>
        <w:jc w:val="both"/>
        <w:rPr>
          <w:color w:val="000000" w:themeColor="text1"/>
        </w:rPr>
      </w:pPr>
      <w:r>
        <w:rPr>
          <w:color w:val="000000" w:themeColor="text1"/>
        </w:rPr>
        <w:t>На засідання тимчасової контрольної комісії 17 жовтня 2024 року (протокол № 21) було заслухано інформацію головного розпорядника коштів бюджету міста Києва – Печерської районної в місті Києві державної адміністрації про використання бюджетних призначень за 2022 - 2023 роки.</w:t>
      </w:r>
    </w:p>
    <w:p w:rsidR="00322B9A" w:rsidRPr="00EC4DE7" w:rsidRDefault="00322B9A" w:rsidP="00322B9A">
      <w:pPr>
        <w:spacing w:after="0"/>
        <w:ind w:firstLine="567"/>
        <w:jc w:val="both"/>
        <w:rPr>
          <w:rFonts w:eastAsia="Times New Roman"/>
        </w:rPr>
      </w:pPr>
      <w:r w:rsidRPr="00EC4DE7">
        <w:rPr>
          <w:rFonts w:eastAsia="Times New Roman"/>
        </w:rPr>
        <w:t xml:space="preserve">Печерській районній в місті Києві державній адміністрації на 2022 рік передбачені видатки у сумі 1 252 219,5 тис. грн, з них по загальному фонду – 1 103 016,3 тис. грн, по спеціальному фонду – 149 203,1 тис. грн. </w:t>
      </w:r>
    </w:p>
    <w:p w:rsidR="00322B9A" w:rsidRPr="00EC4DE7" w:rsidRDefault="00322B9A" w:rsidP="00322B9A">
      <w:pPr>
        <w:spacing w:after="0"/>
        <w:ind w:firstLine="567"/>
        <w:jc w:val="both"/>
        <w:rPr>
          <w:rFonts w:eastAsia="Times New Roman"/>
        </w:rPr>
      </w:pPr>
      <w:r w:rsidRPr="00EC4DE7">
        <w:rPr>
          <w:rFonts w:eastAsia="Times New Roman"/>
        </w:rPr>
        <w:t xml:space="preserve">Виконання за 2022 рік становить у </w:t>
      </w:r>
      <w:r>
        <w:rPr>
          <w:rFonts w:eastAsia="Times New Roman"/>
        </w:rPr>
        <w:t>сумі 1 130 261,2 тис. грн, рівень виконання становить 90,3%</w:t>
      </w:r>
      <w:r w:rsidRPr="00EC4DE7">
        <w:rPr>
          <w:rFonts w:eastAsia="Times New Roman"/>
        </w:rPr>
        <w:t>, з них по загальному фон</w:t>
      </w:r>
      <w:r>
        <w:rPr>
          <w:rFonts w:eastAsia="Times New Roman"/>
        </w:rPr>
        <w:t>ду – 1 024 850,2 тис. грн, рівень виконання становить 92,9%</w:t>
      </w:r>
      <w:r w:rsidRPr="00EC4DE7">
        <w:rPr>
          <w:rFonts w:eastAsia="Times New Roman"/>
        </w:rPr>
        <w:t>, п</w:t>
      </w:r>
      <w:r>
        <w:rPr>
          <w:rFonts w:eastAsia="Times New Roman"/>
        </w:rPr>
        <w:t>о спеціальному фонду – 105 411,0 тис. грн, рівень виконання становить 70,7%</w:t>
      </w:r>
      <w:r w:rsidRPr="00EC4DE7">
        <w:rPr>
          <w:rFonts w:eastAsia="Times New Roman"/>
        </w:rPr>
        <w:t>.</w:t>
      </w:r>
    </w:p>
    <w:p w:rsidR="00322B9A" w:rsidRPr="00EC4DE7" w:rsidRDefault="00322B9A" w:rsidP="00322B9A">
      <w:pPr>
        <w:spacing w:after="0"/>
        <w:ind w:firstLine="567"/>
        <w:jc w:val="both"/>
        <w:rPr>
          <w:rFonts w:eastAsia="Times New Roman"/>
        </w:rPr>
      </w:pPr>
      <w:r w:rsidRPr="00EC4DE7">
        <w:rPr>
          <w:rFonts w:eastAsia="Times New Roman"/>
        </w:rPr>
        <w:t xml:space="preserve">У 2022 році Печерській районній в місті Києві державній адміністрації на здійснення капітальних ремонтів було передбачено </w:t>
      </w:r>
      <w:r>
        <w:rPr>
          <w:rFonts w:eastAsia="Times New Roman"/>
        </w:rPr>
        <w:t>кошти на загальну суму 35 496,2</w:t>
      </w:r>
      <w:r w:rsidRPr="00EC4DE7">
        <w:rPr>
          <w:rFonts w:eastAsia="Times New Roman"/>
        </w:rPr>
        <w:t xml:space="preserve"> тис. грн.</w:t>
      </w:r>
    </w:p>
    <w:p w:rsidR="00322B9A" w:rsidRPr="00EC4DE7" w:rsidRDefault="00322B9A" w:rsidP="00322B9A">
      <w:pPr>
        <w:spacing w:after="0"/>
        <w:ind w:firstLine="567"/>
        <w:jc w:val="both"/>
        <w:rPr>
          <w:rFonts w:eastAsia="Times New Roman"/>
        </w:rPr>
      </w:pPr>
      <w:r>
        <w:rPr>
          <w:rFonts w:eastAsia="Times New Roman"/>
        </w:rPr>
        <w:t>Виконання становить 34 652,8 тис. грн, що склало 94,5</w:t>
      </w:r>
      <w:r w:rsidRPr="00EC4DE7">
        <w:rPr>
          <w:rFonts w:eastAsia="Times New Roman"/>
        </w:rPr>
        <w:t>% від загальної суми запланованих кошті</w:t>
      </w:r>
      <w:r>
        <w:rPr>
          <w:rFonts w:eastAsia="Times New Roman"/>
        </w:rPr>
        <w:t>в на здійснення ремонтних робіт</w:t>
      </w:r>
      <w:r w:rsidRPr="00EC4DE7">
        <w:rPr>
          <w:rFonts w:eastAsia="Times New Roman"/>
        </w:rPr>
        <w:t>, в тому числі:</w:t>
      </w:r>
    </w:p>
    <w:p w:rsidR="00322B9A" w:rsidRPr="00EC4DE7" w:rsidRDefault="00322B9A" w:rsidP="00322B9A">
      <w:pPr>
        <w:spacing w:after="0"/>
        <w:ind w:firstLine="566"/>
        <w:jc w:val="both"/>
        <w:rPr>
          <w:rFonts w:eastAsia="Times New Roman"/>
        </w:rPr>
      </w:pPr>
      <w:r w:rsidRPr="00EC4DE7">
        <w:rPr>
          <w:rFonts w:eastAsia="Times New Roman"/>
        </w:rPr>
        <w:t xml:space="preserve">- по галузі «Житлово-комунальне господарство»: було передбачено </w:t>
      </w:r>
      <w:r>
        <w:rPr>
          <w:rFonts w:eastAsia="Times New Roman"/>
        </w:rPr>
        <w:t xml:space="preserve">фінансування </w:t>
      </w:r>
      <w:r w:rsidRPr="00EC4DE7">
        <w:rPr>
          <w:rFonts w:eastAsia="Times New Roman"/>
        </w:rPr>
        <w:t xml:space="preserve">на </w:t>
      </w:r>
      <w:r>
        <w:rPr>
          <w:rFonts w:eastAsia="Times New Roman"/>
        </w:rPr>
        <w:t>6</w:t>
      </w:r>
      <w:r w:rsidRPr="00EC4DE7">
        <w:rPr>
          <w:rFonts w:eastAsia="Times New Roman"/>
        </w:rPr>
        <w:t xml:space="preserve"> об’єктах</w:t>
      </w:r>
      <w:r>
        <w:rPr>
          <w:rFonts w:eastAsia="Times New Roman"/>
        </w:rPr>
        <w:t xml:space="preserve"> капітального ремонту</w:t>
      </w:r>
      <w:r w:rsidRPr="00EC4DE7">
        <w:rPr>
          <w:rFonts w:eastAsia="Times New Roman"/>
        </w:rPr>
        <w:t xml:space="preserve"> на загальну суму </w:t>
      </w:r>
      <w:r>
        <w:rPr>
          <w:rFonts w:eastAsia="Times New Roman"/>
        </w:rPr>
        <w:t>18 527,8</w:t>
      </w:r>
      <w:r w:rsidRPr="00EC4DE7">
        <w:rPr>
          <w:rFonts w:eastAsia="Times New Roman"/>
        </w:rPr>
        <w:t xml:space="preserve"> тис. грн. Виконання становило 18 482,6 тис. грн, що склало </w:t>
      </w:r>
      <w:r>
        <w:rPr>
          <w:rFonts w:eastAsia="Times New Roman"/>
        </w:rPr>
        <w:t>100</w:t>
      </w:r>
      <w:r w:rsidRPr="00EC4DE7">
        <w:rPr>
          <w:rFonts w:eastAsia="Times New Roman"/>
        </w:rPr>
        <w:t>% від запланованих коштів на здійснення капітального ремонту об’єктів цивільного захисту.</w:t>
      </w:r>
    </w:p>
    <w:p w:rsidR="00322B9A" w:rsidRPr="00EC4DE7" w:rsidRDefault="00322B9A" w:rsidP="00322B9A">
      <w:pPr>
        <w:spacing w:after="0"/>
        <w:ind w:firstLine="566"/>
        <w:jc w:val="both"/>
        <w:rPr>
          <w:rFonts w:eastAsia="Times New Roman"/>
        </w:rPr>
      </w:pPr>
      <w:r w:rsidRPr="00EC4DE7">
        <w:rPr>
          <w:rFonts w:eastAsia="Times New Roman"/>
        </w:rPr>
        <w:t xml:space="preserve">- по галузі «Освіта» було передбачено </w:t>
      </w:r>
      <w:r>
        <w:rPr>
          <w:rFonts w:eastAsia="Times New Roman"/>
        </w:rPr>
        <w:t>фінансування</w:t>
      </w:r>
      <w:r w:rsidRPr="00EC4DE7">
        <w:rPr>
          <w:rFonts w:eastAsia="Times New Roman"/>
        </w:rPr>
        <w:t xml:space="preserve"> на 9 об’єктах </w:t>
      </w:r>
      <w:r>
        <w:rPr>
          <w:rFonts w:eastAsia="Times New Roman"/>
        </w:rPr>
        <w:t xml:space="preserve">капітального ремонту </w:t>
      </w:r>
      <w:r w:rsidRPr="00EC4DE7">
        <w:rPr>
          <w:rFonts w:eastAsia="Times New Roman"/>
        </w:rPr>
        <w:t>(капітальний ремонт найпростіших укриттів та захисних споруд цивільного захисту) на загальну суму 16 968,4 тис. грн. Виконання становило 16 170</w:t>
      </w:r>
      <w:r>
        <w:rPr>
          <w:rFonts w:eastAsia="Times New Roman"/>
        </w:rPr>
        <w:t>,13 тис. грн, що склало 95,3</w:t>
      </w:r>
      <w:r w:rsidRPr="00EC4DE7">
        <w:rPr>
          <w:rFonts w:eastAsia="Times New Roman"/>
        </w:rPr>
        <w:t xml:space="preserve"> % від запланованих коштів по галузі «Освіта».</w:t>
      </w:r>
    </w:p>
    <w:p w:rsidR="00322B9A" w:rsidRPr="00EC4DE7" w:rsidRDefault="00322B9A" w:rsidP="00322B9A">
      <w:pPr>
        <w:spacing w:after="0"/>
        <w:ind w:firstLine="566"/>
        <w:jc w:val="both"/>
        <w:rPr>
          <w:rFonts w:eastAsia="Times New Roman"/>
        </w:rPr>
      </w:pPr>
      <w:r w:rsidRPr="00EC4DE7">
        <w:rPr>
          <w:rFonts w:eastAsia="Times New Roman"/>
        </w:rPr>
        <w:t>У 2023 році Печерській районній в місті Києві державній адміністрації передбачені видатки у сумі 1 424 388,0 тис. грн, з них п</w:t>
      </w:r>
      <w:r>
        <w:rPr>
          <w:rFonts w:eastAsia="Times New Roman"/>
        </w:rPr>
        <w:t>о загальному фонду – 1 102 150,0</w:t>
      </w:r>
      <w:r w:rsidRPr="00EC4DE7">
        <w:rPr>
          <w:rFonts w:eastAsia="Times New Roman"/>
        </w:rPr>
        <w:t xml:space="preserve"> тис. грн, по спеціальному фонду – 322 238,0 тис. грн.</w:t>
      </w:r>
    </w:p>
    <w:p w:rsidR="00322B9A" w:rsidRPr="00EC4DE7" w:rsidRDefault="00322B9A" w:rsidP="00322B9A">
      <w:pPr>
        <w:spacing w:after="0"/>
        <w:ind w:firstLine="566"/>
        <w:jc w:val="both"/>
        <w:rPr>
          <w:rFonts w:eastAsia="Times New Roman"/>
        </w:rPr>
      </w:pPr>
      <w:r w:rsidRPr="00EC4DE7">
        <w:rPr>
          <w:rFonts w:eastAsia="Times New Roman"/>
        </w:rPr>
        <w:t>Виконання у 2023 році становить у сумі 1 292 167,1 тис. грн</w:t>
      </w:r>
      <w:r>
        <w:rPr>
          <w:rFonts w:eastAsia="Times New Roman"/>
        </w:rPr>
        <w:t>, рівень виконання становить 83,71%</w:t>
      </w:r>
      <w:r w:rsidRPr="00EC4DE7">
        <w:rPr>
          <w:rFonts w:eastAsia="Times New Roman"/>
        </w:rPr>
        <w:t>, з них по загальному фонду – 1 063 635,7 тис. грн</w:t>
      </w:r>
      <w:r>
        <w:rPr>
          <w:rFonts w:eastAsia="Times New Roman"/>
        </w:rPr>
        <w:t>,</w:t>
      </w:r>
      <w:r w:rsidRPr="00EC4DE7">
        <w:rPr>
          <w:rFonts w:eastAsia="Times New Roman"/>
        </w:rPr>
        <w:t xml:space="preserve"> </w:t>
      </w:r>
      <w:r>
        <w:rPr>
          <w:rFonts w:eastAsia="Times New Roman"/>
        </w:rPr>
        <w:t>рівень виконання становить 96,51%</w:t>
      </w:r>
      <w:r w:rsidRPr="00EC4DE7">
        <w:rPr>
          <w:rFonts w:eastAsia="Times New Roman"/>
        </w:rPr>
        <w:t>, по спец</w:t>
      </w:r>
      <w:r>
        <w:rPr>
          <w:rFonts w:eastAsia="Times New Roman"/>
        </w:rPr>
        <w:t>іальному фонду – 228 531,4 тис. </w:t>
      </w:r>
      <w:r w:rsidRPr="00EC4DE7">
        <w:rPr>
          <w:rFonts w:eastAsia="Times New Roman"/>
        </w:rPr>
        <w:t>грн</w:t>
      </w:r>
      <w:r>
        <w:rPr>
          <w:rFonts w:eastAsia="Times New Roman"/>
        </w:rPr>
        <w:t>, рівень виконання становить 70,92%</w:t>
      </w:r>
      <w:r w:rsidRPr="00EC4DE7">
        <w:rPr>
          <w:rFonts w:eastAsia="Times New Roman"/>
        </w:rPr>
        <w:t>.</w:t>
      </w:r>
    </w:p>
    <w:p w:rsidR="00322B9A" w:rsidRPr="00EC4DE7" w:rsidRDefault="00322B9A" w:rsidP="00322B9A">
      <w:pPr>
        <w:spacing w:after="0"/>
        <w:ind w:firstLine="566"/>
        <w:jc w:val="both"/>
        <w:rPr>
          <w:rFonts w:eastAsia="Times New Roman"/>
        </w:rPr>
      </w:pPr>
      <w:r w:rsidRPr="00EC4DE7">
        <w:rPr>
          <w:rFonts w:eastAsia="Times New Roman"/>
        </w:rPr>
        <w:t xml:space="preserve">У 2023 році по Печерському району для проведення капітальних ремонтів було передбачено кошти на загальну суму </w:t>
      </w:r>
      <w:r>
        <w:rPr>
          <w:rFonts w:eastAsia="Times New Roman"/>
        </w:rPr>
        <w:t>220 029,1</w:t>
      </w:r>
      <w:r w:rsidRPr="00EC4DE7">
        <w:rPr>
          <w:rFonts w:eastAsia="Times New Roman"/>
        </w:rPr>
        <w:t xml:space="preserve"> тис. грн, в тому числі:</w:t>
      </w:r>
    </w:p>
    <w:p w:rsidR="00322B9A" w:rsidRPr="00EC4DE7" w:rsidRDefault="00322B9A" w:rsidP="00322B9A">
      <w:pPr>
        <w:spacing w:after="0"/>
        <w:ind w:firstLine="566"/>
        <w:jc w:val="both"/>
        <w:rPr>
          <w:rFonts w:eastAsia="Times New Roman"/>
        </w:rPr>
      </w:pPr>
      <w:r w:rsidRPr="00EC4DE7">
        <w:rPr>
          <w:rFonts w:eastAsia="Times New Roman"/>
        </w:rPr>
        <w:t xml:space="preserve">- по галузі «Житлово-комунальне господарство»: було передбачено </w:t>
      </w:r>
      <w:r>
        <w:rPr>
          <w:rFonts w:eastAsia="Times New Roman"/>
        </w:rPr>
        <w:t>фінансування</w:t>
      </w:r>
      <w:r w:rsidRPr="00EC4DE7">
        <w:rPr>
          <w:rFonts w:eastAsia="Times New Roman"/>
        </w:rPr>
        <w:t xml:space="preserve"> капітального ремонту на 114 об’є</w:t>
      </w:r>
      <w:r>
        <w:rPr>
          <w:rFonts w:eastAsia="Times New Roman"/>
        </w:rPr>
        <w:t>ктах на загальну суму 152 176,8 </w:t>
      </w:r>
      <w:r w:rsidRPr="00EC4DE7">
        <w:rPr>
          <w:rFonts w:eastAsia="Times New Roman"/>
        </w:rPr>
        <w:t>тис. грн;</w:t>
      </w:r>
    </w:p>
    <w:p w:rsidR="00322B9A" w:rsidRPr="00EC4DE7" w:rsidRDefault="00322B9A" w:rsidP="00322B9A">
      <w:pPr>
        <w:spacing w:after="0"/>
        <w:ind w:firstLine="566"/>
        <w:jc w:val="both"/>
        <w:rPr>
          <w:rFonts w:eastAsia="Times New Roman"/>
        </w:rPr>
      </w:pPr>
      <w:r w:rsidRPr="00EC4DE7">
        <w:rPr>
          <w:rFonts w:eastAsia="Times New Roman"/>
        </w:rPr>
        <w:t xml:space="preserve">- по галузі «Освіта»: було передбачено </w:t>
      </w:r>
      <w:r>
        <w:rPr>
          <w:rFonts w:eastAsia="Times New Roman"/>
        </w:rPr>
        <w:t>фінансування</w:t>
      </w:r>
      <w:r w:rsidRPr="00EC4DE7">
        <w:rPr>
          <w:rFonts w:eastAsia="Times New Roman"/>
        </w:rPr>
        <w:t xml:space="preserve"> капітального ремонту на 13 об’єктах на загальну суму </w:t>
      </w:r>
      <w:r>
        <w:rPr>
          <w:rFonts w:eastAsia="Times New Roman"/>
        </w:rPr>
        <w:t>62 381,7</w:t>
      </w:r>
      <w:r w:rsidRPr="00EC4DE7">
        <w:rPr>
          <w:rFonts w:eastAsia="Times New Roman"/>
        </w:rPr>
        <w:t xml:space="preserve"> тис. грн.</w:t>
      </w:r>
    </w:p>
    <w:p w:rsidR="00322B9A" w:rsidRPr="00EC4DE7" w:rsidRDefault="00322B9A" w:rsidP="00322B9A">
      <w:pPr>
        <w:spacing w:after="0"/>
        <w:ind w:firstLine="566"/>
        <w:jc w:val="both"/>
        <w:rPr>
          <w:rFonts w:eastAsia="Times New Roman"/>
        </w:rPr>
      </w:pPr>
      <w:r w:rsidRPr="00EC4DE7">
        <w:rPr>
          <w:rFonts w:eastAsia="Times New Roman"/>
        </w:rPr>
        <w:t xml:space="preserve">- по галузі «Державне управління»: було передбачено </w:t>
      </w:r>
      <w:r>
        <w:rPr>
          <w:rFonts w:eastAsia="Times New Roman"/>
        </w:rPr>
        <w:t xml:space="preserve">фінансування на 1 об’єкт капітального ремонту </w:t>
      </w:r>
      <w:r w:rsidRPr="00EC4DE7">
        <w:rPr>
          <w:rFonts w:eastAsia="Times New Roman"/>
        </w:rPr>
        <w:t xml:space="preserve"> на суму 5 470,6 тис. грн.</w:t>
      </w:r>
    </w:p>
    <w:p w:rsidR="00322B9A" w:rsidRPr="00EC4DE7" w:rsidRDefault="00322B9A" w:rsidP="00322B9A">
      <w:pPr>
        <w:spacing w:after="0"/>
        <w:ind w:firstLine="566"/>
        <w:jc w:val="both"/>
        <w:rPr>
          <w:rFonts w:eastAsia="Times New Roman"/>
        </w:rPr>
      </w:pPr>
      <w:r w:rsidRPr="00EC4DE7">
        <w:rPr>
          <w:rFonts w:eastAsia="Times New Roman"/>
        </w:rPr>
        <w:t>Виконання робіт в 2023 році в частині капітальних ремонтів становил</w:t>
      </w:r>
      <w:r>
        <w:rPr>
          <w:rFonts w:eastAsia="Times New Roman"/>
        </w:rPr>
        <w:t>о 167 267,9 тис. грн, що склало 76,0</w:t>
      </w:r>
      <w:r w:rsidRPr="00EC4DE7">
        <w:rPr>
          <w:rFonts w:eastAsia="Times New Roman"/>
        </w:rPr>
        <w:t>% від суми коштів запланованих для проведення капітальних ремонтів.</w:t>
      </w:r>
    </w:p>
    <w:p w:rsidR="00322B9A" w:rsidRPr="00EC4DE7" w:rsidRDefault="00322B9A" w:rsidP="00322B9A">
      <w:pPr>
        <w:spacing w:after="0"/>
        <w:ind w:firstLine="566"/>
        <w:jc w:val="both"/>
        <w:rPr>
          <w:rFonts w:eastAsia="Times New Roman"/>
        </w:rPr>
      </w:pPr>
      <w:r w:rsidRPr="00EC4DE7">
        <w:rPr>
          <w:rFonts w:eastAsia="Times New Roman"/>
        </w:rPr>
        <w:t>Для проведення капітального будівництва було передбачено</w:t>
      </w:r>
      <w:r>
        <w:rPr>
          <w:rFonts w:eastAsia="Times New Roman"/>
        </w:rPr>
        <w:t xml:space="preserve"> кошти на загальну суму 2 225,0</w:t>
      </w:r>
      <w:r w:rsidRPr="00EC4DE7">
        <w:rPr>
          <w:rFonts w:eastAsia="Times New Roman"/>
        </w:rPr>
        <w:t> тис. грн по 3 об’єктам. Виконання становило 53,81 тис. грн,</w:t>
      </w:r>
      <w:r>
        <w:rPr>
          <w:rFonts w:eastAsia="Times New Roman"/>
        </w:rPr>
        <w:t xml:space="preserve"> що склало 8,8</w:t>
      </w:r>
      <w:r w:rsidRPr="00EC4DE7">
        <w:rPr>
          <w:rFonts w:eastAsia="Times New Roman"/>
        </w:rPr>
        <w:t>% від запланованих коштів.</w:t>
      </w:r>
    </w:p>
    <w:p w:rsidR="00322B9A" w:rsidRPr="00EC4DE7" w:rsidRDefault="00322B9A" w:rsidP="00322B9A">
      <w:pPr>
        <w:spacing w:after="0"/>
        <w:ind w:firstLine="566"/>
        <w:jc w:val="both"/>
        <w:rPr>
          <w:rFonts w:eastAsia="Times New Roman"/>
        </w:rPr>
      </w:pPr>
      <w:r w:rsidRPr="00EC4DE7">
        <w:rPr>
          <w:rFonts w:eastAsia="Times New Roman"/>
        </w:rPr>
        <w:t xml:space="preserve">Загальна інформація </w:t>
      </w:r>
      <w:r>
        <w:rPr>
          <w:rFonts w:eastAsia="Times New Roman"/>
        </w:rPr>
        <w:t xml:space="preserve">за 2022-2023 роки </w:t>
      </w:r>
      <w:r w:rsidRPr="00EC4DE7">
        <w:rPr>
          <w:rFonts w:eastAsia="Times New Roman"/>
        </w:rPr>
        <w:t>міститься в листах Печерської районної  в місті Києві державної адміністрації від 15.08.2023 № 105/02-1699/8, від 26.09.2023 №</w:t>
      </w:r>
      <w:r>
        <w:rPr>
          <w:rFonts w:eastAsia="Times New Roman"/>
        </w:rPr>
        <w:t xml:space="preserve"> 105/02-2031/8 та </w:t>
      </w:r>
      <w:r w:rsidRPr="00EC4DE7">
        <w:rPr>
          <w:rFonts w:eastAsia="Times New Roman"/>
        </w:rPr>
        <w:t>від 30.01.2024 № 105-1174.</w:t>
      </w:r>
    </w:p>
    <w:p w:rsidR="003F2806" w:rsidRDefault="003F2806" w:rsidP="003F2806">
      <w:pPr>
        <w:jc w:val="both"/>
        <w:rPr>
          <w:rFonts w:eastAsia="Times New Roman"/>
        </w:rPr>
      </w:pPr>
    </w:p>
    <w:p w:rsidR="00EC4DE7" w:rsidRPr="00EC4DE7" w:rsidRDefault="00D04E96" w:rsidP="00EC4DE7">
      <w:pPr>
        <w:spacing w:after="0"/>
        <w:jc w:val="center"/>
        <w:rPr>
          <w:b/>
          <w:szCs w:val="22"/>
        </w:rPr>
      </w:pPr>
      <w:r>
        <w:rPr>
          <w:b/>
          <w:szCs w:val="22"/>
        </w:rPr>
        <w:t xml:space="preserve">21. </w:t>
      </w:r>
      <w:r w:rsidR="00EC4DE7" w:rsidRPr="00EC4DE7">
        <w:rPr>
          <w:b/>
          <w:szCs w:val="22"/>
        </w:rPr>
        <w:t>Подільська районна в місті Києві державна адміністрація</w:t>
      </w:r>
    </w:p>
    <w:p w:rsidR="00EC4DE7" w:rsidRPr="00EC4DE7" w:rsidRDefault="00EC4DE7" w:rsidP="00EC4DE7">
      <w:pPr>
        <w:spacing w:after="0"/>
        <w:jc w:val="center"/>
        <w:rPr>
          <w:szCs w:val="22"/>
        </w:rPr>
      </w:pPr>
    </w:p>
    <w:p w:rsidR="00E8545A" w:rsidRDefault="00E8545A" w:rsidP="00E8545A">
      <w:pPr>
        <w:spacing w:after="0"/>
        <w:ind w:firstLine="709"/>
        <w:jc w:val="both"/>
        <w:rPr>
          <w:color w:val="000000" w:themeColor="text1"/>
        </w:rPr>
      </w:pPr>
      <w:r>
        <w:rPr>
          <w:color w:val="000000" w:themeColor="text1"/>
        </w:rPr>
        <w:t>На засідання тимчасової контрольної комісії 17 жовтня 2024 року (протокол № 21) було заслухано інформацію головного розпорядника коштів бюджету міста Києва – Подільської районної в місті Києві державної адміністрації про використання бюджетних призначень за 2022 - 2023 роки.</w:t>
      </w:r>
    </w:p>
    <w:p w:rsidR="00E8545A" w:rsidRPr="00EC4DE7" w:rsidRDefault="00E8545A" w:rsidP="00E8545A">
      <w:pPr>
        <w:spacing w:after="0"/>
        <w:ind w:firstLine="567"/>
        <w:jc w:val="both"/>
        <w:rPr>
          <w:rFonts w:eastAsia="Times New Roman"/>
        </w:rPr>
      </w:pPr>
      <w:r w:rsidRPr="00EC4DE7">
        <w:rPr>
          <w:rFonts w:eastAsia="Times New Roman"/>
        </w:rPr>
        <w:t>Подільській районній в місті Києві державній адміністрації на 2022 рік передбачені бюджетні призначення в сумі 1 973 716,5 тис. грн, з них: по загальному фонду – 1 680 779,1 тис. грн, по спеціальному фонду – 292 937,5 тис. грн.</w:t>
      </w:r>
    </w:p>
    <w:p w:rsidR="00E8545A" w:rsidRPr="00EC4DE7" w:rsidRDefault="00E8545A" w:rsidP="00E8545A">
      <w:pPr>
        <w:spacing w:after="0"/>
        <w:ind w:firstLine="567"/>
        <w:jc w:val="both"/>
        <w:rPr>
          <w:rFonts w:eastAsia="Times New Roman"/>
        </w:rPr>
      </w:pPr>
      <w:r w:rsidRPr="00EC4DE7">
        <w:rPr>
          <w:rFonts w:eastAsia="Times New Roman"/>
        </w:rPr>
        <w:t>Виконання за 2022 рік становить в сумі 1 729 840,3 тис. грн</w:t>
      </w:r>
      <w:r>
        <w:rPr>
          <w:rFonts w:eastAsia="Times New Roman"/>
        </w:rPr>
        <w:t>, рівень виконання становить 87,6%</w:t>
      </w:r>
      <w:r w:rsidRPr="00EC4DE7">
        <w:rPr>
          <w:rFonts w:eastAsia="Times New Roman"/>
        </w:rPr>
        <w:t>, з них по загальному фонду  - 1 537 860,5 тис. грн</w:t>
      </w:r>
      <w:r>
        <w:rPr>
          <w:rFonts w:eastAsia="Times New Roman"/>
        </w:rPr>
        <w:t>, рівень виконання становить</w:t>
      </w:r>
      <w:r w:rsidRPr="00EC4DE7">
        <w:rPr>
          <w:rFonts w:eastAsia="Times New Roman"/>
        </w:rPr>
        <w:t xml:space="preserve"> </w:t>
      </w:r>
      <w:r>
        <w:rPr>
          <w:rFonts w:eastAsia="Times New Roman"/>
        </w:rPr>
        <w:t>91,5%</w:t>
      </w:r>
      <w:r w:rsidRPr="00EC4DE7">
        <w:rPr>
          <w:rFonts w:eastAsia="Times New Roman"/>
        </w:rPr>
        <w:t xml:space="preserve">, по спеціальному фонду – </w:t>
      </w:r>
      <w:r>
        <w:rPr>
          <w:rFonts w:eastAsia="Times New Roman"/>
        </w:rPr>
        <w:t>191 979,8</w:t>
      </w:r>
      <w:r w:rsidRPr="00EC4DE7">
        <w:rPr>
          <w:rFonts w:eastAsia="Times New Roman"/>
        </w:rPr>
        <w:t xml:space="preserve"> тис. грн</w:t>
      </w:r>
      <w:r>
        <w:rPr>
          <w:rFonts w:eastAsia="Times New Roman"/>
        </w:rPr>
        <w:t>, рівень виконання становить</w:t>
      </w:r>
      <w:r w:rsidRPr="00EC4DE7">
        <w:rPr>
          <w:rFonts w:eastAsia="Times New Roman"/>
        </w:rPr>
        <w:t xml:space="preserve"> </w:t>
      </w:r>
      <w:r>
        <w:rPr>
          <w:rFonts w:eastAsia="Times New Roman"/>
        </w:rPr>
        <w:t>65,54%</w:t>
      </w:r>
      <w:r w:rsidRPr="00EC4DE7">
        <w:rPr>
          <w:rFonts w:eastAsia="Times New Roman"/>
        </w:rPr>
        <w:t>.</w:t>
      </w:r>
    </w:p>
    <w:p w:rsidR="00E8545A" w:rsidRPr="00EC4DE7" w:rsidRDefault="00E8545A" w:rsidP="00E8545A">
      <w:pPr>
        <w:spacing w:after="0"/>
        <w:ind w:firstLine="567"/>
        <w:jc w:val="both"/>
        <w:rPr>
          <w:rFonts w:eastAsia="Times New Roman"/>
        </w:rPr>
      </w:pPr>
      <w:r w:rsidRPr="00EC4DE7">
        <w:rPr>
          <w:rFonts w:eastAsia="Times New Roman"/>
        </w:rPr>
        <w:t>На 2022 рік обсяги фінансування на об’єкти капітального ремонту затверджені у сумі 106 955,1 тис. грн, освоєно у 2022 р</w:t>
      </w:r>
      <w:r>
        <w:rPr>
          <w:rFonts w:eastAsia="Times New Roman"/>
        </w:rPr>
        <w:t>оці – 64 605,2 тис. грн</w:t>
      </w:r>
      <w:r w:rsidRPr="00EC4DE7">
        <w:rPr>
          <w:rFonts w:eastAsia="Times New Roman"/>
        </w:rPr>
        <w:t>, а саме:</w:t>
      </w:r>
    </w:p>
    <w:p w:rsidR="00E8545A" w:rsidRPr="00EC4DE7" w:rsidRDefault="00E8545A" w:rsidP="00A8481D">
      <w:pPr>
        <w:numPr>
          <w:ilvl w:val="0"/>
          <w:numId w:val="34"/>
        </w:numPr>
        <w:spacing w:after="0"/>
        <w:ind w:left="0" w:firstLine="567"/>
        <w:contextualSpacing/>
        <w:jc w:val="both"/>
        <w:rPr>
          <w:rFonts w:eastAsia="Times New Roman"/>
        </w:rPr>
      </w:pPr>
      <w:r w:rsidRPr="00EC4DE7">
        <w:rPr>
          <w:rFonts w:eastAsia="Times New Roman"/>
        </w:rPr>
        <w:t xml:space="preserve">по галузі «Освіта»: обсяги фінансування </w:t>
      </w:r>
      <w:r>
        <w:rPr>
          <w:rFonts w:eastAsia="Times New Roman"/>
        </w:rPr>
        <w:t>затверджені у сумі 86 879,7 тис. </w:t>
      </w:r>
      <w:r w:rsidRPr="00EC4DE7">
        <w:rPr>
          <w:rFonts w:eastAsia="Times New Roman"/>
        </w:rPr>
        <w:t xml:space="preserve">грн, освоєно кошти у сумі 61 206,0 тис. грн, </w:t>
      </w:r>
      <w:r>
        <w:rPr>
          <w:rFonts w:eastAsia="Times New Roman"/>
        </w:rPr>
        <w:t xml:space="preserve">рівень </w:t>
      </w:r>
      <w:r w:rsidRPr="00EC4DE7">
        <w:rPr>
          <w:rFonts w:eastAsia="Times New Roman"/>
        </w:rPr>
        <w:t>виконання від з</w:t>
      </w:r>
      <w:r>
        <w:rPr>
          <w:rFonts w:eastAsia="Times New Roman"/>
        </w:rPr>
        <w:t>апланованих робіт становить 70,</w:t>
      </w:r>
      <w:r w:rsidRPr="00EC4DE7">
        <w:rPr>
          <w:rFonts w:eastAsia="Times New Roman"/>
        </w:rPr>
        <w:t>5%;</w:t>
      </w:r>
    </w:p>
    <w:p w:rsidR="00E8545A" w:rsidRPr="00EC4DE7" w:rsidRDefault="00E8545A" w:rsidP="00A8481D">
      <w:pPr>
        <w:numPr>
          <w:ilvl w:val="0"/>
          <w:numId w:val="34"/>
        </w:numPr>
        <w:spacing w:after="0"/>
        <w:ind w:left="0" w:firstLine="567"/>
        <w:contextualSpacing/>
        <w:jc w:val="both"/>
        <w:rPr>
          <w:rFonts w:eastAsia="Times New Roman"/>
        </w:rPr>
      </w:pPr>
      <w:r w:rsidRPr="00EC4DE7">
        <w:rPr>
          <w:rFonts w:eastAsia="Times New Roman"/>
        </w:rPr>
        <w:t xml:space="preserve">по галузі «Культура»: обсяги фінансування 382,6 тис. грн, освоєно кошти у сумі 382,6 тис. грн, </w:t>
      </w:r>
      <w:r>
        <w:rPr>
          <w:rFonts w:eastAsia="Times New Roman"/>
        </w:rPr>
        <w:t xml:space="preserve">рівень </w:t>
      </w:r>
      <w:r w:rsidRPr="00EC4DE7">
        <w:rPr>
          <w:rFonts w:eastAsia="Times New Roman"/>
        </w:rPr>
        <w:t>виконання від запланованих робіт становить 100%;</w:t>
      </w:r>
    </w:p>
    <w:p w:rsidR="00E8545A" w:rsidRPr="00EC4DE7" w:rsidRDefault="00E8545A" w:rsidP="00A8481D">
      <w:pPr>
        <w:numPr>
          <w:ilvl w:val="0"/>
          <w:numId w:val="34"/>
        </w:numPr>
        <w:spacing w:after="0"/>
        <w:ind w:left="0" w:firstLine="567"/>
        <w:contextualSpacing/>
        <w:jc w:val="both"/>
        <w:rPr>
          <w:rFonts w:eastAsia="Times New Roman"/>
        </w:rPr>
      </w:pPr>
      <w:r w:rsidRPr="00EC4DE7">
        <w:rPr>
          <w:rFonts w:eastAsia="Times New Roman"/>
        </w:rPr>
        <w:t xml:space="preserve">по галузі «Житлово-комунальне господарство»: обсяги фінансування 19 692,7 тис. грн, освоєно кошти у сумі 3 016,6 тис. грн, </w:t>
      </w:r>
      <w:r>
        <w:rPr>
          <w:rFonts w:eastAsia="Times New Roman"/>
        </w:rPr>
        <w:t xml:space="preserve">рівень </w:t>
      </w:r>
      <w:r w:rsidRPr="00EC4DE7">
        <w:rPr>
          <w:rFonts w:eastAsia="Times New Roman"/>
        </w:rPr>
        <w:t>виконання від запланованих робіт становить 15,3%.</w:t>
      </w:r>
    </w:p>
    <w:p w:rsidR="00E8545A" w:rsidRPr="00EC4DE7" w:rsidRDefault="00E8545A" w:rsidP="00E8545A">
      <w:pPr>
        <w:spacing w:after="0"/>
        <w:ind w:firstLine="567"/>
        <w:jc w:val="both"/>
        <w:rPr>
          <w:rFonts w:eastAsia="Times New Roman"/>
        </w:rPr>
      </w:pPr>
      <w:r w:rsidRPr="00EC4DE7">
        <w:rPr>
          <w:rFonts w:eastAsia="Times New Roman"/>
        </w:rPr>
        <w:t>Капітальні вкладення на оплату за виконані роботи по реконструкції будівлі на проспекті Правди, 4 для розміщення Центру комплексної реабілітації для осіб з інвалідністю у Подільському районі - 47 205,1 тис. грн.</w:t>
      </w:r>
    </w:p>
    <w:p w:rsidR="00E8545A" w:rsidRPr="00EC4DE7" w:rsidRDefault="00E8545A" w:rsidP="00E8545A">
      <w:pPr>
        <w:spacing w:after="0"/>
        <w:ind w:firstLine="567"/>
        <w:jc w:val="both"/>
        <w:rPr>
          <w:rFonts w:eastAsia="Times New Roman"/>
        </w:rPr>
      </w:pPr>
      <w:r w:rsidRPr="00EC4DE7">
        <w:rPr>
          <w:rFonts w:eastAsia="Times New Roman"/>
        </w:rPr>
        <w:t>У 2022 році Подільською районною в місті Києві державною адміністрацією фактичн</w:t>
      </w:r>
      <w:r w:rsidR="00D35478">
        <w:rPr>
          <w:rFonts w:eastAsia="Times New Roman"/>
        </w:rPr>
        <w:t>о</w:t>
      </w:r>
      <w:r w:rsidRPr="00EC4DE7">
        <w:rPr>
          <w:rFonts w:eastAsia="Times New Roman"/>
        </w:rPr>
        <w:t xml:space="preserve"> укладен</w:t>
      </w:r>
      <w:r w:rsidR="00D35478">
        <w:rPr>
          <w:rFonts w:eastAsia="Times New Roman"/>
        </w:rPr>
        <w:t>о</w:t>
      </w:r>
      <w:r w:rsidRPr="00EC4DE7">
        <w:rPr>
          <w:rFonts w:eastAsia="Times New Roman"/>
        </w:rPr>
        <w:t xml:space="preserve"> договор</w:t>
      </w:r>
      <w:r w:rsidR="00D35478">
        <w:rPr>
          <w:rFonts w:eastAsia="Times New Roman"/>
        </w:rPr>
        <w:t>ів</w:t>
      </w:r>
      <w:r w:rsidRPr="00EC4DE7">
        <w:rPr>
          <w:rFonts w:eastAsia="Times New Roman"/>
        </w:rPr>
        <w:t xml:space="preserve"> щодо </w:t>
      </w:r>
      <w:r w:rsidR="00D35478">
        <w:rPr>
          <w:rFonts w:eastAsia="Times New Roman"/>
        </w:rPr>
        <w:t xml:space="preserve">здійснених </w:t>
      </w:r>
      <w:r w:rsidRPr="00EC4DE7">
        <w:rPr>
          <w:rFonts w:eastAsia="Times New Roman"/>
        </w:rPr>
        <w:t>публічних закупівель на загальну суму 228 189,2 тис. грн.</w:t>
      </w:r>
    </w:p>
    <w:p w:rsidR="00E8545A" w:rsidRPr="00EC4DE7" w:rsidRDefault="00E8545A" w:rsidP="00E8545A">
      <w:pPr>
        <w:spacing w:after="0"/>
        <w:ind w:firstLine="567"/>
        <w:jc w:val="both"/>
        <w:rPr>
          <w:rFonts w:eastAsia="Times New Roman"/>
        </w:rPr>
      </w:pPr>
      <w:r w:rsidRPr="00D02699">
        <w:rPr>
          <w:rFonts w:eastAsia="Times New Roman"/>
        </w:rPr>
        <w:t>На 2023 рік Подільській</w:t>
      </w:r>
      <w:r w:rsidRPr="00EC4DE7">
        <w:rPr>
          <w:rFonts w:eastAsia="Times New Roman"/>
        </w:rPr>
        <w:t xml:space="preserve"> районній в місті Києві державній адміністрації затверджені видатки у сумі 2 228 433,5 тис. грн, з них: по загальному фонду – 1 695 435,3 тис. грн, по спеціальному фонду – 532 998,3 тис. грн.</w:t>
      </w:r>
    </w:p>
    <w:p w:rsidR="00E8545A" w:rsidRPr="00EC4DE7" w:rsidRDefault="00E8545A" w:rsidP="00E8545A">
      <w:pPr>
        <w:spacing w:after="0"/>
        <w:ind w:firstLine="567"/>
        <w:jc w:val="both"/>
        <w:rPr>
          <w:rFonts w:eastAsia="Times New Roman"/>
        </w:rPr>
      </w:pPr>
      <w:r w:rsidRPr="00EC4DE7">
        <w:rPr>
          <w:rFonts w:eastAsia="Times New Roman"/>
        </w:rPr>
        <w:t xml:space="preserve">Виконання у 2023 році становить у сумі </w:t>
      </w:r>
      <w:r>
        <w:rPr>
          <w:rFonts w:eastAsia="Times New Roman"/>
        </w:rPr>
        <w:t>2 021 532,9</w:t>
      </w:r>
      <w:r w:rsidRPr="00EC4DE7">
        <w:rPr>
          <w:rFonts w:eastAsia="Times New Roman"/>
        </w:rPr>
        <w:t xml:space="preserve"> тис. грн</w:t>
      </w:r>
      <w:r>
        <w:rPr>
          <w:rFonts w:eastAsia="Times New Roman"/>
        </w:rPr>
        <w:t>, рівень виконання становить</w:t>
      </w:r>
      <w:r w:rsidRPr="00EC4DE7">
        <w:rPr>
          <w:rFonts w:eastAsia="Times New Roman"/>
        </w:rPr>
        <w:t xml:space="preserve"> </w:t>
      </w:r>
      <w:r>
        <w:rPr>
          <w:rFonts w:eastAsia="Times New Roman"/>
        </w:rPr>
        <w:t>91%</w:t>
      </w:r>
      <w:r w:rsidRPr="00EC4DE7">
        <w:rPr>
          <w:rFonts w:eastAsia="Times New Roman"/>
        </w:rPr>
        <w:t xml:space="preserve">, з них по загальному фонду – </w:t>
      </w:r>
      <w:r>
        <w:rPr>
          <w:rFonts w:eastAsia="Times New Roman"/>
        </w:rPr>
        <w:t>1 621 701,5</w:t>
      </w:r>
      <w:r w:rsidRPr="00EC4DE7">
        <w:rPr>
          <w:rFonts w:eastAsia="Times New Roman"/>
        </w:rPr>
        <w:t xml:space="preserve"> тис. грн</w:t>
      </w:r>
      <w:r>
        <w:rPr>
          <w:rFonts w:eastAsia="Times New Roman"/>
        </w:rPr>
        <w:t>, рівень виконання становить</w:t>
      </w:r>
      <w:r w:rsidRPr="00EC4DE7">
        <w:rPr>
          <w:rFonts w:eastAsia="Times New Roman"/>
        </w:rPr>
        <w:t xml:space="preserve"> </w:t>
      </w:r>
      <w:r>
        <w:rPr>
          <w:rFonts w:eastAsia="Times New Roman"/>
        </w:rPr>
        <w:t>96%</w:t>
      </w:r>
      <w:r w:rsidRPr="00EC4DE7">
        <w:rPr>
          <w:rFonts w:eastAsia="Times New Roman"/>
        </w:rPr>
        <w:t>, по спеціальному фонду – 399 871,4 тис. грн</w:t>
      </w:r>
      <w:r>
        <w:rPr>
          <w:rFonts w:eastAsia="Times New Roman"/>
        </w:rPr>
        <w:t>, рівень виконання становить</w:t>
      </w:r>
      <w:r w:rsidRPr="00EC4DE7">
        <w:rPr>
          <w:rFonts w:eastAsia="Times New Roman"/>
        </w:rPr>
        <w:t xml:space="preserve"> </w:t>
      </w:r>
      <w:r>
        <w:rPr>
          <w:rFonts w:eastAsia="Times New Roman"/>
        </w:rPr>
        <w:t>75%</w:t>
      </w:r>
      <w:r w:rsidRPr="00EC4DE7">
        <w:rPr>
          <w:rFonts w:eastAsia="Times New Roman"/>
        </w:rPr>
        <w:t>.</w:t>
      </w:r>
    </w:p>
    <w:p w:rsidR="00E8545A" w:rsidRPr="00EC4DE7" w:rsidRDefault="00E8545A" w:rsidP="00E8545A">
      <w:pPr>
        <w:spacing w:after="0"/>
        <w:ind w:firstLine="567"/>
        <w:jc w:val="both"/>
        <w:rPr>
          <w:rFonts w:eastAsia="Times New Roman"/>
        </w:rPr>
      </w:pPr>
      <w:r w:rsidRPr="00EC4DE7">
        <w:rPr>
          <w:rFonts w:eastAsia="Times New Roman"/>
        </w:rPr>
        <w:t xml:space="preserve">На капітальний ремонт 48 об’єктів соціально-культурної сфери та 3-х об’єктів по райдержадміністрації - 107 399,8 тис. грн, та 140 об’єктів житлово-комунального господарства - 122 927,9 тис. грн. </w:t>
      </w:r>
    </w:p>
    <w:p w:rsidR="00E8545A" w:rsidRPr="00EC4DE7" w:rsidRDefault="00E8545A" w:rsidP="00E8545A">
      <w:pPr>
        <w:spacing w:after="0"/>
        <w:ind w:firstLine="567"/>
        <w:jc w:val="both"/>
        <w:rPr>
          <w:rFonts w:eastAsia="Times New Roman"/>
        </w:rPr>
      </w:pPr>
      <w:r w:rsidRPr="00EC4DE7">
        <w:rPr>
          <w:rFonts w:eastAsia="Times New Roman"/>
        </w:rPr>
        <w:t>Виконання робіт з капітального ремонту становить 158 074,7 тис. грн, а саме:</w:t>
      </w:r>
    </w:p>
    <w:p w:rsidR="00E8545A" w:rsidRPr="00EC4DE7" w:rsidRDefault="00E8545A" w:rsidP="00E8545A">
      <w:pPr>
        <w:spacing w:after="0"/>
        <w:ind w:firstLine="567"/>
        <w:jc w:val="both"/>
        <w:rPr>
          <w:rFonts w:eastAsia="Times New Roman"/>
        </w:rPr>
      </w:pPr>
      <w:r w:rsidRPr="00EC4DE7">
        <w:rPr>
          <w:rFonts w:eastAsia="Times New Roman"/>
        </w:rPr>
        <w:t>- по закладах освіти виконання становить 71 792,6 тис. грн</w:t>
      </w:r>
      <w:r w:rsidR="00D35478">
        <w:rPr>
          <w:rFonts w:eastAsia="Times New Roman"/>
        </w:rPr>
        <w:t>, що складає 68% запланованих бюджетних призначень</w:t>
      </w:r>
      <w:r w:rsidRPr="00EC4DE7">
        <w:rPr>
          <w:rFonts w:eastAsia="Times New Roman"/>
        </w:rPr>
        <w:t>;</w:t>
      </w:r>
    </w:p>
    <w:p w:rsidR="00D35478" w:rsidRPr="00EC4DE7" w:rsidRDefault="00E8545A" w:rsidP="00D35478">
      <w:pPr>
        <w:spacing w:after="0"/>
        <w:ind w:firstLine="567"/>
        <w:jc w:val="both"/>
        <w:rPr>
          <w:rFonts w:eastAsia="Times New Roman"/>
        </w:rPr>
      </w:pPr>
      <w:r>
        <w:rPr>
          <w:rFonts w:eastAsia="Times New Roman"/>
        </w:rPr>
        <w:t xml:space="preserve">- </w:t>
      </w:r>
      <w:r w:rsidRPr="00EC4DE7">
        <w:rPr>
          <w:rFonts w:eastAsia="Times New Roman"/>
        </w:rPr>
        <w:t>по житлово-комунальному господарству виконання становить 85 059,9 тис. грн</w:t>
      </w:r>
      <w:r w:rsidR="00D35478">
        <w:rPr>
          <w:rFonts w:eastAsia="Times New Roman"/>
        </w:rPr>
        <w:t>,</w:t>
      </w:r>
      <w:r w:rsidRPr="00EC4DE7">
        <w:rPr>
          <w:rFonts w:eastAsia="Times New Roman"/>
        </w:rPr>
        <w:t xml:space="preserve"> </w:t>
      </w:r>
      <w:r w:rsidR="00D35478">
        <w:rPr>
          <w:rFonts w:eastAsia="Times New Roman"/>
        </w:rPr>
        <w:t>що складає 69,2% запланованих бюджетних призначень</w:t>
      </w:r>
      <w:r w:rsidR="00D35478" w:rsidRPr="00EC4DE7">
        <w:rPr>
          <w:rFonts w:eastAsia="Times New Roman"/>
        </w:rPr>
        <w:t>;</w:t>
      </w:r>
    </w:p>
    <w:p w:rsidR="00D35478" w:rsidRPr="00EC4DE7" w:rsidRDefault="00E8545A" w:rsidP="00D35478">
      <w:pPr>
        <w:spacing w:after="0"/>
        <w:ind w:firstLine="567"/>
        <w:jc w:val="both"/>
        <w:rPr>
          <w:rFonts w:eastAsia="Times New Roman"/>
        </w:rPr>
      </w:pPr>
      <w:r w:rsidRPr="00EC4DE7">
        <w:rPr>
          <w:rFonts w:eastAsia="Times New Roman"/>
        </w:rPr>
        <w:t>- державне управління - виконання робіт з капітальних ремонтів приміщень та інженерних мереж становить 1 222,2 тис. грн</w:t>
      </w:r>
      <w:r w:rsidR="00D35478">
        <w:rPr>
          <w:rFonts w:eastAsia="Times New Roman"/>
        </w:rPr>
        <w:t>,</w:t>
      </w:r>
      <w:r w:rsidR="00D35478" w:rsidRPr="00D35478">
        <w:rPr>
          <w:rFonts w:eastAsia="Times New Roman"/>
        </w:rPr>
        <w:t xml:space="preserve"> </w:t>
      </w:r>
      <w:r w:rsidR="00D35478">
        <w:rPr>
          <w:rFonts w:eastAsia="Times New Roman"/>
        </w:rPr>
        <w:t>що складає 67% запланованих бюджетних призначень.</w:t>
      </w:r>
    </w:p>
    <w:p w:rsidR="00E8545A" w:rsidRPr="00EC4DE7" w:rsidRDefault="00E8545A" w:rsidP="00E8545A">
      <w:pPr>
        <w:spacing w:after="0"/>
        <w:ind w:firstLine="567"/>
        <w:jc w:val="both"/>
        <w:rPr>
          <w:rFonts w:eastAsia="Times New Roman"/>
        </w:rPr>
      </w:pPr>
      <w:r w:rsidRPr="00EC4DE7">
        <w:rPr>
          <w:rFonts w:eastAsia="Times New Roman"/>
        </w:rPr>
        <w:t>Виконання з капітальних вкладень становить (3 об’єкти) - 105 708,9 тис. грн</w:t>
      </w:r>
      <w:r w:rsidR="00D35478">
        <w:rPr>
          <w:rFonts w:eastAsia="Times New Roman"/>
        </w:rPr>
        <w:t>, рівень виконання складає 72,3%</w:t>
      </w:r>
      <w:r w:rsidRPr="00EC4DE7">
        <w:rPr>
          <w:rFonts w:eastAsia="Times New Roman"/>
        </w:rPr>
        <w:t>, в тому числі:</w:t>
      </w:r>
    </w:p>
    <w:p w:rsidR="00E8545A" w:rsidRPr="00EC4DE7" w:rsidRDefault="00E8545A" w:rsidP="00E8545A">
      <w:pPr>
        <w:spacing w:after="0"/>
        <w:ind w:firstLine="567"/>
        <w:jc w:val="both"/>
        <w:rPr>
          <w:rFonts w:eastAsia="Times New Roman"/>
        </w:rPr>
      </w:pPr>
      <w:r w:rsidRPr="00EC4DE7">
        <w:rPr>
          <w:rFonts w:eastAsia="Times New Roman"/>
        </w:rPr>
        <w:t xml:space="preserve">- на оплату за виконані роботи по реконструкції будівлі на проспекті Правди, 4 для розміщення Центру комплексної реабілітації для осіб з інвалідністю у Подільському районі - 99 258,3 тис. грн, в </w:t>
      </w:r>
      <w:proofErr w:type="spellStart"/>
      <w:r w:rsidRPr="00EC4DE7">
        <w:rPr>
          <w:rFonts w:eastAsia="Times New Roman"/>
        </w:rPr>
        <w:t>т.ч</w:t>
      </w:r>
      <w:proofErr w:type="spellEnd"/>
      <w:r w:rsidRPr="00EC4DE7">
        <w:rPr>
          <w:rFonts w:eastAsia="Times New Roman"/>
        </w:rPr>
        <w:t>. погашення кредиторської заборгованості за 2022 рік.</w:t>
      </w:r>
    </w:p>
    <w:p w:rsidR="00E8545A" w:rsidRPr="00EC4DE7" w:rsidRDefault="00E8545A" w:rsidP="00E8545A">
      <w:pPr>
        <w:spacing w:after="0"/>
        <w:ind w:firstLine="567"/>
        <w:jc w:val="both"/>
        <w:rPr>
          <w:rFonts w:eastAsia="Times New Roman"/>
        </w:rPr>
      </w:pPr>
      <w:r w:rsidRPr="00EC4DE7">
        <w:rPr>
          <w:rFonts w:eastAsia="Times New Roman"/>
        </w:rPr>
        <w:t xml:space="preserve">- на проектування робіт з будівництва споруд подвійного призначення із захисними властивостями протирадіаційного укриття загальноосвітніх навчальних закладів № 3 та № 63 видатки проведені в сумі 6 450,6 тис. грн. </w:t>
      </w:r>
    </w:p>
    <w:p w:rsidR="00E8545A" w:rsidRDefault="00E8545A" w:rsidP="00E8545A">
      <w:pPr>
        <w:spacing w:after="0"/>
        <w:ind w:firstLine="567"/>
        <w:jc w:val="both"/>
        <w:rPr>
          <w:rFonts w:eastAsia="Times New Roman"/>
        </w:rPr>
      </w:pPr>
      <w:r w:rsidRPr="00EC4DE7">
        <w:rPr>
          <w:rFonts w:eastAsia="Times New Roman"/>
        </w:rPr>
        <w:t>Загальна інформація за 2022</w:t>
      </w:r>
      <w:r>
        <w:rPr>
          <w:rFonts w:eastAsia="Times New Roman"/>
        </w:rPr>
        <w:t>-2023</w:t>
      </w:r>
      <w:r w:rsidRPr="00EC4DE7">
        <w:rPr>
          <w:rFonts w:eastAsia="Times New Roman"/>
        </w:rPr>
        <w:t xml:space="preserve"> р</w:t>
      </w:r>
      <w:r>
        <w:rPr>
          <w:rFonts w:eastAsia="Times New Roman"/>
        </w:rPr>
        <w:t>оки</w:t>
      </w:r>
      <w:r w:rsidRPr="00EC4DE7">
        <w:rPr>
          <w:rFonts w:eastAsia="Times New Roman"/>
        </w:rPr>
        <w:t xml:space="preserve"> міститься в листах Подільської районної в місті Києві державної адміністрації</w:t>
      </w:r>
      <w:r>
        <w:rPr>
          <w:rFonts w:eastAsia="Times New Roman"/>
        </w:rPr>
        <w:t xml:space="preserve"> від 16.08.2023 № 106-7180, від 26.09.2023 № 106-8597 та </w:t>
      </w:r>
      <w:r w:rsidRPr="00EC4DE7">
        <w:rPr>
          <w:rFonts w:eastAsia="Times New Roman"/>
        </w:rPr>
        <w:t>від 05.02.2024 № 106-1142.</w:t>
      </w:r>
    </w:p>
    <w:p w:rsidR="00B97B6E" w:rsidRPr="003F2806" w:rsidRDefault="00B97B6E" w:rsidP="003F2806">
      <w:pPr>
        <w:spacing w:after="0"/>
        <w:ind w:hanging="284"/>
        <w:jc w:val="both"/>
        <w:rPr>
          <w:rFonts w:eastAsia="Times New Roman"/>
          <w:bCs/>
          <w:color w:val="000000" w:themeColor="text1"/>
          <w:lang w:eastAsia="uk-UA"/>
        </w:rPr>
      </w:pPr>
    </w:p>
    <w:p w:rsidR="004B55F0" w:rsidRPr="004B55F0" w:rsidRDefault="00D04E96" w:rsidP="004B55F0">
      <w:pPr>
        <w:spacing w:after="0"/>
        <w:jc w:val="center"/>
        <w:rPr>
          <w:b/>
          <w:color w:val="000000" w:themeColor="text1"/>
        </w:rPr>
      </w:pPr>
      <w:r>
        <w:rPr>
          <w:b/>
          <w:color w:val="000000" w:themeColor="text1"/>
        </w:rPr>
        <w:t xml:space="preserve">22. </w:t>
      </w:r>
      <w:r w:rsidR="004B55F0" w:rsidRPr="004B55F0">
        <w:rPr>
          <w:b/>
          <w:color w:val="000000" w:themeColor="text1"/>
        </w:rPr>
        <w:t>Святошинська районна в місті Києві державна адміністрація</w:t>
      </w:r>
    </w:p>
    <w:p w:rsidR="004B55F0" w:rsidRPr="004B55F0" w:rsidRDefault="004B55F0" w:rsidP="004B55F0">
      <w:pPr>
        <w:spacing w:after="0"/>
        <w:jc w:val="center"/>
        <w:rPr>
          <w:rFonts w:eastAsia="Times New Roman"/>
          <w:bCs/>
          <w:color w:val="000000" w:themeColor="text1"/>
          <w:lang w:eastAsia="uk-UA"/>
        </w:rPr>
      </w:pPr>
    </w:p>
    <w:p w:rsidR="00024A84" w:rsidRDefault="00024A84" w:rsidP="00024A84">
      <w:pPr>
        <w:spacing w:after="0"/>
        <w:ind w:firstLine="709"/>
        <w:jc w:val="both"/>
        <w:rPr>
          <w:color w:val="000000" w:themeColor="text1"/>
        </w:rPr>
      </w:pPr>
      <w:r>
        <w:rPr>
          <w:color w:val="000000" w:themeColor="text1"/>
        </w:rPr>
        <w:t>На засідання тимчасової контрольної комісії 20 серпня 2024 року (протокол № 18) було заслухано інформацію головного розпорядника коштів бюджету міста Києва – Святошинської районної в місті Києві державної адміністрації про використання бюджетних призначень за 2022 - 2023 роки.</w:t>
      </w:r>
    </w:p>
    <w:p w:rsidR="00024A84" w:rsidRPr="004F4294" w:rsidRDefault="00024A84" w:rsidP="00024A84">
      <w:pPr>
        <w:spacing w:after="0"/>
        <w:ind w:firstLine="709"/>
        <w:jc w:val="both"/>
        <w:rPr>
          <w:rFonts w:eastAsia="Times New Roman"/>
          <w:color w:val="000000" w:themeColor="text1"/>
          <w:lang w:eastAsia="uk-UA"/>
        </w:rPr>
      </w:pPr>
      <w:r w:rsidRPr="004F4294">
        <w:rPr>
          <w:color w:val="000000" w:themeColor="text1"/>
        </w:rPr>
        <w:t xml:space="preserve">Бюджетом міста Києва з урахуванням змін затверджено бюджетні призначення на 2022 рік – </w:t>
      </w:r>
      <w:r>
        <w:rPr>
          <w:rFonts w:eastAsia="Times New Roman"/>
          <w:color w:val="000000" w:themeColor="text1"/>
          <w:lang w:eastAsia="uk-UA"/>
        </w:rPr>
        <w:t>3 086 565,4</w:t>
      </w:r>
      <w:r w:rsidRPr="004F4294">
        <w:rPr>
          <w:rFonts w:eastAsia="Times New Roman"/>
          <w:color w:val="000000" w:themeColor="text1"/>
          <w:lang w:eastAsia="uk-UA"/>
        </w:rPr>
        <w:t xml:space="preserve"> тис. </w:t>
      </w:r>
      <w:r w:rsidRPr="004F4294">
        <w:rPr>
          <w:color w:val="000000" w:themeColor="text1"/>
        </w:rPr>
        <w:t xml:space="preserve">грн, з них по загальному фонду – </w:t>
      </w:r>
      <w:r w:rsidRPr="004F4294">
        <w:rPr>
          <w:color w:val="000000" w:themeColor="text1"/>
        </w:rPr>
        <w:br/>
      </w:r>
      <w:r>
        <w:rPr>
          <w:rFonts w:eastAsia="Times New Roman"/>
          <w:color w:val="000000" w:themeColor="text1"/>
          <w:lang w:eastAsia="uk-UA"/>
        </w:rPr>
        <w:t>2 688 410,6</w:t>
      </w:r>
      <w:r w:rsidRPr="004F4294">
        <w:rPr>
          <w:rFonts w:eastAsia="Times New Roman"/>
          <w:color w:val="000000" w:themeColor="text1"/>
          <w:lang w:eastAsia="uk-UA"/>
        </w:rPr>
        <w:t xml:space="preserve"> тис. </w:t>
      </w:r>
      <w:r w:rsidRPr="004F4294">
        <w:rPr>
          <w:color w:val="000000" w:themeColor="text1"/>
        </w:rPr>
        <w:t xml:space="preserve">грн, по спеціальному фонду – </w:t>
      </w:r>
      <w:r>
        <w:rPr>
          <w:rFonts w:eastAsia="Times New Roman"/>
          <w:color w:val="000000" w:themeColor="text1"/>
          <w:lang w:eastAsia="uk-UA"/>
        </w:rPr>
        <w:t>398 154,8</w:t>
      </w:r>
      <w:r w:rsidRPr="004F4294">
        <w:rPr>
          <w:color w:val="000000" w:themeColor="text1"/>
        </w:rPr>
        <w:t xml:space="preserve"> тис. грн.</w:t>
      </w:r>
    </w:p>
    <w:p w:rsidR="00024A84" w:rsidRPr="004F4294" w:rsidRDefault="00024A84" w:rsidP="00024A84">
      <w:pPr>
        <w:spacing w:after="0"/>
        <w:ind w:firstLine="709"/>
        <w:jc w:val="both"/>
        <w:rPr>
          <w:rFonts w:eastAsia="Times New Roman"/>
          <w:color w:val="000000" w:themeColor="text1"/>
          <w:lang w:eastAsia="uk-UA"/>
        </w:rPr>
      </w:pPr>
      <w:r w:rsidRPr="004F4294">
        <w:rPr>
          <w:color w:val="000000" w:themeColor="text1"/>
        </w:rPr>
        <w:t xml:space="preserve">Виконано у 2022 році разом на суму </w:t>
      </w:r>
      <w:r w:rsidRPr="004F4294">
        <w:rPr>
          <w:rFonts w:eastAsia="Times New Roman"/>
          <w:color w:val="000000" w:themeColor="text1"/>
          <w:lang w:eastAsia="uk-UA"/>
        </w:rPr>
        <w:t>2 695 436</w:t>
      </w:r>
      <w:r>
        <w:rPr>
          <w:rFonts w:eastAsia="Times New Roman"/>
          <w:color w:val="000000" w:themeColor="text1"/>
          <w:lang w:eastAsia="uk-UA"/>
        </w:rPr>
        <w:t>,7</w:t>
      </w:r>
      <w:r w:rsidRPr="004F4294">
        <w:rPr>
          <w:rFonts w:eastAsia="Times New Roman"/>
          <w:color w:val="000000" w:themeColor="text1"/>
          <w:lang w:eastAsia="uk-UA"/>
        </w:rPr>
        <w:t xml:space="preserve"> тис. </w:t>
      </w:r>
      <w:r w:rsidRPr="004F4294">
        <w:rPr>
          <w:color w:val="000000" w:themeColor="text1"/>
        </w:rPr>
        <w:t xml:space="preserve">грн, з них по загальному фонду усього – </w:t>
      </w:r>
      <w:r>
        <w:rPr>
          <w:rFonts w:eastAsia="Times New Roman"/>
          <w:color w:val="000000" w:themeColor="text1"/>
          <w:lang w:eastAsia="uk-UA"/>
        </w:rPr>
        <w:t>2 475 882,7</w:t>
      </w:r>
      <w:r w:rsidRPr="004F4294">
        <w:rPr>
          <w:rFonts w:eastAsia="Times New Roman"/>
          <w:color w:val="000000" w:themeColor="text1"/>
          <w:lang w:eastAsia="uk-UA"/>
        </w:rPr>
        <w:t xml:space="preserve"> тис. </w:t>
      </w:r>
      <w:r w:rsidRPr="004F4294">
        <w:rPr>
          <w:color w:val="000000" w:themeColor="text1"/>
        </w:rPr>
        <w:t xml:space="preserve">грн, по спеціальному фонду усього – </w:t>
      </w:r>
      <w:r>
        <w:rPr>
          <w:rFonts w:eastAsia="Times New Roman"/>
          <w:color w:val="000000" w:themeColor="text1"/>
          <w:lang w:eastAsia="uk-UA"/>
        </w:rPr>
        <w:t>219 554,0</w:t>
      </w:r>
      <w:r w:rsidRPr="004F4294">
        <w:rPr>
          <w:rFonts w:eastAsia="Times New Roman"/>
          <w:color w:val="000000" w:themeColor="text1"/>
          <w:lang w:eastAsia="uk-UA"/>
        </w:rPr>
        <w:t xml:space="preserve"> тис. </w:t>
      </w:r>
      <w:r w:rsidRPr="004F4294">
        <w:rPr>
          <w:color w:val="000000" w:themeColor="text1"/>
        </w:rPr>
        <w:t>грн.</w:t>
      </w:r>
    </w:p>
    <w:p w:rsidR="00024A84" w:rsidRPr="004F4294" w:rsidRDefault="00024A84" w:rsidP="00024A84">
      <w:pPr>
        <w:spacing w:after="0"/>
        <w:ind w:firstLine="709"/>
        <w:jc w:val="both"/>
        <w:rPr>
          <w:bCs/>
          <w:color w:val="000000" w:themeColor="text1"/>
        </w:rPr>
      </w:pPr>
      <w:r w:rsidRPr="004F4294">
        <w:rPr>
          <w:color w:val="000000" w:themeColor="text1"/>
        </w:rPr>
        <w:t>Рівень виконання у 2022 році – 87,3%, з них по загальному фонду – 92,1%, по спеціальному фонду – 55,1%.</w:t>
      </w:r>
    </w:p>
    <w:p w:rsidR="00024A84" w:rsidRPr="004F4294" w:rsidRDefault="00024A84" w:rsidP="00024A84">
      <w:pPr>
        <w:spacing w:after="0"/>
        <w:ind w:firstLine="709"/>
        <w:jc w:val="both"/>
        <w:rPr>
          <w:bCs/>
          <w:color w:val="000000" w:themeColor="text1"/>
        </w:rPr>
      </w:pPr>
      <w:r w:rsidRPr="004F4294">
        <w:rPr>
          <w:color w:val="000000" w:themeColor="text1"/>
        </w:rPr>
        <w:t>Протягом 2022 року Святошинською районною в місті Києві державної адміністрації як головним розпорядником бюджетних коштів виконано роботи:</w:t>
      </w:r>
    </w:p>
    <w:p w:rsidR="00024A84" w:rsidRPr="00024A84" w:rsidRDefault="00024A84" w:rsidP="00A8481D">
      <w:pPr>
        <w:pStyle w:val="a3"/>
        <w:numPr>
          <w:ilvl w:val="0"/>
          <w:numId w:val="43"/>
        </w:numPr>
        <w:jc w:val="both"/>
        <w:rPr>
          <w:rFonts w:ascii="Times New Roman" w:hAnsi="Times New Roman" w:cs="Times New Roman"/>
          <w:color w:val="000000" w:themeColor="text1"/>
          <w:sz w:val="28"/>
          <w:szCs w:val="28"/>
        </w:rPr>
      </w:pPr>
      <w:r w:rsidRPr="00024A84">
        <w:rPr>
          <w:rFonts w:ascii="Times New Roman" w:hAnsi="Times New Roman" w:cs="Times New Roman"/>
          <w:color w:val="000000" w:themeColor="text1"/>
          <w:sz w:val="28"/>
          <w:szCs w:val="28"/>
        </w:rPr>
        <w:t>На 2 об'єкті з капітального будівництва (реконструкції):</w:t>
      </w:r>
    </w:p>
    <w:p w:rsidR="00024A84" w:rsidRPr="00024A84" w:rsidRDefault="00024A84" w:rsidP="00A8481D">
      <w:pPr>
        <w:widowControl w:val="0"/>
        <w:numPr>
          <w:ilvl w:val="0"/>
          <w:numId w:val="25"/>
        </w:numPr>
        <w:suppressAutoHyphens/>
        <w:spacing w:after="0"/>
        <w:ind w:left="0" w:firstLine="709"/>
        <w:contextualSpacing/>
        <w:jc w:val="both"/>
        <w:rPr>
          <w:rFonts w:eastAsia="SimSun"/>
          <w:bCs/>
          <w:color w:val="000000" w:themeColor="text1"/>
          <w:kern w:val="1"/>
          <w:lang w:eastAsia="zh-CN" w:bidi="hi-IN"/>
        </w:rPr>
      </w:pPr>
      <w:r w:rsidRPr="00024A84">
        <w:rPr>
          <w:rFonts w:eastAsia="SimSun"/>
          <w:bCs/>
          <w:color w:val="000000" w:themeColor="text1"/>
          <w:kern w:val="1"/>
          <w:lang w:eastAsia="zh-CN" w:bidi="hi-IN"/>
        </w:rPr>
        <w:t>обсяги фінансування на 2022 рік – 18 959,0 тис. грн;</w:t>
      </w:r>
    </w:p>
    <w:p w:rsidR="00024A84" w:rsidRPr="00024A84" w:rsidRDefault="00024A84" w:rsidP="00A8481D">
      <w:pPr>
        <w:widowControl w:val="0"/>
        <w:numPr>
          <w:ilvl w:val="0"/>
          <w:numId w:val="25"/>
        </w:numPr>
        <w:suppressAutoHyphens/>
        <w:spacing w:after="0"/>
        <w:ind w:left="0" w:firstLine="709"/>
        <w:contextualSpacing/>
        <w:jc w:val="both"/>
        <w:rPr>
          <w:rFonts w:eastAsia="SimSun"/>
          <w:bCs/>
          <w:color w:val="000000" w:themeColor="text1"/>
          <w:kern w:val="1"/>
          <w:lang w:eastAsia="zh-CN" w:bidi="hi-IN"/>
        </w:rPr>
      </w:pPr>
      <w:r w:rsidRPr="00024A84">
        <w:rPr>
          <w:rFonts w:eastAsia="SimSun"/>
          <w:bCs/>
          <w:color w:val="000000" w:themeColor="text1"/>
          <w:kern w:val="1"/>
          <w:lang w:eastAsia="zh-CN" w:bidi="hi-IN"/>
        </w:rPr>
        <w:t>профінансовано всього – 18 899,0 тис. грн;</w:t>
      </w:r>
    </w:p>
    <w:p w:rsidR="00024A84" w:rsidRPr="00024A84" w:rsidRDefault="00024A84" w:rsidP="00A8481D">
      <w:pPr>
        <w:widowControl w:val="0"/>
        <w:numPr>
          <w:ilvl w:val="0"/>
          <w:numId w:val="25"/>
        </w:numPr>
        <w:suppressAutoHyphens/>
        <w:spacing w:after="0"/>
        <w:ind w:left="0" w:firstLine="709"/>
        <w:contextualSpacing/>
        <w:jc w:val="both"/>
        <w:rPr>
          <w:rFonts w:eastAsia="SimSun"/>
          <w:bCs/>
          <w:color w:val="000000" w:themeColor="text1"/>
          <w:kern w:val="1"/>
          <w:lang w:eastAsia="zh-CN" w:bidi="hi-IN"/>
        </w:rPr>
      </w:pPr>
      <w:r>
        <w:rPr>
          <w:color w:val="000000" w:themeColor="text1"/>
        </w:rPr>
        <w:t xml:space="preserve">рівень </w:t>
      </w:r>
      <w:r w:rsidRPr="004F4294">
        <w:rPr>
          <w:color w:val="000000" w:themeColor="text1"/>
        </w:rPr>
        <w:t xml:space="preserve">виконання </w:t>
      </w:r>
      <w:r>
        <w:rPr>
          <w:color w:val="000000" w:themeColor="text1"/>
        </w:rPr>
        <w:t>від запланованих</w:t>
      </w:r>
      <w:r w:rsidRPr="004F4294">
        <w:rPr>
          <w:color w:val="000000" w:themeColor="text1"/>
        </w:rPr>
        <w:t xml:space="preserve"> робіт </w:t>
      </w:r>
      <w:r>
        <w:rPr>
          <w:color w:val="000000" w:themeColor="text1"/>
        </w:rPr>
        <w:t>на 2022 рік</w:t>
      </w:r>
      <w:r w:rsidRPr="004F4294">
        <w:rPr>
          <w:color w:val="000000" w:themeColor="text1"/>
        </w:rPr>
        <w:t xml:space="preserve"> </w:t>
      </w:r>
      <w:r w:rsidRPr="00024A84">
        <w:rPr>
          <w:rFonts w:eastAsia="SimSun"/>
          <w:bCs/>
          <w:color w:val="000000" w:themeColor="text1"/>
          <w:kern w:val="1"/>
          <w:lang w:eastAsia="zh-CN" w:bidi="hi-IN"/>
        </w:rPr>
        <w:t>– 99,7%.</w:t>
      </w:r>
    </w:p>
    <w:p w:rsidR="00024A84" w:rsidRPr="00024A84" w:rsidRDefault="00024A84" w:rsidP="00A8481D">
      <w:pPr>
        <w:pStyle w:val="a3"/>
        <w:numPr>
          <w:ilvl w:val="0"/>
          <w:numId w:val="43"/>
        </w:numPr>
        <w:jc w:val="both"/>
        <w:rPr>
          <w:rFonts w:ascii="Times New Roman" w:hAnsi="Times New Roman" w:cs="Times New Roman"/>
          <w:color w:val="000000" w:themeColor="text1"/>
          <w:sz w:val="28"/>
          <w:szCs w:val="28"/>
        </w:rPr>
      </w:pPr>
      <w:r w:rsidRPr="00024A84">
        <w:rPr>
          <w:rFonts w:ascii="Times New Roman" w:hAnsi="Times New Roman" w:cs="Times New Roman"/>
          <w:color w:val="000000" w:themeColor="text1"/>
          <w:sz w:val="28"/>
          <w:szCs w:val="28"/>
        </w:rPr>
        <w:t>На 69 об'єктах з капітальних ремонтів:</w:t>
      </w:r>
    </w:p>
    <w:p w:rsidR="00024A84" w:rsidRPr="00DE0A0C" w:rsidRDefault="00024A84" w:rsidP="00A8481D">
      <w:pPr>
        <w:numPr>
          <w:ilvl w:val="0"/>
          <w:numId w:val="27"/>
        </w:numPr>
        <w:spacing w:after="0"/>
        <w:ind w:left="0" w:firstLine="709"/>
        <w:contextualSpacing/>
        <w:jc w:val="both"/>
        <w:rPr>
          <w:bCs/>
          <w:color w:val="000000" w:themeColor="text1"/>
        </w:rPr>
      </w:pPr>
      <w:r>
        <w:rPr>
          <w:rFonts w:eastAsia="SimSun"/>
          <w:bCs/>
          <w:color w:val="000000" w:themeColor="text1"/>
          <w:kern w:val="1"/>
          <w:lang w:eastAsia="zh-CN" w:bidi="hi-IN"/>
        </w:rPr>
        <w:t>обсяги фінансування на 2022 рік – 109 023,1 тис. грн;</w:t>
      </w:r>
    </w:p>
    <w:p w:rsidR="00024A84" w:rsidRPr="004F4294" w:rsidRDefault="00024A84" w:rsidP="00A8481D">
      <w:pPr>
        <w:numPr>
          <w:ilvl w:val="0"/>
          <w:numId w:val="27"/>
        </w:numPr>
        <w:spacing w:after="0"/>
        <w:ind w:left="0" w:firstLine="709"/>
        <w:contextualSpacing/>
        <w:jc w:val="both"/>
        <w:rPr>
          <w:bCs/>
          <w:color w:val="000000" w:themeColor="text1"/>
        </w:rPr>
      </w:pPr>
      <w:r w:rsidRPr="004F4294">
        <w:rPr>
          <w:color w:val="000000" w:themeColor="text1"/>
        </w:rPr>
        <w:t xml:space="preserve">профінансовано всього – </w:t>
      </w:r>
      <w:r>
        <w:rPr>
          <w:rFonts w:eastAsia="Times New Roman"/>
          <w:color w:val="000000" w:themeColor="text1"/>
          <w:lang w:eastAsia="uk-UA"/>
        </w:rPr>
        <w:t>86 332,3</w:t>
      </w:r>
      <w:r w:rsidRPr="004F4294">
        <w:rPr>
          <w:rFonts w:eastAsia="Times New Roman"/>
          <w:color w:val="000000" w:themeColor="text1"/>
          <w:lang w:eastAsia="uk-UA"/>
        </w:rPr>
        <w:t xml:space="preserve"> </w:t>
      </w:r>
      <w:r>
        <w:rPr>
          <w:color w:val="000000" w:themeColor="text1"/>
        </w:rPr>
        <w:t>тис. грн;</w:t>
      </w:r>
    </w:p>
    <w:p w:rsidR="00024A84" w:rsidRPr="004F4294" w:rsidRDefault="00024A84" w:rsidP="00A8481D">
      <w:pPr>
        <w:numPr>
          <w:ilvl w:val="0"/>
          <w:numId w:val="27"/>
        </w:numPr>
        <w:spacing w:after="0"/>
        <w:ind w:left="0" w:firstLine="709"/>
        <w:contextualSpacing/>
        <w:jc w:val="both"/>
        <w:rPr>
          <w:rFonts w:eastAsia="Times New Roman"/>
          <w:color w:val="000000" w:themeColor="text1"/>
          <w:lang w:eastAsia="uk-UA"/>
        </w:rPr>
      </w:pPr>
      <w:r>
        <w:rPr>
          <w:color w:val="000000" w:themeColor="text1"/>
        </w:rPr>
        <w:t xml:space="preserve">рівень </w:t>
      </w:r>
      <w:r w:rsidRPr="004F4294">
        <w:rPr>
          <w:color w:val="000000" w:themeColor="text1"/>
        </w:rPr>
        <w:t xml:space="preserve">виконання </w:t>
      </w:r>
      <w:r>
        <w:rPr>
          <w:color w:val="000000" w:themeColor="text1"/>
        </w:rPr>
        <w:t>від запланованих</w:t>
      </w:r>
      <w:r w:rsidRPr="004F4294">
        <w:rPr>
          <w:color w:val="000000" w:themeColor="text1"/>
        </w:rPr>
        <w:t xml:space="preserve"> робіт </w:t>
      </w:r>
      <w:r>
        <w:rPr>
          <w:color w:val="000000" w:themeColor="text1"/>
        </w:rPr>
        <w:t>на 2022 рік</w:t>
      </w:r>
      <w:r w:rsidRPr="004F4294">
        <w:rPr>
          <w:color w:val="000000" w:themeColor="text1"/>
        </w:rPr>
        <w:t xml:space="preserve"> – </w:t>
      </w:r>
      <w:r>
        <w:rPr>
          <w:rFonts w:eastAsia="Times New Roman"/>
          <w:color w:val="000000" w:themeColor="text1"/>
          <w:lang w:eastAsia="uk-UA"/>
        </w:rPr>
        <w:t>79,2</w:t>
      </w:r>
      <w:r w:rsidRPr="004F4294">
        <w:rPr>
          <w:color w:val="000000" w:themeColor="text1"/>
        </w:rPr>
        <w:t>%.</w:t>
      </w:r>
    </w:p>
    <w:p w:rsidR="00024A84" w:rsidRPr="004F4294" w:rsidRDefault="00024A84" w:rsidP="00024A84">
      <w:pPr>
        <w:spacing w:after="0"/>
        <w:ind w:firstLine="709"/>
        <w:jc w:val="both"/>
        <w:rPr>
          <w:rFonts w:eastAsia="Times New Roman"/>
          <w:color w:val="000000" w:themeColor="text1"/>
          <w:lang w:eastAsia="uk-UA"/>
        </w:rPr>
      </w:pPr>
      <w:r>
        <w:rPr>
          <w:color w:val="000000" w:themeColor="text1"/>
        </w:rPr>
        <w:t>На 2023 рік б</w:t>
      </w:r>
      <w:r w:rsidRPr="004F4294">
        <w:rPr>
          <w:color w:val="000000" w:themeColor="text1"/>
        </w:rPr>
        <w:t xml:space="preserve">юджетом міста Києва з урахуванням змін затверджено бюджетні призначення </w:t>
      </w:r>
      <w:r>
        <w:rPr>
          <w:color w:val="000000" w:themeColor="text1"/>
        </w:rPr>
        <w:t>Святошинській районній в місті Києві державній адміністрації у сумі</w:t>
      </w:r>
      <w:r w:rsidRPr="004F4294">
        <w:rPr>
          <w:color w:val="000000" w:themeColor="text1"/>
        </w:rPr>
        <w:t xml:space="preserve"> </w:t>
      </w:r>
      <w:r>
        <w:rPr>
          <w:rFonts w:eastAsia="Times New Roman"/>
          <w:color w:val="000000" w:themeColor="text1"/>
          <w:lang w:eastAsia="uk-UA"/>
        </w:rPr>
        <w:t xml:space="preserve">3 292 852,2 </w:t>
      </w:r>
      <w:r w:rsidRPr="004F4294">
        <w:rPr>
          <w:rFonts w:eastAsia="Times New Roman"/>
          <w:color w:val="000000" w:themeColor="text1"/>
          <w:lang w:eastAsia="uk-UA"/>
        </w:rPr>
        <w:t xml:space="preserve">тис. </w:t>
      </w:r>
      <w:r w:rsidRPr="004F4294">
        <w:rPr>
          <w:color w:val="000000" w:themeColor="text1"/>
        </w:rPr>
        <w:t>гр</w:t>
      </w:r>
      <w:r>
        <w:rPr>
          <w:color w:val="000000" w:themeColor="text1"/>
        </w:rPr>
        <w:t xml:space="preserve">н, з них по загальному фонду – </w:t>
      </w:r>
      <w:r>
        <w:rPr>
          <w:rFonts w:eastAsia="Times New Roman"/>
          <w:color w:val="000000" w:themeColor="text1"/>
          <w:lang w:eastAsia="uk-UA"/>
        </w:rPr>
        <w:t>2 615 255,1 </w:t>
      </w:r>
      <w:r w:rsidRPr="004F4294">
        <w:rPr>
          <w:rFonts w:eastAsia="Times New Roman"/>
          <w:color w:val="000000" w:themeColor="text1"/>
          <w:lang w:eastAsia="uk-UA"/>
        </w:rPr>
        <w:t xml:space="preserve">тис. </w:t>
      </w:r>
      <w:r w:rsidRPr="004F4294">
        <w:rPr>
          <w:color w:val="000000" w:themeColor="text1"/>
        </w:rPr>
        <w:t xml:space="preserve">грн, по спеціальному фонду – </w:t>
      </w:r>
      <w:r>
        <w:rPr>
          <w:rFonts w:eastAsia="Times New Roman"/>
          <w:color w:val="000000" w:themeColor="text1"/>
          <w:lang w:eastAsia="uk-UA"/>
        </w:rPr>
        <w:t>677 597,0</w:t>
      </w:r>
      <w:r w:rsidRPr="004F4294">
        <w:rPr>
          <w:rFonts w:eastAsia="Times New Roman"/>
          <w:color w:val="000000" w:themeColor="text1"/>
          <w:lang w:eastAsia="uk-UA"/>
        </w:rPr>
        <w:t xml:space="preserve"> тис.</w:t>
      </w:r>
      <w:r w:rsidRPr="004F4294">
        <w:rPr>
          <w:color w:val="000000" w:themeColor="text1"/>
        </w:rPr>
        <w:t xml:space="preserve"> грн.</w:t>
      </w:r>
    </w:p>
    <w:p w:rsidR="00024A84" w:rsidRPr="004F4294" w:rsidRDefault="00024A84" w:rsidP="00024A84">
      <w:pPr>
        <w:spacing w:after="0"/>
        <w:ind w:firstLine="709"/>
        <w:jc w:val="both"/>
        <w:rPr>
          <w:rFonts w:eastAsia="Times New Roman"/>
          <w:color w:val="000000" w:themeColor="text1"/>
          <w:lang w:eastAsia="uk-UA"/>
        </w:rPr>
      </w:pPr>
      <w:r w:rsidRPr="004F4294">
        <w:rPr>
          <w:color w:val="000000" w:themeColor="text1"/>
        </w:rPr>
        <w:t xml:space="preserve">Виконано у 2023 році разом на суму </w:t>
      </w:r>
      <w:r w:rsidRPr="004F4294">
        <w:rPr>
          <w:rFonts w:eastAsia="Times New Roman"/>
          <w:color w:val="000000" w:themeColor="text1"/>
          <w:lang w:eastAsia="uk-UA"/>
        </w:rPr>
        <w:t xml:space="preserve">3 104 </w:t>
      </w:r>
      <w:r>
        <w:rPr>
          <w:rFonts w:eastAsia="Times New Roman"/>
          <w:color w:val="000000" w:themeColor="text1"/>
          <w:lang w:eastAsia="uk-UA"/>
        </w:rPr>
        <w:t>583,5</w:t>
      </w:r>
      <w:r w:rsidRPr="004F4294">
        <w:rPr>
          <w:rFonts w:eastAsia="Times New Roman"/>
          <w:color w:val="000000" w:themeColor="text1"/>
          <w:lang w:eastAsia="uk-UA"/>
        </w:rPr>
        <w:t xml:space="preserve"> тис. </w:t>
      </w:r>
      <w:r w:rsidRPr="004F4294">
        <w:rPr>
          <w:color w:val="000000" w:themeColor="text1"/>
        </w:rPr>
        <w:t xml:space="preserve">грн, з них по загальному фонду усього – </w:t>
      </w:r>
      <w:r>
        <w:rPr>
          <w:rFonts w:eastAsia="Times New Roman"/>
          <w:color w:val="000000" w:themeColor="text1"/>
          <w:lang w:eastAsia="uk-UA"/>
        </w:rPr>
        <w:t>2 538 114,4</w:t>
      </w:r>
      <w:r w:rsidRPr="004F4294">
        <w:rPr>
          <w:rFonts w:eastAsia="Times New Roman"/>
          <w:color w:val="000000" w:themeColor="text1"/>
          <w:lang w:eastAsia="uk-UA"/>
        </w:rPr>
        <w:t xml:space="preserve"> тис. </w:t>
      </w:r>
      <w:r w:rsidRPr="004F4294">
        <w:rPr>
          <w:color w:val="000000" w:themeColor="text1"/>
        </w:rPr>
        <w:t xml:space="preserve">грн, по спеціальному фонду усього – </w:t>
      </w:r>
      <w:r>
        <w:rPr>
          <w:rFonts w:eastAsia="Times New Roman"/>
          <w:color w:val="000000" w:themeColor="text1"/>
          <w:lang w:eastAsia="uk-UA"/>
        </w:rPr>
        <w:t>566 469,0</w:t>
      </w:r>
      <w:r w:rsidRPr="004F4294">
        <w:rPr>
          <w:rFonts w:eastAsia="Times New Roman"/>
          <w:color w:val="000000" w:themeColor="text1"/>
          <w:lang w:eastAsia="uk-UA"/>
        </w:rPr>
        <w:t xml:space="preserve"> тис. </w:t>
      </w:r>
      <w:r w:rsidRPr="004F4294">
        <w:rPr>
          <w:color w:val="000000" w:themeColor="text1"/>
        </w:rPr>
        <w:t>грн.</w:t>
      </w:r>
    </w:p>
    <w:p w:rsidR="00024A84" w:rsidRPr="004F4294" w:rsidRDefault="00024A84" w:rsidP="00024A84">
      <w:pPr>
        <w:spacing w:after="0"/>
        <w:ind w:firstLine="709"/>
        <w:jc w:val="both"/>
        <w:rPr>
          <w:bCs/>
          <w:color w:val="000000" w:themeColor="text1"/>
        </w:rPr>
      </w:pPr>
      <w:r w:rsidRPr="004F4294">
        <w:rPr>
          <w:color w:val="000000" w:themeColor="text1"/>
        </w:rPr>
        <w:t xml:space="preserve">Рівень виконання у 2023 році – </w:t>
      </w:r>
      <w:r>
        <w:rPr>
          <w:color w:val="000000" w:themeColor="text1"/>
        </w:rPr>
        <w:t>94,3</w:t>
      </w:r>
      <w:r w:rsidRPr="004F4294">
        <w:rPr>
          <w:color w:val="000000" w:themeColor="text1"/>
        </w:rPr>
        <w:t xml:space="preserve">%, з них по загальному фонду – </w:t>
      </w:r>
      <w:r>
        <w:rPr>
          <w:color w:val="000000" w:themeColor="text1"/>
        </w:rPr>
        <w:t>97,0</w:t>
      </w:r>
      <w:r w:rsidRPr="004F4294">
        <w:rPr>
          <w:color w:val="000000" w:themeColor="text1"/>
        </w:rPr>
        <w:t xml:space="preserve">%, по спеціальному фонду – </w:t>
      </w:r>
      <w:r>
        <w:rPr>
          <w:color w:val="000000" w:themeColor="text1"/>
        </w:rPr>
        <w:t>83,6</w:t>
      </w:r>
      <w:r w:rsidRPr="004F4294">
        <w:rPr>
          <w:color w:val="000000" w:themeColor="text1"/>
        </w:rPr>
        <w:t>%.</w:t>
      </w:r>
    </w:p>
    <w:p w:rsidR="00024A84" w:rsidRPr="004F4294" w:rsidRDefault="00024A84" w:rsidP="00024A84">
      <w:pPr>
        <w:spacing w:after="0"/>
        <w:ind w:firstLine="709"/>
        <w:jc w:val="both"/>
        <w:rPr>
          <w:bCs/>
          <w:color w:val="000000" w:themeColor="text1"/>
        </w:rPr>
      </w:pPr>
      <w:r w:rsidRPr="004F4294">
        <w:rPr>
          <w:color w:val="000000" w:themeColor="text1"/>
        </w:rPr>
        <w:t>Протягом 2023 року Святошинською районною в місті Києві державної адміністрації як головним розпорядником бюджетних коштів виконано роботи:</w:t>
      </w:r>
    </w:p>
    <w:p w:rsidR="00024A84" w:rsidRPr="004F4294" w:rsidRDefault="00024A84" w:rsidP="00A8481D">
      <w:pPr>
        <w:widowControl w:val="0"/>
        <w:numPr>
          <w:ilvl w:val="0"/>
          <w:numId w:val="42"/>
        </w:numPr>
        <w:suppressAutoHyphens/>
        <w:spacing w:after="0"/>
        <w:ind w:left="0" w:firstLine="567"/>
        <w:contextualSpacing/>
        <w:jc w:val="both"/>
        <w:rPr>
          <w:rFonts w:eastAsia="SimSun"/>
          <w:bCs/>
          <w:color w:val="000000" w:themeColor="text1"/>
          <w:kern w:val="1"/>
          <w:lang w:eastAsia="zh-CN" w:bidi="hi-IN"/>
        </w:rPr>
      </w:pPr>
      <w:r w:rsidRPr="004F4294">
        <w:rPr>
          <w:rFonts w:eastAsia="SimSun"/>
          <w:bCs/>
          <w:color w:val="000000" w:themeColor="text1"/>
          <w:kern w:val="1"/>
          <w:lang w:eastAsia="zh-CN" w:bidi="hi-IN"/>
        </w:rPr>
        <w:t>На 8 об'єкті з капітального будівництва (реконструкції):</w:t>
      </w:r>
    </w:p>
    <w:p w:rsidR="00024A84" w:rsidRDefault="00024A84" w:rsidP="00A8481D">
      <w:pPr>
        <w:widowControl w:val="0"/>
        <w:numPr>
          <w:ilvl w:val="0"/>
          <w:numId w:val="25"/>
        </w:numPr>
        <w:suppressAutoHyphens/>
        <w:spacing w:after="0"/>
        <w:ind w:left="0" w:firstLine="567"/>
        <w:contextualSpacing/>
        <w:jc w:val="both"/>
        <w:rPr>
          <w:rFonts w:eastAsia="SimSun"/>
          <w:bCs/>
          <w:color w:val="000000" w:themeColor="text1"/>
          <w:kern w:val="1"/>
          <w:lang w:eastAsia="zh-CN" w:bidi="hi-IN"/>
        </w:rPr>
      </w:pPr>
      <w:r>
        <w:rPr>
          <w:rFonts w:eastAsia="SimSun"/>
          <w:bCs/>
          <w:color w:val="000000" w:themeColor="text1"/>
          <w:kern w:val="1"/>
          <w:lang w:eastAsia="zh-CN" w:bidi="hi-IN"/>
        </w:rPr>
        <w:t>обсяги фінансування на 2023 рік – 50 405,0 тис. грн;</w:t>
      </w:r>
    </w:p>
    <w:p w:rsidR="00024A84" w:rsidRPr="004F4294" w:rsidRDefault="00024A84" w:rsidP="00A8481D">
      <w:pPr>
        <w:widowControl w:val="0"/>
        <w:numPr>
          <w:ilvl w:val="0"/>
          <w:numId w:val="25"/>
        </w:numPr>
        <w:suppressAutoHyphens/>
        <w:spacing w:after="0"/>
        <w:ind w:left="0" w:firstLine="567"/>
        <w:contextualSpacing/>
        <w:jc w:val="both"/>
        <w:rPr>
          <w:rFonts w:eastAsia="SimSun"/>
          <w:bCs/>
          <w:color w:val="000000" w:themeColor="text1"/>
          <w:kern w:val="1"/>
          <w:lang w:eastAsia="zh-CN" w:bidi="hi-IN"/>
        </w:rPr>
      </w:pPr>
      <w:r w:rsidRPr="004F4294">
        <w:rPr>
          <w:rFonts w:eastAsia="SimSun"/>
          <w:bCs/>
          <w:color w:val="000000" w:themeColor="text1"/>
          <w:kern w:val="1"/>
          <w:lang w:eastAsia="zh-CN" w:bidi="hi-IN"/>
        </w:rPr>
        <w:t xml:space="preserve">профінансовано всього – </w:t>
      </w:r>
      <w:r>
        <w:rPr>
          <w:rFonts w:eastAsia="SimSun"/>
          <w:bCs/>
          <w:color w:val="000000" w:themeColor="text1"/>
          <w:kern w:val="1"/>
          <w:lang w:eastAsia="zh-CN" w:bidi="hi-IN"/>
        </w:rPr>
        <w:t>18 330,6</w:t>
      </w:r>
      <w:r w:rsidRPr="004F4294">
        <w:rPr>
          <w:rFonts w:eastAsia="SimSun"/>
          <w:bCs/>
          <w:color w:val="000000" w:themeColor="text1"/>
          <w:kern w:val="1"/>
          <w:lang w:eastAsia="zh-CN" w:bidi="hi-IN"/>
        </w:rPr>
        <w:t xml:space="preserve"> тис. грн;</w:t>
      </w:r>
    </w:p>
    <w:p w:rsidR="00024A84" w:rsidRPr="004F4294" w:rsidRDefault="00024A84" w:rsidP="00A8481D">
      <w:pPr>
        <w:widowControl w:val="0"/>
        <w:numPr>
          <w:ilvl w:val="0"/>
          <w:numId w:val="25"/>
        </w:numPr>
        <w:suppressAutoHyphens/>
        <w:spacing w:after="0"/>
        <w:ind w:left="0" w:firstLine="567"/>
        <w:contextualSpacing/>
        <w:jc w:val="both"/>
        <w:rPr>
          <w:rFonts w:eastAsia="SimSun"/>
          <w:bCs/>
          <w:color w:val="000000" w:themeColor="text1"/>
          <w:kern w:val="1"/>
          <w:lang w:eastAsia="zh-CN" w:bidi="hi-IN"/>
        </w:rPr>
      </w:pPr>
      <w:r>
        <w:rPr>
          <w:color w:val="000000" w:themeColor="text1"/>
        </w:rPr>
        <w:t xml:space="preserve">рівень </w:t>
      </w:r>
      <w:r w:rsidRPr="004F4294">
        <w:rPr>
          <w:color w:val="000000" w:themeColor="text1"/>
        </w:rPr>
        <w:t xml:space="preserve">виконання </w:t>
      </w:r>
      <w:r>
        <w:rPr>
          <w:color w:val="000000" w:themeColor="text1"/>
        </w:rPr>
        <w:t>від запланованих</w:t>
      </w:r>
      <w:r w:rsidRPr="004F4294">
        <w:rPr>
          <w:color w:val="000000" w:themeColor="text1"/>
        </w:rPr>
        <w:t xml:space="preserve"> робіт </w:t>
      </w:r>
      <w:r>
        <w:rPr>
          <w:rFonts w:eastAsia="SimSun"/>
          <w:bCs/>
          <w:color w:val="000000" w:themeColor="text1"/>
          <w:kern w:val="1"/>
          <w:lang w:eastAsia="zh-CN" w:bidi="hi-IN"/>
        </w:rPr>
        <w:t>2023 рік</w:t>
      </w:r>
      <w:r w:rsidRPr="004F4294">
        <w:rPr>
          <w:rFonts w:eastAsia="SimSun"/>
          <w:bCs/>
          <w:color w:val="000000" w:themeColor="text1"/>
          <w:kern w:val="1"/>
          <w:lang w:eastAsia="zh-CN" w:bidi="hi-IN"/>
        </w:rPr>
        <w:t xml:space="preserve"> – </w:t>
      </w:r>
      <w:r>
        <w:rPr>
          <w:rFonts w:eastAsia="SimSun"/>
          <w:bCs/>
          <w:color w:val="000000" w:themeColor="text1"/>
          <w:kern w:val="1"/>
          <w:lang w:eastAsia="zh-CN" w:bidi="hi-IN"/>
        </w:rPr>
        <w:t>36,7</w:t>
      </w:r>
      <w:r w:rsidRPr="004F4294">
        <w:rPr>
          <w:rFonts w:eastAsia="SimSun"/>
          <w:bCs/>
          <w:color w:val="000000" w:themeColor="text1"/>
          <w:kern w:val="1"/>
          <w:lang w:eastAsia="zh-CN" w:bidi="hi-IN"/>
        </w:rPr>
        <w:t>%.</w:t>
      </w:r>
    </w:p>
    <w:p w:rsidR="00024A84" w:rsidRPr="00024A84" w:rsidRDefault="00024A84" w:rsidP="00A8481D">
      <w:pPr>
        <w:pStyle w:val="a3"/>
        <w:numPr>
          <w:ilvl w:val="0"/>
          <w:numId w:val="42"/>
        </w:numPr>
        <w:ind w:left="0" w:firstLine="567"/>
        <w:jc w:val="both"/>
        <w:rPr>
          <w:rFonts w:ascii="Times New Roman" w:hAnsi="Times New Roman" w:cs="Times New Roman"/>
          <w:color w:val="000000" w:themeColor="text1"/>
          <w:sz w:val="28"/>
          <w:szCs w:val="28"/>
        </w:rPr>
      </w:pPr>
      <w:r w:rsidRPr="00024A84">
        <w:rPr>
          <w:rFonts w:ascii="Times New Roman" w:hAnsi="Times New Roman" w:cs="Times New Roman"/>
          <w:color w:val="000000" w:themeColor="text1"/>
          <w:sz w:val="28"/>
          <w:szCs w:val="28"/>
        </w:rPr>
        <w:t>На 243 об'єктах з капітальних ремонтів:</w:t>
      </w:r>
    </w:p>
    <w:p w:rsidR="00024A84" w:rsidRPr="00297ABB" w:rsidRDefault="00024A84" w:rsidP="00A8481D">
      <w:pPr>
        <w:numPr>
          <w:ilvl w:val="0"/>
          <w:numId w:val="27"/>
        </w:numPr>
        <w:spacing w:after="0"/>
        <w:ind w:left="0" w:firstLine="567"/>
        <w:contextualSpacing/>
        <w:jc w:val="both"/>
        <w:rPr>
          <w:bCs/>
          <w:color w:val="000000" w:themeColor="text1"/>
        </w:rPr>
      </w:pPr>
      <w:r>
        <w:rPr>
          <w:bCs/>
          <w:color w:val="000000" w:themeColor="text1"/>
        </w:rPr>
        <w:t>обсяги фінансування на 2023 рік – 365 989,5 тис. грн;</w:t>
      </w:r>
    </w:p>
    <w:p w:rsidR="00024A84" w:rsidRPr="004F4294" w:rsidRDefault="00024A84" w:rsidP="00A8481D">
      <w:pPr>
        <w:numPr>
          <w:ilvl w:val="0"/>
          <w:numId w:val="27"/>
        </w:numPr>
        <w:spacing w:after="0"/>
        <w:ind w:left="0" w:firstLine="567"/>
        <w:contextualSpacing/>
        <w:jc w:val="both"/>
        <w:rPr>
          <w:bCs/>
          <w:color w:val="000000" w:themeColor="text1"/>
        </w:rPr>
      </w:pPr>
      <w:r w:rsidRPr="004F4294">
        <w:rPr>
          <w:color w:val="000000" w:themeColor="text1"/>
        </w:rPr>
        <w:t xml:space="preserve">профінансовано всього – </w:t>
      </w:r>
      <w:r w:rsidRPr="004F4294">
        <w:rPr>
          <w:rFonts w:eastAsia="Times New Roman"/>
          <w:color w:val="000000" w:themeColor="text1"/>
          <w:lang w:eastAsia="uk-UA"/>
        </w:rPr>
        <w:t xml:space="preserve">328 037,3 </w:t>
      </w:r>
      <w:r>
        <w:rPr>
          <w:color w:val="000000" w:themeColor="text1"/>
        </w:rPr>
        <w:t>тис. грн;</w:t>
      </w:r>
    </w:p>
    <w:p w:rsidR="00024A84" w:rsidRPr="004F4294" w:rsidRDefault="00024A84" w:rsidP="00A8481D">
      <w:pPr>
        <w:numPr>
          <w:ilvl w:val="0"/>
          <w:numId w:val="27"/>
        </w:numPr>
        <w:spacing w:after="0"/>
        <w:ind w:left="0" w:firstLine="567"/>
        <w:contextualSpacing/>
        <w:jc w:val="both"/>
        <w:rPr>
          <w:rFonts w:eastAsia="Times New Roman"/>
          <w:color w:val="000000" w:themeColor="text1"/>
          <w:lang w:eastAsia="uk-UA"/>
        </w:rPr>
      </w:pPr>
      <w:r>
        <w:rPr>
          <w:color w:val="000000" w:themeColor="text1"/>
        </w:rPr>
        <w:t xml:space="preserve">рівень </w:t>
      </w:r>
      <w:r w:rsidRPr="004F4294">
        <w:rPr>
          <w:color w:val="000000" w:themeColor="text1"/>
        </w:rPr>
        <w:t xml:space="preserve">виконання </w:t>
      </w:r>
      <w:r>
        <w:rPr>
          <w:color w:val="000000" w:themeColor="text1"/>
        </w:rPr>
        <w:t>від запланованих</w:t>
      </w:r>
      <w:r w:rsidRPr="004F4294">
        <w:rPr>
          <w:color w:val="000000" w:themeColor="text1"/>
        </w:rPr>
        <w:t xml:space="preserve"> робіт </w:t>
      </w:r>
      <w:r>
        <w:rPr>
          <w:rFonts w:eastAsia="SimSun"/>
          <w:bCs/>
          <w:color w:val="000000" w:themeColor="text1"/>
          <w:kern w:val="1"/>
          <w:lang w:eastAsia="zh-CN" w:bidi="hi-IN"/>
        </w:rPr>
        <w:t>2023 рік</w:t>
      </w:r>
      <w:r w:rsidRPr="004F4294">
        <w:rPr>
          <w:rFonts w:eastAsia="SimSun"/>
          <w:bCs/>
          <w:color w:val="000000" w:themeColor="text1"/>
          <w:kern w:val="1"/>
          <w:lang w:eastAsia="zh-CN" w:bidi="hi-IN"/>
        </w:rPr>
        <w:t xml:space="preserve"> </w:t>
      </w:r>
      <w:r w:rsidRPr="004F4294">
        <w:rPr>
          <w:color w:val="000000" w:themeColor="text1"/>
        </w:rPr>
        <w:t xml:space="preserve">– </w:t>
      </w:r>
      <w:r>
        <w:rPr>
          <w:rFonts w:eastAsia="Times New Roman"/>
          <w:color w:val="000000" w:themeColor="text1"/>
          <w:lang w:eastAsia="uk-UA"/>
        </w:rPr>
        <w:t>89,6</w:t>
      </w:r>
      <w:r w:rsidRPr="004F4294">
        <w:rPr>
          <w:color w:val="000000" w:themeColor="text1"/>
        </w:rPr>
        <w:t>%.</w:t>
      </w:r>
    </w:p>
    <w:p w:rsidR="00024A84" w:rsidRPr="004F4294" w:rsidRDefault="00024A84" w:rsidP="00024A84">
      <w:pPr>
        <w:spacing w:after="0"/>
        <w:ind w:firstLine="709"/>
        <w:jc w:val="both"/>
        <w:rPr>
          <w:color w:val="000000" w:themeColor="text1"/>
        </w:rPr>
      </w:pPr>
      <w:r w:rsidRPr="004F4294">
        <w:rPr>
          <w:color w:val="000000" w:themeColor="text1"/>
        </w:rPr>
        <w:t xml:space="preserve">Загальна інформація за </w:t>
      </w:r>
      <w:r>
        <w:rPr>
          <w:color w:val="000000" w:themeColor="text1"/>
        </w:rPr>
        <w:t>2022-2023 роки</w:t>
      </w:r>
      <w:r w:rsidRPr="004F4294">
        <w:rPr>
          <w:color w:val="000000" w:themeColor="text1"/>
        </w:rPr>
        <w:t xml:space="preserve"> міститься в листах Святошинської районної в місті Києві державної адміністрації від 16.08.2024 № 107-5215</w:t>
      </w:r>
      <w:r>
        <w:rPr>
          <w:color w:val="000000" w:themeColor="text1"/>
        </w:rPr>
        <w:t xml:space="preserve">, від 26.09.2024 № 107-6204, </w:t>
      </w:r>
      <w:r w:rsidRPr="004F4294">
        <w:rPr>
          <w:color w:val="000000" w:themeColor="text1"/>
        </w:rPr>
        <w:t>від 31.01.2024 № 107-844 та від 06.02.2024 № 107-1008.</w:t>
      </w:r>
    </w:p>
    <w:p w:rsidR="004B55F0" w:rsidRPr="004B55F0" w:rsidRDefault="004B55F0" w:rsidP="004B55F0">
      <w:pPr>
        <w:spacing w:after="0" w:line="240" w:lineRule="auto"/>
        <w:jc w:val="both"/>
        <w:rPr>
          <w:color w:val="000000" w:themeColor="text1"/>
        </w:rPr>
      </w:pPr>
    </w:p>
    <w:p w:rsidR="0052287C" w:rsidRPr="0052287C" w:rsidRDefault="00D04E96" w:rsidP="0052287C">
      <w:pPr>
        <w:spacing w:after="0" w:line="240" w:lineRule="auto"/>
        <w:jc w:val="center"/>
        <w:rPr>
          <w:b/>
        </w:rPr>
      </w:pPr>
      <w:r>
        <w:rPr>
          <w:b/>
        </w:rPr>
        <w:t xml:space="preserve">23. </w:t>
      </w:r>
      <w:r w:rsidR="0052287C" w:rsidRPr="0052287C">
        <w:rPr>
          <w:b/>
        </w:rPr>
        <w:t>Солом’янська районна в місті Києві державна адміністрація</w:t>
      </w:r>
    </w:p>
    <w:p w:rsidR="0052287C" w:rsidRPr="0052287C" w:rsidRDefault="0052287C" w:rsidP="0052287C">
      <w:pPr>
        <w:spacing w:after="0" w:line="240" w:lineRule="auto"/>
        <w:jc w:val="center"/>
      </w:pPr>
    </w:p>
    <w:p w:rsidR="00F73116" w:rsidRPr="00F73116" w:rsidRDefault="00F73116" w:rsidP="00F73116">
      <w:pPr>
        <w:spacing w:after="0"/>
        <w:ind w:firstLine="709"/>
        <w:jc w:val="both"/>
        <w:rPr>
          <w:color w:val="000000" w:themeColor="text1"/>
        </w:rPr>
      </w:pPr>
      <w:r w:rsidRPr="00F73116">
        <w:rPr>
          <w:color w:val="000000" w:themeColor="text1"/>
        </w:rPr>
        <w:t xml:space="preserve">На засідання тимчасової контрольної комісії 17 жовтня 2024 року </w:t>
      </w:r>
      <w:r>
        <w:rPr>
          <w:color w:val="000000" w:themeColor="text1"/>
        </w:rPr>
        <w:t xml:space="preserve">(протокол № 21) </w:t>
      </w:r>
      <w:r w:rsidRPr="00F73116">
        <w:rPr>
          <w:color w:val="000000" w:themeColor="text1"/>
        </w:rPr>
        <w:t xml:space="preserve">було заслухано інформацію головного розпорядника коштів бюджету міста Києва – Солом’янської районної в місті Києві державної адміністрації про використання бюджетних призначень за 2022 </w:t>
      </w:r>
      <w:r>
        <w:rPr>
          <w:color w:val="000000" w:themeColor="text1"/>
        </w:rPr>
        <w:t>-</w:t>
      </w:r>
      <w:r w:rsidRPr="00F73116">
        <w:rPr>
          <w:color w:val="000000" w:themeColor="text1"/>
        </w:rPr>
        <w:t xml:space="preserve"> 2023 роки.</w:t>
      </w:r>
    </w:p>
    <w:p w:rsidR="00F73116" w:rsidRPr="00F73116" w:rsidRDefault="00F73116" w:rsidP="00F73116">
      <w:pPr>
        <w:spacing w:after="0"/>
        <w:ind w:firstLine="709"/>
        <w:jc w:val="both"/>
        <w:rPr>
          <w:rFonts w:eastAsia="Times New Roman"/>
          <w:bCs/>
          <w:lang w:eastAsia="uk-UA"/>
        </w:rPr>
      </w:pPr>
      <w:r w:rsidRPr="00F73116">
        <w:t>Бюджетом міста Києва з урахуванням змін затверджено бюджетні призначення на 2022 рік –</w:t>
      </w:r>
      <w:r w:rsidRPr="00F73116">
        <w:rPr>
          <w:bCs/>
        </w:rPr>
        <w:t xml:space="preserve"> 2 544 010,9 тис. грн, з них по загальному фонду – </w:t>
      </w:r>
      <w:r w:rsidRPr="00F73116">
        <w:rPr>
          <w:bCs/>
        </w:rPr>
        <w:br/>
      </w:r>
      <w:r w:rsidRPr="00F73116">
        <w:rPr>
          <w:rFonts w:eastAsia="Times New Roman"/>
          <w:bCs/>
          <w:lang w:eastAsia="uk-UA"/>
        </w:rPr>
        <w:t xml:space="preserve">2 300 682,0 тис. </w:t>
      </w:r>
      <w:r w:rsidRPr="00F73116">
        <w:rPr>
          <w:bCs/>
        </w:rPr>
        <w:t xml:space="preserve">грн, по спеціальному фонду – </w:t>
      </w:r>
      <w:r w:rsidRPr="00F73116">
        <w:rPr>
          <w:rFonts w:eastAsia="Times New Roman"/>
          <w:bCs/>
          <w:lang w:eastAsia="uk-UA"/>
        </w:rPr>
        <w:t xml:space="preserve">243 328,9 тис. </w:t>
      </w:r>
      <w:r w:rsidRPr="00F73116">
        <w:rPr>
          <w:bCs/>
        </w:rPr>
        <w:t>грн.</w:t>
      </w:r>
    </w:p>
    <w:p w:rsidR="00F73116" w:rsidRPr="00F73116" w:rsidRDefault="00F73116" w:rsidP="00F73116">
      <w:pPr>
        <w:spacing w:after="0"/>
        <w:ind w:firstLine="709"/>
        <w:jc w:val="both"/>
        <w:rPr>
          <w:rFonts w:eastAsia="Times New Roman"/>
          <w:bCs/>
          <w:lang w:eastAsia="uk-UA"/>
        </w:rPr>
      </w:pPr>
      <w:r w:rsidRPr="00F73116">
        <w:t>Виконано у 2022 році разом на суму</w:t>
      </w:r>
      <w:r w:rsidRPr="00F73116">
        <w:rPr>
          <w:bCs/>
        </w:rPr>
        <w:t xml:space="preserve"> </w:t>
      </w:r>
      <w:r w:rsidRPr="00F73116">
        <w:rPr>
          <w:rFonts w:eastAsia="Times New Roman"/>
          <w:bCs/>
          <w:lang w:eastAsia="uk-UA"/>
        </w:rPr>
        <w:t xml:space="preserve">2 234 097,2 тис. </w:t>
      </w:r>
      <w:r w:rsidRPr="00F73116">
        <w:rPr>
          <w:bCs/>
        </w:rPr>
        <w:t xml:space="preserve">грн, з них по загальному фонду усього – </w:t>
      </w:r>
      <w:r w:rsidRPr="00F73116">
        <w:rPr>
          <w:rFonts w:eastAsia="Times New Roman"/>
          <w:bCs/>
          <w:lang w:eastAsia="uk-UA"/>
        </w:rPr>
        <w:t xml:space="preserve">2 124 065,8 тис. </w:t>
      </w:r>
      <w:r w:rsidRPr="00F73116">
        <w:rPr>
          <w:bCs/>
        </w:rPr>
        <w:t xml:space="preserve">грн, по спеціальному фонду усього – </w:t>
      </w:r>
      <w:r w:rsidRPr="00F73116">
        <w:rPr>
          <w:rFonts w:eastAsia="Times New Roman"/>
          <w:bCs/>
          <w:lang w:eastAsia="uk-UA"/>
        </w:rPr>
        <w:t xml:space="preserve">110 031,4 тис. </w:t>
      </w:r>
      <w:r w:rsidRPr="00F73116">
        <w:rPr>
          <w:bCs/>
        </w:rPr>
        <w:t>грн.</w:t>
      </w:r>
    </w:p>
    <w:p w:rsidR="00F73116" w:rsidRPr="00F73116" w:rsidRDefault="00F73116" w:rsidP="00F73116">
      <w:pPr>
        <w:spacing w:after="0"/>
        <w:ind w:firstLine="709"/>
        <w:jc w:val="both"/>
      </w:pPr>
      <w:r w:rsidRPr="00F73116">
        <w:t>Рівень виконання у 2022 році – 87,8</w:t>
      </w:r>
      <w:r w:rsidRPr="00F73116">
        <w:rPr>
          <w:bCs/>
        </w:rPr>
        <w:t>%, з них по загальному фонду – 92,3%, по спеціальному фонду – 45,2%.</w:t>
      </w:r>
    </w:p>
    <w:p w:rsidR="00F73116" w:rsidRPr="00F73116" w:rsidRDefault="00F73116" w:rsidP="00F73116">
      <w:pPr>
        <w:spacing w:after="0"/>
        <w:ind w:firstLine="709"/>
        <w:jc w:val="both"/>
      </w:pPr>
      <w:r w:rsidRPr="00F73116">
        <w:t>Протягом 2022 року Солом’янськ</w:t>
      </w:r>
      <w:r w:rsidRPr="00F73116">
        <w:rPr>
          <w:rFonts w:cstheme="minorBidi"/>
          <w:szCs w:val="27"/>
        </w:rPr>
        <w:t>ою районною в місті Києві державної адміністрації</w:t>
      </w:r>
      <w:r w:rsidRPr="00F73116">
        <w:t xml:space="preserve"> як головним розпорядником </w:t>
      </w:r>
      <w:r w:rsidRPr="00F73116">
        <w:rPr>
          <w:rFonts w:cstheme="minorBidi"/>
          <w:szCs w:val="27"/>
        </w:rPr>
        <w:t>бюджетних коштів виконано роботи:</w:t>
      </w:r>
    </w:p>
    <w:p w:rsidR="00F73116" w:rsidRPr="00F73116" w:rsidRDefault="00F9131E" w:rsidP="00F9131E">
      <w:pPr>
        <w:spacing w:after="0" w:line="256" w:lineRule="auto"/>
        <w:ind w:left="709"/>
        <w:contextualSpacing/>
        <w:jc w:val="both"/>
      </w:pPr>
      <w:r>
        <w:t xml:space="preserve">1. </w:t>
      </w:r>
      <w:r w:rsidR="00F73116" w:rsidRPr="00F73116">
        <w:t>На 3 об'єктах з капітального будівництва (реконструкції):</w:t>
      </w:r>
    </w:p>
    <w:p w:rsidR="00F73116" w:rsidRPr="00F73116" w:rsidRDefault="00F9131E" w:rsidP="00F9131E">
      <w:pPr>
        <w:spacing w:after="0" w:line="256" w:lineRule="auto"/>
        <w:ind w:left="709"/>
        <w:contextualSpacing/>
        <w:jc w:val="both"/>
      </w:pPr>
      <w:r>
        <w:t xml:space="preserve">- </w:t>
      </w:r>
      <w:r w:rsidR="00F73116" w:rsidRPr="00F73116">
        <w:t xml:space="preserve">профінансовано всього – </w:t>
      </w:r>
      <w:r w:rsidR="00F73116" w:rsidRPr="00F73116">
        <w:rPr>
          <w:rFonts w:eastAsia="Times New Roman"/>
          <w:color w:val="000000"/>
        </w:rPr>
        <w:t xml:space="preserve">1 822,4 </w:t>
      </w:r>
      <w:r>
        <w:t>тис. грн;</w:t>
      </w:r>
    </w:p>
    <w:p w:rsidR="00F73116" w:rsidRPr="00F73116" w:rsidRDefault="00F9131E" w:rsidP="00F9131E">
      <w:pPr>
        <w:spacing w:after="0" w:line="256" w:lineRule="auto"/>
        <w:ind w:left="709"/>
        <w:contextualSpacing/>
        <w:jc w:val="both"/>
      </w:pPr>
      <w:r>
        <w:t xml:space="preserve">- </w:t>
      </w:r>
      <w:r w:rsidR="00F73116" w:rsidRPr="00F73116">
        <w:t xml:space="preserve">освоєно/виконано – </w:t>
      </w:r>
      <w:r w:rsidR="00F73116" w:rsidRPr="00F73116">
        <w:rPr>
          <w:rFonts w:eastAsia="Times New Roman"/>
          <w:color w:val="000000"/>
        </w:rPr>
        <w:t xml:space="preserve">1 822,4 </w:t>
      </w:r>
      <w:r>
        <w:t>тис. грн;</w:t>
      </w:r>
    </w:p>
    <w:p w:rsidR="00F73116" w:rsidRPr="00F73116" w:rsidRDefault="00F9131E" w:rsidP="00F9131E">
      <w:pPr>
        <w:spacing w:after="0" w:line="256" w:lineRule="auto"/>
        <w:ind w:left="709"/>
        <w:contextualSpacing/>
        <w:jc w:val="both"/>
      </w:pPr>
      <w:r>
        <w:t xml:space="preserve">- </w:t>
      </w:r>
      <w:r w:rsidR="00F73116" w:rsidRPr="00F73116">
        <w:t xml:space="preserve">виконання від запланованих  робіт з урахуванням всього періоду – </w:t>
      </w:r>
      <w:r w:rsidR="00F73116" w:rsidRPr="00F73116">
        <w:rPr>
          <w:rFonts w:eastAsia="Times New Roman"/>
          <w:color w:val="000000"/>
        </w:rPr>
        <w:t>15,7</w:t>
      </w:r>
      <w:r w:rsidR="00F73116" w:rsidRPr="00F73116">
        <w:t>%.</w:t>
      </w:r>
    </w:p>
    <w:p w:rsidR="00F73116" w:rsidRPr="00F73116" w:rsidRDefault="00F9131E" w:rsidP="00F9131E">
      <w:pPr>
        <w:spacing w:after="0" w:line="256" w:lineRule="auto"/>
        <w:ind w:left="709"/>
        <w:contextualSpacing/>
        <w:jc w:val="both"/>
      </w:pPr>
      <w:r>
        <w:t xml:space="preserve">2. </w:t>
      </w:r>
      <w:r w:rsidR="00F73116" w:rsidRPr="00F73116">
        <w:t>На 35</w:t>
      </w:r>
      <w:r w:rsidR="00F73116" w:rsidRPr="00F73116">
        <w:rPr>
          <w:color w:val="FF0000"/>
        </w:rPr>
        <w:t xml:space="preserve"> </w:t>
      </w:r>
      <w:r w:rsidR="00F73116" w:rsidRPr="00F73116">
        <w:t>об'єктах з капітальних ремонтів:</w:t>
      </w:r>
    </w:p>
    <w:p w:rsidR="00F73116" w:rsidRPr="00F73116" w:rsidRDefault="00F9131E" w:rsidP="00F9131E">
      <w:pPr>
        <w:spacing w:after="0" w:line="256" w:lineRule="auto"/>
        <w:ind w:left="709"/>
        <w:contextualSpacing/>
        <w:jc w:val="both"/>
      </w:pPr>
      <w:r>
        <w:t xml:space="preserve">- </w:t>
      </w:r>
      <w:r w:rsidR="00F73116" w:rsidRPr="00F73116">
        <w:t xml:space="preserve">профінансовано всього – </w:t>
      </w:r>
      <w:r w:rsidR="00F73116" w:rsidRPr="00F73116">
        <w:rPr>
          <w:rFonts w:eastAsia="Times New Roman"/>
          <w:bCs/>
          <w:color w:val="000000"/>
          <w:lang w:eastAsia="uk-UA"/>
        </w:rPr>
        <w:t xml:space="preserve">26 131,0 </w:t>
      </w:r>
      <w:r>
        <w:t>тис. грн;</w:t>
      </w:r>
    </w:p>
    <w:p w:rsidR="00F73116" w:rsidRPr="00F73116" w:rsidRDefault="00F9131E" w:rsidP="00F9131E">
      <w:pPr>
        <w:spacing w:after="0" w:line="256" w:lineRule="auto"/>
        <w:ind w:left="709"/>
        <w:contextualSpacing/>
        <w:jc w:val="both"/>
        <w:rPr>
          <w:rFonts w:eastAsia="Times New Roman"/>
          <w:bCs/>
          <w:color w:val="000000"/>
          <w:lang w:eastAsia="uk-UA"/>
        </w:rPr>
      </w:pPr>
      <w:r>
        <w:t xml:space="preserve">- </w:t>
      </w:r>
      <w:r w:rsidR="00F73116" w:rsidRPr="00F73116">
        <w:t xml:space="preserve">освоєно/виконано – </w:t>
      </w:r>
      <w:r w:rsidR="00F73116" w:rsidRPr="00F73116">
        <w:rPr>
          <w:rFonts w:eastAsia="Times New Roman"/>
          <w:bCs/>
          <w:color w:val="000000"/>
          <w:lang w:eastAsia="uk-UA"/>
        </w:rPr>
        <w:t xml:space="preserve">39 260,2 </w:t>
      </w:r>
      <w:r>
        <w:t>тис. грн;</w:t>
      </w:r>
    </w:p>
    <w:p w:rsidR="00F73116" w:rsidRPr="00F73116" w:rsidRDefault="00F9131E" w:rsidP="00F9131E">
      <w:pPr>
        <w:spacing w:after="0" w:line="256" w:lineRule="auto"/>
        <w:ind w:left="709"/>
        <w:contextualSpacing/>
        <w:jc w:val="both"/>
        <w:rPr>
          <w:rFonts w:eastAsia="Times New Roman"/>
          <w:bCs/>
          <w:color w:val="000000"/>
          <w:lang w:eastAsia="uk-UA"/>
        </w:rPr>
      </w:pPr>
      <w:r>
        <w:t xml:space="preserve">- </w:t>
      </w:r>
      <w:r w:rsidR="00F73116" w:rsidRPr="00F73116">
        <w:t>виконання від запланованих  робіт з урахуванням всього періоду – 69</w:t>
      </w:r>
      <w:r w:rsidR="00F73116" w:rsidRPr="00F73116">
        <w:rPr>
          <w:rFonts w:eastAsia="Times New Roman"/>
          <w:bCs/>
          <w:color w:val="000000"/>
          <w:lang w:eastAsia="uk-UA"/>
        </w:rPr>
        <w:t>,0</w:t>
      </w:r>
      <w:r w:rsidR="00F73116" w:rsidRPr="00F73116">
        <w:t>%.</w:t>
      </w:r>
    </w:p>
    <w:p w:rsidR="00F73116" w:rsidRPr="00F73116" w:rsidRDefault="00F73116" w:rsidP="00F73116">
      <w:pPr>
        <w:spacing w:after="0"/>
        <w:ind w:firstLine="709"/>
        <w:jc w:val="both"/>
        <w:rPr>
          <w:rFonts w:eastAsia="Times New Roman"/>
          <w:bCs/>
          <w:lang w:eastAsia="uk-UA"/>
        </w:rPr>
      </w:pPr>
      <w:r w:rsidRPr="00F73116">
        <w:t>Бюджетом міста Києва з урахуванням змін затверджено бюджетні призначення на 2023 рік –</w:t>
      </w:r>
      <w:r w:rsidRPr="00F73116">
        <w:rPr>
          <w:bCs/>
        </w:rPr>
        <w:t xml:space="preserve"> 2 983 774,5 тис. грн, з них по загальному фонду – </w:t>
      </w:r>
      <w:r w:rsidRPr="00F73116">
        <w:rPr>
          <w:bCs/>
        </w:rPr>
        <w:br/>
      </w:r>
      <w:r w:rsidRPr="00F73116">
        <w:rPr>
          <w:rFonts w:eastAsia="Times New Roman"/>
          <w:bCs/>
          <w:lang w:eastAsia="uk-UA"/>
        </w:rPr>
        <w:t xml:space="preserve">2 313 404,1 тис. </w:t>
      </w:r>
      <w:r w:rsidRPr="00F73116">
        <w:rPr>
          <w:bCs/>
        </w:rPr>
        <w:t xml:space="preserve">грн, по спеціальному фонду – </w:t>
      </w:r>
      <w:r w:rsidRPr="00F73116">
        <w:rPr>
          <w:rFonts w:eastAsia="Times New Roman"/>
          <w:bCs/>
          <w:lang w:eastAsia="uk-UA"/>
        </w:rPr>
        <w:t xml:space="preserve">670 370,4 тис. </w:t>
      </w:r>
      <w:r w:rsidRPr="00F73116">
        <w:rPr>
          <w:bCs/>
        </w:rPr>
        <w:t>грн.</w:t>
      </w:r>
    </w:p>
    <w:p w:rsidR="00F73116" w:rsidRPr="00F73116" w:rsidRDefault="00F73116" w:rsidP="00F73116">
      <w:pPr>
        <w:spacing w:after="0"/>
        <w:ind w:firstLine="709"/>
        <w:jc w:val="both"/>
        <w:rPr>
          <w:rFonts w:eastAsia="Times New Roman"/>
          <w:bCs/>
          <w:lang w:eastAsia="uk-UA"/>
        </w:rPr>
      </w:pPr>
      <w:r w:rsidRPr="00F73116">
        <w:t>Виконано у 2023 році разом на суму</w:t>
      </w:r>
      <w:r w:rsidRPr="00F73116">
        <w:rPr>
          <w:bCs/>
        </w:rPr>
        <w:t xml:space="preserve"> </w:t>
      </w:r>
      <w:r w:rsidRPr="00F73116">
        <w:rPr>
          <w:rFonts w:eastAsia="Times New Roman"/>
          <w:bCs/>
          <w:lang w:eastAsia="uk-UA"/>
        </w:rPr>
        <w:t xml:space="preserve">2 598 378,1 тис. </w:t>
      </w:r>
      <w:r w:rsidRPr="00F73116">
        <w:rPr>
          <w:bCs/>
        </w:rPr>
        <w:t xml:space="preserve">грн, з них по загальному фонду усього – </w:t>
      </w:r>
      <w:r w:rsidRPr="00F73116">
        <w:rPr>
          <w:rFonts w:eastAsia="Times New Roman"/>
          <w:bCs/>
          <w:lang w:eastAsia="uk-UA"/>
        </w:rPr>
        <w:t xml:space="preserve">2 196 508,6 тис. </w:t>
      </w:r>
      <w:r w:rsidRPr="00F73116">
        <w:rPr>
          <w:bCs/>
        </w:rPr>
        <w:t xml:space="preserve">грн, по спеціальному фонду усього – </w:t>
      </w:r>
      <w:r w:rsidRPr="00F73116">
        <w:rPr>
          <w:rFonts w:eastAsia="Times New Roman"/>
          <w:bCs/>
          <w:lang w:eastAsia="uk-UA"/>
        </w:rPr>
        <w:t xml:space="preserve">401 869,5 тис. </w:t>
      </w:r>
      <w:r w:rsidRPr="00F73116">
        <w:rPr>
          <w:bCs/>
        </w:rPr>
        <w:t>грн.</w:t>
      </w:r>
    </w:p>
    <w:p w:rsidR="00F73116" w:rsidRPr="00F73116" w:rsidRDefault="00F73116" w:rsidP="00F73116">
      <w:pPr>
        <w:spacing w:after="0"/>
        <w:ind w:firstLine="709"/>
        <w:jc w:val="both"/>
      </w:pPr>
      <w:r w:rsidRPr="00F73116">
        <w:t>Рівень виконання у 2023 році – 87,0</w:t>
      </w:r>
      <w:r w:rsidRPr="00F73116">
        <w:rPr>
          <w:bCs/>
        </w:rPr>
        <w:t>%, з них по загальному фонду – 95,0%, по спеціальному фонду – 60,0%.</w:t>
      </w:r>
    </w:p>
    <w:p w:rsidR="00F73116" w:rsidRPr="00F73116" w:rsidRDefault="00F73116" w:rsidP="00F73116">
      <w:pPr>
        <w:spacing w:after="0"/>
        <w:ind w:firstLine="709"/>
        <w:jc w:val="both"/>
      </w:pPr>
      <w:r w:rsidRPr="00F73116">
        <w:t>Протягом 2023 року Солом’янськ</w:t>
      </w:r>
      <w:r w:rsidRPr="00F73116">
        <w:rPr>
          <w:rFonts w:cstheme="minorBidi"/>
          <w:szCs w:val="27"/>
        </w:rPr>
        <w:t>ою районною в місті Києві державної адміністрації</w:t>
      </w:r>
      <w:r w:rsidRPr="00F73116">
        <w:t xml:space="preserve"> як головним розпорядником </w:t>
      </w:r>
      <w:r w:rsidRPr="00F73116">
        <w:rPr>
          <w:rFonts w:cstheme="minorBidi"/>
          <w:szCs w:val="27"/>
        </w:rPr>
        <w:t>бюджетних коштів виконано роботи:</w:t>
      </w:r>
    </w:p>
    <w:p w:rsidR="00F73116" w:rsidRPr="00F73116" w:rsidRDefault="00F9131E" w:rsidP="00F9131E">
      <w:pPr>
        <w:spacing w:after="0" w:line="256" w:lineRule="auto"/>
        <w:ind w:left="709"/>
        <w:contextualSpacing/>
        <w:jc w:val="both"/>
      </w:pPr>
      <w:r>
        <w:t xml:space="preserve">1. </w:t>
      </w:r>
      <w:r w:rsidR="00F73116" w:rsidRPr="00F73116">
        <w:t>На 8 об'єктах з капітального будівництва (реконструкції):</w:t>
      </w:r>
    </w:p>
    <w:p w:rsidR="00F73116" w:rsidRPr="00F73116" w:rsidRDefault="00F9131E" w:rsidP="00F9131E">
      <w:pPr>
        <w:spacing w:after="0" w:line="256" w:lineRule="auto"/>
        <w:ind w:left="709"/>
        <w:contextualSpacing/>
        <w:jc w:val="both"/>
      </w:pPr>
      <w:r>
        <w:t xml:space="preserve">- </w:t>
      </w:r>
      <w:r w:rsidR="00F73116" w:rsidRPr="00F73116">
        <w:t xml:space="preserve">профінансовано всього – </w:t>
      </w:r>
      <w:r w:rsidR="00F73116" w:rsidRPr="00F73116">
        <w:rPr>
          <w:rFonts w:eastAsia="Times New Roman"/>
          <w:color w:val="000000"/>
        </w:rPr>
        <w:t xml:space="preserve">17 387,9 </w:t>
      </w:r>
      <w:r w:rsidR="00F73116" w:rsidRPr="00F73116">
        <w:t>тис. грн</w:t>
      </w:r>
      <w:r>
        <w:t>;</w:t>
      </w:r>
    </w:p>
    <w:p w:rsidR="00F73116" w:rsidRPr="00F73116" w:rsidRDefault="00F9131E" w:rsidP="00F9131E">
      <w:pPr>
        <w:spacing w:after="0" w:line="256" w:lineRule="auto"/>
        <w:ind w:left="709"/>
        <w:contextualSpacing/>
        <w:jc w:val="both"/>
      </w:pPr>
      <w:r>
        <w:t xml:space="preserve">- </w:t>
      </w:r>
      <w:r w:rsidR="00F73116" w:rsidRPr="00F73116">
        <w:t xml:space="preserve">освоєно/виконано – </w:t>
      </w:r>
      <w:r w:rsidR="00F73116" w:rsidRPr="00F73116">
        <w:rPr>
          <w:rFonts w:eastAsia="Times New Roman"/>
          <w:color w:val="000000"/>
        </w:rPr>
        <w:t>18 618,7 тис. грн</w:t>
      </w:r>
      <w:r>
        <w:t>;</w:t>
      </w:r>
    </w:p>
    <w:p w:rsidR="00F73116" w:rsidRPr="00F73116" w:rsidRDefault="00F9131E" w:rsidP="00F9131E">
      <w:pPr>
        <w:spacing w:after="0" w:line="256" w:lineRule="auto"/>
        <w:ind w:left="709"/>
        <w:contextualSpacing/>
        <w:jc w:val="both"/>
      </w:pPr>
      <w:r>
        <w:t xml:space="preserve">- </w:t>
      </w:r>
      <w:r w:rsidR="00F73116" w:rsidRPr="00F73116">
        <w:t xml:space="preserve">виконання у % від запланованих  робіт з урахуванням всього періоду – </w:t>
      </w:r>
      <w:r w:rsidR="00F73116" w:rsidRPr="00F73116">
        <w:rPr>
          <w:rFonts w:eastAsia="Times New Roman"/>
          <w:color w:val="000000"/>
          <w:lang w:val="ru-RU"/>
        </w:rPr>
        <w:t>64</w:t>
      </w:r>
      <w:r w:rsidR="00F73116" w:rsidRPr="00F73116">
        <w:rPr>
          <w:rFonts w:eastAsia="Times New Roman"/>
          <w:color w:val="000000"/>
        </w:rPr>
        <w:t>,</w:t>
      </w:r>
      <w:r w:rsidR="00F73116" w:rsidRPr="00F73116">
        <w:rPr>
          <w:rFonts w:eastAsia="Times New Roman"/>
          <w:color w:val="000000"/>
          <w:lang w:val="ru-RU"/>
        </w:rPr>
        <w:t>6</w:t>
      </w:r>
      <w:r w:rsidR="00F73116" w:rsidRPr="00F73116">
        <w:t>%.</w:t>
      </w:r>
    </w:p>
    <w:p w:rsidR="00F73116" w:rsidRPr="00F73116" w:rsidRDefault="00F73116" w:rsidP="00F73116">
      <w:pPr>
        <w:spacing w:after="0"/>
        <w:ind w:firstLine="709"/>
        <w:contextualSpacing/>
        <w:jc w:val="both"/>
      </w:pPr>
      <w:r w:rsidRPr="00F73116">
        <w:t>2. На 332</w:t>
      </w:r>
      <w:r w:rsidRPr="00F73116">
        <w:rPr>
          <w:color w:val="FF0000"/>
        </w:rPr>
        <w:t xml:space="preserve"> </w:t>
      </w:r>
      <w:r w:rsidRPr="00F73116">
        <w:t>об'єктах з капітальних ремонтів:</w:t>
      </w:r>
    </w:p>
    <w:p w:rsidR="00F73116" w:rsidRPr="00F73116" w:rsidRDefault="00F73116" w:rsidP="00A8481D">
      <w:pPr>
        <w:numPr>
          <w:ilvl w:val="0"/>
          <w:numId w:val="44"/>
        </w:numPr>
        <w:spacing w:after="0" w:line="256" w:lineRule="auto"/>
        <w:ind w:left="0" w:firstLine="709"/>
        <w:contextualSpacing/>
        <w:jc w:val="both"/>
      </w:pPr>
      <w:r w:rsidRPr="00F73116">
        <w:t>профінансовано всього – 150 085,2</w:t>
      </w:r>
      <w:r w:rsidRPr="00F73116">
        <w:rPr>
          <w:rFonts w:eastAsia="Times New Roman"/>
          <w:bCs/>
          <w:color w:val="000000"/>
          <w:lang w:eastAsia="uk-UA"/>
        </w:rPr>
        <w:t xml:space="preserve"> </w:t>
      </w:r>
      <w:r w:rsidRPr="00F73116">
        <w:t>тис. грн</w:t>
      </w:r>
      <w:r w:rsidR="00F9131E">
        <w:t>;</w:t>
      </w:r>
    </w:p>
    <w:p w:rsidR="00F73116" w:rsidRPr="00F73116" w:rsidRDefault="00F73116" w:rsidP="00A8481D">
      <w:pPr>
        <w:numPr>
          <w:ilvl w:val="0"/>
          <w:numId w:val="44"/>
        </w:numPr>
        <w:spacing w:after="0" w:line="256" w:lineRule="auto"/>
        <w:ind w:left="0" w:firstLine="709"/>
        <w:contextualSpacing/>
        <w:jc w:val="both"/>
        <w:rPr>
          <w:rFonts w:eastAsia="Times New Roman"/>
          <w:bCs/>
          <w:color w:val="000000"/>
          <w:lang w:eastAsia="uk-UA"/>
        </w:rPr>
      </w:pPr>
      <w:r w:rsidRPr="00F73116">
        <w:t xml:space="preserve">освоєно/виконано – </w:t>
      </w:r>
      <w:r w:rsidRPr="00F73116">
        <w:rPr>
          <w:rFonts w:eastAsia="Times New Roman"/>
          <w:color w:val="000000"/>
        </w:rPr>
        <w:t>199 931,2 тис. грн</w:t>
      </w:r>
      <w:r w:rsidR="00F9131E">
        <w:t>;</w:t>
      </w:r>
    </w:p>
    <w:p w:rsidR="00F73116" w:rsidRPr="00F73116" w:rsidRDefault="00F73116" w:rsidP="00A8481D">
      <w:pPr>
        <w:numPr>
          <w:ilvl w:val="0"/>
          <w:numId w:val="44"/>
        </w:numPr>
        <w:spacing w:after="0" w:line="256" w:lineRule="auto"/>
        <w:ind w:left="0" w:firstLine="709"/>
        <w:contextualSpacing/>
        <w:jc w:val="both"/>
        <w:rPr>
          <w:rFonts w:eastAsia="Times New Roman"/>
          <w:bCs/>
          <w:color w:val="000000"/>
          <w:lang w:eastAsia="uk-UA"/>
        </w:rPr>
      </w:pPr>
      <w:r w:rsidRPr="00F73116">
        <w:t xml:space="preserve">виконання у % від запланованих  робіт з урахуванням всього періоду – </w:t>
      </w:r>
      <w:r w:rsidRPr="00F73116">
        <w:rPr>
          <w:rFonts w:eastAsia="Times New Roman"/>
          <w:color w:val="000000"/>
        </w:rPr>
        <w:t>56,6</w:t>
      </w:r>
      <w:r w:rsidRPr="00F73116">
        <w:t>%.</w:t>
      </w:r>
    </w:p>
    <w:p w:rsidR="00F73116" w:rsidRPr="00F73116" w:rsidRDefault="00F73116" w:rsidP="00F73116">
      <w:pPr>
        <w:spacing w:after="0"/>
        <w:ind w:firstLine="709"/>
        <w:jc w:val="both"/>
        <w:rPr>
          <w:rFonts w:cstheme="minorBidi"/>
          <w:szCs w:val="27"/>
        </w:rPr>
      </w:pPr>
      <w:r w:rsidRPr="00F73116">
        <w:t>Загальна інформація за 2022-2023 роки міститься в листах Солом’янськ</w:t>
      </w:r>
      <w:r w:rsidRPr="00F73116">
        <w:rPr>
          <w:rFonts w:cstheme="minorBidi"/>
          <w:szCs w:val="27"/>
        </w:rPr>
        <w:t>ої районної в місті Києві державної адміністрації</w:t>
      </w:r>
      <w:r w:rsidRPr="00F73116">
        <w:t xml:space="preserve"> </w:t>
      </w:r>
      <w:r w:rsidRPr="00F73116">
        <w:rPr>
          <w:rFonts w:cstheme="minorBidi"/>
          <w:szCs w:val="27"/>
        </w:rPr>
        <w:t>від 16.08.2023 № 108-9888, від 25.09.2023 № 108-11748 та від 31.01.2024 № 108-1362.</w:t>
      </w:r>
    </w:p>
    <w:p w:rsidR="0052287C" w:rsidRDefault="0052287C" w:rsidP="00C96ED3">
      <w:pPr>
        <w:spacing w:after="0"/>
        <w:jc w:val="both"/>
        <w:rPr>
          <w:rFonts w:eastAsia="Times New Roman"/>
          <w:b/>
          <w:bCs/>
          <w:i/>
          <w:color w:val="000000" w:themeColor="text1"/>
          <w:lang w:eastAsia="uk-UA"/>
        </w:rPr>
      </w:pPr>
    </w:p>
    <w:p w:rsidR="00EA5133" w:rsidRPr="00EA5133" w:rsidRDefault="00D04E96" w:rsidP="00EA5133">
      <w:pPr>
        <w:spacing w:after="0"/>
        <w:jc w:val="center"/>
        <w:rPr>
          <w:b/>
          <w:szCs w:val="22"/>
        </w:rPr>
      </w:pPr>
      <w:r>
        <w:rPr>
          <w:b/>
          <w:szCs w:val="22"/>
        </w:rPr>
        <w:t xml:space="preserve">24. </w:t>
      </w:r>
      <w:r w:rsidR="00EA5133" w:rsidRPr="00EA5133">
        <w:rPr>
          <w:b/>
          <w:szCs w:val="22"/>
        </w:rPr>
        <w:t>Шевченківська районна в місті Києві державна адміністрація</w:t>
      </w:r>
    </w:p>
    <w:p w:rsidR="00EA5133" w:rsidRPr="00EA5133" w:rsidRDefault="00EA5133" w:rsidP="00EA5133">
      <w:pPr>
        <w:spacing w:after="0"/>
        <w:jc w:val="both"/>
        <w:rPr>
          <w:szCs w:val="22"/>
        </w:rPr>
      </w:pPr>
    </w:p>
    <w:p w:rsidR="00482454" w:rsidRPr="00482454" w:rsidRDefault="00482454" w:rsidP="00482454">
      <w:pPr>
        <w:spacing w:after="0"/>
        <w:ind w:firstLine="709"/>
        <w:jc w:val="both"/>
        <w:rPr>
          <w:color w:val="000000" w:themeColor="text1"/>
        </w:rPr>
      </w:pPr>
      <w:r w:rsidRPr="00482454">
        <w:rPr>
          <w:color w:val="000000" w:themeColor="text1"/>
        </w:rPr>
        <w:t xml:space="preserve">На засідання тимчасової контрольної комісії 10 жовтня 2024 року </w:t>
      </w:r>
      <w:r>
        <w:rPr>
          <w:color w:val="000000" w:themeColor="text1"/>
        </w:rPr>
        <w:t xml:space="preserve">(протокол № 20) </w:t>
      </w:r>
      <w:r w:rsidRPr="00482454">
        <w:rPr>
          <w:color w:val="000000" w:themeColor="text1"/>
        </w:rPr>
        <w:t xml:space="preserve">було заслухано інформацію головного розпорядника коштів бюджету міста Києва – Шевченківської районної в місті Києві державної адміністрації про використання бюджетних призначень за 2022 </w:t>
      </w:r>
      <w:r>
        <w:rPr>
          <w:color w:val="000000" w:themeColor="text1"/>
        </w:rPr>
        <w:t>-</w:t>
      </w:r>
      <w:r w:rsidRPr="00482454">
        <w:rPr>
          <w:color w:val="000000" w:themeColor="text1"/>
        </w:rPr>
        <w:t xml:space="preserve"> 2023 роки.</w:t>
      </w:r>
    </w:p>
    <w:p w:rsidR="00482454" w:rsidRPr="00482454" w:rsidRDefault="00482454" w:rsidP="00482454">
      <w:pPr>
        <w:spacing w:after="0"/>
        <w:ind w:firstLine="709"/>
        <w:jc w:val="both"/>
        <w:rPr>
          <w:szCs w:val="22"/>
        </w:rPr>
      </w:pPr>
      <w:r w:rsidRPr="00482454">
        <w:rPr>
          <w:szCs w:val="22"/>
        </w:rPr>
        <w:t>Бюджетом міста Києва з урахуванням змін затверджено бюджетні призначення на 2022 рік – 2 150 532,6 тис. грн, з них по загальному фонду – 1 928 675,9 тис. грн, по спеціальному фонду – 221 856,7 тис. грн.</w:t>
      </w:r>
    </w:p>
    <w:p w:rsidR="00482454" w:rsidRPr="00482454" w:rsidRDefault="00482454" w:rsidP="00482454">
      <w:pPr>
        <w:spacing w:after="0"/>
        <w:ind w:firstLine="709"/>
        <w:jc w:val="both"/>
        <w:rPr>
          <w:szCs w:val="22"/>
        </w:rPr>
      </w:pPr>
      <w:r w:rsidRPr="00482454">
        <w:rPr>
          <w:szCs w:val="22"/>
        </w:rPr>
        <w:t>Виконання за 2022 рік становить у сумі 1 943 755,0 тис. грн, з них по загальному фонду – 1 812 499,0 тис. грн, по спеціальному фонду – 131 256,0 тис. грн.</w:t>
      </w:r>
    </w:p>
    <w:p w:rsidR="00482454" w:rsidRPr="00482454" w:rsidRDefault="00482454" w:rsidP="00482454">
      <w:pPr>
        <w:spacing w:after="0"/>
        <w:ind w:firstLine="709"/>
        <w:jc w:val="both"/>
        <w:rPr>
          <w:szCs w:val="22"/>
        </w:rPr>
      </w:pPr>
      <w:r w:rsidRPr="00482454">
        <w:rPr>
          <w:szCs w:val="22"/>
        </w:rPr>
        <w:t>Рівень виконання у 2022 році – 90,4%, в тому числі по загальному фонду – 93,98%, по спеціальному фонду – 59,2%.</w:t>
      </w:r>
    </w:p>
    <w:p w:rsidR="00482454" w:rsidRPr="00482454" w:rsidRDefault="00482454" w:rsidP="00482454">
      <w:pPr>
        <w:spacing w:after="0"/>
        <w:ind w:firstLine="709"/>
        <w:jc w:val="both"/>
        <w:rPr>
          <w:szCs w:val="22"/>
        </w:rPr>
      </w:pPr>
      <w:r w:rsidRPr="00482454">
        <w:rPr>
          <w:szCs w:val="22"/>
        </w:rPr>
        <w:t>У 2022 році на об’єкти капітального ремонту:</w:t>
      </w:r>
    </w:p>
    <w:p w:rsidR="00482454" w:rsidRPr="00482454" w:rsidRDefault="00482454" w:rsidP="00A8481D">
      <w:pPr>
        <w:numPr>
          <w:ilvl w:val="0"/>
          <w:numId w:val="45"/>
        </w:numPr>
        <w:spacing w:after="0" w:line="256" w:lineRule="auto"/>
        <w:ind w:left="0" w:firstLine="709"/>
        <w:contextualSpacing/>
        <w:jc w:val="both"/>
        <w:rPr>
          <w:szCs w:val="22"/>
        </w:rPr>
      </w:pPr>
      <w:r w:rsidRPr="00482454">
        <w:rPr>
          <w:szCs w:val="22"/>
        </w:rPr>
        <w:t>по галузі «Житлово-комунальне господарство» затверджені обсяги фінансування у сумі 33 091,8 тис. грн, профінансовано – 9 535,8 тис. грн, виконання від запланованих робіт на рік 28,8%;</w:t>
      </w:r>
    </w:p>
    <w:p w:rsidR="00482454" w:rsidRPr="00482454" w:rsidRDefault="00482454" w:rsidP="00A8481D">
      <w:pPr>
        <w:numPr>
          <w:ilvl w:val="0"/>
          <w:numId w:val="45"/>
        </w:numPr>
        <w:spacing w:after="0" w:line="256" w:lineRule="auto"/>
        <w:ind w:left="0" w:firstLine="709"/>
        <w:contextualSpacing/>
        <w:jc w:val="both"/>
        <w:rPr>
          <w:szCs w:val="22"/>
        </w:rPr>
      </w:pPr>
      <w:r w:rsidRPr="00482454">
        <w:rPr>
          <w:szCs w:val="22"/>
        </w:rPr>
        <w:t>по галузі «Соціальний захист та соціальне забезпечення» затверджені обсяги фінансування у сумі 11 827,7 тис. грн, профінансовано – 6 500,5 тис. грн, виконання від запланованих робіт на рік 55,4%;</w:t>
      </w:r>
    </w:p>
    <w:p w:rsidR="00482454" w:rsidRPr="00482454" w:rsidRDefault="00482454" w:rsidP="00A8481D">
      <w:pPr>
        <w:numPr>
          <w:ilvl w:val="0"/>
          <w:numId w:val="45"/>
        </w:numPr>
        <w:spacing w:after="0" w:line="256" w:lineRule="auto"/>
        <w:ind w:left="0" w:firstLine="709"/>
        <w:contextualSpacing/>
        <w:jc w:val="both"/>
        <w:rPr>
          <w:szCs w:val="22"/>
        </w:rPr>
      </w:pPr>
      <w:r w:rsidRPr="00482454">
        <w:rPr>
          <w:szCs w:val="22"/>
        </w:rPr>
        <w:t>по галузі «Освіта» затверджені обсяги фінансування у сумі 11 582,7 тис. грн, профінансовано – 8 502,0 тис. грн, виконання від запланованих робіт на рік 92,1%;</w:t>
      </w:r>
    </w:p>
    <w:p w:rsidR="00482454" w:rsidRPr="00482454" w:rsidRDefault="00482454" w:rsidP="00A8481D">
      <w:pPr>
        <w:numPr>
          <w:ilvl w:val="0"/>
          <w:numId w:val="45"/>
        </w:numPr>
        <w:spacing w:after="0" w:line="256" w:lineRule="auto"/>
        <w:ind w:left="0" w:firstLine="709"/>
        <w:contextualSpacing/>
        <w:jc w:val="both"/>
        <w:rPr>
          <w:szCs w:val="22"/>
        </w:rPr>
      </w:pPr>
      <w:r w:rsidRPr="00482454">
        <w:rPr>
          <w:szCs w:val="22"/>
        </w:rPr>
        <w:t>по галузі «Культура і мистецтво» затверджені обсяги фінансування у сумі 1 983,2 тис. грн, профінансовано – 797,2 тис. грн, виконання від запланованих робіт на рік 100%.</w:t>
      </w:r>
    </w:p>
    <w:p w:rsidR="00482454" w:rsidRPr="00482454" w:rsidRDefault="00482454" w:rsidP="00482454">
      <w:pPr>
        <w:spacing w:after="0"/>
        <w:ind w:firstLine="709"/>
        <w:jc w:val="both"/>
        <w:rPr>
          <w:color w:val="000000" w:themeColor="text1"/>
        </w:rPr>
      </w:pPr>
      <w:r w:rsidRPr="00482454">
        <w:rPr>
          <w:color w:val="000000" w:themeColor="text1"/>
        </w:rPr>
        <w:t>На об’єкти капітального будівництва (реконструкції) у 2022 році затверджено обсяги фінансування у сумі 3 601,3 тис. грн, профінансовано 3 601,2 тис. грн, виконання від запланованих робіт на рік 100%.</w:t>
      </w:r>
    </w:p>
    <w:p w:rsidR="00482454" w:rsidRPr="00482454" w:rsidRDefault="00482454" w:rsidP="00482454">
      <w:pPr>
        <w:spacing w:after="0"/>
        <w:ind w:firstLine="709"/>
        <w:jc w:val="both"/>
        <w:rPr>
          <w:color w:val="000000" w:themeColor="text1"/>
        </w:rPr>
      </w:pPr>
      <w:r w:rsidRPr="00482454">
        <w:rPr>
          <w:color w:val="000000" w:themeColor="text1"/>
        </w:rPr>
        <w:t>На 2023 рік бюджетом міста Києва з урахуванням всіх змін затверджено бюджетні призначення у сумі 2 526 298,8 тис. грн, з них по загальному фонду – 1 928 596,9 тис. грн, по спеціальному фонду – 597 702,0 тис. грн.</w:t>
      </w:r>
    </w:p>
    <w:p w:rsidR="00482454" w:rsidRPr="00482454" w:rsidRDefault="00482454" w:rsidP="00482454">
      <w:pPr>
        <w:spacing w:after="0"/>
        <w:ind w:firstLine="709"/>
        <w:jc w:val="both"/>
        <w:rPr>
          <w:color w:val="000000" w:themeColor="text1"/>
        </w:rPr>
      </w:pPr>
      <w:r w:rsidRPr="00482454">
        <w:rPr>
          <w:color w:val="000000" w:themeColor="text1"/>
        </w:rPr>
        <w:t>Виконання за 2023 рік становить у сумі 2 332 134,8 тис. грн, з них по загальному фонду – 1 866 357,5 тис. грн, по спеціальному фонду – 465 777,3 тис. грн.</w:t>
      </w:r>
    </w:p>
    <w:p w:rsidR="00482454" w:rsidRPr="00482454" w:rsidRDefault="00482454" w:rsidP="00482454">
      <w:pPr>
        <w:spacing w:after="0"/>
        <w:ind w:firstLine="709"/>
        <w:jc w:val="both"/>
        <w:rPr>
          <w:color w:val="000000" w:themeColor="text1"/>
        </w:rPr>
      </w:pPr>
      <w:r w:rsidRPr="00482454">
        <w:rPr>
          <w:color w:val="000000" w:themeColor="text1"/>
        </w:rPr>
        <w:t>Рівень виконання у 2023 році – 92,0%, а саме: по загальному фонду – 97,0%, по спеціальному фонду – 78,0%.</w:t>
      </w:r>
    </w:p>
    <w:p w:rsidR="00482454" w:rsidRPr="00482454" w:rsidRDefault="00482454" w:rsidP="00482454">
      <w:pPr>
        <w:spacing w:after="0"/>
        <w:ind w:firstLine="709"/>
        <w:jc w:val="both"/>
        <w:rPr>
          <w:color w:val="000000" w:themeColor="text1"/>
        </w:rPr>
      </w:pPr>
      <w:r w:rsidRPr="00482454">
        <w:rPr>
          <w:color w:val="000000" w:themeColor="text1"/>
        </w:rPr>
        <w:t>На об’єкти капітальних ремонтів у 2023 році:</w:t>
      </w:r>
    </w:p>
    <w:p w:rsidR="00482454" w:rsidRPr="00482454" w:rsidRDefault="00482454" w:rsidP="00A8481D">
      <w:pPr>
        <w:numPr>
          <w:ilvl w:val="0"/>
          <w:numId w:val="46"/>
        </w:numPr>
        <w:spacing w:after="0" w:line="256" w:lineRule="auto"/>
        <w:ind w:left="0" w:firstLine="709"/>
        <w:contextualSpacing/>
        <w:jc w:val="both"/>
        <w:rPr>
          <w:color w:val="000000" w:themeColor="text1"/>
        </w:rPr>
      </w:pPr>
      <w:r w:rsidRPr="00482454">
        <w:rPr>
          <w:color w:val="000000" w:themeColor="text1"/>
        </w:rPr>
        <w:t>по галузі «Житлово-комунальне господарство» затверджені видатки у сумі 194 837,9 тис. грн, профінансовано – 153 217,5 тис. грн, виконання від запланованих робіт на рік 78,6%;</w:t>
      </w:r>
    </w:p>
    <w:p w:rsidR="00482454" w:rsidRPr="00482454" w:rsidRDefault="00482454" w:rsidP="00A8481D">
      <w:pPr>
        <w:numPr>
          <w:ilvl w:val="0"/>
          <w:numId w:val="46"/>
        </w:numPr>
        <w:spacing w:after="0" w:line="256" w:lineRule="auto"/>
        <w:ind w:left="0" w:firstLine="709"/>
        <w:contextualSpacing/>
        <w:jc w:val="both"/>
        <w:rPr>
          <w:color w:val="000000" w:themeColor="text1"/>
        </w:rPr>
      </w:pPr>
      <w:r w:rsidRPr="00482454">
        <w:rPr>
          <w:color w:val="000000" w:themeColor="text1"/>
        </w:rPr>
        <w:t>по галузі «Фізична культура і спорт» затверджені видатки у сумі 6 400,0 тис. грн, профінансовано – 199,9 тис. грн, виконання від запланованих робіт на рік 3,1%;</w:t>
      </w:r>
    </w:p>
    <w:p w:rsidR="00482454" w:rsidRPr="00482454" w:rsidRDefault="00482454" w:rsidP="00A8481D">
      <w:pPr>
        <w:numPr>
          <w:ilvl w:val="0"/>
          <w:numId w:val="46"/>
        </w:numPr>
        <w:spacing w:after="0" w:line="256" w:lineRule="auto"/>
        <w:ind w:left="0" w:firstLine="709"/>
        <w:contextualSpacing/>
        <w:jc w:val="both"/>
        <w:rPr>
          <w:color w:val="000000" w:themeColor="text1"/>
        </w:rPr>
      </w:pPr>
      <w:r w:rsidRPr="00482454">
        <w:rPr>
          <w:color w:val="000000" w:themeColor="text1"/>
        </w:rPr>
        <w:t>по галузі «Соціальний захист та соціальне забезпечення» затверджені видатки у сумі 45 564,8 тис. грн, профінансовано – 36 548,7 тис. грн, виконання від запланованих робіт на рік 81,0%;</w:t>
      </w:r>
    </w:p>
    <w:p w:rsidR="00482454" w:rsidRPr="00482454" w:rsidRDefault="00482454" w:rsidP="00A8481D">
      <w:pPr>
        <w:numPr>
          <w:ilvl w:val="0"/>
          <w:numId w:val="46"/>
        </w:numPr>
        <w:spacing w:after="0" w:line="256" w:lineRule="auto"/>
        <w:ind w:left="0" w:firstLine="709"/>
        <w:contextualSpacing/>
        <w:jc w:val="both"/>
        <w:rPr>
          <w:color w:val="000000" w:themeColor="text1"/>
        </w:rPr>
      </w:pPr>
      <w:r w:rsidRPr="00482454">
        <w:rPr>
          <w:color w:val="000000" w:themeColor="text1"/>
        </w:rPr>
        <w:t>по галузі «Освіта» затверджені видатки у сумі 108 807,6 тис. грн, профінансовано – 90 403,9 тис. грн, виконання від запланованих робіт на рік 83,5%;</w:t>
      </w:r>
    </w:p>
    <w:p w:rsidR="00482454" w:rsidRPr="00482454" w:rsidRDefault="00482454" w:rsidP="00A8481D">
      <w:pPr>
        <w:numPr>
          <w:ilvl w:val="0"/>
          <w:numId w:val="46"/>
        </w:numPr>
        <w:spacing w:after="0" w:line="256" w:lineRule="auto"/>
        <w:ind w:left="0" w:firstLine="709"/>
        <w:contextualSpacing/>
        <w:jc w:val="both"/>
        <w:rPr>
          <w:color w:val="000000" w:themeColor="text1"/>
        </w:rPr>
      </w:pPr>
      <w:r w:rsidRPr="00482454">
        <w:rPr>
          <w:color w:val="000000" w:themeColor="text1"/>
        </w:rPr>
        <w:t>по галузі «Культура і мистецтво» затверджені видатки у сумі 1 182,7 тис. грн, профінансовано – 1 182,7 тис. грн, виконання від запланованих робіт на рік 100%;</w:t>
      </w:r>
    </w:p>
    <w:p w:rsidR="00482454" w:rsidRPr="00482454" w:rsidRDefault="00482454" w:rsidP="00A8481D">
      <w:pPr>
        <w:numPr>
          <w:ilvl w:val="0"/>
          <w:numId w:val="46"/>
        </w:numPr>
        <w:spacing w:after="0" w:line="256" w:lineRule="auto"/>
        <w:ind w:left="0" w:firstLine="709"/>
        <w:contextualSpacing/>
        <w:jc w:val="both"/>
        <w:rPr>
          <w:color w:val="000000" w:themeColor="text1"/>
        </w:rPr>
      </w:pPr>
      <w:r w:rsidRPr="00482454">
        <w:rPr>
          <w:color w:val="000000" w:themeColor="text1"/>
        </w:rPr>
        <w:t>по галузі «Державне управління» затверджені видатки у сумі 16 673,8 тис. грн, профінансовано – 12 546,5 тис. грн, виконання від запланованих робіт на рік 75,2%.</w:t>
      </w:r>
    </w:p>
    <w:p w:rsidR="00482454" w:rsidRPr="00482454" w:rsidRDefault="00482454" w:rsidP="00482454">
      <w:pPr>
        <w:spacing w:after="0"/>
        <w:ind w:firstLine="709"/>
        <w:jc w:val="both"/>
        <w:rPr>
          <w:color w:val="000000" w:themeColor="text1"/>
        </w:rPr>
      </w:pPr>
      <w:r w:rsidRPr="00482454">
        <w:rPr>
          <w:color w:val="000000" w:themeColor="text1"/>
        </w:rPr>
        <w:t>На об’єкти капітального будівництва (реконструкції) у 2023 році затвердженні видатки в сумі 14 403,0 тис. грн, профінансовано – 7 449,6 тис. грн, виконання від запланованих робіт на рік 51,7%.</w:t>
      </w:r>
    </w:p>
    <w:p w:rsidR="006972C4" w:rsidRPr="00520C75" w:rsidRDefault="00482454" w:rsidP="00520C75">
      <w:pPr>
        <w:spacing w:after="0"/>
        <w:ind w:firstLine="709"/>
        <w:jc w:val="both"/>
        <w:rPr>
          <w:color w:val="000000" w:themeColor="text1"/>
        </w:rPr>
      </w:pPr>
      <w:r w:rsidRPr="00482454">
        <w:rPr>
          <w:color w:val="000000" w:themeColor="text1"/>
        </w:rPr>
        <w:t>Загальна інформація за 2022-2023 роки міститься в листах Шевченківської районної в місті Києві державної адміністрації від 22.08.2023 № 109-5027, від 08.09.2023 № 109-5432 та від 31.01.2024 № 109-642.</w:t>
      </w:r>
    </w:p>
    <w:p w:rsidR="00A8481D" w:rsidRDefault="00A8481D" w:rsidP="00A8481D">
      <w:pPr>
        <w:spacing w:after="0"/>
        <w:ind w:left="360"/>
        <w:jc w:val="center"/>
        <w:rPr>
          <w:b/>
          <w:szCs w:val="22"/>
        </w:rPr>
      </w:pPr>
      <w:r w:rsidRPr="00A8481D">
        <w:rPr>
          <w:b/>
          <w:szCs w:val="22"/>
        </w:rPr>
        <w:t xml:space="preserve">ВИСНОВКИ ТА РЕКОМЕНДАЦІЇ </w:t>
      </w:r>
    </w:p>
    <w:p w:rsidR="00EA5133" w:rsidRPr="00A8481D" w:rsidRDefault="00A8481D" w:rsidP="00A8481D">
      <w:pPr>
        <w:spacing w:after="0"/>
        <w:ind w:left="360"/>
        <w:jc w:val="center"/>
        <w:rPr>
          <w:b/>
          <w:szCs w:val="22"/>
        </w:rPr>
      </w:pPr>
      <w:r w:rsidRPr="00A8481D">
        <w:rPr>
          <w:b/>
          <w:szCs w:val="22"/>
        </w:rPr>
        <w:t>ТИМЧАСОВОЇ КОНТРОЛЬНОЇ КОМІСІЇ</w:t>
      </w:r>
    </w:p>
    <w:p w:rsidR="0052287C" w:rsidRPr="004341BD" w:rsidRDefault="00B1237F" w:rsidP="004341BD">
      <w:pPr>
        <w:pStyle w:val="a3"/>
        <w:numPr>
          <w:ilvl w:val="0"/>
          <w:numId w:val="47"/>
        </w:numPr>
        <w:spacing w:line="259" w:lineRule="auto"/>
        <w:ind w:left="0" w:firstLine="709"/>
        <w:jc w:val="both"/>
        <w:rPr>
          <w:rFonts w:ascii="Times New Roman" w:hAnsi="Times New Roman" w:cs="Times New Roman"/>
          <w:sz w:val="28"/>
          <w:szCs w:val="28"/>
          <w:lang w:eastAsia="uk-UA"/>
        </w:rPr>
      </w:pPr>
      <w:r>
        <w:rPr>
          <w:rFonts w:ascii="Times New Roman" w:hAnsi="Times New Roman" w:cs="Times New Roman"/>
          <w:color w:val="000000" w:themeColor="text1"/>
          <w:sz w:val="28"/>
          <w:szCs w:val="28"/>
          <w:shd w:val="clear" w:color="auto" w:fill="FFFFFF"/>
        </w:rPr>
        <w:t>І</w:t>
      </w:r>
      <w:r w:rsidR="004F6659" w:rsidRPr="004341BD">
        <w:rPr>
          <w:rFonts w:ascii="Times New Roman" w:hAnsi="Times New Roman" w:cs="Times New Roman"/>
          <w:color w:val="000000" w:themeColor="text1"/>
          <w:sz w:val="28"/>
          <w:szCs w:val="28"/>
          <w:shd w:val="clear" w:color="auto" w:fill="FFFFFF"/>
        </w:rPr>
        <w:t>ніціювати перед Кабінетом Міністрів України внесення змін до Постанови Кабіне</w:t>
      </w:r>
      <w:r w:rsidR="00F9131E">
        <w:rPr>
          <w:rFonts w:ascii="Times New Roman" w:hAnsi="Times New Roman" w:cs="Times New Roman"/>
          <w:color w:val="000000" w:themeColor="text1"/>
          <w:sz w:val="28"/>
          <w:szCs w:val="28"/>
          <w:shd w:val="clear" w:color="auto" w:fill="FFFFFF"/>
        </w:rPr>
        <w:t>ту Міністрів України від 09.06.</w:t>
      </w:r>
      <w:r w:rsidR="004F6659" w:rsidRPr="004341BD">
        <w:rPr>
          <w:rFonts w:ascii="Times New Roman" w:hAnsi="Times New Roman" w:cs="Times New Roman"/>
          <w:color w:val="000000" w:themeColor="text1"/>
          <w:sz w:val="28"/>
          <w:szCs w:val="28"/>
          <w:shd w:val="clear" w:color="auto" w:fill="FFFFFF"/>
        </w:rPr>
        <w:t xml:space="preserve">2021 року № 590 «Про затвердження Порядку виконання повноважень </w:t>
      </w:r>
      <w:r w:rsidR="004F6659" w:rsidRPr="004341BD">
        <w:rPr>
          <w:rFonts w:ascii="Times New Roman" w:hAnsi="Times New Roman" w:cs="Times New Roman"/>
          <w:sz w:val="28"/>
          <w:szCs w:val="28"/>
        </w:rPr>
        <w:t>Державною казначейською службою в особливому режимі в умовах воєнного стану</w:t>
      </w:r>
      <w:r w:rsidR="002D3DB1" w:rsidRPr="004341BD">
        <w:rPr>
          <w:rFonts w:ascii="Times New Roman" w:hAnsi="Times New Roman" w:cs="Times New Roman"/>
          <w:sz w:val="28"/>
          <w:szCs w:val="28"/>
        </w:rPr>
        <w:t>» (зі змінами та доповненнями), а саме: роботи з проведення капітального ремонту вхідних груп з облаштуванням пандусу внести до другої черги оплати видатків підпункту 2 пункту 19 «Казначейство та органи Казначейства здійснюють платежі за дорученнями клієнтів з урахуванням ресурсної забезпеченості єдиного казначейського рахунка в такій черговості», з метою доступності усіх груп населення в тому числі людей з інвалідністю до об’єктів соціальної, житлової та критичної інфраструктури.</w:t>
      </w:r>
    </w:p>
    <w:p w:rsidR="000731A8" w:rsidRPr="004341BD" w:rsidRDefault="00B1237F" w:rsidP="004341BD">
      <w:pPr>
        <w:pStyle w:val="a3"/>
        <w:numPr>
          <w:ilvl w:val="0"/>
          <w:numId w:val="47"/>
        </w:numPr>
        <w:spacing w:line="259" w:lineRule="auto"/>
        <w:ind w:left="0" w:firstLine="709"/>
        <w:jc w:val="both"/>
        <w:rPr>
          <w:rFonts w:ascii="Times New Roman" w:hAnsi="Times New Roman" w:cs="Times New Roman"/>
          <w:sz w:val="28"/>
          <w:szCs w:val="28"/>
          <w:lang w:eastAsia="uk-UA"/>
        </w:rPr>
      </w:pPr>
      <w:r>
        <w:rPr>
          <w:rFonts w:ascii="Times New Roman" w:hAnsi="Times New Roman" w:cs="Times New Roman"/>
          <w:sz w:val="28"/>
          <w:szCs w:val="28"/>
          <w:lang w:eastAsia="uk-UA"/>
        </w:rPr>
        <w:t>Визнати доцільним</w:t>
      </w:r>
      <w:r w:rsidR="000731A8" w:rsidRPr="004341BD">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 xml:space="preserve">внесення змін до </w:t>
      </w:r>
      <w:r w:rsidR="000731A8" w:rsidRPr="004341BD">
        <w:rPr>
          <w:rFonts w:ascii="Times New Roman" w:hAnsi="Times New Roman" w:cs="Times New Roman"/>
          <w:sz w:val="28"/>
          <w:szCs w:val="28"/>
          <w:lang w:eastAsia="uk-UA"/>
        </w:rPr>
        <w:t xml:space="preserve">розпорядження Київської міської державної адміністрації від 08.10.2013р. № 1810 «Про затвердження Регламенту виконавчого органу Київської міської ради (Київської міської державної адміністрації)» (зі змінами та доповненнями) </w:t>
      </w:r>
      <w:r>
        <w:rPr>
          <w:rFonts w:ascii="Times New Roman" w:hAnsi="Times New Roman" w:cs="Times New Roman"/>
          <w:sz w:val="28"/>
          <w:szCs w:val="28"/>
          <w:lang w:eastAsia="uk-UA"/>
        </w:rPr>
        <w:t xml:space="preserve">та рекомендувати </w:t>
      </w:r>
      <w:r w:rsidRPr="00B1237F">
        <w:rPr>
          <w:rFonts w:ascii="Times New Roman" w:hAnsi="Times New Roman" w:cs="Times New Roman"/>
          <w:sz w:val="28"/>
          <w:szCs w:val="28"/>
          <w:lang w:eastAsia="uk-UA"/>
        </w:rPr>
        <w:t xml:space="preserve">Апарату виконавчого органу </w:t>
      </w:r>
      <w:r w:rsidRPr="00B1237F">
        <w:rPr>
          <w:rFonts w:ascii="Times New Roman" w:hAnsi="Times New Roman" w:cs="Times New Roman"/>
          <w:color w:val="000000" w:themeColor="text1"/>
          <w:sz w:val="28"/>
          <w:szCs w:val="28"/>
          <w:shd w:val="clear" w:color="auto" w:fill="FFFFFF"/>
        </w:rPr>
        <w:t>Київської міської ради (Київської міської державної адміністрації)</w:t>
      </w:r>
      <w:r>
        <w:rPr>
          <w:rFonts w:ascii="Times New Roman" w:hAnsi="Times New Roman" w:cs="Times New Roman"/>
          <w:color w:val="000000" w:themeColor="text1"/>
          <w:sz w:val="28"/>
          <w:szCs w:val="28"/>
          <w:shd w:val="clear" w:color="auto" w:fill="FFFFFF"/>
        </w:rPr>
        <w:t xml:space="preserve"> вжити організаційно-правові заходи в частині </w:t>
      </w:r>
      <w:r w:rsidR="000731A8" w:rsidRPr="004341BD">
        <w:rPr>
          <w:rFonts w:ascii="Times New Roman" w:hAnsi="Times New Roman" w:cs="Times New Roman"/>
          <w:sz w:val="28"/>
          <w:szCs w:val="28"/>
          <w:lang w:eastAsia="uk-UA"/>
        </w:rPr>
        <w:t>скоро</w:t>
      </w:r>
      <w:r>
        <w:rPr>
          <w:rFonts w:ascii="Times New Roman" w:hAnsi="Times New Roman" w:cs="Times New Roman"/>
          <w:sz w:val="28"/>
          <w:szCs w:val="28"/>
          <w:lang w:eastAsia="uk-UA"/>
        </w:rPr>
        <w:t>чення</w:t>
      </w:r>
      <w:r w:rsidR="000731A8" w:rsidRPr="004341BD">
        <w:rPr>
          <w:rFonts w:ascii="Times New Roman" w:hAnsi="Times New Roman" w:cs="Times New Roman"/>
          <w:sz w:val="28"/>
          <w:szCs w:val="28"/>
          <w:lang w:eastAsia="uk-UA"/>
        </w:rPr>
        <w:t xml:space="preserve"> строк</w:t>
      </w:r>
      <w:r>
        <w:rPr>
          <w:rFonts w:ascii="Times New Roman" w:hAnsi="Times New Roman" w:cs="Times New Roman"/>
          <w:sz w:val="28"/>
          <w:szCs w:val="28"/>
          <w:lang w:eastAsia="uk-UA"/>
        </w:rPr>
        <w:t>ів</w:t>
      </w:r>
      <w:r w:rsidR="000731A8" w:rsidRPr="004341BD">
        <w:rPr>
          <w:rFonts w:ascii="Times New Roman" w:hAnsi="Times New Roman" w:cs="Times New Roman"/>
          <w:sz w:val="28"/>
          <w:szCs w:val="28"/>
          <w:lang w:eastAsia="uk-UA"/>
        </w:rPr>
        <w:t xml:space="preserve"> погодження проєктів розпоряджень «Про капітальний ремонт об’єктів, що фінансуються за рахунок бюджетних коштів», зокрема об’єктів пошкоджених внаслідок військових дій, спричинених збройною агресією Російської Федерації.</w:t>
      </w:r>
    </w:p>
    <w:p w:rsidR="009B2F4B" w:rsidRPr="001B5D8F" w:rsidRDefault="001B5D8F" w:rsidP="001B5D8F">
      <w:pPr>
        <w:pStyle w:val="a3"/>
        <w:spacing w:line="259" w:lineRule="auto"/>
        <w:ind w:left="0"/>
        <w:jc w:val="both"/>
        <w:rPr>
          <w:rFonts w:ascii="Times New Roman" w:eastAsia="Aptos" w:hAnsi="Times New Roman" w:cs="Times New Roman"/>
          <w:iCs/>
          <w:kern w:val="2"/>
          <w:sz w:val="28"/>
          <w:szCs w:val="28"/>
          <w14:ligatures w14:val="standardContextual"/>
        </w:rPr>
      </w:pPr>
      <w:r>
        <w:rPr>
          <w:rFonts w:ascii="Times New Roman" w:hAnsi="Times New Roman" w:cs="Times New Roman"/>
          <w:sz w:val="28"/>
          <w:szCs w:val="28"/>
          <w:lang w:eastAsia="uk-UA"/>
        </w:rPr>
        <w:tab/>
        <w:t xml:space="preserve">3. </w:t>
      </w:r>
      <w:r>
        <w:rPr>
          <w:rFonts w:ascii="Times New Roman" w:hAnsi="Times New Roman" w:cs="Times New Roman"/>
          <w:sz w:val="28"/>
          <w:szCs w:val="28"/>
          <w:lang w:eastAsia="uk-UA"/>
        </w:rPr>
        <w:tab/>
      </w:r>
      <w:r w:rsidR="009B2F4B" w:rsidRPr="00C51394">
        <w:rPr>
          <w:rFonts w:ascii="Times New Roman" w:hAnsi="Times New Roman" w:cs="Times New Roman"/>
          <w:sz w:val="28"/>
          <w:szCs w:val="28"/>
          <w:lang w:eastAsia="uk-UA"/>
        </w:rPr>
        <w:t xml:space="preserve">Доручити Деснянській районній у </w:t>
      </w:r>
      <w:r w:rsidR="009B2F4B" w:rsidRPr="00C51394">
        <w:rPr>
          <w:rFonts w:ascii="Times New Roman" w:hAnsi="Times New Roman" w:cs="Times New Roman"/>
          <w:color w:val="000000" w:themeColor="text1"/>
          <w:sz w:val="28"/>
          <w:szCs w:val="28"/>
        </w:rPr>
        <w:t xml:space="preserve">місті Києві державній адміністрації спільно з Департаментом освіти і науки </w:t>
      </w:r>
      <w:r w:rsidR="009B2F4B" w:rsidRPr="00C51394">
        <w:rPr>
          <w:rFonts w:ascii="Times New Roman" w:hAnsi="Times New Roman" w:cs="Times New Roman"/>
          <w:color w:val="000000" w:themeColor="text1"/>
          <w:sz w:val="28"/>
          <w:szCs w:val="28"/>
          <w:shd w:val="clear" w:color="auto" w:fill="FFFFFF"/>
        </w:rPr>
        <w:t xml:space="preserve">виконавчого органу Київської міської ради (Київської міської державної адміністрації) </w:t>
      </w:r>
      <w:r w:rsidR="009B2F4B" w:rsidRPr="00C51394">
        <w:rPr>
          <w:rFonts w:ascii="Times New Roman" w:eastAsia="Aptos" w:hAnsi="Times New Roman" w:cs="Times New Roman"/>
          <w:kern w:val="2"/>
          <w:sz w:val="28"/>
          <w:szCs w:val="28"/>
          <w14:ligatures w14:val="standardContextual"/>
        </w:rPr>
        <w:t xml:space="preserve">доповнити Положення про управління освіти Деснянської районної в місті Києві державної адміністрації </w:t>
      </w:r>
      <w:r w:rsidR="004341BD" w:rsidRPr="00C51394">
        <w:rPr>
          <w:rFonts w:ascii="Times New Roman" w:eastAsia="Aptos" w:hAnsi="Times New Roman" w:cs="Times New Roman"/>
          <w:kern w:val="2"/>
          <w:sz w:val="28"/>
          <w:szCs w:val="28"/>
          <w14:ligatures w14:val="standardContextual"/>
        </w:rPr>
        <w:t xml:space="preserve">затвердженим розпорядженням </w:t>
      </w:r>
      <w:r w:rsidR="004341BD" w:rsidRPr="00C51394">
        <w:rPr>
          <w:rFonts w:ascii="Times New Roman" w:hAnsi="Times New Roman" w:cs="Times New Roman"/>
          <w:sz w:val="28"/>
          <w:szCs w:val="28"/>
          <w:lang w:eastAsia="uk-UA"/>
        </w:rPr>
        <w:t>Деснянською районною у</w:t>
      </w:r>
      <w:r w:rsidR="004341BD" w:rsidRPr="00C51394">
        <w:rPr>
          <w:rFonts w:ascii="Times New Roman" w:hAnsi="Times New Roman" w:cs="Times New Roman"/>
          <w:color w:val="000000" w:themeColor="text1"/>
          <w:sz w:val="28"/>
          <w:szCs w:val="28"/>
        </w:rPr>
        <w:t xml:space="preserve"> місті Києві державною адміністрацією  від 08.06.2022 № 172 </w:t>
      </w:r>
      <w:r w:rsidRPr="00C51394">
        <w:rPr>
          <w:rFonts w:ascii="Times New Roman" w:eastAsia="Aptos" w:hAnsi="Times New Roman" w:cs="Times New Roman"/>
          <w:kern w:val="2"/>
          <w:sz w:val="28"/>
          <w:szCs w:val="28"/>
          <w14:ligatures w14:val="standardContextual"/>
        </w:rPr>
        <w:t xml:space="preserve">новим  пунктом щодо </w:t>
      </w:r>
      <w:r w:rsidR="009B2F4B" w:rsidRPr="00C51394">
        <w:rPr>
          <w:rFonts w:ascii="Times New Roman" w:eastAsia="Aptos" w:hAnsi="Times New Roman" w:cs="Times New Roman"/>
          <w:iCs/>
          <w:kern w:val="2"/>
          <w:sz w:val="28"/>
          <w:szCs w:val="28"/>
          <w14:ligatures w14:val="standardContextual"/>
        </w:rPr>
        <w:t>забезпеч</w:t>
      </w:r>
      <w:r w:rsidRPr="00C51394">
        <w:rPr>
          <w:rFonts w:ascii="Times New Roman" w:eastAsia="Aptos" w:hAnsi="Times New Roman" w:cs="Times New Roman"/>
          <w:iCs/>
          <w:kern w:val="2"/>
          <w:sz w:val="28"/>
          <w:szCs w:val="28"/>
          <w14:ligatures w14:val="standardContextual"/>
        </w:rPr>
        <w:t>ення</w:t>
      </w:r>
      <w:r w:rsidR="009B2F4B" w:rsidRPr="00C51394">
        <w:rPr>
          <w:rFonts w:ascii="Times New Roman" w:eastAsia="Aptos" w:hAnsi="Times New Roman" w:cs="Times New Roman"/>
          <w:iCs/>
          <w:kern w:val="2"/>
          <w:sz w:val="28"/>
          <w:szCs w:val="28"/>
          <w14:ligatures w14:val="standardContextual"/>
        </w:rPr>
        <w:t xml:space="preserve"> виконання функцій замовника з робіт по капітальному будівництву, ремонту та реконструкції </w:t>
      </w:r>
      <w:r w:rsidR="009B2F4B" w:rsidRPr="00C51394">
        <w:rPr>
          <w:rFonts w:ascii="Times New Roman" w:eastAsia="Aptos" w:hAnsi="Times New Roman" w:cs="Times New Roman"/>
          <w:kern w:val="2"/>
          <w:sz w:val="28"/>
          <w:szCs w:val="28"/>
          <w14:ligatures w14:val="standardContextual"/>
        </w:rPr>
        <w:t xml:space="preserve"> </w:t>
      </w:r>
      <w:r w:rsidR="009B2F4B" w:rsidRPr="00C51394">
        <w:rPr>
          <w:rFonts w:ascii="Times New Roman" w:eastAsia="Aptos" w:hAnsi="Times New Roman" w:cs="Times New Roman"/>
          <w:iCs/>
          <w:kern w:val="2"/>
          <w:sz w:val="28"/>
          <w:szCs w:val="28"/>
          <w14:ligatures w14:val="standardContextual"/>
        </w:rPr>
        <w:t>комунальних закладів середньої загальної освіти, що належать до сфери Управління освіти Деснянської районної в місті Києві державної адміністрації.</w:t>
      </w:r>
    </w:p>
    <w:p w:rsidR="00FE7A90" w:rsidRPr="00FE7A90" w:rsidRDefault="00FE7A90" w:rsidP="00FE7A90">
      <w:pPr>
        <w:pStyle w:val="a3"/>
        <w:spacing w:line="259" w:lineRule="auto"/>
        <w:ind w:left="0" w:firstLine="709"/>
        <w:jc w:val="both"/>
        <w:rPr>
          <w:rFonts w:ascii="Times New Roman" w:eastAsia="Aptos" w:hAnsi="Times New Roman" w:cs="Times New Roman"/>
          <w:iCs/>
          <w:kern w:val="2"/>
          <w:sz w:val="28"/>
          <w:szCs w:val="28"/>
          <w14:ligatures w14:val="standardContextual"/>
        </w:rPr>
      </w:pPr>
      <w:r>
        <w:rPr>
          <w:rFonts w:ascii="Times New Roman" w:eastAsia="Aptos" w:hAnsi="Times New Roman" w:cs="Times New Roman"/>
          <w:iCs/>
          <w:kern w:val="2"/>
          <w:sz w:val="28"/>
          <w:szCs w:val="28"/>
          <w14:ligatures w14:val="standardContextual"/>
        </w:rPr>
        <w:t xml:space="preserve">4. </w:t>
      </w:r>
      <w:r w:rsidR="00CC4EAE">
        <w:rPr>
          <w:rFonts w:ascii="Times New Roman" w:eastAsia="Aptos" w:hAnsi="Times New Roman" w:cs="Times New Roman"/>
          <w:iCs/>
          <w:kern w:val="2"/>
          <w:sz w:val="28"/>
          <w:szCs w:val="28"/>
          <w14:ligatures w14:val="standardContextual"/>
        </w:rPr>
        <w:tab/>
      </w:r>
      <w:r>
        <w:rPr>
          <w:rFonts w:ascii="Times New Roman" w:eastAsia="Aptos" w:hAnsi="Times New Roman" w:cs="Times New Roman"/>
          <w:iCs/>
          <w:kern w:val="2"/>
          <w:sz w:val="28"/>
          <w:szCs w:val="28"/>
          <w14:ligatures w14:val="standardContextual"/>
        </w:rPr>
        <w:t>Рекомендувати Департаменту</w:t>
      </w:r>
      <w:r w:rsidRPr="00FE7A90">
        <w:rPr>
          <w:rFonts w:ascii="Times New Roman" w:eastAsia="Aptos" w:hAnsi="Times New Roman" w:cs="Times New Roman"/>
          <w:iCs/>
          <w:kern w:val="2"/>
          <w:sz w:val="28"/>
          <w:szCs w:val="28"/>
          <w14:ligatures w14:val="standardContextual"/>
        </w:rPr>
        <w:t xml:space="preserve"> земельних ресурсів виконавчого органу Київської міської ради (Київської міської державної адміністрації):</w:t>
      </w:r>
    </w:p>
    <w:p w:rsidR="00D86166" w:rsidRPr="000D4EF6" w:rsidRDefault="000D4EF6" w:rsidP="000D4EF6">
      <w:pPr>
        <w:pStyle w:val="a3"/>
        <w:ind w:left="0"/>
        <w:jc w:val="both"/>
        <w:rPr>
          <w:rFonts w:ascii="Times New Roman" w:eastAsia="Aptos" w:hAnsi="Times New Roman" w:cs="Times New Roman"/>
          <w:iCs/>
          <w:kern w:val="2"/>
          <w:sz w:val="28"/>
          <w:szCs w:val="28"/>
          <w14:ligatures w14:val="standardContextual"/>
        </w:rPr>
      </w:pPr>
      <w:r>
        <w:rPr>
          <w:rFonts w:ascii="Times New Roman" w:eastAsia="Aptos" w:hAnsi="Times New Roman" w:cs="Times New Roman"/>
          <w:iCs/>
          <w:kern w:val="2"/>
          <w:sz w:val="28"/>
          <w:szCs w:val="28"/>
          <w14:ligatures w14:val="standardContextual"/>
        </w:rPr>
        <w:tab/>
      </w:r>
      <w:r w:rsidR="00FE7A90" w:rsidRPr="00FE7A90">
        <w:rPr>
          <w:rFonts w:ascii="Times New Roman" w:eastAsia="Aptos" w:hAnsi="Times New Roman" w:cs="Times New Roman"/>
          <w:iCs/>
          <w:kern w:val="2"/>
          <w:sz w:val="28"/>
          <w:szCs w:val="28"/>
          <w14:ligatures w14:val="standardContextual"/>
        </w:rPr>
        <w:t>4.1.</w:t>
      </w:r>
      <w:r w:rsidR="00CC4EAE">
        <w:rPr>
          <w:rFonts w:ascii="Times New Roman" w:eastAsia="Aptos" w:hAnsi="Times New Roman" w:cs="Times New Roman"/>
          <w:iCs/>
          <w:kern w:val="2"/>
          <w:sz w:val="28"/>
          <w:szCs w:val="28"/>
          <w14:ligatures w14:val="standardContextual"/>
        </w:rPr>
        <w:tab/>
      </w:r>
      <w:r w:rsidR="00D86166" w:rsidRPr="00FE7A90">
        <w:rPr>
          <w:rFonts w:ascii="Times New Roman" w:eastAsia="Aptos" w:hAnsi="Times New Roman" w:cs="Times New Roman"/>
          <w:iCs/>
          <w:kern w:val="2"/>
          <w:sz w:val="28"/>
          <w:szCs w:val="28"/>
          <w14:ligatures w14:val="standardContextual"/>
        </w:rPr>
        <w:t>Вжити організаційно-правові заходи з питань</w:t>
      </w:r>
      <w:r>
        <w:rPr>
          <w:rFonts w:ascii="Times New Roman" w:eastAsia="Aptos" w:hAnsi="Times New Roman" w:cs="Times New Roman"/>
          <w:iCs/>
          <w:kern w:val="2"/>
          <w:sz w:val="28"/>
          <w:szCs w:val="28"/>
          <w14:ligatures w14:val="standardContextual"/>
        </w:rPr>
        <w:t xml:space="preserve"> </w:t>
      </w:r>
      <w:r w:rsidR="00D86166">
        <w:rPr>
          <w:rFonts w:ascii="Times New Roman" w:hAnsi="Times New Roman" w:cs="Times New Roman"/>
          <w:sz w:val="28"/>
          <w:szCs w:val="28"/>
        </w:rPr>
        <w:t>оформлення прав користування земельними ділянками у місті Києві, оскільки на сьогодні лише 25% земельних ділянок комунальної власності територіальної громади міста Києва мають оформлені належним чином документи, які посвідчують права користування або права власності на земельні ділянки.</w:t>
      </w:r>
    </w:p>
    <w:p w:rsidR="00586AD2" w:rsidRPr="00586AD2" w:rsidRDefault="000D4EF6" w:rsidP="00586AD2">
      <w:pPr>
        <w:pStyle w:val="a3"/>
        <w:widowControl/>
        <w:suppressAutoHyphens w:val="0"/>
        <w:ind w:left="0"/>
        <w:jc w:val="both"/>
        <w:rPr>
          <w:rFonts w:ascii="Times New Roman" w:eastAsia="Liberation Serif" w:hAnsi="Times New Roman" w:cs="Times New Roman"/>
          <w:color w:val="000000"/>
          <w:sz w:val="28"/>
          <w:szCs w:val="28"/>
        </w:rPr>
      </w:pPr>
      <w:r>
        <w:rPr>
          <w:rFonts w:ascii="Times New Roman" w:eastAsia="Liberation Serif" w:hAnsi="Times New Roman" w:cs="Times New Roman"/>
          <w:color w:val="000000"/>
          <w:sz w:val="28"/>
          <w:szCs w:val="28"/>
        </w:rPr>
        <w:tab/>
      </w:r>
      <w:r w:rsidR="00FE7A90">
        <w:rPr>
          <w:rFonts w:ascii="Times New Roman" w:eastAsia="Liberation Serif" w:hAnsi="Times New Roman" w:cs="Times New Roman"/>
          <w:color w:val="000000"/>
          <w:sz w:val="28"/>
          <w:szCs w:val="28"/>
        </w:rPr>
        <w:t>4.2</w:t>
      </w:r>
      <w:r w:rsidR="00D86166">
        <w:rPr>
          <w:rFonts w:ascii="Times New Roman" w:eastAsia="Liberation Serif" w:hAnsi="Times New Roman" w:cs="Times New Roman"/>
          <w:color w:val="000000"/>
          <w:sz w:val="28"/>
          <w:szCs w:val="28"/>
        </w:rPr>
        <w:t xml:space="preserve">. </w:t>
      </w:r>
      <w:r w:rsidR="00CC4EAE">
        <w:rPr>
          <w:rFonts w:ascii="Times New Roman" w:eastAsia="Liberation Serif" w:hAnsi="Times New Roman" w:cs="Times New Roman"/>
          <w:color w:val="000000"/>
          <w:sz w:val="28"/>
          <w:szCs w:val="28"/>
        </w:rPr>
        <w:tab/>
      </w:r>
      <w:r w:rsidR="00D86166">
        <w:rPr>
          <w:rFonts w:ascii="Times New Roman" w:eastAsia="Liberation Serif" w:hAnsi="Times New Roman" w:cs="Times New Roman"/>
          <w:color w:val="000000"/>
          <w:sz w:val="28"/>
          <w:szCs w:val="28"/>
        </w:rPr>
        <w:t>Посилити роботу з підприємствами, які мають податкові борги із земельного податку або орендної плати за користування земельними ділянками з метою недопущення втрат надходжень до бюджету міста Києва.</w:t>
      </w:r>
    </w:p>
    <w:p w:rsidR="00586AD2" w:rsidRPr="00C51394" w:rsidRDefault="00586AD2" w:rsidP="00586AD2">
      <w:pPr>
        <w:pStyle w:val="a3"/>
        <w:widowControl/>
        <w:suppressAutoHyphens w:val="0"/>
        <w:ind w:left="0"/>
        <w:jc w:val="both"/>
        <w:rPr>
          <w:rFonts w:eastAsia="Times New Roman"/>
          <w:b/>
          <w:bCs w:val="0"/>
          <w:color w:val="000000" w:themeColor="text1"/>
          <w:lang w:eastAsia="uk-UA"/>
        </w:rPr>
      </w:pPr>
      <w:r>
        <w:rPr>
          <w:rFonts w:ascii="Times New Roman" w:hAnsi="Times New Roman" w:cs="Times New Roman"/>
          <w:sz w:val="28"/>
          <w:szCs w:val="28"/>
        </w:rPr>
        <w:tab/>
      </w:r>
      <w:r w:rsidRPr="00586AD2">
        <w:rPr>
          <w:rFonts w:ascii="Times New Roman" w:hAnsi="Times New Roman" w:cs="Times New Roman"/>
          <w:sz w:val="28"/>
          <w:szCs w:val="28"/>
        </w:rPr>
        <w:t>4.3.</w:t>
      </w:r>
      <w:r>
        <w:rPr>
          <w:rFonts w:ascii="Times New Roman" w:hAnsi="Times New Roman" w:cs="Times New Roman"/>
          <w:sz w:val="28"/>
          <w:szCs w:val="28"/>
        </w:rPr>
        <w:t xml:space="preserve"> </w:t>
      </w:r>
      <w:r w:rsidRPr="00C51394">
        <w:rPr>
          <w:rFonts w:ascii="Times New Roman" w:hAnsi="Times New Roman" w:cs="Times New Roman"/>
          <w:sz w:val="28"/>
          <w:szCs w:val="28"/>
        </w:rPr>
        <w:t>Опрацьовувати питання збільшення щодо кількості проведених земельних торгів (аукціонів) з продажу земельних ділянок комунальної власності територіальної громади міста Києва (або права оренди на них) з метою ефективного використання земельних ділянок та наповнення бюджету міста Києва.</w:t>
      </w:r>
    </w:p>
    <w:p w:rsidR="008E2B04" w:rsidRPr="00C51394" w:rsidRDefault="00586AD2" w:rsidP="00CC4EAE">
      <w:pPr>
        <w:spacing w:after="0"/>
        <w:ind w:firstLine="709"/>
        <w:contextualSpacing/>
        <w:jc w:val="both"/>
        <w:rPr>
          <w:rFonts w:eastAsia="SimSun"/>
          <w:bCs/>
          <w:kern w:val="1"/>
          <w:lang w:eastAsia="uk-UA" w:bidi="hi-IN"/>
        </w:rPr>
      </w:pPr>
      <w:r w:rsidRPr="00C51394">
        <w:rPr>
          <w:rFonts w:eastAsia="SimSun"/>
          <w:bCs/>
          <w:kern w:val="1"/>
          <w:lang w:eastAsia="uk-UA" w:bidi="hi-IN"/>
        </w:rPr>
        <w:t>5. Районним в місті Києві державним адміністраціям спільно з Департаментом земельних ресурсів виконавчого органу Київської міської ради (Київської міської державної адміністрації)</w:t>
      </w:r>
      <w:r w:rsidR="003B731B" w:rsidRPr="00C51394">
        <w:rPr>
          <w:rFonts w:eastAsia="SimSun"/>
          <w:bCs/>
          <w:kern w:val="1"/>
          <w:lang w:eastAsia="uk-UA" w:bidi="hi-IN"/>
        </w:rPr>
        <w:t xml:space="preserve"> та постійною комісією Київської міської ради з питань архітектури, містопланування та земельних відносин</w:t>
      </w:r>
      <w:r w:rsidR="008E2B04" w:rsidRPr="00C51394">
        <w:rPr>
          <w:rFonts w:eastAsia="SimSun"/>
          <w:bCs/>
          <w:kern w:val="1"/>
          <w:lang w:eastAsia="uk-UA" w:bidi="hi-IN"/>
        </w:rPr>
        <w:t>:</w:t>
      </w:r>
    </w:p>
    <w:p w:rsidR="008E2B04" w:rsidRPr="00C51394" w:rsidRDefault="008E2B04" w:rsidP="00CC4EAE">
      <w:pPr>
        <w:spacing w:after="0"/>
        <w:ind w:firstLine="709"/>
        <w:contextualSpacing/>
        <w:jc w:val="both"/>
        <w:rPr>
          <w:rFonts w:eastAsia="SimSun"/>
          <w:bCs/>
          <w:kern w:val="1"/>
          <w:lang w:eastAsia="uk-UA" w:bidi="hi-IN"/>
        </w:rPr>
      </w:pPr>
      <w:r w:rsidRPr="00C51394">
        <w:rPr>
          <w:rFonts w:eastAsia="SimSun"/>
          <w:bCs/>
          <w:kern w:val="1"/>
          <w:lang w:eastAsia="uk-UA" w:bidi="hi-IN"/>
        </w:rPr>
        <w:t>5.1. Проводити наради із суб’єктами господарювання, які мають заборгованість із земельного податку та орендної плати за землю.</w:t>
      </w:r>
    </w:p>
    <w:p w:rsidR="00586AD2" w:rsidRPr="00C51394" w:rsidRDefault="008E2B04" w:rsidP="00CC4EAE">
      <w:pPr>
        <w:spacing w:after="0"/>
        <w:ind w:firstLine="709"/>
        <w:contextualSpacing/>
        <w:jc w:val="both"/>
        <w:rPr>
          <w:rFonts w:eastAsia="SimSun"/>
          <w:bCs/>
          <w:kern w:val="1"/>
          <w:lang w:eastAsia="uk-UA" w:bidi="hi-IN"/>
        </w:rPr>
      </w:pPr>
      <w:r w:rsidRPr="00C51394">
        <w:rPr>
          <w:rFonts w:eastAsia="SimSun"/>
          <w:bCs/>
          <w:kern w:val="1"/>
          <w:lang w:eastAsia="uk-UA" w:bidi="hi-IN"/>
        </w:rPr>
        <w:t>5.2. Н</w:t>
      </w:r>
      <w:r w:rsidR="003B731B" w:rsidRPr="00C51394">
        <w:rPr>
          <w:rFonts w:eastAsia="SimSun"/>
          <w:bCs/>
          <w:kern w:val="1"/>
          <w:lang w:eastAsia="uk-UA" w:bidi="hi-IN"/>
        </w:rPr>
        <w:t>адавати суб’єктам підприємницької діяльності</w:t>
      </w:r>
      <w:r w:rsidRPr="00C51394">
        <w:rPr>
          <w:rFonts w:eastAsia="SimSun"/>
          <w:bCs/>
          <w:kern w:val="1"/>
          <w:lang w:eastAsia="uk-UA" w:bidi="hi-IN"/>
        </w:rPr>
        <w:t xml:space="preserve"> роз’яснення щодо можливості викупу земельних ділянок під об’єктами нерухомого майна розташованого на них та оформлення земельних ділянок у користування. </w:t>
      </w:r>
    </w:p>
    <w:p w:rsidR="00CC4EAE" w:rsidRPr="00776FF1" w:rsidRDefault="00B420B3" w:rsidP="00520D93">
      <w:pPr>
        <w:spacing w:after="0"/>
        <w:ind w:firstLine="709"/>
        <w:contextualSpacing/>
        <w:jc w:val="both"/>
        <w:rPr>
          <w:rFonts w:eastAsia="Times New Roman"/>
          <w:bCs/>
          <w:color w:val="000000" w:themeColor="text1"/>
          <w:lang w:eastAsia="uk-UA"/>
        </w:rPr>
      </w:pPr>
      <w:r w:rsidRPr="00C51394">
        <w:rPr>
          <w:rFonts w:eastAsia="SimSun"/>
          <w:bCs/>
          <w:kern w:val="1"/>
          <w:lang w:eastAsia="uk-UA" w:bidi="hi-IN"/>
        </w:rPr>
        <w:t>6.</w:t>
      </w:r>
      <w:r w:rsidRPr="00C51394">
        <w:rPr>
          <w:rFonts w:eastAsia="SimSun"/>
          <w:bCs/>
          <w:kern w:val="1"/>
          <w:lang w:eastAsia="uk-UA" w:bidi="hi-IN"/>
        </w:rPr>
        <w:tab/>
      </w:r>
      <w:r w:rsidR="004F7467" w:rsidRPr="00C51394">
        <w:rPr>
          <w:rFonts w:eastAsia="Times New Roman"/>
          <w:bCs/>
          <w:color w:val="000000" w:themeColor="text1"/>
          <w:lang w:eastAsia="uk-UA"/>
        </w:rPr>
        <w:t>Рекомендувати</w:t>
      </w:r>
      <w:r w:rsidR="00776FF1" w:rsidRPr="00C51394">
        <w:rPr>
          <w:rFonts w:eastAsia="Times New Roman"/>
          <w:bCs/>
          <w:color w:val="000000" w:themeColor="text1"/>
          <w:lang w:eastAsia="uk-UA"/>
        </w:rPr>
        <w:t xml:space="preserve"> головни</w:t>
      </w:r>
      <w:r w:rsidR="004F7467" w:rsidRPr="00C51394">
        <w:rPr>
          <w:rFonts w:eastAsia="Times New Roman"/>
          <w:bCs/>
          <w:color w:val="000000" w:themeColor="text1"/>
          <w:lang w:eastAsia="uk-UA"/>
        </w:rPr>
        <w:t>м</w:t>
      </w:r>
      <w:r w:rsidR="00776FF1" w:rsidRPr="00C51394">
        <w:rPr>
          <w:rFonts w:eastAsia="Times New Roman"/>
          <w:bCs/>
          <w:color w:val="000000" w:themeColor="text1"/>
          <w:lang w:eastAsia="uk-UA"/>
        </w:rPr>
        <w:t xml:space="preserve"> розпорядник</w:t>
      </w:r>
      <w:r w:rsidR="004F7467" w:rsidRPr="00C51394">
        <w:rPr>
          <w:rFonts w:eastAsia="Times New Roman"/>
          <w:bCs/>
          <w:color w:val="000000" w:themeColor="text1"/>
          <w:lang w:eastAsia="uk-UA"/>
        </w:rPr>
        <w:t>ам</w:t>
      </w:r>
      <w:r w:rsidR="00776FF1" w:rsidRPr="00C51394">
        <w:rPr>
          <w:rFonts w:eastAsia="Times New Roman"/>
          <w:bCs/>
          <w:color w:val="000000" w:themeColor="text1"/>
          <w:lang w:eastAsia="uk-UA"/>
        </w:rPr>
        <w:t xml:space="preserve"> бюджетних коштів </w:t>
      </w:r>
      <w:r w:rsidR="004F7467" w:rsidRPr="00C51394">
        <w:rPr>
          <w:rFonts w:eastAsia="Times New Roman"/>
          <w:bCs/>
          <w:color w:val="000000" w:themeColor="text1"/>
          <w:lang w:eastAsia="uk-UA"/>
        </w:rPr>
        <w:t>надавати</w:t>
      </w:r>
      <w:r w:rsidR="00123ED6" w:rsidRPr="00C51394">
        <w:rPr>
          <w:rFonts w:eastAsia="Times New Roman"/>
          <w:bCs/>
          <w:color w:val="000000" w:themeColor="text1"/>
          <w:lang w:eastAsia="uk-UA"/>
        </w:rPr>
        <w:t xml:space="preserve"> проєкт</w:t>
      </w:r>
      <w:r w:rsidR="004F7467" w:rsidRPr="00C51394">
        <w:rPr>
          <w:rFonts w:eastAsia="Times New Roman"/>
          <w:bCs/>
          <w:color w:val="000000" w:themeColor="text1"/>
          <w:lang w:eastAsia="uk-UA"/>
        </w:rPr>
        <w:t>и</w:t>
      </w:r>
      <w:r w:rsidR="00123ED6" w:rsidRPr="00C51394">
        <w:rPr>
          <w:rFonts w:eastAsia="Times New Roman"/>
          <w:bCs/>
          <w:color w:val="000000" w:themeColor="text1"/>
          <w:lang w:eastAsia="uk-UA"/>
        </w:rPr>
        <w:t xml:space="preserve"> розпоряджень </w:t>
      </w:r>
      <w:r w:rsidR="00E8294C" w:rsidRPr="00C51394">
        <w:rPr>
          <w:rFonts w:eastAsia="Times New Roman"/>
          <w:bCs/>
          <w:color w:val="000000" w:themeColor="text1"/>
          <w:lang w:eastAsia="uk-UA"/>
        </w:rPr>
        <w:t>п</w:t>
      </w:r>
      <w:r w:rsidR="00E8294C" w:rsidRPr="00C51394">
        <w:t>ро виконання робіт з нового будівництва, реконструкції, реставрації та капітального ремонту об’єктів територіальної громади міста Києва за бюджетні кошти</w:t>
      </w:r>
      <w:r w:rsidR="00E8294C" w:rsidRPr="00C51394">
        <w:rPr>
          <w:rFonts w:eastAsia="Times New Roman"/>
          <w:bCs/>
          <w:color w:val="000000" w:themeColor="text1"/>
          <w:lang w:eastAsia="uk-UA"/>
        </w:rPr>
        <w:t xml:space="preserve"> </w:t>
      </w:r>
      <w:r w:rsidR="004F7467" w:rsidRPr="00C51394">
        <w:rPr>
          <w:rFonts w:eastAsia="Times New Roman"/>
          <w:bCs/>
          <w:color w:val="000000" w:themeColor="text1"/>
          <w:lang w:eastAsia="uk-UA"/>
        </w:rPr>
        <w:t>до</w:t>
      </w:r>
      <w:r w:rsidR="00776FF1" w:rsidRPr="00C51394">
        <w:rPr>
          <w:rFonts w:eastAsia="Times New Roman"/>
          <w:bCs/>
          <w:color w:val="000000" w:themeColor="text1"/>
          <w:lang w:eastAsia="uk-UA"/>
        </w:rPr>
        <w:t xml:space="preserve"> постійно</w:t>
      </w:r>
      <w:r w:rsidR="004F7467" w:rsidRPr="00C51394">
        <w:rPr>
          <w:rFonts w:eastAsia="Times New Roman"/>
          <w:bCs/>
          <w:color w:val="000000" w:themeColor="text1"/>
          <w:lang w:eastAsia="uk-UA"/>
        </w:rPr>
        <w:t>ї</w:t>
      </w:r>
      <w:r w:rsidR="00776FF1" w:rsidRPr="00C51394">
        <w:rPr>
          <w:rFonts w:eastAsia="Times New Roman"/>
          <w:bCs/>
          <w:color w:val="000000" w:themeColor="text1"/>
          <w:lang w:eastAsia="uk-UA"/>
        </w:rPr>
        <w:t xml:space="preserve"> комісі</w:t>
      </w:r>
      <w:r w:rsidR="004F7467" w:rsidRPr="00C51394">
        <w:rPr>
          <w:rFonts w:eastAsia="Times New Roman"/>
          <w:bCs/>
          <w:color w:val="000000" w:themeColor="text1"/>
          <w:lang w:eastAsia="uk-UA"/>
        </w:rPr>
        <w:t>ї</w:t>
      </w:r>
      <w:r w:rsidR="00776FF1" w:rsidRPr="00C51394">
        <w:rPr>
          <w:rFonts w:eastAsia="Times New Roman"/>
          <w:bCs/>
          <w:color w:val="000000" w:themeColor="text1"/>
          <w:lang w:eastAsia="uk-UA"/>
        </w:rPr>
        <w:t xml:space="preserve"> Київської міської ради з питань бюджету, соціально-економічного розвитку та інвестиційної діяльності</w:t>
      </w:r>
      <w:r w:rsidR="00520D93" w:rsidRPr="00C51394">
        <w:rPr>
          <w:rFonts w:eastAsia="Times New Roman"/>
          <w:bCs/>
          <w:color w:val="000000" w:themeColor="text1"/>
          <w:lang w:eastAsia="uk-UA"/>
        </w:rPr>
        <w:t xml:space="preserve"> перед їх погодженням з Департаментом фінансів та Департаментом економіки та інвестицій виконавчого органу Київської міської ради (Київської міської державної адміністрації)</w:t>
      </w:r>
      <w:r w:rsidR="00E8294C" w:rsidRPr="00C51394">
        <w:rPr>
          <w:rFonts w:eastAsia="Times New Roman"/>
          <w:bCs/>
          <w:color w:val="000000" w:themeColor="text1"/>
          <w:lang w:eastAsia="uk-UA"/>
        </w:rPr>
        <w:t>.</w:t>
      </w:r>
    </w:p>
    <w:p w:rsidR="001B5D8F" w:rsidRDefault="001B5D8F" w:rsidP="00C96ED3">
      <w:pPr>
        <w:spacing w:after="0"/>
        <w:jc w:val="both"/>
        <w:rPr>
          <w:rFonts w:eastAsia="Times New Roman"/>
          <w:b/>
          <w:bCs/>
          <w:i/>
          <w:color w:val="000000" w:themeColor="text1"/>
          <w:lang w:eastAsia="uk-UA"/>
        </w:rPr>
      </w:pPr>
    </w:p>
    <w:p w:rsidR="00520D93" w:rsidRDefault="00520D93" w:rsidP="00C96ED3">
      <w:pPr>
        <w:spacing w:after="0"/>
        <w:jc w:val="both"/>
        <w:rPr>
          <w:rFonts w:eastAsia="Times New Roman"/>
          <w:b/>
          <w:bCs/>
          <w:i/>
          <w:color w:val="000000" w:themeColor="text1"/>
          <w:lang w:eastAsia="uk-UA"/>
        </w:rPr>
      </w:pPr>
    </w:p>
    <w:p w:rsidR="00520D93" w:rsidRDefault="00520D93" w:rsidP="00C96ED3">
      <w:pPr>
        <w:spacing w:after="0"/>
        <w:jc w:val="both"/>
        <w:rPr>
          <w:rFonts w:eastAsia="Times New Roman"/>
          <w:b/>
          <w:bCs/>
          <w:i/>
          <w:color w:val="000000" w:themeColor="text1"/>
          <w:lang w:eastAsia="uk-UA"/>
        </w:rPr>
      </w:pPr>
    </w:p>
    <w:p w:rsidR="0052287C" w:rsidRDefault="00D67253" w:rsidP="00C96ED3">
      <w:pPr>
        <w:spacing w:after="0"/>
        <w:jc w:val="both"/>
        <w:rPr>
          <w:rFonts w:eastAsia="Times New Roman"/>
          <w:b/>
          <w:bCs/>
          <w:i/>
          <w:color w:val="000000" w:themeColor="text1"/>
          <w:lang w:eastAsia="uk-UA"/>
        </w:rPr>
      </w:pPr>
      <w:r w:rsidRPr="009A0532">
        <w:rPr>
          <w:rFonts w:eastAsia="Times New Roman"/>
          <w:color w:val="00000A"/>
          <w:lang w:eastAsia="ru-RU"/>
        </w:rPr>
        <w:t>Київський міський голова</w:t>
      </w:r>
      <w:r w:rsidRPr="009A0532">
        <w:rPr>
          <w:rFonts w:eastAsia="Times New Roman"/>
          <w:color w:val="00000A"/>
          <w:lang w:eastAsia="ru-RU"/>
        </w:rPr>
        <w:tab/>
      </w:r>
      <w:r w:rsidRPr="009A0532">
        <w:rPr>
          <w:rFonts w:eastAsia="Times New Roman"/>
          <w:color w:val="00000A"/>
          <w:lang w:eastAsia="ru-RU"/>
        </w:rPr>
        <w:tab/>
      </w:r>
      <w:r w:rsidRPr="009A0532">
        <w:rPr>
          <w:rFonts w:eastAsia="Times New Roman"/>
          <w:color w:val="00000A"/>
          <w:lang w:eastAsia="ru-RU"/>
        </w:rPr>
        <w:tab/>
      </w:r>
      <w:r w:rsidRPr="009A0532">
        <w:rPr>
          <w:rFonts w:eastAsia="Times New Roman"/>
          <w:color w:val="00000A"/>
          <w:lang w:eastAsia="ru-RU"/>
        </w:rPr>
        <w:tab/>
        <w:t xml:space="preserve">                          Віталій КЛИЧКО</w:t>
      </w:r>
    </w:p>
    <w:sectPr w:rsidR="0052287C">
      <w:foot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394" w:rsidRDefault="00C51394" w:rsidP="00DF3697">
      <w:pPr>
        <w:spacing w:after="0" w:line="240" w:lineRule="auto"/>
      </w:pPr>
      <w:r>
        <w:separator/>
      </w:r>
    </w:p>
  </w:endnote>
  <w:endnote w:type="continuationSeparator" w:id="0">
    <w:p w:rsidR="00C51394" w:rsidRDefault="00C51394" w:rsidP="00DF3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altName w:val="Cambria Math"/>
    <w:panose1 w:val="02040503050203030202"/>
    <w:charset w:val="01"/>
    <w:family w:val="roman"/>
    <w:notTrueType/>
    <w:pitch w:val="variable"/>
    <w:sig w:usb0="00002000" w:usb1="00000000" w:usb2="00000000" w:usb3="00000000" w:csb0="00000000" w:csb1="00000000"/>
  </w:font>
  <w:font w:name="Aptos">
    <w:altName w:val="Arial"/>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font284">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2477681"/>
      <w:docPartObj>
        <w:docPartGallery w:val="Page Numbers (Bottom of Page)"/>
        <w:docPartUnique/>
      </w:docPartObj>
    </w:sdtPr>
    <w:sdtEndPr/>
    <w:sdtContent>
      <w:p w:rsidR="00C51394" w:rsidRDefault="00C51394">
        <w:pPr>
          <w:pStyle w:val="aa"/>
          <w:jc w:val="right"/>
        </w:pPr>
        <w:r>
          <w:fldChar w:fldCharType="begin"/>
        </w:r>
        <w:r>
          <w:instrText>PAGE   \* MERGEFORMAT</w:instrText>
        </w:r>
        <w:r>
          <w:fldChar w:fldCharType="separate"/>
        </w:r>
        <w:r w:rsidR="008D3CDE">
          <w:rPr>
            <w:noProof/>
          </w:rPr>
          <w:t>22</w:t>
        </w:r>
        <w:r>
          <w:fldChar w:fldCharType="end"/>
        </w:r>
      </w:p>
    </w:sdtContent>
  </w:sdt>
  <w:p w:rsidR="00C51394" w:rsidRDefault="00C5139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394" w:rsidRDefault="00C51394" w:rsidP="00DF3697">
      <w:pPr>
        <w:spacing w:after="0" w:line="240" w:lineRule="auto"/>
      </w:pPr>
      <w:r>
        <w:separator/>
      </w:r>
    </w:p>
  </w:footnote>
  <w:footnote w:type="continuationSeparator" w:id="0">
    <w:p w:rsidR="00C51394" w:rsidRDefault="00C51394" w:rsidP="00DF36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46962"/>
    <w:multiLevelType w:val="hybridMultilevel"/>
    <w:tmpl w:val="4D08C556"/>
    <w:lvl w:ilvl="0" w:tplc="79FE8EDE">
      <w:numFmt w:val="bullet"/>
      <w:suff w:val="space"/>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3D59F4"/>
    <w:multiLevelType w:val="hybridMultilevel"/>
    <w:tmpl w:val="630C3EDE"/>
    <w:lvl w:ilvl="0" w:tplc="AF526318">
      <w:start w:val="2"/>
      <w:numFmt w:val="bullet"/>
      <w:suff w:val="space"/>
      <w:lvlText w:val="-"/>
      <w:lvlJc w:val="left"/>
      <w:pPr>
        <w:ind w:left="2345"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2" w15:restartNumberingAfterBreak="0">
    <w:nsid w:val="085C4F16"/>
    <w:multiLevelType w:val="hybridMultilevel"/>
    <w:tmpl w:val="67B60E64"/>
    <w:lvl w:ilvl="0" w:tplc="18CEED3E">
      <w:start w:val="10"/>
      <w:numFmt w:val="bullet"/>
      <w:suff w:val="space"/>
      <w:lvlText w:val="-"/>
      <w:lvlJc w:val="left"/>
      <w:pPr>
        <w:ind w:left="785" w:hanging="360"/>
      </w:pPr>
      <w:rPr>
        <w:rFonts w:ascii="Times New Roman" w:eastAsia="SimSu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415227E"/>
    <w:multiLevelType w:val="hybridMultilevel"/>
    <w:tmpl w:val="6F0ECDAA"/>
    <w:lvl w:ilvl="0" w:tplc="42F07AB8">
      <w:numFmt w:val="bullet"/>
      <w:suff w:val="space"/>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4" w15:restartNumberingAfterBreak="0">
    <w:nsid w:val="149A0BED"/>
    <w:multiLevelType w:val="hybridMultilevel"/>
    <w:tmpl w:val="A8F06F3C"/>
    <w:lvl w:ilvl="0" w:tplc="FD7C12BA">
      <w:start w:val="1"/>
      <w:numFmt w:val="bullet"/>
      <w:suff w:val="space"/>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4C0462F"/>
    <w:multiLevelType w:val="hybridMultilevel"/>
    <w:tmpl w:val="547C9CC4"/>
    <w:lvl w:ilvl="0" w:tplc="07A21D0E">
      <w:start w:val="10"/>
      <w:numFmt w:val="bullet"/>
      <w:suff w:val="space"/>
      <w:lvlText w:val="-"/>
      <w:lvlJc w:val="left"/>
      <w:pPr>
        <w:ind w:left="1069" w:hanging="360"/>
      </w:pPr>
      <w:rPr>
        <w:rFonts w:ascii="Times New Roman" w:eastAsia="SimSu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75E2BB3"/>
    <w:multiLevelType w:val="hybridMultilevel"/>
    <w:tmpl w:val="D8C23FC2"/>
    <w:lvl w:ilvl="0" w:tplc="22BA9DD0">
      <w:start w:val="1"/>
      <w:numFmt w:val="decimal"/>
      <w:suff w:val="space"/>
      <w:lvlText w:val="%1."/>
      <w:lvlJc w:val="left"/>
      <w:pPr>
        <w:ind w:left="720"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177F083E"/>
    <w:multiLevelType w:val="hybridMultilevel"/>
    <w:tmpl w:val="B4A83686"/>
    <w:lvl w:ilvl="0" w:tplc="E1CABA4C">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17D50EC9"/>
    <w:multiLevelType w:val="hybridMultilevel"/>
    <w:tmpl w:val="792C0F46"/>
    <w:lvl w:ilvl="0" w:tplc="D2349408">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15:restartNumberingAfterBreak="0">
    <w:nsid w:val="182C7910"/>
    <w:multiLevelType w:val="hybridMultilevel"/>
    <w:tmpl w:val="891C5D02"/>
    <w:lvl w:ilvl="0" w:tplc="3538FF16">
      <w:start w:val="2"/>
      <w:numFmt w:val="bullet"/>
      <w:suff w:val="space"/>
      <w:lvlText w:val="-"/>
      <w:lvlJc w:val="left"/>
      <w:pPr>
        <w:ind w:left="2345"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15:restartNumberingAfterBreak="0">
    <w:nsid w:val="1B8E3B53"/>
    <w:multiLevelType w:val="hybridMultilevel"/>
    <w:tmpl w:val="FBD4BC60"/>
    <w:lvl w:ilvl="0" w:tplc="22D81D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240D3F89"/>
    <w:multiLevelType w:val="hybridMultilevel"/>
    <w:tmpl w:val="6016A3AC"/>
    <w:lvl w:ilvl="0" w:tplc="87A64DA6">
      <w:start w:val="1"/>
      <w:numFmt w:val="bullet"/>
      <w:suff w:val="space"/>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2" w15:restartNumberingAfterBreak="0">
    <w:nsid w:val="25090BA7"/>
    <w:multiLevelType w:val="hybridMultilevel"/>
    <w:tmpl w:val="B0124E62"/>
    <w:lvl w:ilvl="0" w:tplc="29B6AB3C">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7F64DC8"/>
    <w:multiLevelType w:val="hybridMultilevel"/>
    <w:tmpl w:val="90963186"/>
    <w:lvl w:ilvl="0" w:tplc="476E9888">
      <w:start w:val="19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8BD0E6E"/>
    <w:multiLevelType w:val="hybridMultilevel"/>
    <w:tmpl w:val="1F9E45C6"/>
    <w:lvl w:ilvl="0" w:tplc="14A094B2">
      <w:start w:val="2"/>
      <w:numFmt w:val="bullet"/>
      <w:suff w:val="space"/>
      <w:lvlText w:val="-"/>
      <w:lvlJc w:val="left"/>
      <w:pPr>
        <w:ind w:left="2345"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5" w15:restartNumberingAfterBreak="0">
    <w:nsid w:val="29514C73"/>
    <w:multiLevelType w:val="hybridMultilevel"/>
    <w:tmpl w:val="52A615D0"/>
    <w:lvl w:ilvl="0" w:tplc="92ECF1A8">
      <w:start w:val="10"/>
      <w:numFmt w:val="bullet"/>
      <w:suff w:val="space"/>
      <w:lvlText w:val="-"/>
      <w:lvlJc w:val="left"/>
      <w:pPr>
        <w:ind w:left="1069" w:hanging="360"/>
      </w:pPr>
      <w:rPr>
        <w:rFonts w:ascii="Times New Roman" w:eastAsia="SimSu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C627986"/>
    <w:multiLevelType w:val="hybridMultilevel"/>
    <w:tmpl w:val="AF947544"/>
    <w:lvl w:ilvl="0" w:tplc="FDE85B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7" w15:restartNumberingAfterBreak="0">
    <w:nsid w:val="2F7E2095"/>
    <w:multiLevelType w:val="hybridMultilevel"/>
    <w:tmpl w:val="0E6E1420"/>
    <w:lvl w:ilvl="0" w:tplc="18A4D06A">
      <w:start w:val="1"/>
      <w:numFmt w:val="decimal"/>
      <w:suff w:val="space"/>
      <w:lvlText w:val="%1."/>
      <w:lvlJc w:val="left"/>
      <w:pPr>
        <w:ind w:left="720"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38A13CBA"/>
    <w:multiLevelType w:val="hybridMultilevel"/>
    <w:tmpl w:val="00D8CD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A72799D"/>
    <w:multiLevelType w:val="hybridMultilevel"/>
    <w:tmpl w:val="87A8C634"/>
    <w:lvl w:ilvl="0" w:tplc="4686E89C">
      <w:start w:val="1"/>
      <w:numFmt w:val="decimal"/>
      <w:lvlText w:val="%1."/>
      <w:lvlJc w:val="left"/>
      <w:pPr>
        <w:ind w:left="928" w:hanging="360"/>
      </w:pPr>
      <w:rPr>
        <w:rFonts w:ascii="Times New Roman" w:hAnsi="Times New Roman" w:cs="Times New Roman" w:hint="default"/>
        <w:i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A9F16B3"/>
    <w:multiLevelType w:val="hybridMultilevel"/>
    <w:tmpl w:val="74D47C7E"/>
    <w:lvl w:ilvl="0" w:tplc="F244D8F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4CC978AC"/>
    <w:multiLevelType w:val="hybridMultilevel"/>
    <w:tmpl w:val="0E58BA38"/>
    <w:lvl w:ilvl="0" w:tplc="A04E481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15:restartNumberingAfterBreak="0">
    <w:nsid w:val="4D4C18F3"/>
    <w:multiLevelType w:val="hybridMultilevel"/>
    <w:tmpl w:val="C678A40C"/>
    <w:lvl w:ilvl="0" w:tplc="C32C09D6">
      <w:numFmt w:val="bullet"/>
      <w:suff w:val="space"/>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4D9F0B4F"/>
    <w:multiLevelType w:val="hybridMultilevel"/>
    <w:tmpl w:val="9EACD786"/>
    <w:lvl w:ilvl="0" w:tplc="536E0B16">
      <w:numFmt w:val="bullet"/>
      <w:suff w:val="space"/>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15:restartNumberingAfterBreak="0">
    <w:nsid w:val="51254D55"/>
    <w:multiLevelType w:val="hybridMultilevel"/>
    <w:tmpl w:val="3B0CAAC8"/>
    <w:lvl w:ilvl="0" w:tplc="34587998">
      <w:start w:val="10"/>
      <w:numFmt w:val="bullet"/>
      <w:suff w:val="space"/>
      <w:lvlText w:val="-"/>
      <w:lvlJc w:val="left"/>
      <w:pPr>
        <w:ind w:left="1069" w:hanging="360"/>
      </w:pPr>
      <w:rPr>
        <w:rFonts w:ascii="Times New Roman" w:eastAsia="SimSu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164226B"/>
    <w:multiLevelType w:val="hybridMultilevel"/>
    <w:tmpl w:val="573AA926"/>
    <w:lvl w:ilvl="0" w:tplc="61C0A124">
      <w:start w:val="1"/>
      <w:numFmt w:val="decimal"/>
      <w:suff w:val="space"/>
      <w:lvlText w:val="%1."/>
      <w:lvlJc w:val="left"/>
      <w:pPr>
        <w:ind w:left="72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6" w15:restartNumberingAfterBreak="0">
    <w:nsid w:val="537A2471"/>
    <w:multiLevelType w:val="hybridMultilevel"/>
    <w:tmpl w:val="6352C3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41738F0"/>
    <w:multiLevelType w:val="hybridMultilevel"/>
    <w:tmpl w:val="3A400F5C"/>
    <w:lvl w:ilvl="0" w:tplc="C1CC57BE">
      <w:numFmt w:val="bullet"/>
      <w:suff w:val="space"/>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55585D2B"/>
    <w:multiLevelType w:val="hybridMultilevel"/>
    <w:tmpl w:val="9148ECD2"/>
    <w:lvl w:ilvl="0" w:tplc="23F4A6E8">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B14528F"/>
    <w:multiLevelType w:val="hybridMultilevel"/>
    <w:tmpl w:val="2402B144"/>
    <w:lvl w:ilvl="0" w:tplc="2B54A508">
      <w:start w:val="1"/>
      <w:numFmt w:val="bullet"/>
      <w:suff w:val="space"/>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2540EA0"/>
    <w:multiLevelType w:val="hybridMultilevel"/>
    <w:tmpl w:val="D23CE968"/>
    <w:lvl w:ilvl="0" w:tplc="8C5059AE">
      <w:start w:val="10"/>
      <w:numFmt w:val="bullet"/>
      <w:suff w:val="space"/>
      <w:lvlText w:val="-"/>
      <w:lvlJc w:val="left"/>
      <w:pPr>
        <w:ind w:left="1069" w:hanging="360"/>
      </w:pPr>
      <w:rPr>
        <w:rFonts w:ascii="Times New Roman" w:eastAsia="SimSun" w:hAnsi="Times New Roman" w:cs="Times New Roman" w:hint="default"/>
        <w:color w:val="000000" w:themeColor="text1"/>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1" w15:restartNumberingAfterBreak="0">
    <w:nsid w:val="648A5FE8"/>
    <w:multiLevelType w:val="hybridMultilevel"/>
    <w:tmpl w:val="AF3AFA9A"/>
    <w:lvl w:ilvl="0" w:tplc="20ACAD22">
      <w:start w:val="1"/>
      <w:numFmt w:val="decimal"/>
      <w:suff w:val="space"/>
      <w:lvlText w:val="%1."/>
      <w:lvlJc w:val="left"/>
      <w:pPr>
        <w:ind w:left="720" w:hanging="360"/>
      </w:pPr>
      <w:rPr>
        <w:rFonts w:hint="default"/>
      </w:rPr>
    </w:lvl>
    <w:lvl w:ilvl="1" w:tplc="9D0087FA">
      <w:numFmt w:val="bullet"/>
      <w:lvlText w:val=""/>
      <w:lvlJc w:val="left"/>
      <w:pPr>
        <w:ind w:left="1789" w:hanging="360"/>
      </w:pPr>
      <w:rPr>
        <w:rFonts w:ascii="Times New Roman" w:eastAsiaTheme="minorHAnsi" w:hAnsi="Times New Roman" w:cs="Times New Roman" w:hint="default"/>
      </w:r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6A713A81"/>
    <w:multiLevelType w:val="hybridMultilevel"/>
    <w:tmpl w:val="47DC141E"/>
    <w:lvl w:ilvl="0" w:tplc="F8CC5DE4">
      <w:start w:val="9"/>
      <w:numFmt w:val="bullet"/>
      <w:suff w:val="space"/>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3" w15:restartNumberingAfterBreak="0">
    <w:nsid w:val="6AE9416D"/>
    <w:multiLevelType w:val="hybridMultilevel"/>
    <w:tmpl w:val="0E6E1420"/>
    <w:lvl w:ilvl="0" w:tplc="18A4D06A">
      <w:start w:val="1"/>
      <w:numFmt w:val="decimal"/>
      <w:suff w:val="space"/>
      <w:lvlText w:val="%1."/>
      <w:lvlJc w:val="left"/>
      <w:pPr>
        <w:ind w:left="720"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4" w15:restartNumberingAfterBreak="0">
    <w:nsid w:val="6B2D5B8F"/>
    <w:multiLevelType w:val="hybridMultilevel"/>
    <w:tmpl w:val="D9BA39CE"/>
    <w:lvl w:ilvl="0" w:tplc="CA8AA9C8">
      <w:start w:val="1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CDA23D9"/>
    <w:multiLevelType w:val="hybridMultilevel"/>
    <w:tmpl w:val="BFFA7BE6"/>
    <w:lvl w:ilvl="0" w:tplc="2C9474D0">
      <w:start w:val="1"/>
      <w:numFmt w:val="bullet"/>
      <w:suff w:val="space"/>
      <w:lvlText w:val="-"/>
      <w:lvlJc w:val="left"/>
      <w:pPr>
        <w:ind w:left="1428"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DB76693"/>
    <w:multiLevelType w:val="hybridMultilevel"/>
    <w:tmpl w:val="E61C466A"/>
    <w:lvl w:ilvl="0" w:tplc="7EC27B68">
      <w:start w:val="28"/>
      <w:numFmt w:val="bullet"/>
      <w:suff w:val="space"/>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6DE83951"/>
    <w:multiLevelType w:val="hybridMultilevel"/>
    <w:tmpl w:val="2F22847A"/>
    <w:lvl w:ilvl="0" w:tplc="DE5E44E0">
      <w:start w:val="10"/>
      <w:numFmt w:val="bullet"/>
      <w:suff w:val="space"/>
      <w:lvlText w:val="-"/>
      <w:lvlJc w:val="left"/>
      <w:pPr>
        <w:ind w:left="2345" w:hanging="360"/>
      </w:pPr>
      <w:rPr>
        <w:rFonts w:ascii="Times New Roman" w:eastAsia="SimSu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6DFB750C"/>
    <w:multiLevelType w:val="hybridMultilevel"/>
    <w:tmpl w:val="D1DC9CCA"/>
    <w:lvl w:ilvl="0" w:tplc="9236B238">
      <w:start w:val="1"/>
      <w:numFmt w:val="decimal"/>
      <w:lvlText w:val="%1."/>
      <w:lvlJc w:val="left"/>
      <w:pPr>
        <w:ind w:left="720" w:hanging="360"/>
      </w:pPr>
      <w:rPr>
        <w:rFonts w:eastAsiaTheme="majorEastAsia" w:hint="default"/>
        <w:b w:val="0"/>
        <w:i w:val="0"/>
        <w:color w:val="000000" w:themeColor="text1"/>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6EB31DD9"/>
    <w:multiLevelType w:val="hybridMultilevel"/>
    <w:tmpl w:val="AE823682"/>
    <w:lvl w:ilvl="0" w:tplc="28CA3710">
      <w:numFmt w:val="bullet"/>
      <w:suff w:val="space"/>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15:restartNumberingAfterBreak="0">
    <w:nsid w:val="6F590921"/>
    <w:multiLevelType w:val="hybridMultilevel"/>
    <w:tmpl w:val="CB702BF6"/>
    <w:lvl w:ilvl="0" w:tplc="CF52F998">
      <w:start w:val="192"/>
      <w:numFmt w:val="bullet"/>
      <w:suff w:val="space"/>
      <w:lvlText w:val="-"/>
      <w:lvlJc w:val="left"/>
      <w:pPr>
        <w:ind w:left="502"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1" w15:restartNumberingAfterBreak="0">
    <w:nsid w:val="710D59A7"/>
    <w:multiLevelType w:val="hybridMultilevel"/>
    <w:tmpl w:val="85CE92B6"/>
    <w:lvl w:ilvl="0" w:tplc="476E9888">
      <w:start w:val="192"/>
      <w:numFmt w:val="bullet"/>
      <w:lvlText w:val="-"/>
      <w:lvlJc w:val="left"/>
      <w:pPr>
        <w:ind w:left="502"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2" w15:restartNumberingAfterBreak="0">
    <w:nsid w:val="7165092D"/>
    <w:multiLevelType w:val="hybridMultilevel"/>
    <w:tmpl w:val="C8A05814"/>
    <w:lvl w:ilvl="0" w:tplc="2DFA5BD0">
      <w:start w:val="28"/>
      <w:numFmt w:val="bullet"/>
      <w:suff w:val="space"/>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736A7871"/>
    <w:multiLevelType w:val="hybridMultilevel"/>
    <w:tmpl w:val="B54E12C4"/>
    <w:lvl w:ilvl="0" w:tplc="A1AEFBAE">
      <w:numFmt w:val="bullet"/>
      <w:suff w:val="space"/>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44" w15:restartNumberingAfterBreak="0">
    <w:nsid w:val="7A8A4458"/>
    <w:multiLevelType w:val="hybridMultilevel"/>
    <w:tmpl w:val="840ADDF8"/>
    <w:lvl w:ilvl="0" w:tplc="FFFFFFFF">
      <w:start w:val="2"/>
      <w:numFmt w:val="bullet"/>
      <w:lvlText w:val="-"/>
      <w:lvlJc w:val="left"/>
      <w:pPr>
        <w:ind w:left="108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A992AFBE">
      <w:start w:val="2"/>
      <w:numFmt w:val="bullet"/>
      <w:suff w:val="space"/>
      <w:lvlText w:val="-"/>
      <w:lvlJc w:val="left"/>
      <w:pPr>
        <w:ind w:left="1080" w:hanging="360"/>
      </w:pPr>
      <w:rPr>
        <w:rFonts w:ascii="Times New Roman" w:eastAsiaTheme="minorHAnsi"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C7974CD"/>
    <w:multiLevelType w:val="hybridMultilevel"/>
    <w:tmpl w:val="5BA0720A"/>
    <w:lvl w:ilvl="0" w:tplc="3AD45E46">
      <w:start w:val="10"/>
      <w:numFmt w:val="bullet"/>
      <w:suff w:val="space"/>
      <w:lvlText w:val="-"/>
      <w:lvlJc w:val="left"/>
      <w:pPr>
        <w:ind w:left="1069" w:hanging="360"/>
      </w:pPr>
      <w:rPr>
        <w:rFonts w:ascii="Times New Roman" w:eastAsia="SimSu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4"/>
  </w:num>
  <w:num w:numId="2">
    <w:abstractNumId w:val="32"/>
  </w:num>
  <w:num w:numId="3">
    <w:abstractNumId w:val="28"/>
  </w:num>
  <w:num w:numId="4">
    <w:abstractNumId w:val="11"/>
  </w:num>
  <w:num w:numId="5">
    <w:abstractNumId w:val="2"/>
  </w:num>
  <w:num w:numId="6">
    <w:abstractNumId w:val="37"/>
  </w:num>
  <w:num w:numId="7">
    <w:abstractNumId w:val="9"/>
  </w:num>
  <w:num w:numId="8">
    <w:abstractNumId w:val="44"/>
  </w:num>
  <w:num w:numId="9">
    <w:abstractNumId w:val="14"/>
  </w:num>
  <w:num w:numId="10">
    <w:abstractNumId w:val="25"/>
  </w:num>
  <w:num w:numId="11">
    <w:abstractNumId w:val="42"/>
  </w:num>
  <w:num w:numId="12">
    <w:abstractNumId w:val="12"/>
  </w:num>
  <w:num w:numId="13">
    <w:abstractNumId w:val="31"/>
  </w:num>
  <w:num w:numId="14">
    <w:abstractNumId w:val="3"/>
  </w:num>
  <w:num w:numId="15">
    <w:abstractNumId w:val="34"/>
  </w:num>
  <w:num w:numId="16">
    <w:abstractNumId w:val="36"/>
  </w:num>
  <w:num w:numId="17">
    <w:abstractNumId w:val="43"/>
  </w:num>
  <w:num w:numId="18">
    <w:abstractNumId w:val="1"/>
  </w:num>
  <w:num w:numId="19">
    <w:abstractNumId w:val="23"/>
  </w:num>
  <w:num w:numId="20">
    <w:abstractNumId w:val="35"/>
  </w:num>
  <w:num w:numId="21">
    <w:abstractNumId w:val="30"/>
  </w:num>
  <w:num w:numId="22">
    <w:abstractNumId w:val="6"/>
  </w:num>
  <w:num w:numId="23">
    <w:abstractNumId w:val="4"/>
  </w:num>
  <w:num w:numId="24">
    <w:abstractNumId w:val="33"/>
  </w:num>
  <w:num w:numId="25">
    <w:abstractNumId w:val="5"/>
  </w:num>
  <w:num w:numId="26">
    <w:abstractNumId w:val="33"/>
    <w:lvlOverride w:ilvl="0">
      <w:lvl w:ilvl="0" w:tplc="18A4D06A">
        <w:start w:val="1"/>
        <w:numFmt w:val="decimal"/>
        <w:suff w:val="space"/>
        <w:lvlText w:val="%1."/>
        <w:lvlJc w:val="left"/>
        <w:pPr>
          <w:ind w:left="927" w:hanging="360"/>
        </w:pPr>
        <w:rPr>
          <w:rFonts w:hint="default"/>
          <w:sz w:val="28"/>
        </w:rPr>
      </w:lvl>
    </w:lvlOverride>
    <w:lvlOverride w:ilvl="1">
      <w:lvl w:ilvl="1" w:tplc="04220019" w:tentative="1">
        <w:start w:val="1"/>
        <w:numFmt w:val="lowerLetter"/>
        <w:lvlText w:val="%2."/>
        <w:lvlJc w:val="left"/>
        <w:pPr>
          <w:ind w:left="1440" w:hanging="360"/>
        </w:pPr>
      </w:lvl>
    </w:lvlOverride>
    <w:lvlOverride w:ilvl="2">
      <w:lvl w:ilvl="2" w:tplc="0422001B" w:tentative="1">
        <w:start w:val="1"/>
        <w:numFmt w:val="lowerRoman"/>
        <w:lvlText w:val="%3."/>
        <w:lvlJc w:val="right"/>
        <w:pPr>
          <w:ind w:left="2160" w:hanging="180"/>
        </w:pPr>
      </w:lvl>
    </w:lvlOverride>
    <w:lvlOverride w:ilvl="3">
      <w:lvl w:ilvl="3" w:tplc="0422000F" w:tentative="1">
        <w:start w:val="1"/>
        <w:numFmt w:val="decimal"/>
        <w:lvlText w:val="%4."/>
        <w:lvlJc w:val="left"/>
        <w:pPr>
          <w:ind w:left="2880" w:hanging="360"/>
        </w:pPr>
      </w:lvl>
    </w:lvlOverride>
    <w:lvlOverride w:ilvl="4">
      <w:lvl w:ilvl="4" w:tplc="04220019" w:tentative="1">
        <w:start w:val="1"/>
        <w:numFmt w:val="lowerLetter"/>
        <w:lvlText w:val="%5."/>
        <w:lvlJc w:val="left"/>
        <w:pPr>
          <w:ind w:left="3600" w:hanging="360"/>
        </w:pPr>
      </w:lvl>
    </w:lvlOverride>
    <w:lvlOverride w:ilvl="5">
      <w:lvl w:ilvl="5" w:tplc="0422001B" w:tentative="1">
        <w:start w:val="1"/>
        <w:numFmt w:val="lowerRoman"/>
        <w:lvlText w:val="%6."/>
        <w:lvlJc w:val="right"/>
        <w:pPr>
          <w:ind w:left="4320" w:hanging="180"/>
        </w:pPr>
      </w:lvl>
    </w:lvlOverride>
    <w:lvlOverride w:ilvl="6">
      <w:lvl w:ilvl="6" w:tplc="0422000F" w:tentative="1">
        <w:start w:val="1"/>
        <w:numFmt w:val="decimal"/>
        <w:lvlText w:val="%7."/>
        <w:lvlJc w:val="left"/>
        <w:pPr>
          <w:ind w:left="5040" w:hanging="360"/>
        </w:pPr>
      </w:lvl>
    </w:lvlOverride>
    <w:lvlOverride w:ilvl="7">
      <w:lvl w:ilvl="7" w:tplc="04220019" w:tentative="1">
        <w:start w:val="1"/>
        <w:numFmt w:val="lowerLetter"/>
        <w:lvlText w:val="%8."/>
        <w:lvlJc w:val="left"/>
        <w:pPr>
          <w:ind w:left="5760" w:hanging="360"/>
        </w:pPr>
      </w:lvl>
    </w:lvlOverride>
    <w:lvlOverride w:ilvl="8">
      <w:lvl w:ilvl="8" w:tplc="0422001B" w:tentative="1">
        <w:start w:val="1"/>
        <w:numFmt w:val="lowerRoman"/>
        <w:lvlText w:val="%9."/>
        <w:lvlJc w:val="right"/>
        <w:pPr>
          <w:ind w:left="6480" w:hanging="180"/>
        </w:pPr>
      </w:lvl>
    </w:lvlOverride>
  </w:num>
  <w:num w:numId="27">
    <w:abstractNumId w:val="45"/>
  </w:num>
  <w:num w:numId="28">
    <w:abstractNumId w:val="10"/>
  </w:num>
  <w:num w:numId="29">
    <w:abstractNumId w:val="29"/>
  </w:num>
  <w:num w:numId="30">
    <w:abstractNumId w:val="10"/>
    <w:lvlOverride w:ilvl="0">
      <w:lvl w:ilvl="0" w:tplc="22D81D00">
        <w:start w:val="1"/>
        <w:numFmt w:val="decimal"/>
        <w:suff w:val="space"/>
        <w:lvlText w:val="%1."/>
        <w:lvlJc w:val="left"/>
        <w:pPr>
          <w:ind w:left="1069" w:hanging="360"/>
        </w:pPr>
        <w:rPr>
          <w:rFonts w:hint="default"/>
        </w:rPr>
      </w:lvl>
    </w:lvlOverride>
    <w:lvlOverride w:ilvl="1">
      <w:lvl w:ilvl="1" w:tplc="04220019" w:tentative="1">
        <w:start w:val="1"/>
        <w:numFmt w:val="lowerLetter"/>
        <w:lvlText w:val="%2."/>
        <w:lvlJc w:val="left"/>
        <w:pPr>
          <w:ind w:left="1440" w:hanging="360"/>
        </w:pPr>
      </w:lvl>
    </w:lvlOverride>
    <w:lvlOverride w:ilvl="2">
      <w:lvl w:ilvl="2" w:tplc="0422001B" w:tentative="1">
        <w:start w:val="1"/>
        <w:numFmt w:val="lowerRoman"/>
        <w:lvlText w:val="%3."/>
        <w:lvlJc w:val="right"/>
        <w:pPr>
          <w:ind w:left="2160" w:hanging="180"/>
        </w:pPr>
      </w:lvl>
    </w:lvlOverride>
    <w:lvlOverride w:ilvl="3">
      <w:lvl w:ilvl="3" w:tplc="0422000F" w:tentative="1">
        <w:start w:val="1"/>
        <w:numFmt w:val="decimal"/>
        <w:lvlText w:val="%4."/>
        <w:lvlJc w:val="left"/>
        <w:pPr>
          <w:ind w:left="2880" w:hanging="360"/>
        </w:pPr>
      </w:lvl>
    </w:lvlOverride>
    <w:lvlOverride w:ilvl="4">
      <w:lvl w:ilvl="4" w:tplc="04220019" w:tentative="1">
        <w:start w:val="1"/>
        <w:numFmt w:val="lowerLetter"/>
        <w:lvlText w:val="%5."/>
        <w:lvlJc w:val="left"/>
        <w:pPr>
          <w:ind w:left="3600" w:hanging="360"/>
        </w:pPr>
      </w:lvl>
    </w:lvlOverride>
    <w:lvlOverride w:ilvl="5">
      <w:lvl w:ilvl="5" w:tplc="0422001B" w:tentative="1">
        <w:start w:val="1"/>
        <w:numFmt w:val="lowerRoman"/>
        <w:lvlText w:val="%6."/>
        <w:lvlJc w:val="right"/>
        <w:pPr>
          <w:ind w:left="4320" w:hanging="180"/>
        </w:pPr>
      </w:lvl>
    </w:lvlOverride>
    <w:lvlOverride w:ilvl="6">
      <w:lvl w:ilvl="6" w:tplc="0422000F" w:tentative="1">
        <w:start w:val="1"/>
        <w:numFmt w:val="decimal"/>
        <w:lvlText w:val="%7."/>
        <w:lvlJc w:val="left"/>
        <w:pPr>
          <w:ind w:left="5040" w:hanging="360"/>
        </w:pPr>
      </w:lvl>
    </w:lvlOverride>
    <w:lvlOverride w:ilvl="7">
      <w:lvl w:ilvl="7" w:tplc="04220019" w:tentative="1">
        <w:start w:val="1"/>
        <w:numFmt w:val="lowerLetter"/>
        <w:lvlText w:val="%8."/>
        <w:lvlJc w:val="left"/>
        <w:pPr>
          <w:ind w:left="5760" w:hanging="360"/>
        </w:pPr>
      </w:lvl>
    </w:lvlOverride>
    <w:lvlOverride w:ilvl="8">
      <w:lvl w:ilvl="8" w:tplc="0422001B" w:tentative="1">
        <w:start w:val="1"/>
        <w:numFmt w:val="lowerRoman"/>
        <w:lvlText w:val="%9."/>
        <w:lvlJc w:val="right"/>
        <w:pPr>
          <w:ind w:left="6480" w:hanging="180"/>
        </w:pPr>
      </w:lvl>
    </w:lvlOverride>
  </w:num>
  <w:num w:numId="31">
    <w:abstractNumId w:val="15"/>
  </w:num>
  <w:num w:numId="32">
    <w:abstractNumId w:val="38"/>
  </w:num>
  <w:num w:numId="33">
    <w:abstractNumId w:val="18"/>
  </w:num>
  <w:num w:numId="34">
    <w:abstractNumId w:val="39"/>
  </w:num>
  <w:num w:numId="35">
    <w:abstractNumId w:val="16"/>
  </w:num>
  <w:num w:numId="36">
    <w:abstractNumId w:val="41"/>
  </w:num>
  <w:num w:numId="37">
    <w:abstractNumId w:val="21"/>
  </w:num>
  <w:num w:numId="38">
    <w:abstractNumId w:val="13"/>
  </w:num>
  <w:num w:numId="39">
    <w:abstractNumId w:val="20"/>
  </w:num>
  <w:num w:numId="40">
    <w:abstractNumId w:val="8"/>
  </w:num>
  <w:num w:numId="41">
    <w:abstractNumId w:val="0"/>
  </w:num>
  <w:num w:numId="42">
    <w:abstractNumId w:val="17"/>
  </w:num>
  <w:num w:numId="43">
    <w:abstractNumId w:val="26"/>
  </w:num>
  <w:num w:numId="44">
    <w:abstractNumId w:val="40"/>
  </w:num>
  <w:num w:numId="45">
    <w:abstractNumId w:val="22"/>
  </w:num>
  <w:num w:numId="46">
    <w:abstractNumId w:val="27"/>
  </w:num>
  <w:num w:numId="47">
    <w:abstractNumId w:val="19"/>
  </w:num>
  <w:num w:numId="48">
    <w:abstractNumId w:val="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BE8"/>
    <w:rsid w:val="00002F9D"/>
    <w:rsid w:val="00006219"/>
    <w:rsid w:val="00013477"/>
    <w:rsid w:val="00024A84"/>
    <w:rsid w:val="00032EE0"/>
    <w:rsid w:val="000368E2"/>
    <w:rsid w:val="00045594"/>
    <w:rsid w:val="00045B59"/>
    <w:rsid w:val="00055441"/>
    <w:rsid w:val="00062C26"/>
    <w:rsid w:val="00063BDA"/>
    <w:rsid w:val="00064191"/>
    <w:rsid w:val="000653D3"/>
    <w:rsid w:val="00067980"/>
    <w:rsid w:val="0007090B"/>
    <w:rsid w:val="000731A8"/>
    <w:rsid w:val="00073F70"/>
    <w:rsid w:val="0009292B"/>
    <w:rsid w:val="00092BD9"/>
    <w:rsid w:val="00093BE3"/>
    <w:rsid w:val="0009450B"/>
    <w:rsid w:val="000970DB"/>
    <w:rsid w:val="000A1778"/>
    <w:rsid w:val="000A239B"/>
    <w:rsid w:val="000A74A4"/>
    <w:rsid w:val="000A7FAC"/>
    <w:rsid w:val="000B03FF"/>
    <w:rsid w:val="000B0C05"/>
    <w:rsid w:val="000B2000"/>
    <w:rsid w:val="000B6EBD"/>
    <w:rsid w:val="000C273B"/>
    <w:rsid w:val="000C3459"/>
    <w:rsid w:val="000D4C9B"/>
    <w:rsid w:val="000D4EF6"/>
    <w:rsid w:val="000E3734"/>
    <w:rsid w:val="000E4734"/>
    <w:rsid w:val="001105C9"/>
    <w:rsid w:val="001237C1"/>
    <w:rsid w:val="00123ED6"/>
    <w:rsid w:val="00124A8E"/>
    <w:rsid w:val="001404CB"/>
    <w:rsid w:val="001430D3"/>
    <w:rsid w:val="0014407E"/>
    <w:rsid w:val="00145482"/>
    <w:rsid w:val="00146777"/>
    <w:rsid w:val="00147663"/>
    <w:rsid w:val="00151731"/>
    <w:rsid w:val="001679DF"/>
    <w:rsid w:val="00175937"/>
    <w:rsid w:val="0018126C"/>
    <w:rsid w:val="001820C9"/>
    <w:rsid w:val="0019484A"/>
    <w:rsid w:val="00194CAB"/>
    <w:rsid w:val="001A2E0D"/>
    <w:rsid w:val="001B5D8F"/>
    <w:rsid w:val="001C6ABD"/>
    <w:rsid w:val="001D247B"/>
    <w:rsid w:val="001D34B5"/>
    <w:rsid w:val="001D4094"/>
    <w:rsid w:val="001F1441"/>
    <w:rsid w:val="001F2320"/>
    <w:rsid w:val="001F2E8E"/>
    <w:rsid w:val="001F4182"/>
    <w:rsid w:val="001F6E45"/>
    <w:rsid w:val="002022C8"/>
    <w:rsid w:val="00203F25"/>
    <w:rsid w:val="00207039"/>
    <w:rsid w:val="00211DF1"/>
    <w:rsid w:val="00212618"/>
    <w:rsid w:val="00226A0D"/>
    <w:rsid w:val="00226C41"/>
    <w:rsid w:val="002319BF"/>
    <w:rsid w:val="002349F7"/>
    <w:rsid w:val="0024601E"/>
    <w:rsid w:val="00254C3A"/>
    <w:rsid w:val="002609BC"/>
    <w:rsid w:val="0026378B"/>
    <w:rsid w:val="00274AFA"/>
    <w:rsid w:val="0029465A"/>
    <w:rsid w:val="00294CDA"/>
    <w:rsid w:val="00296866"/>
    <w:rsid w:val="002A3087"/>
    <w:rsid w:val="002A4C4C"/>
    <w:rsid w:val="002B0793"/>
    <w:rsid w:val="002B40DF"/>
    <w:rsid w:val="002B725F"/>
    <w:rsid w:val="002B7BBF"/>
    <w:rsid w:val="002C152E"/>
    <w:rsid w:val="002C5072"/>
    <w:rsid w:val="002D3DB1"/>
    <w:rsid w:val="002D5BE6"/>
    <w:rsid w:val="002D5DA8"/>
    <w:rsid w:val="002E3E83"/>
    <w:rsid w:val="002F3E4D"/>
    <w:rsid w:val="002F736C"/>
    <w:rsid w:val="002F76F7"/>
    <w:rsid w:val="00304F53"/>
    <w:rsid w:val="00307354"/>
    <w:rsid w:val="00307E35"/>
    <w:rsid w:val="00310F4D"/>
    <w:rsid w:val="0031399B"/>
    <w:rsid w:val="00314791"/>
    <w:rsid w:val="00322B9A"/>
    <w:rsid w:val="00322BDC"/>
    <w:rsid w:val="00323966"/>
    <w:rsid w:val="00330B57"/>
    <w:rsid w:val="003320F6"/>
    <w:rsid w:val="00334EF6"/>
    <w:rsid w:val="0035568A"/>
    <w:rsid w:val="00356CF3"/>
    <w:rsid w:val="0035785F"/>
    <w:rsid w:val="003737E5"/>
    <w:rsid w:val="003748E1"/>
    <w:rsid w:val="00386BBB"/>
    <w:rsid w:val="003A1734"/>
    <w:rsid w:val="003A3E12"/>
    <w:rsid w:val="003A46CC"/>
    <w:rsid w:val="003A63DA"/>
    <w:rsid w:val="003B43F9"/>
    <w:rsid w:val="003B5050"/>
    <w:rsid w:val="003B731B"/>
    <w:rsid w:val="003B7CA9"/>
    <w:rsid w:val="003D2193"/>
    <w:rsid w:val="003E2426"/>
    <w:rsid w:val="003F1977"/>
    <w:rsid w:val="003F1BED"/>
    <w:rsid w:val="003F2806"/>
    <w:rsid w:val="003F2F6D"/>
    <w:rsid w:val="003F4C32"/>
    <w:rsid w:val="003F797E"/>
    <w:rsid w:val="004048E8"/>
    <w:rsid w:val="00413D14"/>
    <w:rsid w:val="00427B10"/>
    <w:rsid w:val="00432CF5"/>
    <w:rsid w:val="00433CA7"/>
    <w:rsid w:val="004341BD"/>
    <w:rsid w:val="0044001B"/>
    <w:rsid w:val="004420AA"/>
    <w:rsid w:val="004432F0"/>
    <w:rsid w:val="004479D4"/>
    <w:rsid w:val="004523DC"/>
    <w:rsid w:val="00453E8E"/>
    <w:rsid w:val="0045496A"/>
    <w:rsid w:val="00457B85"/>
    <w:rsid w:val="00472EBE"/>
    <w:rsid w:val="00476363"/>
    <w:rsid w:val="00482454"/>
    <w:rsid w:val="00485FBD"/>
    <w:rsid w:val="00490025"/>
    <w:rsid w:val="004958F9"/>
    <w:rsid w:val="004A013D"/>
    <w:rsid w:val="004A2F67"/>
    <w:rsid w:val="004B050F"/>
    <w:rsid w:val="004B3189"/>
    <w:rsid w:val="004B55E0"/>
    <w:rsid w:val="004B55F0"/>
    <w:rsid w:val="004B702D"/>
    <w:rsid w:val="004B7C04"/>
    <w:rsid w:val="004D54C2"/>
    <w:rsid w:val="004E3E02"/>
    <w:rsid w:val="004F072A"/>
    <w:rsid w:val="004F1B7E"/>
    <w:rsid w:val="004F3993"/>
    <w:rsid w:val="004F6659"/>
    <w:rsid w:val="004F7467"/>
    <w:rsid w:val="005003BE"/>
    <w:rsid w:val="00500F95"/>
    <w:rsid w:val="00515D04"/>
    <w:rsid w:val="005178BC"/>
    <w:rsid w:val="00520C75"/>
    <w:rsid w:val="00520D93"/>
    <w:rsid w:val="0052287C"/>
    <w:rsid w:val="0052521C"/>
    <w:rsid w:val="00541573"/>
    <w:rsid w:val="005545BE"/>
    <w:rsid w:val="00560E61"/>
    <w:rsid w:val="005809D6"/>
    <w:rsid w:val="00586AD2"/>
    <w:rsid w:val="005A19A4"/>
    <w:rsid w:val="005A2A75"/>
    <w:rsid w:val="005A2F5E"/>
    <w:rsid w:val="005B1DC4"/>
    <w:rsid w:val="005B5EE4"/>
    <w:rsid w:val="005C5ADF"/>
    <w:rsid w:val="005C63D0"/>
    <w:rsid w:val="005D3694"/>
    <w:rsid w:val="005D403A"/>
    <w:rsid w:val="005D69A2"/>
    <w:rsid w:val="005E01DD"/>
    <w:rsid w:val="005E17D1"/>
    <w:rsid w:val="005E5EE3"/>
    <w:rsid w:val="005F465F"/>
    <w:rsid w:val="00604E5C"/>
    <w:rsid w:val="006055EB"/>
    <w:rsid w:val="00607FC4"/>
    <w:rsid w:val="00611286"/>
    <w:rsid w:val="006123FE"/>
    <w:rsid w:val="0061764F"/>
    <w:rsid w:val="0062204F"/>
    <w:rsid w:val="0062216C"/>
    <w:rsid w:val="00623C95"/>
    <w:rsid w:val="00626F33"/>
    <w:rsid w:val="0062745F"/>
    <w:rsid w:val="006310A6"/>
    <w:rsid w:val="0063429F"/>
    <w:rsid w:val="006405AB"/>
    <w:rsid w:val="00646B6D"/>
    <w:rsid w:val="0066371A"/>
    <w:rsid w:val="006659F8"/>
    <w:rsid w:val="0067455E"/>
    <w:rsid w:val="00675023"/>
    <w:rsid w:val="006972C4"/>
    <w:rsid w:val="006A288F"/>
    <w:rsid w:val="006A5233"/>
    <w:rsid w:val="006A62EE"/>
    <w:rsid w:val="006B20AA"/>
    <w:rsid w:val="006C5D77"/>
    <w:rsid w:val="006D4941"/>
    <w:rsid w:val="006E37B2"/>
    <w:rsid w:val="006F04B3"/>
    <w:rsid w:val="006F04FB"/>
    <w:rsid w:val="006F23C0"/>
    <w:rsid w:val="00702AC3"/>
    <w:rsid w:val="00702B9E"/>
    <w:rsid w:val="0070392B"/>
    <w:rsid w:val="00712BE8"/>
    <w:rsid w:val="00734510"/>
    <w:rsid w:val="007418A2"/>
    <w:rsid w:val="00741B44"/>
    <w:rsid w:val="00751EC3"/>
    <w:rsid w:val="00766363"/>
    <w:rsid w:val="00773C8C"/>
    <w:rsid w:val="007754B8"/>
    <w:rsid w:val="00776FF1"/>
    <w:rsid w:val="00782F46"/>
    <w:rsid w:val="00783E4E"/>
    <w:rsid w:val="00796652"/>
    <w:rsid w:val="007A47F5"/>
    <w:rsid w:val="007B0BA7"/>
    <w:rsid w:val="007B7B43"/>
    <w:rsid w:val="007D02BD"/>
    <w:rsid w:val="007D5B07"/>
    <w:rsid w:val="007E0FEF"/>
    <w:rsid w:val="007E1661"/>
    <w:rsid w:val="007E2129"/>
    <w:rsid w:val="007E5D6B"/>
    <w:rsid w:val="007F2BCC"/>
    <w:rsid w:val="00804C0B"/>
    <w:rsid w:val="0081007A"/>
    <w:rsid w:val="0081183D"/>
    <w:rsid w:val="008118BF"/>
    <w:rsid w:val="00811B9C"/>
    <w:rsid w:val="008253CC"/>
    <w:rsid w:val="00827438"/>
    <w:rsid w:val="00830DA7"/>
    <w:rsid w:val="008317A8"/>
    <w:rsid w:val="00833720"/>
    <w:rsid w:val="00836766"/>
    <w:rsid w:val="00844CF3"/>
    <w:rsid w:val="00847A7F"/>
    <w:rsid w:val="00850D35"/>
    <w:rsid w:val="0085328A"/>
    <w:rsid w:val="00857FE2"/>
    <w:rsid w:val="008634C1"/>
    <w:rsid w:val="00865E7D"/>
    <w:rsid w:val="00865EB4"/>
    <w:rsid w:val="008709B1"/>
    <w:rsid w:val="00890B05"/>
    <w:rsid w:val="00892510"/>
    <w:rsid w:val="00892A6D"/>
    <w:rsid w:val="0089658F"/>
    <w:rsid w:val="008A1F7D"/>
    <w:rsid w:val="008A53A2"/>
    <w:rsid w:val="008A7AE9"/>
    <w:rsid w:val="008B1EC8"/>
    <w:rsid w:val="008B343F"/>
    <w:rsid w:val="008B3DA9"/>
    <w:rsid w:val="008B4C56"/>
    <w:rsid w:val="008B558C"/>
    <w:rsid w:val="008C1901"/>
    <w:rsid w:val="008C59AB"/>
    <w:rsid w:val="008D1193"/>
    <w:rsid w:val="008D3CDE"/>
    <w:rsid w:val="008D486C"/>
    <w:rsid w:val="008E2B04"/>
    <w:rsid w:val="008F6F05"/>
    <w:rsid w:val="009004E4"/>
    <w:rsid w:val="009034A1"/>
    <w:rsid w:val="009079BA"/>
    <w:rsid w:val="00923A0F"/>
    <w:rsid w:val="00923A92"/>
    <w:rsid w:val="00925237"/>
    <w:rsid w:val="009276F3"/>
    <w:rsid w:val="0093186B"/>
    <w:rsid w:val="00943664"/>
    <w:rsid w:val="00946AC7"/>
    <w:rsid w:val="0095172A"/>
    <w:rsid w:val="00951DDF"/>
    <w:rsid w:val="00956688"/>
    <w:rsid w:val="0097088C"/>
    <w:rsid w:val="00984119"/>
    <w:rsid w:val="00987625"/>
    <w:rsid w:val="009878BB"/>
    <w:rsid w:val="00993011"/>
    <w:rsid w:val="00996B36"/>
    <w:rsid w:val="00997C4E"/>
    <w:rsid w:val="009A178D"/>
    <w:rsid w:val="009B2651"/>
    <w:rsid w:val="009B2F4B"/>
    <w:rsid w:val="009B3A01"/>
    <w:rsid w:val="009C20CF"/>
    <w:rsid w:val="009C6460"/>
    <w:rsid w:val="009C757C"/>
    <w:rsid w:val="009D4EA9"/>
    <w:rsid w:val="009E51C1"/>
    <w:rsid w:val="009F2AF9"/>
    <w:rsid w:val="00A059B2"/>
    <w:rsid w:val="00A10B42"/>
    <w:rsid w:val="00A11F4D"/>
    <w:rsid w:val="00A2196A"/>
    <w:rsid w:val="00A22FA7"/>
    <w:rsid w:val="00A275C9"/>
    <w:rsid w:val="00A33B2F"/>
    <w:rsid w:val="00A34F96"/>
    <w:rsid w:val="00A406E8"/>
    <w:rsid w:val="00A40B73"/>
    <w:rsid w:val="00A427D6"/>
    <w:rsid w:val="00A42887"/>
    <w:rsid w:val="00A42FD9"/>
    <w:rsid w:val="00A43C74"/>
    <w:rsid w:val="00A45529"/>
    <w:rsid w:val="00A45E07"/>
    <w:rsid w:val="00A507E1"/>
    <w:rsid w:val="00A52EE5"/>
    <w:rsid w:val="00A56919"/>
    <w:rsid w:val="00A6166D"/>
    <w:rsid w:val="00A61C9C"/>
    <w:rsid w:val="00A62D55"/>
    <w:rsid w:val="00A6341C"/>
    <w:rsid w:val="00A74848"/>
    <w:rsid w:val="00A74950"/>
    <w:rsid w:val="00A8481D"/>
    <w:rsid w:val="00A85EED"/>
    <w:rsid w:val="00A94964"/>
    <w:rsid w:val="00A94CFD"/>
    <w:rsid w:val="00A94F4A"/>
    <w:rsid w:val="00AA01E2"/>
    <w:rsid w:val="00AB27F2"/>
    <w:rsid w:val="00AB3D73"/>
    <w:rsid w:val="00AB44B2"/>
    <w:rsid w:val="00AC1B1D"/>
    <w:rsid w:val="00AC571B"/>
    <w:rsid w:val="00AC6EE7"/>
    <w:rsid w:val="00AC71C2"/>
    <w:rsid w:val="00AF20E4"/>
    <w:rsid w:val="00AF43CD"/>
    <w:rsid w:val="00B00230"/>
    <w:rsid w:val="00B10BF1"/>
    <w:rsid w:val="00B1237F"/>
    <w:rsid w:val="00B13525"/>
    <w:rsid w:val="00B16690"/>
    <w:rsid w:val="00B20746"/>
    <w:rsid w:val="00B22151"/>
    <w:rsid w:val="00B221AC"/>
    <w:rsid w:val="00B2668F"/>
    <w:rsid w:val="00B31EEA"/>
    <w:rsid w:val="00B3721C"/>
    <w:rsid w:val="00B420B3"/>
    <w:rsid w:val="00B443B2"/>
    <w:rsid w:val="00B471AC"/>
    <w:rsid w:val="00B47555"/>
    <w:rsid w:val="00B50EE1"/>
    <w:rsid w:val="00B52A6C"/>
    <w:rsid w:val="00B539F0"/>
    <w:rsid w:val="00B54236"/>
    <w:rsid w:val="00B60852"/>
    <w:rsid w:val="00B67089"/>
    <w:rsid w:val="00B71068"/>
    <w:rsid w:val="00B72C81"/>
    <w:rsid w:val="00B735FE"/>
    <w:rsid w:val="00B74EDD"/>
    <w:rsid w:val="00B80F35"/>
    <w:rsid w:val="00B82753"/>
    <w:rsid w:val="00B846C0"/>
    <w:rsid w:val="00B96002"/>
    <w:rsid w:val="00B977CE"/>
    <w:rsid w:val="00B97B6E"/>
    <w:rsid w:val="00BA5E89"/>
    <w:rsid w:val="00BC0AEC"/>
    <w:rsid w:val="00BC5984"/>
    <w:rsid w:val="00BC6388"/>
    <w:rsid w:val="00BD3889"/>
    <w:rsid w:val="00BD435C"/>
    <w:rsid w:val="00BD6409"/>
    <w:rsid w:val="00BE1D1C"/>
    <w:rsid w:val="00BF0E51"/>
    <w:rsid w:val="00BF47D0"/>
    <w:rsid w:val="00BF5004"/>
    <w:rsid w:val="00C0012B"/>
    <w:rsid w:val="00C021E7"/>
    <w:rsid w:val="00C03B63"/>
    <w:rsid w:val="00C07433"/>
    <w:rsid w:val="00C13B6D"/>
    <w:rsid w:val="00C21F20"/>
    <w:rsid w:val="00C24293"/>
    <w:rsid w:val="00C321E8"/>
    <w:rsid w:val="00C32E01"/>
    <w:rsid w:val="00C3429D"/>
    <w:rsid w:val="00C359CB"/>
    <w:rsid w:val="00C37FED"/>
    <w:rsid w:val="00C40EEF"/>
    <w:rsid w:val="00C4101F"/>
    <w:rsid w:val="00C500C4"/>
    <w:rsid w:val="00C51394"/>
    <w:rsid w:val="00C53BE3"/>
    <w:rsid w:val="00C556E8"/>
    <w:rsid w:val="00C56E55"/>
    <w:rsid w:val="00C576FC"/>
    <w:rsid w:val="00C63880"/>
    <w:rsid w:val="00C64B3F"/>
    <w:rsid w:val="00C956D6"/>
    <w:rsid w:val="00C96C4C"/>
    <w:rsid w:val="00C96ED3"/>
    <w:rsid w:val="00C97B30"/>
    <w:rsid w:val="00CA731E"/>
    <w:rsid w:val="00CB0081"/>
    <w:rsid w:val="00CC33D8"/>
    <w:rsid w:val="00CC439E"/>
    <w:rsid w:val="00CC4EAE"/>
    <w:rsid w:val="00CC7778"/>
    <w:rsid w:val="00CD16CB"/>
    <w:rsid w:val="00CD6121"/>
    <w:rsid w:val="00CF09F1"/>
    <w:rsid w:val="00CF18D1"/>
    <w:rsid w:val="00CF4C14"/>
    <w:rsid w:val="00D04E96"/>
    <w:rsid w:val="00D13299"/>
    <w:rsid w:val="00D263E0"/>
    <w:rsid w:val="00D26B88"/>
    <w:rsid w:val="00D27D78"/>
    <w:rsid w:val="00D32D07"/>
    <w:rsid w:val="00D34DA1"/>
    <w:rsid w:val="00D35478"/>
    <w:rsid w:val="00D40A8A"/>
    <w:rsid w:val="00D5446D"/>
    <w:rsid w:val="00D576E8"/>
    <w:rsid w:val="00D61311"/>
    <w:rsid w:val="00D67253"/>
    <w:rsid w:val="00D70A98"/>
    <w:rsid w:val="00D72529"/>
    <w:rsid w:val="00D7365E"/>
    <w:rsid w:val="00D80BCA"/>
    <w:rsid w:val="00D860F1"/>
    <w:rsid w:val="00D86166"/>
    <w:rsid w:val="00D87177"/>
    <w:rsid w:val="00D91654"/>
    <w:rsid w:val="00DA244E"/>
    <w:rsid w:val="00DA7472"/>
    <w:rsid w:val="00DB3EE0"/>
    <w:rsid w:val="00DC107E"/>
    <w:rsid w:val="00DD06AD"/>
    <w:rsid w:val="00DD4814"/>
    <w:rsid w:val="00DD6112"/>
    <w:rsid w:val="00DD76DF"/>
    <w:rsid w:val="00DE137A"/>
    <w:rsid w:val="00DE1635"/>
    <w:rsid w:val="00DE6171"/>
    <w:rsid w:val="00DF3697"/>
    <w:rsid w:val="00DF3F9D"/>
    <w:rsid w:val="00DF4C42"/>
    <w:rsid w:val="00DF6248"/>
    <w:rsid w:val="00E0108D"/>
    <w:rsid w:val="00E01AE8"/>
    <w:rsid w:val="00E1000C"/>
    <w:rsid w:val="00E12E28"/>
    <w:rsid w:val="00E15BFF"/>
    <w:rsid w:val="00E2063E"/>
    <w:rsid w:val="00E22B33"/>
    <w:rsid w:val="00E23609"/>
    <w:rsid w:val="00E25889"/>
    <w:rsid w:val="00E33BF6"/>
    <w:rsid w:val="00E35C18"/>
    <w:rsid w:val="00E410DB"/>
    <w:rsid w:val="00E461A8"/>
    <w:rsid w:val="00E55858"/>
    <w:rsid w:val="00E624E0"/>
    <w:rsid w:val="00E6290F"/>
    <w:rsid w:val="00E670FF"/>
    <w:rsid w:val="00E716D5"/>
    <w:rsid w:val="00E75320"/>
    <w:rsid w:val="00E76A25"/>
    <w:rsid w:val="00E8294C"/>
    <w:rsid w:val="00E8545A"/>
    <w:rsid w:val="00E92595"/>
    <w:rsid w:val="00EA1C39"/>
    <w:rsid w:val="00EA5133"/>
    <w:rsid w:val="00EB70EC"/>
    <w:rsid w:val="00EC0773"/>
    <w:rsid w:val="00EC42A1"/>
    <w:rsid w:val="00EC4DE7"/>
    <w:rsid w:val="00EC6D04"/>
    <w:rsid w:val="00ED1E2B"/>
    <w:rsid w:val="00ED38A0"/>
    <w:rsid w:val="00ED6546"/>
    <w:rsid w:val="00EF3149"/>
    <w:rsid w:val="00F041F3"/>
    <w:rsid w:val="00F05AFB"/>
    <w:rsid w:val="00F10E8E"/>
    <w:rsid w:val="00F12BCB"/>
    <w:rsid w:val="00F15D88"/>
    <w:rsid w:val="00F1791C"/>
    <w:rsid w:val="00F22CD6"/>
    <w:rsid w:val="00F24870"/>
    <w:rsid w:val="00F260FA"/>
    <w:rsid w:val="00F27B5A"/>
    <w:rsid w:val="00F3110E"/>
    <w:rsid w:val="00F46A29"/>
    <w:rsid w:val="00F52B87"/>
    <w:rsid w:val="00F6422F"/>
    <w:rsid w:val="00F6637F"/>
    <w:rsid w:val="00F72690"/>
    <w:rsid w:val="00F73116"/>
    <w:rsid w:val="00F74556"/>
    <w:rsid w:val="00F81211"/>
    <w:rsid w:val="00F84B3E"/>
    <w:rsid w:val="00F9131E"/>
    <w:rsid w:val="00FA54B8"/>
    <w:rsid w:val="00FB0B5D"/>
    <w:rsid w:val="00FB0F54"/>
    <w:rsid w:val="00FB139A"/>
    <w:rsid w:val="00FB4282"/>
    <w:rsid w:val="00FB5046"/>
    <w:rsid w:val="00FB7D7B"/>
    <w:rsid w:val="00FD47DC"/>
    <w:rsid w:val="00FD5304"/>
    <w:rsid w:val="00FD7F98"/>
    <w:rsid w:val="00FE7A90"/>
    <w:rsid w:val="00FF32E6"/>
    <w:rsid w:val="00FF3EEC"/>
    <w:rsid w:val="00FF6306"/>
    <w:rsid w:val="00FF7F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A7E85-1434-4E38-A5B3-E6C1DF667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9C20C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List Paragraph1,Абзац списка1,body 2,List Paragraph11,Mummuga loetelu,Loendi lõik,2,List Paragraph à moi,Dot pt,No Spacing1,List Paragraph Char Char Char,Indicator Text,Numbered Para 1,Welt L Char,Welt L,列出段落"/>
    <w:basedOn w:val="a"/>
    <w:link w:val="a4"/>
    <w:uiPriority w:val="34"/>
    <w:qFormat/>
    <w:rsid w:val="00211DF1"/>
    <w:pPr>
      <w:widowControl w:val="0"/>
      <w:suppressAutoHyphens/>
      <w:spacing w:after="0" w:line="240" w:lineRule="auto"/>
      <w:ind w:left="720"/>
      <w:contextualSpacing/>
    </w:pPr>
    <w:rPr>
      <w:rFonts w:ascii="Liberation Serif" w:eastAsia="SimSun" w:hAnsi="Liberation Serif" w:cs="Mangal"/>
      <w:bCs/>
      <w:kern w:val="1"/>
      <w:sz w:val="24"/>
      <w:szCs w:val="21"/>
      <w:lang w:eastAsia="zh-CN" w:bidi="hi-IN"/>
    </w:rPr>
  </w:style>
  <w:style w:type="character" w:customStyle="1" w:styleId="a4">
    <w:name w:val="Абзац списку Знак"/>
    <w:aliases w:val="1. Абзац списка Знак,List Paragraph Знак,List Paragraph1 Знак,Абзац списка1 Знак,body 2 Знак,List Paragraph11 Знак,Mummuga loetelu Знак,Loendi lõik Знак,2 Знак,List Paragraph à moi Знак,Dot pt Знак,No Spacing1 Знак,Indicator Text Знак"/>
    <w:basedOn w:val="a0"/>
    <w:link w:val="a3"/>
    <w:uiPriority w:val="34"/>
    <w:qFormat/>
    <w:rsid w:val="00211DF1"/>
    <w:rPr>
      <w:rFonts w:ascii="Liberation Serif" w:eastAsia="SimSun" w:hAnsi="Liberation Serif" w:cs="Mangal"/>
      <w:bCs/>
      <w:kern w:val="1"/>
      <w:sz w:val="24"/>
      <w:szCs w:val="21"/>
      <w:lang w:eastAsia="zh-CN" w:bidi="hi-IN"/>
    </w:rPr>
  </w:style>
  <w:style w:type="table" w:styleId="a5">
    <w:name w:val="Table Grid"/>
    <w:basedOn w:val="a1"/>
    <w:uiPriority w:val="39"/>
    <w:rsid w:val="00476363"/>
    <w:pPr>
      <w:spacing w:after="0" w:line="240" w:lineRule="auto"/>
    </w:pPr>
    <w:rPr>
      <w:rFonts w:ascii="Aptos" w:hAnsi="Aptos"/>
      <w:bCs/>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ітка таблиці1"/>
    <w:basedOn w:val="a1"/>
    <w:next w:val="a5"/>
    <w:uiPriority w:val="39"/>
    <w:rsid w:val="00F46A29"/>
    <w:pPr>
      <w:spacing w:after="0" w:line="240" w:lineRule="auto"/>
    </w:pPr>
    <w:rPr>
      <w:bCs/>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6798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067980"/>
    <w:rPr>
      <w:rFonts w:ascii="Segoe UI" w:hAnsi="Segoe UI" w:cs="Segoe UI"/>
      <w:sz w:val="18"/>
      <w:szCs w:val="18"/>
    </w:rPr>
  </w:style>
  <w:style w:type="paragraph" w:styleId="a8">
    <w:name w:val="header"/>
    <w:basedOn w:val="a"/>
    <w:link w:val="a9"/>
    <w:uiPriority w:val="99"/>
    <w:unhideWhenUsed/>
    <w:rsid w:val="00DF3697"/>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DF3697"/>
  </w:style>
  <w:style w:type="paragraph" w:styleId="aa">
    <w:name w:val="footer"/>
    <w:basedOn w:val="a"/>
    <w:link w:val="ab"/>
    <w:uiPriority w:val="99"/>
    <w:unhideWhenUsed/>
    <w:rsid w:val="00DF3697"/>
    <w:pPr>
      <w:tabs>
        <w:tab w:val="center" w:pos="4819"/>
        <w:tab w:val="right" w:pos="9639"/>
      </w:tabs>
      <w:spacing w:after="0" w:line="240" w:lineRule="auto"/>
    </w:pPr>
  </w:style>
  <w:style w:type="character" w:customStyle="1" w:styleId="ab">
    <w:name w:val="Нижній колонтитул Знак"/>
    <w:basedOn w:val="a0"/>
    <w:link w:val="aa"/>
    <w:uiPriority w:val="99"/>
    <w:rsid w:val="00DF3697"/>
  </w:style>
  <w:style w:type="paragraph" w:customStyle="1" w:styleId="Default">
    <w:name w:val="Default"/>
    <w:rsid w:val="007D5B07"/>
    <w:pPr>
      <w:autoSpaceDE w:val="0"/>
      <w:autoSpaceDN w:val="0"/>
      <w:adjustRightInd w:val="0"/>
      <w:spacing w:after="0" w:line="240" w:lineRule="auto"/>
    </w:pPr>
    <w:rPr>
      <w:color w:val="000000"/>
      <w:sz w:val="24"/>
      <w:szCs w:val="24"/>
    </w:rPr>
  </w:style>
  <w:style w:type="character" w:customStyle="1" w:styleId="20">
    <w:name w:val="Заголовок 2 Знак"/>
    <w:basedOn w:val="a0"/>
    <w:link w:val="2"/>
    <w:uiPriority w:val="9"/>
    <w:rsid w:val="009C20CF"/>
    <w:rPr>
      <w:rFonts w:asciiTheme="majorHAnsi" w:eastAsiaTheme="majorEastAsia" w:hAnsiTheme="majorHAnsi" w:cstheme="majorBidi"/>
      <w:color w:val="2E74B5" w:themeColor="accent1" w:themeShade="BF"/>
      <w:sz w:val="26"/>
      <w:szCs w:val="26"/>
    </w:rPr>
  </w:style>
  <w:style w:type="paragraph" w:styleId="ac">
    <w:name w:val="Normal (Web)"/>
    <w:basedOn w:val="a"/>
    <w:uiPriority w:val="99"/>
    <w:unhideWhenUsed/>
    <w:rsid w:val="008D486C"/>
    <w:pPr>
      <w:spacing w:before="100" w:beforeAutospacing="1" w:after="100" w:afterAutospacing="1" w:line="240" w:lineRule="auto"/>
    </w:pPr>
    <w:rPr>
      <w:rFonts w:eastAsiaTheme="minorEastAsia"/>
      <w:sz w:val="24"/>
      <w:szCs w:val="24"/>
      <w:lang w:eastAsia="uk-UA"/>
    </w:rPr>
  </w:style>
  <w:style w:type="paragraph" w:customStyle="1" w:styleId="tj">
    <w:name w:val="tj"/>
    <w:basedOn w:val="a"/>
    <w:rsid w:val="00F10E8E"/>
    <w:pPr>
      <w:spacing w:before="100" w:beforeAutospacing="1" w:after="100" w:afterAutospacing="1" w:line="240" w:lineRule="auto"/>
    </w:pPr>
    <w:rPr>
      <w:rFonts w:eastAsia="Times New Roman"/>
      <w:sz w:val="24"/>
      <w:szCs w:val="24"/>
      <w:lang w:val="ru-RU" w:eastAsia="ru-RU"/>
    </w:rPr>
  </w:style>
  <w:style w:type="character" w:styleId="ad">
    <w:name w:val="Strong"/>
    <w:basedOn w:val="a0"/>
    <w:uiPriority w:val="22"/>
    <w:qFormat/>
    <w:rsid w:val="0062745F"/>
    <w:rPr>
      <w:b/>
      <w:bCs/>
    </w:rPr>
  </w:style>
  <w:style w:type="character" w:customStyle="1" w:styleId="rvts23">
    <w:name w:val="rvts23"/>
    <w:basedOn w:val="a0"/>
    <w:rsid w:val="004F6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248859">
      <w:bodyDiv w:val="1"/>
      <w:marLeft w:val="0"/>
      <w:marRight w:val="0"/>
      <w:marTop w:val="0"/>
      <w:marBottom w:val="0"/>
      <w:divBdr>
        <w:top w:val="none" w:sz="0" w:space="0" w:color="auto"/>
        <w:left w:val="none" w:sz="0" w:space="0" w:color="auto"/>
        <w:bottom w:val="none" w:sz="0" w:space="0" w:color="auto"/>
        <w:right w:val="none" w:sz="0" w:space="0" w:color="auto"/>
      </w:divBdr>
    </w:div>
    <w:div w:id="608856280">
      <w:bodyDiv w:val="1"/>
      <w:marLeft w:val="0"/>
      <w:marRight w:val="0"/>
      <w:marTop w:val="0"/>
      <w:marBottom w:val="0"/>
      <w:divBdr>
        <w:top w:val="none" w:sz="0" w:space="0" w:color="auto"/>
        <w:left w:val="none" w:sz="0" w:space="0" w:color="auto"/>
        <w:bottom w:val="none" w:sz="0" w:space="0" w:color="auto"/>
        <w:right w:val="none" w:sz="0" w:space="0" w:color="auto"/>
      </w:divBdr>
    </w:div>
    <w:div w:id="758327229">
      <w:bodyDiv w:val="1"/>
      <w:marLeft w:val="0"/>
      <w:marRight w:val="0"/>
      <w:marTop w:val="0"/>
      <w:marBottom w:val="0"/>
      <w:divBdr>
        <w:top w:val="none" w:sz="0" w:space="0" w:color="auto"/>
        <w:left w:val="none" w:sz="0" w:space="0" w:color="auto"/>
        <w:bottom w:val="none" w:sz="0" w:space="0" w:color="auto"/>
        <w:right w:val="none" w:sz="0" w:space="0" w:color="auto"/>
      </w:divBdr>
    </w:div>
    <w:div w:id="859464524">
      <w:bodyDiv w:val="1"/>
      <w:marLeft w:val="0"/>
      <w:marRight w:val="0"/>
      <w:marTop w:val="0"/>
      <w:marBottom w:val="0"/>
      <w:divBdr>
        <w:top w:val="none" w:sz="0" w:space="0" w:color="auto"/>
        <w:left w:val="none" w:sz="0" w:space="0" w:color="auto"/>
        <w:bottom w:val="none" w:sz="0" w:space="0" w:color="auto"/>
        <w:right w:val="none" w:sz="0" w:space="0" w:color="auto"/>
      </w:divBdr>
    </w:div>
    <w:div w:id="884951084">
      <w:bodyDiv w:val="1"/>
      <w:marLeft w:val="0"/>
      <w:marRight w:val="0"/>
      <w:marTop w:val="0"/>
      <w:marBottom w:val="0"/>
      <w:divBdr>
        <w:top w:val="none" w:sz="0" w:space="0" w:color="auto"/>
        <w:left w:val="none" w:sz="0" w:space="0" w:color="auto"/>
        <w:bottom w:val="none" w:sz="0" w:space="0" w:color="auto"/>
        <w:right w:val="none" w:sz="0" w:space="0" w:color="auto"/>
      </w:divBdr>
    </w:div>
    <w:div w:id="130084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0A248-FAB0-40DA-BF99-16F2EC11D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3989</TotalTime>
  <Pages>50</Pages>
  <Words>77296</Words>
  <Characters>44060</Characters>
  <Application>Microsoft Office Word</Application>
  <DocSecurity>0</DocSecurity>
  <Lines>367</Lines>
  <Paragraphs>242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Bezus Lana</dc:creator>
  <cp:keywords/>
  <dc:description/>
  <cp:lastModifiedBy>Yushchenko Yuriy</cp:lastModifiedBy>
  <cp:revision>505</cp:revision>
  <cp:lastPrinted>2024-11-07T08:44:00Z</cp:lastPrinted>
  <dcterms:created xsi:type="dcterms:W3CDTF">2024-05-01T12:39:00Z</dcterms:created>
  <dcterms:modified xsi:type="dcterms:W3CDTF">2024-11-07T14:58:00Z</dcterms:modified>
</cp:coreProperties>
</file>