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9F59" w14:textId="77777777" w:rsidR="009B3FF5" w:rsidRDefault="009B3FF5" w:rsidP="009B3FF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1DD12B7D" wp14:editId="65B081C8">
            <wp:simplePos x="0" y="0"/>
            <wp:positionH relativeFrom="column">
              <wp:posOffset>2698115</wp:posOffset>
            </wp:positionH>
            <wp:positionV relativeFrom="paragraph">
              <wp:posOffset>145415</wp:posOffset>
            </wp:positionV>
            <wp:extent cx="544830" cy="719455"/>
            <wp:effectExtent l="0" t="0" r="762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6C684" w14:textId="77777777" w:rsidR="009B3FF5" w:rsidRDefault="009B3FF5" w:rsidP="009B3FF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</w:rPr>
      </w:pPr>
    </w:p>
    <w:p w14:paraId="43EA7DBC" w14:textId="77777777" w:rsidR="009B3FF5" w:rsidRDefault="009B3FF5" w:rsidP="009B3FF5">
      <w:pPr>
        <w:suppressAutoHyphens/>
        <w:spacing w:after="0" w:line="240" w:lineRule="auto"/>
        <w:ind w:left="426"/>
        <w:jc w:val="center"/>
        <w:rPr>
          <w:rFonts w:ascii="Benguiat" w:eastAsia="Times New Roman" w:hAnsi="Benguiat" w:cs="Benguiat"/>
          <w:sz w:val="3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14:paraId="15E66F97" w14:textId="3BDD38C8" w:rsidR="009B3FF5" w:rsidRPr="00F45136" w:rsidRDefault="009B3FF5" w:rsidP="009B3FF5">
      <w:pPr>
        <w:pStyle w:val="2"/>
        <w:pBdr>
          <w:bottom w:val="thickThinSmallGap" w:sz="24" w:space="2" w:color="00000A"/>
        </w:pBdr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F45136">
        <w:rPr>
          <w:rFonts w:ascii="Times New Roman" w:hAnsi="Times New Roman" w:cs="Times New Roman"/>
          <w:color w:val="000000" w:themeColor="text1"/>
          <w:spacing w:val="18"/>
          <w:w w:val="90"/>
        </w:rPr>
        <w:t>ІІІ СЕСІЯ   ІХ СКЛИКАННЯ</w:t>
      </w:r>
    </w:p>
    <w:p w14:paraId="4453A29C" w14:textId="77777777" w:rsidR="009B3FF5" w:rsidRDefault="009B3FF5" w:rsidP="009B3FF5">
      <w:pPr>
        <w:tabs>
          <w:tab w:val="num" w:pos="0"/>
        </w:tabs>
        <w:suppressAutoHyphens/>
        <w:spacing w:before="240" w:after="6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/>
          <w:iCs/>
          <w:spacing w:val="28"/>
          <w:w w:val="90"/>
          <w:sz w:val="16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pacing w:val="28"/>
          <w:w w:val="90"/>
          <w:sz w:val="48"/>
          <w:szCs w:val="24"/>
          <w:lang w:eastAsia="zh-CN"/>
        </w:rPr>
        <w:t>РІШЕННЯ</w:t>
      </w:r>
    </w:p>
    <w:p w14:paraId="579221B2" w14:textId="77777777" w:rsidR="009B3FF5" w:rsidRDefault="009B3FF5" w:rsidP="009B3F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pacing w:val="28"/>
          <w:w w:val="90"/>
          <w:sz w:val="16"/>
          <w:szCs w:val="20"/>
          <w:lang w:eastAsia="zh-CN"/>
        </w:rPr>
      </w:pPr>
    </w:p>
    <w:p w14:paraId="1C23A081" w14:textId="77777777" w:rsidR="009B3FF5" w:rsidRDefault="009B3FF5" w:rsidP="009B3FF5">
      <w:pPr>
        <w:tabs>
          <w:tab w:val="left" w:pos="2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8"/>
          <w:w w:val="90"/>
          <w:sz w:val="24"/>
          <w:szCs w:val="2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BD398" wp14:editId="310125E4">
                <wp:simplePos x="0" y="0"/>
                <wp:positionH relativeFrom="column">
                  <wp:posOffset>42545</wp:posOffset>
                </wp:positionH>
                <wp:positionV relativeFrom="paragraph">
                  <wp:posOffset>135255</wp:posOffset>
                </wp:positionV>
                <wp:extent cx="2343150" cy="9525"/>
                <wp:effectExtent l="0" t="0" r="19050" b="285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88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.35pt;margin-top:10.65pt;width:184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" strokeweight=".5pt">
                <v:shadow color="#7f7f7f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pacing w:val="28"/>
          <w:w w:val="90"/>
          <w:sz w:val="24"/>
          <w:szCs w:val="20"/>
          <w:lang w:eastAsia="zh-CN"/>
        </w:rPr>
        <w:tab/>
        <w:t>№</w:t>
      </w:r>
    </w:p>
    <w:p w14:paraId="3846E8CC" w14:textId="77777777" w:rsidR="009B3FF5" w:rsidRDefault="009B3F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7"/>
        <w:gridCol w:w="4242"/>
      </w:tblGrid>
      <w:tr w:rsidR="00E77F08" w14:paraId="223488C8" w14:textId="77777777" w:rsidTr="00EB00FF">
        <w:trPr>
          <w:trHeight w:val="354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6F56DB" w14:textId="7A6A8344" w:rsidR="00E77F08" w:rsidRPr="00EB00FF" w:rsidRDefault="00E77F08" w:rsidP="00D41C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внесення змін до рішення Київської міської ради від 30 березня 2022 року №</w:t>
            </w:r>
            <w:r w:rsidR="00D41C1D" w:rsidRPr="00EB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4551/4592 «Про деякі питання комплексної підтримки суб</w:t>
            </w:r>
            <w:r w:rsidRPr="009B3F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</w:t>
            </w:r>
            <w:r w:rsidRPr="00EB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єктів господарювання міста Києва від час дії воєнного стану, введеного Указом Президента України від 24 лютого 2022 року №</w:t>
            </w:r>
            <w:r w:rsidR="00D41C1D" w:rsidRPr="00EB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64/2022 «Про введення воєнного стану в Україні</w:t>
            </w:r>
            <w:r w:rsidR="00D41C1D" w:rsidRPr="00EB0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5B63E427" w14:textId="21499C0D" w:rsidR="00E77F08" w:rsidRPr="009B3FF5" w:rsidRDefault="009B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                                       </w:t>
            </w:r>
            <w:r w:rsidRPr="009B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ПРОЄКТ</w:t>
            </w:r>
          </w:p>
        </w:tc>
      </w:tr>
    </w:tbl>
    <w:p w14:paraId="71F1DF9F" w14:textId="79607B92" w:rsidR="00D41C1D" w:rsidRDefault="00D41C1D"/>
    <w:p w14:paraId="54D1FD1F" w14:textId="039CD6F0" w:rsidR="00D41C1D" w:rsidRPr="00EB00FF" w:rsidRDefault="00D41C1D" w:rsidP="00D41C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FF">
        <w:rPr>
          <w:rFonts w:ascii="Times New Roman" w:hAnsi="Times New Roman" w:cs="Times New Roman"/>
          <w:sz w:val="28"/>
          <w:szCs w:val="28"/>
        </w:rPr>
        <w:t>Відповідно до статей 327, 762 Цивільного кодексу України, статті 26 Закону України «Про місцеве самоврядування в Україні», законів України «Про столицю України – місто-герой Київ», «Про правовий режим воєнного стану», Указу Президента України від 24 лютого 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з метою підтримки суб’єктів господарювання міста Києва під час дії воєнного стану, Київська міська рада</w:t>
      </w:r>
    </w:p>
    <w:p w14:paraId="32EE5BB4" w14:textId="77777777" w:rsidR="0024112B" w:rsidRPr="00EB00FF" w:rsidRDefault="0024112B" w:rsidP="00D41C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5FD55" w14:textId="7D40C9CD" w:rsidR="00D41C1D" w:rsidRPr="00EB00FF" w:rsidRDefault="00D41C1D" w:rsidP="00D41C1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0F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98AAD44" w14:textId="77777777" w:rsidR="0024112B" w:rsidRPr="00EB00FF" w:rsidRDefault="0024112B" w:rsidP="00D41C1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58F1B" w14:textId="16DB50E6" w:rsidR="00D41C1D" w:rsidRPr="00EB00FF" w:rsidRDefault="00D41C1D" w:rsidP="00EB00F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0FF">
        <w:rPr>
          <w:rFonts w:ascii="Times New Roman" w:hAnsi="Times New Roman" w:cs="Times New Roman"/>
          <w:sz w:val="28"/>
          <w:szCs w:val="28"/>
        </w:rPr>
        <w:t xml:space="preserve">Доповнити пункт 1.6 рішення Київської міської ради від 30 березня 2022 року № 4551/4592 «Про деякі питання комплексної підтримки суб’єктів господарювання міста Києва під час воєнного стану, введеного Указом Президента України від 24 лютого 2022 року № 64/2022 «Про введення воєнного </w:t>
      </w:r>
      <w:r w:rsidRPr="00EB00FF">
        <w:rPr>
          <w:rFonts w:ascii="Times New Roman" w:hAnsi="Times New Roman" w:cs="Times New Roman"/>
          <w:sz w:val="28"/>
          <w:szCs w:val="28"/>
        </w:rPr>
        <w:lastRenderedPageBreak/>
        <w:t xml:space="preserve">стану в Україні», </w:t>
      </w:r>
      <w:r w:rsidR="00201774" w:rsidRPr="00EB00FF">
        <w:rPr>
          <w:rFonts w:ascii="Times New Roman" w:hAnsi="Times New Roman" w:cs="Times New Roman"/>
          <w:sz w:val="28"/>
          <w:szCs w:val="28"/>
        </w:rPr>
        <w:t>затвердженого Законом України «Про затвердження Указу Президента України «Про введення воєнного стану в Україні» від 24 лютого 2022 року № 2102-ІХ», новим абзацом восьмим такого змісту:</w:t>
      </w:r>
    </w:p>
    <w:p w14:paraId="7ED63215" w14:textId="4EE6B439" w:rsidR="0024112B" w:rsidRPr="00EB00FF" w:rsidRDefault="00201774" w:rsidP="00EB00F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0FF">
        <w:rPr>
          <w:rFonts w:ascii="Times New Roman" w:hAnsi="Times New Roman" w:cs="Times New Roman"/>
          <w:sz w:val="28"/>
          <w:szCs w:val="28"/>
        </w:rPr>
        <w:t xml:space="preserve">« - </w:t>
      </w:r>
      <w:r w:rsidR="0024112B" w:rsidRPr="00EB00FF">
        <w:rPr>
          <w:rFonts w:ascii="Times New Roman" w:hAnsi="Times New Roman" w:cs="Times New Roman"/>
          <w:sz w:val="28"/>
          <w:szCs w:val="28"/>
        </w:rPr>
        <w:t>товариство з обмеженою відповідальністю</w:t>
      </w:r>
      <w:r w:rsidRPr="00EB00FF">
        <w:rPr>
          <w:rFonts w:ascii="Times New Roman" w:hAnsi="Times New Roman" w:cs="Times New Roman"/>
          <w:sz w:val="28"/>
          <w:szCs w:val="28"/>
        </w:rPr>
        <w:t xml:space="preserve"> «Парк-готель «Київ» - за земельну ділянку із кадастровим номером 8000000000:85:083:0001</w:t>
      </w:r>
      <w:r w:rsidR="0024112B" w:rsidRPr="00EB00FF">
        <w:rPr>
          <w:rFonts w:ascii="Times New Roman" w:hAnsi="Times New Roman" w:cs="Times New Roman"/>
          <w:sz w:val="28"/>
          <w:szCs w:val="28"/>
        </w:rPr>
        <w:t>)</w:t>
      </w:r>
    </w:p>
    <w:p w14:paraId="20170BB0" w14:textId="77777777" w:rsidR="0024112B" w:rsidRPr="00EB00FF" w:rsidRDefault="0024112B" w:rsidP="00EB00F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0FF">
        <w:rPr>
          <w:rFonts w:ascii="Times New Roman" w:hAnsi="Times New Roman" w:cs="Times New Roman"/>
          <w:sz w:val="28"/>
          <w:szCs w:val="28"/>
        </w:rPr>
        <w:t>Оприлюднити це рішення в порядку, встановленому законодавством України.</w:t>
      </w:r>
    </w:p>
    <w:p w14:paraId="6AEEA2F4" w14:textId="62E0EBC0" w:rsidR="0024112B" w:rsidRPr="00EB00FF" w:rsidRDefault="0024112B" w:rsidP="00EB00F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0FF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Київської міської ради з питань бюджету, соціально-економічного розвитку та інвестиційної діяльності.</w:t>
      </w:r>
    </w:p>
    <w:p w14:paraId="00A29CA8" w14:textId="77777777" w:rsidR="0024112B" w:rsidRPr="00EB00FF" w:rsidRDefault="0024112B" w:rsidP="0024112B">
      <w:pPr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14:paraId="302A33A7" w14:textId="001A2C1B" w:rsidR="00B71B23" w:rsidRDefault="0024112B" w:rsidP="00EB00FF">
      <w:pPr>
        <w:jc w:val="both"/>
        <w:rPr>
          <w:rFonts w:ascii="Times New Roman" w:hAnsi="Times New Roman" w:cs="Times New Roman"/>
          <w:sz w:val="28"/>
          <w:szCs w:val="28"/>
        </w:rPr>
      </w:pPr>
      <w:r w:rsidRPr="00EB00FF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        </w:t>
      </w:r>
      <w:r w:rsidR="00EB00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00FF">
        <w:rPr>
          <w:rFonts w:ascii="Times New Roman" w:hAnsi="Times New Roman" w:cs="Times New Roman"/>
          <w:sz w:val="28"/>
          <w:szCs w:val="28"/>
        </w:rPr>
        <w:t xml:space="preserve">               Віталій Кличко</w:t>
      </w:r>
    </w:p>
    <w:p w14:paraId="071AC986" w14:textId="77777777" w:rsidR="00B71B23" w:rsidRDefault="00B71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F29C36" w14:textId="77777777" w:rsidR="00B71B23" w:rsidRDefault="00B71B23" w:rsidP="00B71B2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ПОДАННЯ: </w:t>
      </w:r>
    </w:p>
    <w:p w14:paraId="225F845B" w14:textId="77777777" w:rsidR="00B71B23" w:rsidRPr="0024022E" w:rsidRDefault="00B71B23" w:rsidP="00B71B23">
      <w:p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Arial" w:hAnsi="Arial" w:cs="Arial"/>
          <w:b/>
          <w:bCs/>
          <w:color w:val="444A55"/>
          <w:sz w:val="21"/>
          <w:szCs w:val="21"/>
          <w:bdr w:val="none" w:sz="0" w:space="0" w:color="auto" w:frame="1"/>
          <w:shd w:val="clear" w:color="auto" w:fill="FFFFFF"/>
        </w:rPr>
        <w:br/>
      </w:r>
      <w:r w:rsidRPr="0024022E">
        <w:rPr>
          <w:rFonts w:ascii="Times New Roman" w:hAnsi="Times New Roman" w:cs="Times New Roman"/>
          <w:sz w:val="28"/>
          <w:szCs w:val="20"/>
        </w:rPr>
        <w:t xml:space="preserve">Депутат Київської міської ради                                         </w:t>
      </w:r>
      <w:r>
        <w:rPr>
          <w:rFonts w:ascii="Times New Roman" w:hAnsi="Times New Roman" w:cs="Times New Roman"/>
          <w:sz w:val="28"/>
          <w:szCs w:val="20"/>
        </w:rPr>
        <w:t>Микола КОНОПЕЛЬКО</w:t>
      </w:r>
      <w:r w:rsidRPr="0024022E">
        <w:rPr>
          <w:rFonts w:ascii="Times New Roman" w:hAnsi="Times New Roman" w:cs="Times New Roman"/>
          <w:sz w:val="28"/>
          <w:szCs w:val="20"/>
        </w:rPr>
        <w:t xml:space="preserve">                                </w:t>
      </w:r>
    </w:p>
    <w:p w14:paraId="45656E80" w14:textId="77777777" w:rsidR="00B71B23" w:rsidRDefault="00B71B23" w:rsidP="00B71B2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7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5F4CFD5D" w14:textId="77777777" w:rsidR="00B71B23" w:rsidRPr="00D6772F" w:rsidRDefault="00B71B23" w:rsidP="00B71B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7A0C2F6" w14:textId="77777777" w:rsidR="00B71B23" w:rsidRDefault="00B71B23" w:rsidP="00B71B23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ПОГОДЖЕНО:</w:t>
      </w:r>
    </w:p>
    <w:p w14:paraId="4C23B8A2" w14:textId="77777777" w:rsidR="00B71B23" w:rsidRDefault="00B71B23" w:rsidP="00B71B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14D2A6C7" w14:textId="77777777" w:rsidR="00B71B23" w:rsidRDefault="00B71B23" w:rsidP="00B7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1B23">
        <w:rPr>
          <w:rFonts w:ascii="Times New Roman" w:hAnsi="Times New Roman" w:cs="Times New Roman"/>
          <w:sz w:val="28"/>
          <w:szCs w:val="28"/>
        </w:rPr>
        <w:t>остійн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B23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B23">
        <w:rPr>
          <w:rFonts w:ascii="Times New Roman" w:hAnsi="Times New Roman" w:cs="Times New Roman"/>
          <w:sz w:val="28"/>
          <w:szCs w:val="28"/>
        </w:rPr>
        <w:t xml:space="preserve"> Київської міської ради </w:t>
      </w:r>
    </w:p>
    <w:p w14:paraId="7FFCAD5E" w14:textId="77777777" w:rsidR="00B71B23" w:rsidRDefault="00B71B23" w:rsidP="00B7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B23">
        <w:rPr>
          <w:rFonts w:ascii="Times New Roman" w:hAnsi="Times New Roman" w:cs="Times New Roman"/>
          <w:sz w:val="28"/>
          <w:szCs w:val="28"/>
        </w:rPr>
        <w:t xml:space="preserve">з питань бюджету, соціально-економічного </w:t>
      </w:r>
    </w:p>
    <w:p w14:paraId="668F780C" w14:textId="41952809" w:rsidR="00B71B23" w:rsidRPr="00B71B23" w:rsidRDefault="00B71B23" w:rsidP="00B7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B23">
        <w:rPr>
          <w:rFonts w:ascii="Times New Roman" w:hAnsi="Times New Roman" w:cs="Times New Roman"/>
          <w:sz w:val="28"/>
          <w:szCs w:val="28"/>
        </w:rPr>
        <w:t>розвитку та інвестиційної діяльності</w:t>
      </w:r>
    </w:p>
    <w:p w14:paraId="6AD9DDDD" w14:textId="77777777" w:rsidR="00B71B23" w:rsidRDefault="00B71B23" w:rsidP="00B71B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147A1DEA" w14:textId="286E1B7A" w:rsidR="00B71B23" w:rsidRPr="0024022E" w:rsidRDefault="00B71B23" w:rsidP="00B7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22E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02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9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Андрій ВІТРЕНКО</w:t>
      </w:r>
    </w:p>
    <w:p w14:paraId="2BDA6889" w14:textId="77777777" w:rsidR="00B71B23" w:rsidRPr="0024022E" w:rsidRDefault="00B71B23" w:rsidP="00B71B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E91107" w14:textId="34CCBE2C" w:rsidR="00B71B23" w:rsidRPr="0024022E" w:rsidRDefault="00B71B23" w:rsidP="00B71B23">
      <w:pPr>
        <w:jc w:val="both"/>
        <w:rPr>
          <w:rFonts w:ascii="Times New Roman" w:hAnsi="Times New Roman" w:cs="Times New Roman"/>
          <w:sz w:val="28"/>
          <w:szCs w:val="28"/>
        </w:rPr>
      </w:pPr>
      <w:r w:rsidRPr="0024022E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02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22E">
        <w:rPr>
          <w:rFonts w:ascii="Times New Roman" w:hAnsi="Times New Roman" w:cs="Times New Roman"/>
          <w:sz w:val="28"/>
          <w:szCs w:val="28"/>
        </w:rPr>
        <w:t xml:space="preserve">   </w:t>
      </w:r>
      <w:r w:rsidR="00EC09DE">
        <w:rPr>
          <w:rFonts w:ascii="Times New Roman" w:hAnsi="Times New Roman" w:cs="Times New Roman"/>
          <w:sz w:val="28"/>
          <w:szCs w:val="28"/>
        </w:rPr>
        <w:t>Владислав АНДРОНОВ</w:t>
      </w:r>
      <w:r w:rsidRPr="002402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13B84" w14:textId="77777777" w:rsidR="00B71B23" w:rsidRDefault="00B71B23" w:rsidP="00B71B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7F3B2DA8" w14:textId="77777777" w:rsidR="00B71B23" w:rsidRDefault="00B71B23" w:rsidP="00B71B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4B7C9B87" w14:textId="77777777" w:rsidR="00B71B23" w:rsidRDefault="00B71B23" w:rsidP="00B71B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499A6DD0" w14:textId="77777777" w:rsidR="00B71B23" w:rsidRDefault="00B71B23" w:rsidP="00B71B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2838EF8C" w14:textId="77777777" w:rsidR="00B71B23" w:rsidRDefault="00B71B23" w:rsidP="00B71B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5D64199A" w14:textId="0AC0F9B9" w:rsidR="00B71B23" w:rsidRPr="00F22AA9" w:rsidRDefault="00B71B23" w:rsidP="00B71B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22A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Постійна комісія Київської міської ради </w:t>
      </w:r>
    </w:p>
    <w:p w14:paraId="643718A9" w14:textId="77777777" w:rsidR="00B71B23" w:rsidRPr="00F22AA9" w:rsidRDefault="00B71B23" w:rsidP="00B71B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22A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 питань архітектури, </w:t>
      </w:r>
      <w:proofErr w:type="spellStart"/>
      <w:r w:rsidRPr="00F22A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містопланування</w:t>
      </w:r>
      <w:proofErr w:type="spellEnd"/>
      <w:r w:rsidRPr="00F22A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0BA04EE" w14:textId="77777777" w:rsidR="00B71B23" w:rsidRPr="00F22AA9" w:rsidRDefault="00B71B23" w:rsidP="00B71B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A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 земельних відносин</w:t>
      </w:r>
    </w:p>
    <w:p w14:paraId="6B5BE9C3" w14:textId="77777777" w:rsidR="00B71B23" w:rsidRPr="00B71B23" w:rsidRDefault="00B71B23" w:rsidP="00B71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23CCBC" w14:textId="77777777" w:rsidR="00B71B23" w:rsidRPr="0024022E" w:rsidRDefault="00B71B23" w:rsidP="00B7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22E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02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Михайло</w:t>
      </w:r>
      <w:r w:rsidRPr="0024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ТЕРЕНТЬЄВ</w:t>
      </w:r>
    </w:p>
    <w:p w14:paraId="38721B8B" w14:textId="77777777" w:rsidR="00B71B23" w:rsidRPr="0024022E" w:rsidRDefault="00B71B23" w:rsidP="00B71B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775C5" w14:textId="77777777" w:rsidR="00B71B23" w:rsidRPr="0024022E" w:rsidRDefault="00B71B23" w:rsidP="00B71B23">
      <w:pPr>
        <w:jc w:val="both"/>
        <w:rPr>
          <w:rFonts w:ascii="Times New Roman" w:hAnsi="Times New Roman" w:cs="Times New Roman"/>
          <w:sz w:val="28"/>
          <w:szCs w:val="28"/>
        </w:rPr>
      </w:pPr>
      <w:r w:rsidRPr="0024022E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02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2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Юрій ФЕДОРЕНКО</w:t>
      </w:r>
      <w:r w:rsidRPr="002402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DCAFA" w14:textId="77777777" w:rsidR="00B71B23" w:rsidRPr="0024022E" w:rsidRDefault="00B71B23" w:rsidP="00B71B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FBEBA7" w14:textId="77777777" w:rsidR="00B71B23" w:rsidRPr="0024022E" w:rsidRDefault="00B71B23" w:rsidP="00B71B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C377D" w14:textId="02CBE528" w:rsidR="00B71B23" w:rsidRPr="0024022E" w:rsidRDefault="00B71B23" w:rsidP="00B71B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4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ачальник управління правового</w:t>
      </w:r>
    </w:p>
    <w:p w14:paraId="5E399DBC" w14:textId="77777777" w:rsidR="00B71B23" w:rsidRPr="0024022E" w:rsidRDefault="00B71B23" w:rsidP="00B71B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 діяльності Київської</w:t>
      </w:r>
    </w:p>
    <w:p w14:paraId="636521A4" w14:textId="77777777" w:rsidR="00B71B23" w:rsidRDefault="00B71B23" w:rsidP="00B71B23">
      <w:pPr>
        <w:spacing w:after="0"/>
        <w:jc w:val="both"/>
        <w:rPr>
          <w:sz w:val="28"/>
          <w:szCs w:val="28"/>
        </w:rPr>
      </w:pPr>
      <w:r w:rsidRPr="0024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міської ради </w:t>
      </w:r>
      <w:r w:rsidRPr="0024022E">
        <w:rPr>
          <w:rFonts w:ascii="Times New Roman" w:hAnsi="Times New Roman" w:cs="Times New Roman"/>
          <w:sz w:val="28"/>
          <w:szCs w:val="28"/>
        </w:rPr>
        <w:tab/>
      </w:r>
      <w:r w:rsidRPr="002402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Валентина ПОЛОЖИШНИК</w:t>
      </w:r>
      <w:r>
        <w:rPr>
          <w:sz w:val="28"/>
          <w:szCs w:val="28"/>
        </w:rPr>
        <w:tab/>
      </w:r>
    </w:p>
    <w:p w14:paraId="39C88372" w14:textId="77777777" w:rsidR="00B71B23" w:rsidRPr="00766177" w:rsidRDefault="00B71B23" w:rsidP="00B71B23">
      <w:pPr>
        <w:spacing w:after="200" w:line="276" w:lineRule="auto"/>
        <w:rPr>
          <w:sz w:val="28"/>
          <w:szCs w:val="28"/>
          <w:lang w:val="en-AU"/>
        </w:rPr>
      </w:pPr>
    </w:p>
    <w:p w14:paraId="5C677159" w14:textId="77777777" w:rsidR="00B71B23" w:rsidRDefault="00B71B23" w:rsidP="00B71B2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9706AD" w14:textId="4B2A93AC" w:rsidR="00EB00FF" w:rsidRPr="00EC09DE" w:rsidRDefault="00EB00FF" w:rsidP="00EC09D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B00FF" w:rsidRPr="00EC0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enguiat">
    <w:altName w:val="Calibri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272"/>
    <w:multiLevelType w:val="hybridMultilevel"/>
    <w:tmpl w:val="385C7E0E"/>
    <w:lvl w:ilvl="0" w:tplc="E188B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137A34"/>
    <w:multiLevelType w:val="hybridMultilevel"/>
    <w:tmpl w:val="385C7E0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2658915">
    <w:abstractNumId w:val="0"/>
  </w:num>
  <w:num w:numId="2" w16cid:durableId="185402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56"/>
    <w:rsid w:val="00201774"/>
    <w:rsid w:val="0024112B"/>
    <w:rsid w:val="004421C8"/>
    <w:rsid w:val="00892A56"/>
    <w:rsid w:val="009B3FF5"/>
    <w:rsid w:val="00B71B23"/>
    <w:rsid w:val="00D41C1D"/>
    <w:rsid w:val="00E77F08"/>
    <w:rsid w:val="00EB00FF"/>
    <w:rsid w:val="00E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078F"/>
  <w15:chartTrackingRefBased/>
  <w15:docId w15:val="{3C891A8D-8037-4E72-960D-2EDBCB89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3FF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C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3F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Зубкова</dc:creator>
  <cp:keywords/>
  <dc:description/>
  <cp:lastModifiedBy>Ирина Черновская</cp:lastModifiedBy>
  <cp:revision>3</cp:revision>
  <cp:lastPrinted>2024-03-22T11:12:00Z</cp:lastPrinted>
  <dcterms:created xsi:type="dcterms:W3CDTF">2024-03-22T11:05:00Z</dcterms:created>
  <dcterms:modified xsi:type="dcterms:W3CDTF">2024-03-22T11:14:00Z</dcterms:modified>
</cp:coreProperties>
</file>