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BB21D" w14:textId="77777777" w:rsidR="00471A1C" w:rsidRDefault="001F48FD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6BCE31D7" wp14:editId="605AE6E3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CF64E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5151B3E0" w14:textId="77777777" w:rsidR="00471A1C" w:rsidRDefault="001F48FD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466E724A" w14:textId="77777777" w:rsidR="00471A1C" w:rsidRPr="002B51A1" w:rsidRDefault="001F48FD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III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16235987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652E3EF2" w14:textId="77777777" w:rsidR="00471A1C" w:rsidRDefault="001F48FD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8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3A31BEE1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217485F9" w14:textId="77777777" w:rsidR="00471A1C" w:rsidRDefault="001F48FD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0E4458D5" w14:textId="77777777" w:rsidR="00F43F8E" w:rsidRP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22200EF5" w14:textId="77777777" w:rsidR="00F108F5" w:rsidRPr="00F108F5" w:rsidRDefault="00F108F5" w:rsidP="00F108F5">
      <w:pPr>
        <w:spacing w:line="240" w:lineRule="auto"/>
        <w:ind w:left="7788"/>
        <w:rPr>
          <w:rFonts w:ascii="Times New Roman" w:hAnsi="Times New Roman" w:cs="Times New Roman"/>
          <w:sz w:val="28"/>
          <w:szCs w:val="28"/>
        </w:rPr>
      </w:pPr>
      <w:r w:rsidRPr="00F108F5">
        <w:rPr>
          <w:rFonts w:ascii="Times New Roman" w:hAnsi="Times New Roman" w:cs="Times New Roman"/>
          <w:sz w:val="28"/>
          <w:szCs w:val="28"/>
        </w:rPr>
        <w:t>ПРОЄКТ</w:t>
      </w:r>
    </w:p>
    <w:p w14:paraId="42EAA0D9" w14:textId="77777777" w:rsidR="00F108F5" w:rsidRPr="00F108F5" w:rsidRDefault="00F108F5" w:rsidP="00F108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C305D32" w14:textId="77777777" w:rsidR="00310310" w:rsidRPr="00310310" w:rsidRDefault="00310310" w:rsidP="003103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10310">
        <w:rPr>
          <w:rFonts w:ascii="Times New Roman" w:hAnsi="Times New Roman" w:cs="Times New Roman"/>
          <w:b/>
          <w:sz w:val="28"/>
        </w:rPr>
        <w:t>Про перейменування скверу</w:t>
      </w:r>
    </w:p>
    <w:p w14:paraId="6674354F" w14:textId="77777777" w:rsidR="00310310" w:rsidRPr="00310310" w:rsidRDefault="00310310" w:rsidP="003103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10310">
        <w:rPr>
          <w:rFonts w:ascii="Times New Roman" w:hAnsi="Times New Roman" w:cs="Times New Roman"/>
          <w:b/>
          <w:sz w:val="28"/>
        </w:rPr>
        <w:t xml:space="preserve">«Слава танкістам» </w:t>
      </w:r>
    </w:p>
    <w:p w14:paraId="132DF224" w14:textId="77777777" w:rsidR="00310310" w:rsidRPr="00310310" w:rsidRDefault="00310310" w:rsidP="003103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10310">
        <w:rPr>
          <w:rFonts w:ascii="Times New Roman" w:hAnsi="Times New Roman" w:cs="Times New Roman"/>
          <w:b/>
          <w:sz w:val="28"/>
        </w:rPr>
        <w:t xml:space="preserve">у Шевченківському районі </w:t>
      </w:r>
    </w:p>
    <w:p w14:paraId="64AF0BC5" w14:textId="77777777" w:rsidR="00310310" w:rsidRPr="00310310" w:rsidRDefault="00310310" w:rsidP="003103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10310">
        <w:rPr>
          <w:rFonts w:ascii="Times New Roman" w:hAnsi="Times New Roman" w:cs="Times New Roman"/>
          <w:b/>
          <w:sz w:val="28"/>
        </w:rPr>
        <w:t>міста Києва</w:t>
      </w:r>
    </w:p>
    <w:p w14:paraId="2A63635A" w14:textId="77777777" w:rsidR="00310310" w:rsidRPr="00310310" w:rsidRDefault="00310310" w:rsidP="00310310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1E744EB" w14:textId="77777777" w:rsidR="00310310" w:rsidRPr="00310310" w:rsidRDefault="00310310" w:rsidP="00310310">
      <w:pPr>
        <w:rPr>
          <w:rFonts w:ascii="Times New Roman" w:hAnsi="Times New Roman" w:cs="Times New Roman"/>
          <w:sz w:val="28"/>
        </w:rPr>
      </w:pPr>
    </w:p>
    <w:p w14:paraId="604BC150" w14:textId="52EDB0A6" w:rsidR="00310310" w:rsidRPr="00310310" w:rsidRDefault="00310310" w:rsidP="0031031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10310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310310">
        <w:rPr>
          <w:rFonts w:ascii="Times New Roman" w:hAnsi="Times New Roman" w:cs="Times New Roman"/>
          <w:color w:val="000000"/>
          <w:sz w:val="28"/>
          <w:szCs w:val="28"/>
        </w:rPr>
        <w:t xml:space="preserve">пункту 1 статті 37 Закону України «Про місцеве самоврядування в Україні», частини першої статті 3, частини першої статті 8, статті 10 Закону України «Про присвоєння юридичним особам та об’єктам права власності імен (псевдонімів) фізичних осіб, ювілейних та святкових дат, назв і дат історичних подій», Порядку найменування об’єктів міського підпорядкування, присвоєння юридичним особам та об’єктам міського підпорядкування імен (псевдонімів) фізичних осіб, ювілейних та святкових дат, назв і дат історичних подій у місті Києві, затвердженому рішенням Київської міської ради від 13 листопада 2013 року № 432/9920, та </w:t>
      </w:r>
      <w:r w:rsidRPr="00310310">
        <w:rPr>
          <w:rFonts w:ascii="Times New Roman" w:hAnsi="Times New Roman" w:cs="Times New Roman"/>
          <w:sz w:val="28"/>
        </w:rPr>
        <w:t xml:space="preserve">враховуючи протокол </w:t>
      </w:r>
      <w:r w:rsidR="007421E6">
        <w:rPr>
          <w:rFonts w:ascii="Times New Roman" w:hAnsi="Times New Roman" w:cs="Times New Roman"/>
          <w:sz w:val="28"/>
        </w:rPr>
        <w:br/>
      </w:r>
      <w:r w:rsidRPr="00310310">
        <w:rPr>
          <w:rFonts w:ascii="Times New Roman" w:hAnsi="Times New Roman" w:cs="Times New Roman"/>
          <w:sz w:val="28"/>
        </w:rPr>
        <w:t>№ 3 засідання Комісії з питань найменувань від 01 серпня 2024 року, з метою вшанування пам’яті учасника російсько-української війни Артема Соханя, Київська міська рада</w:t>
      </w:r>
    </w:p>
    <w:p w14:paraId="55440103" w14:textId="77777777" w:rsidR="00310310" w:rsidRPr="00310310" w:rsidRDefault="00310310" w:rsidP="00310310">
      <w:pPr>
        <w:jc w:val="both"/>
        <w:rPr>
          <w:rFonts w:ascii="Times New Roman" w:hAnsi="Times New Roman" w:cs="Times New Roman"/>
          <w:sz w:val="28"/>
        </w:rPr>
      </w:pPr>
    </w:p>
    <w:p w14:paraId="51BBFB1C" w14:textId="77777777" w:rsidR="00310310" w:rsidRPr="00310310" w:rsidRDefault="00310310" w:rsidP="0031031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10310">
        <w:rPr>
          <w:rFonts w:ascii="Times New Roman" w:hAnsi="Times New Roman" w:cs="Times New Roman"/>
          <w:b/>
          <w:sz w:val="28"/>
        </w:rPr>
        <w:t>ВИРІШИЛА:</w:t>
      </w:r>
    </w:p>
    <w:p w14:paraId="339D4A99" w14:textId="77777777" w:rsidR="00310310" w:rsidRPr="00BF4BD4" w:rsidRDefault="00310310" w:rsidP="00310310">
      <w:pPr>
        <w:spacing w:after="0"/>
        <w:ind w:firstLine="567"/>
        <w:jc w:val="both"/>
        <w:rPr>
          <w:sz w:val="28"/>
        </w:rPr>
      </w:pPr>
    </w:p>
    <w:p w14:paraId="344398DD" w14:textId="77777777" w:rsidR="00310310" w:rsidRPr="00310310" w:rsidRDefault="00310310" w:rsidP="003103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10310">
        <w:rPr>
          <w:rFonts w:ascii="Times New Roman" w:hAnsi="Times New Roman" w:cs="Times New Roman"/>
          <w:sz w:val="28"/>
        </w:rPr>
        <w:t xml:space="preserve">Перейменувати сквер «Слава танкістам» </w:t>
      </w:r>
      <w:r w:rsidRPr="00310310">
        <w:rPr>
          <w:rFonts w:ascii="Times New Roman" w:hAnsi="Times New Roman" w:cs="Times New Roman"/>
          <w:spacing w:val="-6"/>
          <w:sz w:val="28"/>
          <w:szCs w:val="28"/>
        </w:rPr>
        <w:t>на проспекті Берестейському, 52/2</w:t>
      </w:r>
      <w:r w:rsidRPr="00310310">
        <w:rPr>
          <w:rFonts w:ascii="Times New Roman" w:hAnsi="Times New Roman" w:cs="Times New Roman"/>
          <w:sz w:val="28"/>
          <w:szCs w:val="28"/>
        </w:rPr>
        <w:t xml:space="preserve"> </w:t>
      </w:r>
      <w:r w:rsidRPr="00310310">
        <w:rPr>
          <w:rFonts w:ascii="Times New Roman" w:hAnsi="Times New Roman" w:cs="Times New Roman"/>
          <w:sz w:val="28"/>
        </w:rPr>
        <w:t xml:space="preserve">у Шевченківському районі </w:t>
      </w:r>
      <w:r w:rsidRPr="00310310">
        <w:rPr>
          <w:rFonts w:ascii="Times New Roman" w:eastAsia="Calibri" w:hAnsi="Times New Roman" w:cs="Times New Roman"/>
          <w:color w:val="000000"/>
          <w:sz w:val="28"/>
          <w:szCs w:val="28"/>
        </w:rPr>
        <w:t>міста Києва на сквер імені  Артема Соханя</w:t>
      </w:r>
      <w:r w:rsidRPr="00310310">
        <w:rPr>
          <w:rFonts w:ascii="Times New Roman" w:hAnsi="Times New Roman" w:cs="Times New Roman"/>
          <w:color w:val="000000"/>
          <w:sz w:val="28"/>
        </w:rPr>
        <w:t>.</w:t>
      </w:r>
    </w:p>
    <w:p w14:paraId="204C227D" w14:textId="77777777" w:rsidR="00310310" w:rsidRPr="00310310" w:rsidRDefault="00310310" w:rsidP="003103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10310">
        <w:rPr>
          <w:rFonts w:ascii="Times New Roman" w:hAnsi="Times New Roman" w:cs="Times New Roman"/>
          <w:color w:val="000000"/>
          <w:sz w:val="28"/>
        </w:rPr>
        <w:t>Виконавчому органу Київської міської ради здійснити організаційно-правові заходи щодо виконання пункту 1 цього рішення.</w:t>
      </w:r>
    </w:p>
    <w:p w14:paraId="0CEB94DD" w14:textId="6FAD3B91" w:rsidR="00310310" w:rsidRPr="00310310" w:rsidRDefault="00310310" w:rsidP="0031031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10310">
        <w:rPr>
          <w:rFonts w:ascii="Times New Roman" w:hAnsi="Times New Roman" w:cs="Times New Roman"/>
          <w:color w:val="000000"/>
          <w:sz w:val="28"/>
        </w:rPr>
        <w:t>Департаменту містобудування та архітектури виконавчого органу Київської міської ради (Київської міської державної адміністрації) врахувати в</w:t>
      </w:r>
      <w:r w:rsidRPr="00310310">
        <w:rPr>
          <w:rFonts w:ascii="Times New Roman" w:hAnsi="Times New Roman" w:cs="Times New Roman"/>
          <w:sz w:val="28"/>
        </w:rPr>
        <w:t xml:space="preserve"> </w:t>
      </w:r>
      <w:r w:rsidRPr="00310310">
        <w:rPr>
          <w:rFonts w:ascii="Times New Roman" w:hAnsi="Times New Roman" w:cs="Times New Roman"/>
          <w:sz w:val="28"/>
        </w:rPr>
        <w:lastRenderedPageBreak/>
        <w:t>Реєстрі вулиць та інших поіменованих об’єктів у місті Києві положення цього рішення.</w:t>
      </w:r>
    </w:p>
    <w:p w14:paraId="44BA97B6" w14:textId="77777777" w:rsidR="00310310" w:rsidRPr="00310310" w:rsidRDefault="00310310" w:rsidP="003103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10310">
        <w:rPr>
          <w:rFonts w:ascii="Times New Roman" w:hAnsi="Times New Roman" w:cs="Times New Roman"/>
          <w:sz w:val="28"/>
        </w:rPr>
        <w:t>Оприлюднити це рішення у порядку, визначеному законодавством.</w:t>
      </w:r>
    </w:p>
    <w:p w14:paraId="455AE826" w14:textId="77777777" w:rsidR="00310310" w:rsidRPr="00310310" w:rsidRDefault="00310310" w:rsidP="003103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10310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постійну комісію </w:t>
      </w:r>
      <w:r w:rsidRPr="00310310">
        <w:rPr>
          <w:rFonts w:ascii="Times New Roman" w:hAnsi="Times New Roman" w:cs="Times New Roman"/>
          <w:sz w:val="28"/>
        </w:rPr>
        <w:t>Київської міської ради</w:t>
      </w:r>
      <w:r w:rsidRPr="00310310">
        <w:rPr>
          <w:rFonts w:ascii="Times New Roman" w:hAnsi="Times New Roman" w:cs="Times New Roman"/>
          <w:sz w:val="28"/>
          <w:szCs w:val="28"/>
        </w:rPr>
        <w:t xml:space="preserve"> з питань місцевого самоврядування та зовнішніх </w:t>
      </w:r>
      <w:proofErr w:type="spellStart"/>
      <w:r w:rsidRPr="00310310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310310">
        <w:rPr>
          <w:rFonts w:ascii="Times New Roman" w:hAnsi="Times New Roman" w:cs="Times New Roman"/>
          <w:sz w:val="28"/>
          <w:szCs w:val="28"/>
        </w:rPr>
        <w:t>.</w:t>
      </w:r>
    </w:p>
    <w:p w14:paraId="5D1677D1" w14:textId="77777777" w:rsidR="00333059" w:rsidRPr="00333059" w:rsidRDefault="00333059" w:rsidP="00333059">
      <w:pPr>
        <w:jc w:val="both"/>
        <w:rPr>
          <w:rFonts w:ascii="Times New Roman" w:hAnsi="Times New Roman" w:cs="Times New Roman"/>
          <w:sz w:val="28"/>
        </w:rPr>
      </w:pPr>
    </w:p>
    <w:p w14:paraId="152506F5" w14:textId="77777777" w:rsidR="006328B3" w:rsidRPr="006328B3" w:rsidRDefault="006328B3" w:rsidP="006328B3">
      <w:pPr>
        <w:jc w:val="both"/>
        <w:rPr>
          <w:rFonts w:ascii="Times New Roman" w:hAnsi="Times New Roman" w:cs="Times New Roman"/>
          <w:sz w:val="28"/>
        </w:rPr>
      </w:pPr>
    </w:p>
    <w:p w14:paraId="48889CFA" w14:textId="0C5AAC55" w:rsidR="006328B3" w:rsidRPr="006328B3" w:rsidRDefault="006328B3" w:rsidP="006328B3">
      <w:pPr>
        <w:jc w:val="both"/>
        <w:rPr>
          <w:rFonts w:ascii="Times New Roman" w:hAnsi="Times New Roman" w:cs="Times New Roman"/>
          <w:sz w:val="28"/>
        </w:rPr>
      </w:pPr>
      <w:r w:rsidRPr="006328B3">
        <w:rPr>
          <w:rFonts w:ascii="Times New Roman" w:hAnsi="Times New Roman" w:cs="Times New Roman"/>
          <w:sz w:val="28"/>
        </w:rPr>
        <w:t xml:space="preserve">Київський міський голова                                          </w:t>
      </w:r>
      <w:r w:rsidR="00333059">
        <w:rPr>
          <w:rFonts w:ascii="Times New Roman" w:hAnsi="Times New Roman" w:cs="Times New Roman"/>
          <w:sz w:val="28"/>
        </w:rPr>
        <w:t xml:space="preserve">     </w:t>
      </w:r>
      <w:r w:rsidRPr="006328B3">
        <w:rPr>
          <w:rFonts w:ascii="Times New Roman" w:hAnsi="Times New Roman" w:cs="Times New Roman"/>
          <w:sz w:val="28"/>
        </w:rPr>
        <w:t xml:space="preserve">               </w:t>
      </w:r>
      <w:r w:rsidR="00333059">
        <w:rPr>
          <w:rFonts w:ascii="Times New Roman" w:hAnsi="Times New Roman" w:cs="Times New Roman"/>
          <w:sz w:val="28"/>
        </w:rPr>
        <w:t xml:space="preserve">  </w:t>
      </w:r>
      <w:r w:rsidRPr="006328B3">
        <w:rPr>
          <w:rFonts w:ascii="Times New Roman" w:hAnsi="Times New Roman" w:cs="Times New Roman"/>
          <w:sz w:val="28"/>
        </w:rPr>
        <w:t xml:space="preserve">  Віталій КЛИЧКО</w:t>
      </w:r>
    </w:p>
    <w:p w14:paraId="6F109FC5" w14:textId="31BD5E52" w:rsidR="00471A1C" w:rsidRPr="00753785" w:rsidRDefault="00471A1C" w:rsidP="00753785">
      <w:pPr>
        <w:pStyle w:val="a7"/>
        <w:jc w:val="both"/>
        <w:rPr>
          <w:sz w:val="28"/>
          <w:lang w:val="uk-UA"/>
        </w:rPr>
      </w:pPr>
    </w:p>
    <w:sectPr w:rsidR="00471A1C" w:rsidRPr="00753785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7CF63" w14:textId="77777777" w:rsidR="001F48FD" w:rsidRDefault="001F48FD">
      <w:pPr>
        <w:spacing w:after="0" w:line="240" w:lineRule="auto"/>
      </w:pPr>
      <w:r>
        <w:separator/>
      </w:r>
    </w:p>
  </w:endnote>
  <w:endnote w:type="continuationSeparator" w:id="0">
    <w:p w14:paraId="741F7EC1" w14:textId="77777777" w:rsidR="001F48FD" w:rsidRDefault="001F4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46675" w14:textId="77777777" w:rsidR="001F48FD" w:rsidRDefault="001F48FD">
      <w:pPr>
        <w:spacing w:after="0" w:line="240" w:lineRule="auto"/>
      </w:pPr>
      <w:r>
        <w:separator/>
      </w:r>
    </w:p>
  </w:footnote>
  <w:footnote w:type="continuationSeparator" w:id="0">
    <w:p w14:paraId="46849BEA" w14:textId="77777777" w:rsidR="001F48FD" w:rsidRDefault="001F4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0249184"/>
      <w:docPartObj>
        <w:docPartGallery w:val="Page Numbers (Top of Page)"/>
        <w:docPartUnique/>
      </w:docPartObj>
    </w:sdtPr>
    <w:sdtEndPr/>
    <w:sdtContent>
      <w:p w14:paraId="4C227108" w14:textId="77777777" w:rsidR="00314D16" w:rsidRDefault="001F48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571938" w14:textId="77777777" w:rsidR="00314D16" w:rsidRDefault="00314D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266A77"/>
    <w:multiLevelType w:val="hybridMultilevel"/>
    <w:tmpl w:val="5BBEDE06"/>
    <w:lvl w:ilvl="0" w:tplc="065E8BEE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468549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dxgb/142+SxUaqa1klHA/MVNQZIl3YOF1kBtDheMGkXQMdk6XGwZF/oIJmRXsPkCAaH4jQnfsZsVYr/+rtAzw==" w:salt="Y6x+V6zSTa6W8DyoH711K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31"/>
    <w:rsid w:val="00097D53"/>
    <w:rsid w:val="00135003"/>
    <w:rsid w:val="001531C5"/>
    <w:rsid w:val="001F48FD"/>
    <w:rsid w:val="00285F34"/>
    <w:rsid w:val="002B51A1"/>
    <w:rsid w:val="00307329"/>
    <w:rsid w:val="00310310"/>
    <w:rsid w:val="00314D16"/>
    <w:rsid w:val="00333059"/>
    <w:rsid w:val="003D39EE"/>
    <w:rsid w:val="004079A8"/>
    <w:rsid w:val="00471A1C"/>
    <w:rsid w:val="00483731"/>
    <w:rsid w:val="004B7372"/>
    <w:rsid w:val="005250F2"/>
    <w:rsid w:val="005B5909"/>
    <w:rsid w:val="006328B3"/>
    <w:rsid w:val="00732A99"/>
    <w:rsid w:val="007421E6"/>
    <w:rsid w:val="00753785"/>
    <w:rsid w:val="008458D3"/>
    <w:rsid w:val="008743E4"/>
    <w:rsid w:val="00880B41"/>
    <w:rsid w:val="00C058BF"/>
    <w:rsid w:val="00C91CC5"/>
    <w:rsid w:val="00C91FF1"/>
    <w:rsid w:val="00D16C4C"/>
    <w:rsid w:val="00F108F5"/>
    <w:rsid w:val="00F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490D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D16"/>
  </w:style>
  <w:style w:type="paragraph" w:styleId="a7">
    <w:name w:val="Normal (Web)"/>
    <w:basedOn w:val="a"/>
    <w:uiPriority w:val="99"/>
    <w:rsid w:val="00632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Куліуш Єгор Вікторович</dc:creator>
  <cp:lastModifiedBy>Ярошенко Марина Сергіївна</cp:lastModifiedBy>
  <cp:revision>11</cp:revision>
  <cp:lastPrinted>2024-08-27T12:10:00Z</cp:lastPrinted>
  <dcterms:created xsi:type="dcterms:W3CDTF">2024-08-19T10:09:00Z</dcterms:created>
  <dcterms:modified xsi:type="dcterms:W3CDTF">2024-08-27T12:10:00Z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2024-08-19T11:04:45Z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c14c9b9b-4b3b-49a4-b2e1-9c49015f95f6</vt:lpwstr>
  </property>
  <property fmtid="{D5CDD505-2E9C-101B-9397-08002B2CF9AE}" pid="8" name="MSIP_Label_defa4170-0d19-0005-0004-bc88714345d2_ContentBits">
    <vt:lpwstr>0</vt:lpwstr>
  </property>
</Properties>
</file>