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5F" w:rsidRPr="00AB6184" w:rsidRDefault="007E274F" w:rsidP="00CF3F5F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 w:rsidRPr="00AB618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CF3F5F" w:rsidRPr="00AB6184" w:rsidRDefault="007E274F" w:rsidP="00CF3F5F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 w:rsidRPr="00AB6184">
        <w:rPr>
          <w:rFonts w:ascii="Times New Roman" w:hAnsi="Times New Roman" w:cs="Times New Roman"/>
          <w:sz w:val="28"/>
          <w:szCs w:val="28"/>
        </w:rPr>
        <w:t xml:space="preserve">до рішення Київської міської ради </w:t>
      </w:r>
    </w:p>
    <w:p w:rsidR="00E52D4A" w:rsidRPr="00AB6184" w:rsidRDefault="007E274F" w:rsidP="00CF3F5F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 w:rsidRPr="00AB6184">
        <w:rPr>
          <w:rFonts w:ascii="Times New Roman" w:hAnsi="Times New Roman" w:cs="Times New Roman"/>
          <w:sz w:val="28"/>
          <w:szCs w:val="28"/>
        </w:rPr>
        <w:t xml:space="preserve">від </w:t>
      </w:r>
      <w:r w:rsidR="00CF3F5F" w:rsidRPr="00AB61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6184">
        <w:rPr>
          <w:rFonts w:ascii="Times New Roman" w:hAnsi="Times New Roman" w:cs="Times New Roman"/>
          <w:sz w:val="28"/>
          <w:szCs w:val="28"/>
        </w:rPr>
        <w:t>№</w:t>
      </w:r>
    </w:p>
    <w:p w:rsidR="007E274F" w:rsidRPr="00AB6184" w:rsidRDefault="007E274F" w:rsidP="007E2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74F" w:rsidRPr="00AB6184" w:rsidRDefault="00926000" w:rsidP="00BE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6184">
        <w:rPr>
          <w:rFonts w:ascii="Times New Roman" w:hAnsi="Times New Roman" w:cs="Times New Roman"/>
          <w:sz w:val="28"/>
          <w:szCs w:val="28"/>
        </w:rPr>
        <w:t>Об’єкти благоустрою</w:t>
      </w:r>
      <w:r w:rsidR="00574D82" w:rsidRPr="00AB6184">
        <w:rPr>
          <w:rFonts w:ascii="Times New Roman" w:hAnsi="Times New Roman" w:cs="Times New Roman"/>
          <w:sz w:val="28"/>
          <w:szCs w:val="28"/>
        </w:rPr>
        <w:t xml:space="preserve">, </w:t>
      </w:r>
      <w:r w:rsidR="00B70C02" w:rsidRPr="00AB6184">
        <w:rPr>
          <w:rFonts w:ascii="Times New Roman" w:hAnsi="Times New Roman" w:cs="Times New Roman"/>
          <w:sz w:val="28"/>
          <w:szCs w:val="28"/>
        </w:rPr>
        <w:t>розташован</w:t>
      </w:r>
      <w:r w:rsidR="00F91BA0" w:rsidRPr="00AB6184">
        <w:rPr>
          <w:rFonts w:ascii="Times New Roman" w:hAnsi="Times New Roman" w:cs="Times New Roman"/>
          <w:sz w:val="28"/>
          <w:szCs w:val="28"/>
        </w:rPr>
        <w:t>і</w:t>
      </w:r>
      <w:r w:rsidR="00B70C02" w:rsidRPr="00AB6184">
        <w:rPr>
          <w:rFonts w:ascii="Times New Roman" w:hAnsi="Times New Roman" w:cs="Times New Roman"/>
          <w:sz w:val="28"/>
          <w:szCs w:val="28"/>
        </w:rPr>
        <w:t xml:space="preserve"> на </w:t>
      </w:r>
      <w:r w:rsidR="00574D82" w:rsidRPr="00AB6184">
        <w:rPr>
          <w:rFonts w:ascii="Times New Roman" w:hAnsi="Times New Roman" w:cs="Times New Roman"/>
          <w:sz w:val="28"/>
          <w:szCs w:val="28"/>
        </w:rPr>
        <w:t>Учбово-спортивній базі «Спартак»</w:t>
      </w:r>
      <w:r w:rsidR="0025000A">
        <w:rPr>
          <w:rFonts w:ascii="Times New Roman" w:hAnsi="Times New Roman" w:cs="Times New Roman"/>
          <w:sz w:val="28"/>
          <w:szCs w:val="28"/>
        </w:rPr>
        <w:t xml:space="preserve"> на </w:t>
      </w:r>
      <w:r w:rsidR="0025000A" w:rsidRPr="00AB6184">
        <w:rPr>
          <w:rFonts w:ascii="Times New Roman" w:hAnsi="Times New Roman" w:cs="Times New Roman"/>
          <w:sz w:val="28"/>
          <w:szCs w:val="28"/>
        </w:rPr>
        <w:t>вул. Кирилівській,105</w:t>
      </w:r>
      <w:r w:rsidR="00B70C02" w:rsidRPr="00AB6184">
        <w:rPr>
          <w:rFonts w:ascii="Times New Roman" w:hAnsi="Times New Roman" w:cs="Times New Roman"/>
          <w:sz w:val="28"/>
          <w:szCs w:val="28"/>
        </w:rPr>
        <w:t xml:space="preserve">у </w:t>
      </w:r>
      <w:r w:rsidR="00574D82" w:rsidRPr="00AB6184">
        <w:rPr>
          <w:rFonts w:ascii="Times New Roman" w:hAnsi="Times New Roman" w:cs="Times New Roman"/>
          <w:sz w:val="28"/>
          <w:szCs w:val="28"/>
        </w:rPr>
        <w:t xml:space="preserve">Подільському </w:t>
      </w:r>
      <w:r w:rsidR="00A75748" w:rsidRPr="00AB6184">
        <w:rPr>
          <w:rFonts w:ascii="Times New Roman" w:hAnsi="Times New Roman" w:cs="Times New Roman"/>
          <w:sz w:val="28"/>
          <w:szCs w:val="28"/>
        </w:rPr>
        <w:t>районі м. Києва</w:t>
      </w:r>
      <w:r w:rsidR="0025000A">
        <w:rPr>
          <w:rFonts w:ascii="Times New Roman" w:hAnsi="Times New Roman" w:cs="Times New Roman"/>
          <w:sz w:val="28"/>
          <w:szCs w:val="28"/>
        </w:rPr>
        <w:t xml:space="preserve">, </w:t>
      </w:r>
      <w:r w:rsidR="00B70C02" w:rsidRPr="00AB6184">
        <w:rPr>
          <w:rFonts w:ascii="Times New Roman" w:hAnsi="Times New Roman" w:cs="Times New Roman"/>
          <w:sz w:val="28"/>
          <w:szCs w:val="28"/>
        </w:rPr>
        <w:t>що приймаються до комунальної власності територіальної громади м</w:t>
      </w:r>
      <w:r w:rsidR="0025000A">
        <w:rPr>
          <w:rFonts w:ascii="Times New Roman" w:hAnsi="Times New Roman" w:cs="Times New Roman"/>
          <w:sz w:val="28"/>
          <w:szCs w:val="28"/>
        </w:rPr>
        <w:t>іста</w:t>
      </w:r>
      <w:r w:rsidR="00B70C02" w:rsidRPr="00AB6184">
        <w:rPr>
          <w:rFonts w:ascii="Times New Roman" w:hAnsi="Times New Roman" w:cs="Times New Roman"/>
          <w:sz w:val="28"/>
          <w:szCs w:val="28"/>
        </w:rPr>
        <w:t xml:space="preserve"> Києва та підлягають </w:t>
      </w:r>
      <w:proofErr w:type="spellStart"/>
      <w:r w:rsidR="00B70C02" w:rsidRPr="00AB6184">
        <w:rPr>
          <w:rFonts w:ascii="Times New Roman" w:hAnsi="Times New Roman" w:cs="Times New Roman"/>
          <w:sz w:val="28"/>
          <w:szCs w:val="28"/>
        </w:rPr>
        <w:t>облікуванню</w:t>
      </w:r>
      <w:proofErr w:type="spellEnd"/>
      <w:r w:rsidR="00B70C02" w:rsidRPr="00AB6184">
        <w:rPr>
          <w:rFonts w:ascii="Times New Roman" w:hAnsi="Times New Roman" w:cs="Times New Roman"/>
          <w:sz w:val="28"/>
          <w:szCs w:val="28"/>
        </w:rPr>
        <w:t xml:space="preserve"> на балансі </w:t>
      </w:r>
      <w:r w:rsidR="0025000A">
        <w:rPr>
          <w:rFonts w:ascii="Times New Roman" w:hAnsi="Times New Roman" w:cs="Times New Roman"/>
          <w:sz w:val="28"/>
          <w:szCs w:val="28"/>
        </w:rPr>
        <w:t>к</w:t>
      </w:r>
      <w:r w:rsidR="002568B1" w:rsidRPr="00AB6184">
        <w:rPr>
          <w:rFonts w:ascii="Times New Roman" w:hAnsi="Times New Roman" w:cs="Times New Roman"/>
          <w:sz w:val="28"/>
          <w:szCs w:val="28"/>
        </w:rPr>
        <w:t>омунального підприємства виконавчого органу Київської міської ради (Київської міської адміністрації) «Спортивний комплекс»</w:t>
      </w:r>
      <w:r w:rsidR="00873895" w:rsidRPr="00AB6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74F" w:rsidRPr="00AB6184" w:rsidRDefault="007E274F" w:rsidP="007E274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380"/>
        <w:gridCol w:w="1289"/>
        <w:gridCol w:w="1607"/>
        <w:gridCol w:w="1837"/>
        <w:gridCol w:w="1935"/>
        <w:gridCol w:w="1923"/>
        <w:gridCol w:w="2022"/>
      </w:tblGrid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397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151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618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855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Довжина, м</w:t>
            </w:r>
          </w:p>
        </w:tc>
        <w:tc>
          <w:tcPr>
            <w:tcW w:w="1961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Ширина, м</w:t>
            </w:r>
          </w:p>
        </w:tc>
        <w:tc>
          <w:tcPr>
            <w:tcW w:w="1954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Висота, м</w:t>
            </w:r>
          </w:p>
        </w:tc>
        <w:tc>
          <w:tcPr>
            <w:tcW w:w="2057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Площа, </w:t>
            </w:r>
            <w:proofErr w:type="spellStart"/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7" w:type="dxa"/>
          </w:tcPr>
          <w:p w:rsidR="00533376" w:rsidRPr="00AB6184" w:rsidRDefault="000B4254" w:rsidP="00AB6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Міні футбольне поле </w:t>
            </w:r>
            <w:r w:rsidR="00C26DDC" w:rsidRPr="00AB618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9153C">
              <w:rPr>
                <w:rFonts w:ascii="Times New Roman" w:hAnsi="Times New Roman" w:cs="Times New Roman"/>
                <w:sz w:val="28"/>
                <w:szCs w:val="28"/>
              </w:rPr>
              <w:t>*24</w:t>
            </w:r>
            <w:r w:rsidR="00C26DDC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33376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AB6184" w:rsidRDefault="000B4254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AB6184" w:rsidRDefault="00B6040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1961" w:type="dxa"/>
          </w:tcPr>
          <w:p w:rsidR="00533376" w:rsidRPr="00AB6184" w:rsidRDefault="00B6040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954" w:type="dxa"/>
          </w:tcPr>
          <w:p w:rsidR="00533376" w:rsidRPr="00AB6184" w:rsidRDefault="00B6040C" w:rsidP="00245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533376" w:rsidRPr="00AB6184" w:rsidRDefault="00B6040C" w:rsidP="00245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1008,0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53337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7" w:type="dxa"/>
          </w:tcPr>
          <w:p w:rsidR="00533376" w:rsidRPr="00AB6184" w:rsidRDefault="00B33783" w:rsidP="00AB6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Міні фут</w:t>
            </w:r>
            <w:r w:rsidR="0064033C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больне </w:t>
            </w:r>
            <w:r w:rsidR="00255B2A" w:rsidRPr="00AB6184">
              <w:rPr>
                <w:rFonts w:ascii="Times New Roman" w:hAnsi="Times New Roman" w:cs="Times New Roman"/>
                <w:sz w:val="28"/>
                <w:szCs w:val="28"/>
              </w:rPr>
              <w:t>поле17,35*39,40 м</w:t>
            </w:r>
          </w:p>
        </w:tc>
        <w:tc>
          <w:tcPr>
            <w:tcW w:w="1151" w:type="dxa"/>
          </w:tcPr>
          <w:p w:rsidR="00533376" w:rsidRPr="00AB6184" w:rsidRDefault="00B33783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AB6184" w:rsidRDefault="00B33783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AB6184" w:rsidRDefault="00255B2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17,35</w:t>
            </w:r>
          </w:p>
        </w:tc>
        <w:tc>
          <w:tcPr>
            <w:tcW w:w="1961" w:type="dxa"/>
          </w:tcPr>
          <w:p w:rsidR="00533376" w:rsidRPr="00AB6184" w:rsidRDefault="00255B2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39,40</w:t>
            </w:r>
          </w:p>
        </w:tc>
        <w:tc>
          <w:tcPr>
            <w:tcW w:w="1954" w:type="dxa"/>
          </w:tcPr>
          <w:p w:rsidR="00533376" w:rsidRPr="00AB6184" w:rsidRDefault="00255B2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533376" w:rsidRPr="00AB6184" w:rsidRDefault="00255B2A" w:rsidP="00B70C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4D08D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7" w:type="dxa"/>
          </w:tcPr>
          <w:p w:rsidR="00AB6184" w:rsidRPr="00AB6184" w:rsidRDefault="008F3D59" w:rsidP="00AB6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Мультифункціональне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 </w:t>
            </w:r>
            <w:bookmarkStart w:id="0" w:name="_GoBack"/>
            <w:bookmarkEnd w:id="0"/>
            <w:r w:rsidR="0039153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64033C" w:rsidRPr="00AB6184">
              <w:rPr>
                <w:rFonts w:ascii="Times New Roman" w:hAnsi="Times New Roman" w:cs="Times New Roman"/>
                <w:sz w:val="28"/>
                <w:szCs w:val="28"/>
              </w:rPr>
              <w:t>*72,15 м</w:t>
            </w:r>
            <w:r w:rsidR="002D3E31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033C" w:rsidRPr="00AB6184">
              <w:rPr>
                <w:rFonts w:ascii="Times New Roman" w:hAnsi="Times New Roman" w:cs="Times New Roman"/>
                <w:sz w:val="28"/>
                <w:szCs w:val="28"/>
              </w:rPr>
              <w:t>з біговими доріжками та двома секторами для легкої атлетики</w:t>
            </w:r>
            <w:r w:rsidR="00AB6184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376" w:rsidRPr="00AB6184" w:rsidRDefault="00AB6184" w:rsidP="00AB6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(основне поле)</w:t>
            </w:r>
          </w:p>
        </w:tc>
        <w:tc>
          <w:tcPr>
            <w:tcW w:w="1151" w:type="dxa"/>
          </w:tcPr>
          <w:p w:rsidR="00533376" w:rsidRPr="00AB6184" w:rsidRDefault="009933F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AB6184" w:rsidRDefault="00F56B1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AB6184" w:rsidRDefault="00D74A2F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961" w:type="dxa"/>
          </w:tcPr>
          <w:p w:rsidR="00533376" w:rsidRPr="00AB6184" w:rsidRDefault="00D74A2F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72,15</w:t>
            </w:r>
          </w:p>
        </w:tc>
        <w:tc>
          <w:tcPr>
            <w:tcW w:w="1954" w:type="dxa"/>
          </w:tcPr>
          <w:p w:rsidR="00533376" w:rsidRPr="00AB6184" w:rsidRDefault="00D74A2F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533376" w:rsidRPr="00AB6184" w:rsidRDefault="002D3E31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14392,3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4D08D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7" w:type="dxa"/>
          </w:tcPr>
          <w:p w:rsidR="00533376" w:rsidRPr="00AB6184" w:rsidRDefault="00947ED3" w:rsidP="00CF3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Майданчик спортивний (легкоатлетичний)</w:t>
            </w:r>
          </w:p>
        </w:tc>
        <w:tc>
          <w:tcPr>
            <w:tcW w:w="1151" w:type="dxa"/>
          </w:tcPr>
          <w:p w:rsidR="00533376" w:rsidRPr="00AB6184" w:rsidRDefault="009933F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AB6184" w:rsidRDefault="00F56B1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AB6184" w:rsidRDefault="00A2160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533376" w:rsidRPr="00AB6184" w:rsidRDefault="00A2160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533376" w:rsidRPr="00AB6184" w:rsidRDefault="00A2160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533376" w:rsidRPr="00AB6184" w:rsidRDefault="00C035CB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771,9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4D08D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7" w:type="dxa"/>
          </w:tcPr>
          <w:p w:rsidR="00533376" w:rsidRPr="00AB6184" w:rsidRDefault="00947ED3" w:rsidP="00785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Опора металева зовнішнього освітлення </w:t>
            </w:r>
            <w:r w:rsidR="00E9216C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поля висотою </w:t>
            </w:r>
            <w:r w:rsidR="008F363E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30 м </w:t>
            </w:r>
            <w:r w:rsidR="00E9216C" w:rsidRPr="00AB61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7A03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щогла), № </w:t>
            </w:r>
            <w:r w:rsidR="00785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533376" w:rsidRPr="00AB6184" w:rsidRDefault="009933F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AB6184" w:rsidRDefault="00F56B1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AB6184" w:rsidRDefault="002A65D3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533376" w:rsidRPr="00AB6184" w:rsidRDefault="002A65D3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533376" w:rsidRPr="00AB6184" w:rsidRDefault="00347A03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57" w:type="dxa"/>
          </w:tcPr>
          <w:p w:rsidR="00533376" w:rsidRPr="00AB6184" w:rsidRDefault="00347A03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4D08D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97" w:type="dxa"/>
          </w:tcPr>
          <w:p w:rsidR="00533376" w:rsidRPr="00AB6184" w:rsidRDefault="00E837A5" w:rsidP="00785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Опора металева зовнішнього освітлення основного поля висотою </w:t>
            </w:r>
            <w:r w:rsidR="008F363E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30 м </w:t>
            </w:r>
            <w:r w:rsidR="00347A03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(щогла), № </w:t>
            </w:r>
            <w:r w:rsidR="00785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533376" w:rsidRPr="00AB6184" w:rsidRDefault="00533376" w:rsidP="00BE1819">
            <w:pPr>
              <w:jc w:val="center"/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AB6184" w:rsidRDefault="00F56B1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AB6184" w:rsidRDefault="000829F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533376" w:rsidRPr="00AB6184" w:rsidRDefault="000829F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533376" w:rsidRPr="00AB6184" w:rsidRDefault="000829F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57" w:type="dxa"/>
          </w:tcPr>
          <w:p w:rsidR="00533376" w:rsidRPr="00AB6184" w:rsidRDefault="00347A03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4D08D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97" w:type="dxa"/>
          </w:tcPr>
          <w:p w:rsidR="00533376" w:rsidRPr="00AB6184" w:rsidRDefault="000D3357" w:rsidP="00785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Опора металева зовнішнього освітлення осн</w:t>
            </w:r>
            <w:r w:rsidR="008F363E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овного поля висотою 30 м </w:t>
            </w:r>
            <w:r w:rsidR="00347A03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(щогла), № </w:t>
            </w:r>
            <w:r w:rsidR="00785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533376" w:rsidRPr="00AB6184" w:rsidRDefault="00533376" w:rsidP="00BE1819">
            <w:pPr>
              <w:jc w:val="center"/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AB6184" w:rsidRDefault="00F56B1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AB6184" w:rsidRDefault="000829F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533376" w:rsidRPr="00AB6184" w:rsidRDefault="000829F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533376" w:rsidRPr="00AB6184" w:rsidRDefault="000829FD" w:rsidP="00533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57" w:type="dxa"/>
          </w:tcPr>
          <w:p w:rsidR="00533376" w:rsidRPr="00AB6184" w:rsidRDefault="00347A03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4D08D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97" w:type="dxa"/>
          </w:tcPr>
          <w:p w:rsidR="00533376" w:rsidRPr="00AB6184" w:rsidRDefault="006D01B9" w:rsidP="00785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Опора металева зовнішнього освітлення осн</w:t>
            </w:r>
            <w:r w:rsidR="00347A03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овного поля висотою </w:t>
            </w:r>
            <w:r w:rsidR="008F363E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30 м </w:t>
            </w:r>
            <w:r w:rsidR="00347A03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(щогла), № </w:t>
            </w:r>
            <w:r w:rsidR="00785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1" w:type="dxa"/>
          </w:tcPr>
          <w:p w:rsidR="00533376" w:rsidRPr="00AB6184" w:rsidRDefault="009933F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AB6184" w:rsidRDefault="00F56B1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AB6184" w:rsidRDefault="000829F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533376" w:rsidRPr="00AB6184" w:rsidRDefault="000829F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533376" w:rsidRPr="00AB6184" w:rsidRDefault="000829F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57" w:type="dxa"/>
          </w:tcPr>
          <w:p w:rsidR="00533376" w:rsidRPr="00AB6184" w:rsidRDefault="00347A03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DE5585" w:rsidRDefault="007645B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08D5" w:rsidRPr="00DE5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533376" w:rsidRPr="00DE5585" w:rsidRDefault="00095A07" w:rsidP="00110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7856" w:rsidRPr="00DE5585">
              <w:rPr>
                <w:rFonts w:ascii="Times New Roman" w:hAnsi="Times New Roman" w:cs="Times New Roman"/>
                <w:sz w:val="28"/>
                <w:szCs w:val="28"/>
              </w:rPr>
              <w:t>горожа основної споруди</w:t>
            </w:r>
          </w:p>
        </w:tc>
        <w:tc>
          <w:tcPr>
            <w:tcW w:w="1151" w:type="dxa"/>
          </w:tcPr>
          <w:p w:rsidR="00533376" w:rsidRPr="00DE5585" w:rsidRDefault="00533376" w:rsidP="00BE1819">
            <w:pPr>
              <w:jc w:val="center"/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DE5585" w:rsidRDefault="00F56B1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DE5585" w:rsidRDefault="008A785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961" w:type="dxa"/>
          </w:tcPr>
          <w:p w:rsidR="00533376" w:rsidRPr="00DE5585" w:rsidRDefault="001C1A4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533376" w:rsidRPr="00DE5585" w:rsidRDefault="008A785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057" w:type="dxa"/>
          </w:tcPr>
          <w:p w:rsidR="00533376" w:rsidRPr="00DE5585" w:rsidRDefault="008A785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45BA" w:rsidRPr="00AB6184" w:rsidTr="0025000A">
        <w:trPr>
          <w:jc w:val="center"/>
        </w:trPr>
        <w:tc>
          <w:tcPr>
            <w:tcW w:w="567" w:type="dxa"/>
          </w:tcPr>
          <w:p w:rsidR="007645BA" w:rsidRPr="00DE5585" w:rsidRDefault="007645B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97" w:type="dxa"/>
          </w:tcPr>
          <w:p w:rsidR="007645BA" w:rsidRPr="00DE5585" w:rsidRDefault="00095A07" w:rsidP="00250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Бронзов</w:t>
            </w:r>
            <w:r w:rsidR="008A7856" w:rsidRPr="00DE5585">
              <w:rPr>
                <w:rFonts w:ascii="Times New Roman" w:hAnsi="Times New Roman" w:cs="Times New Roman"/>
                <w:sz w:val="28"/>
                <w:szCs w:val="28"/>
              </w:rPr>
              <w:t xml:space="preserve">ий барельєф </w:t>
            </w:r>
            <w:r w:rsidR="0025000A">
              <w:rPr>
                <w:rFonts w:ascii="Times New Roman" w:hAnsi="Times New Roman" w:cs="Times New Roman"/>
                <w:sz w:val="28"/>
                <w:szCs w:val="28"/>
              </w:rPr>
              <w:t>«Спартак»</w:t>
            </w:r>
          </w:p>
        </w:tc>
        <w:tc>
          <w:tcPr>
            <w:tcW w:w="1151" w:type="dxa"/>
          </w:tcPr>
          <w:p w:rsidR="007645BA" w:rsidRPr="00DE5585" w:rsidRDefault="00356F16" w:rsidP="00BE1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7645BA" w:rsidRPr="00DE5585" w:rsidRDefault="00356F1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7645BA" w:rsidRPr="00DE5585" w:rsidRDefault="008A785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61" w:type="dxa"/>
          </w:tcPr>
          <w:p w:rsidR="007645BA" w:rsidRPr="00DE5585" w:rsidRDefault="008A785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54" w:type="dxa"/>
          </w:tcPr>
          <w:p w:rsidR="007645BA" w:rsidRPr="00DE5585" w:rsidRDefault="008A785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7645BA" w:rsidRPr="00DE5585" w:rsidRDefault="008A785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4FCD" w:rsidRPr="00AB6184" w:rsidTr="0025000A">
        <w:trPr>
          <w:jc w:val="center"/>
        </w:trPr>
        <w:tc>
          <w:tcPr>
            <w:tcW w:w="567" w:type="dxa"/>
          </w:tcPr>
          <w:p w:rsidR="00DD4FCD" w:rsidRPr="00DE5585" w:rsidRDefault="00DD4FC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97" w:type="dxa"/>
          </w:tcPr>
          <w:p w:rsidR="00DD4FCD" w:rsidRPr="00DE5585" w:rsidRDefault="00DD4FCD" w:rsidP="00110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Флагшток, 30 м</w:t>
            </w:r>
          </w:p>
        </w:tc>
        <w:tc>
          <w:tcPr>
            <w:tcW w:w="1151" w:type="dxa"/>
          </w:tcPr>
          <w:p w:rsidR="00DD4FCD" w:rsidRPr="00DE5585" w:rsidRDefault="00356F16" w:rsidP="00BE1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DD4FCD" w:rsidRPr="00DE5585" w:rsidRDefault="00356F1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DD4FCD" w:rsidRPr="00DE5585" w:rsidRDefault="00DE558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DD4FCD" w:rsidRPr="00DE5585" w:rsidRDefault="00DE558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DD4FCD" w:rsidRPr="00DE5585" w:rsidRDefault="00DE558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57" w:type="dxa"/>
          </w:tcPr>
          <w:p w:rsidR="00DD4FCD" w:rsidRPr="00DE5585" w:rsidRDefault="00DE5585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376" w:rsidRPr="00AB6184" w:rsidTr="0025000A">
        <w:trPr>
          <w:jc w:val="center"/>
        </w:trPr>
        <w:tc>
          <w:tcPr>
            <w:tcW w:w="567" w:type="dxa"/>
          </w:tcPr>
          <w:p w:rsidR="00533376" w:rsidRPr="00AB6184" w:rsidRDefault="00DD4FCD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D08D5" w:rsidRPr="00AB6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533376" w:rsidRPr="00AB6184" w:rsidRDefault="00023C16" w:rsidP="00157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Під’їзна дорога навколо основної спортивної споруди, майданчик для паркування</w:t>
            </w:r>
            <w:r w:rsidR="00917A89" w:rsidRPr="00AB6184">
              <w:rPr>
                <w:rFonts w:ascii="Times New Roman" w:hAnsi="Times New Roman" w:cs="Times New Roman"/>
                <w:sz w:val="28"/>
                <w:szCs w:val="28"/>
              </w:rPr>
              <w:t xml:space="preserve">, проходи </w:t>
            </w:r>
            <w:r w:rsidR="00157AAD">
              <w:rPr>
                <w:rFonts w:ascii="Times New Roman" w:hAnsi="Times New Roman" w:cs="Times New Roman"/>
                <w:sz w:val="28"/>
                <w:szCs w:val="28"/>
              </w:rPr>
              <w:t>та проїзди</w:t>
            </w:r>
          </w:p>
        </w:tc>
        <w:tc>
          <w:tcPr>
            <w:tcW w:w="1151" w:type="dxa"/>
          </w:tcPr>
          <w:p w:rsidR="00533376" w:rsidRPr="00AB6184" w:rsidRDefault="009933FA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533376" w:rsidRPr="00AB6184" w:rsidRDefault="00F56B1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533376" w:rsidRPr="00AB6184" w:rsidRDefault="00501354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533376" w:rsidRPr="00AB6184" w:rsidRDefault="00501354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533376" w:rsidRPr="00AB6184" w:rsidRDefault="00501354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533376" w:rsidRPr="00AB6184" w:rsidRDefault="00917A8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84">
              <w:rPr>
                <w:rFonts w:ascii="Times New Roman" w:hAnsi="Times New Roman" w:cs="Times New Roman"/>
                <w:sz w:val="28"/>
                <w:szCs w:val="28"/>
              </w:rPr>
              <w:t>5682</w:t>
            </w:r>
          </w:p>
        </w:tc>
      </w:tr>
      <w:tr w:rsidR="009F5B8E" w:rsidRPr="00AB6184" w:rsidTr="0025000A">
        <w:trPr>
          <w:jc w:val="center"/>
        </w:trPr>
        <w:tc>
          <w:tcPr>
            <w:tcW w:w="567" w:type="dxa"/>
          </w:tcPr>
          <w:p w:rsidR="009F5B8E" w:rsidRPr="00E1494B" w:rsidRDefault="00434EE8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97" w:type="dxa"/>
          </w:tcPr>
          <w:p w:rsidR="009F5B8E" w:rsidRPr="00E1494B" w:rsidRDefault="009F5B8E" w:rsidP="009F5B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B">
              <w:rPr>
                <w:rFonts w:ascii="Times New Roman" w:hAnsi="Times New Roman" w:cs="Times New Roman"/>
                <w:sz w:val="28"/>
                <w:szCs w:val="28"/>
              </w:rPr>
              <w:t xml:space="preserve">зовнішня мережа холодного водопостачання, </w:t>
            </w:r>
          </w:p>
          <w:p w:rsidR="00E1494B" w:rsidRDefault="009F5B8E" w:rsidP="00E14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94B">
              <w:rPr>
                <w:rFonts w:ascii="Times New Roman" w:hAnsi="Times New Roman" w:cs="Times New Roman"/>
                <w:sz w:val="28"/>
                <w:szCs w:val="28"/>
              </w:rPr>
              <w:t xml:space="preserve">d 100 </w:t>
            </w:r>
          </w:p>
          <w:p w:rsidR="009F5B8E" w:rsidRPr="00E1494B" w:rsidRDefault="009F5B8E" w:rsidP="00E14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94B">
              <w:rPr>
                <w:rFonts w:ascii="Times New Roman" w:hAnsi="Times New Roman" w:cs="Times New Roman"/>
                <w:sz w:val="28"/>
                <w:szCs w:val="28"/>
              </w:rPr>
              <w:t>d 150</w:t>
            </w:r>
          </w:p>
        </w:tc>
        <w:tc>
          <w:tcPr>
            <w:tcW w:w="1151" w:type="dxa"/>
          </w:tcPr>
          <w:p w:rsidR="009F5B8E" w:rsidRPr="00E1494B" w:rsidRDefault="008D0A6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9F5B8E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494B" w:rsidRPr="00E1494B" w:rsidRDefault="00E1494B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F5B8E" w:rsidRDefault="00E1494B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1494B" w:rsidRPr="00E1494B" w:rsidRDefault="00E1494B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1" w:type="dxa"/>
          </w:tcPr>
          <w:p w:rsidR="009F5B8E" w:rsidRPr="00E1494B" w:rsidRDefault="00E1494B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9F5B8E" w:rsidRPr="00E1494B" w:rsidRDefault="00E1494B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9F5B8E" w:rsidRPr="00E1494B" w:rsidRDefault="00E1494B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B8E" w:rsidRPr="00AB6184" w:rsidTr="0025000A">
        <w:trPr>
          <w:jc w:val="center"/>
        </w:trPr>
        <w:tc>
          <w:tcPr>
            <w:tcW w:w="567" w:type="dxa"/>
          </w:tcPr>
          <w:p w:rsidR="009F5B8E" w:rsidRPr="00DD2FB0" w:rsidRDefault="00434EE8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B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97" w:type="dxa"/>
          </w:tcPr>
          <w:p w:rsidR="00DD2FB0" w:rsidRDefault="009F5B8E" w:rsidP="00DD2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FB0">
              <w:rPr>
                <w:rFonts w:ascii="Times New Roman" w:hAnsi="Times New Roman" w:cs="Times New Roman"/>
                <w:sz w:val="28"/>
                <w:szCs w:val="28"/>
              </w:rPr>
              <w:t xml:space="preserve">зовнішня мережа водовідведення, </w:t>
            </w:r>
          </w:p>
          <w:p w:rsidR="00DD2FB0" w:rsidRDefault="00DD2FB0" w:rsidP="00DD2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B8E" w:rsidRPr="00DD2FB0">
              <w:rPr>
                <w:rFonts w:ascii="Times New Roman" w:hAnsi="Times New Roman" w:cs="Times New Roman"/>
                <w:sz w:val="28"/>
                <w:szCs w:val="28"/>
              </w:rPr>
              <w:t>1) d 150</w:t>
            </w:r>
          </w:p>
          <w:p w:rsidR="009F5B8E" w:rsidRPr="00DD2FB0" w:rsidRDefault="009F5B8E" w:rsidP="00DD2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FB0">
              <w:rPr>
                <w:rFonts w:ascii="Times New Roman" w:hAnsi="Times New Roman" w:cs="Times New Roman"/>
                <w:sz w:val="28"/>
                <w:szCs w:val="28"/>
              </w:rPr>
              <w:t xml:space="preserve"> 2) d 150</w:t>
            </w:r>
          </w:p>
        </w:tc>
        <w:tc>
          <w:tcPr>
            <w:tcW w:w="1151" w:type="dxa"/>
          </w:tcPr>
          <w:p w:rsidR="009F5B8E" w:rsidRPr="00DD2FB0" w:rsidRDefault="008D0A6C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B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9F5B8E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2FB0" w:rsidRPr="00DD2FB0" w:rsidRDefault="00DD2FB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F5B8E" w:rsidRDefault="00DD2FB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  <w:p w:rsidR="00DD2FB0" w:rsidRPr="00DD2FB0" w:rsidRDefault="00DD2FB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61" w:type="dxa"/>
          </w:tcPr>
          <w:p w:rsidR="009F5B8E" w:rsidRPr="00DD2FB0" w:rsidRDefault="009C65CE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9F5B8E" w:rsidRPr="00DD2FB0" w:rsidRDefault="009C65CE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9F5B8E" w:rsidRPr="00DD2FB0" w:rsidRDefault="009C65CE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B8E" w:rsidRPr="00AB6184" w:rsidTr="0025000A">
        <w:trPr>
          <w:jc w:val="center"/>
        </w:trPr>
        <w:tc>
          <w:tcPr>
            <w:tcW w:w="567" w:type="dxa"/>
          </w:tcPr>
          <w:p w:rsidR="009F5B8E" w:rsidRPr="006022D7" w:rsidRDefault="00434EE8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97" w:type="dxa"/>
          </w:tcPr>
          <w:p w:rsidR="002522B7" w:rsidRPr="006022D7" w:rsidRDefault="002522B7" w:rsidP="00252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7">
              <w:rPr>
                <w:rFonts w:ascii="Times New Roman" w:hAnsi="Times New Roman" w:cs="Times New Roman"/>
                <w:sz w:val="28"/>
                <w:szCs w:val="28"/>
              </w:rPr>
              <w:t xml:space="preserve">зовнішня мережа теплопостачання, </w:t>
            </w:r>
          </w:p>
          <w:p w:rsidR="00172A19" w:rsidRDefault="002522B7" w:rsidP="00172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7">
              <w:rPr>
                <w:rFonts w:ascii="Times New Roman" w:hAnsi="Times New Roman" w:cs="Times New Roman"/>
                <w:sz w:val="28"/>
                <w:szCs w:val="28"/>
              </w:rPr>
              <w:t>1) d 150</w:t>
            </w:r>
          </w:p>
          <w:p w:rsidR="009F5B8E" w:rsidRPr="006022D7" w:rsidRDefault="002522B7" w:rsidP="00172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7">
              <w:rPr>
                <w:rFonts w:ascii="Times New Roman" w:hAnsi="Times New Roman" w:cs="Times New Roman"/>
                <w:sz w:val="28"/>
                <w:szCs w:val="28"/>
              </w:rPr>
              <w:t>2) d 40</w:t>
            </w:r>
          </w:p>
        </w:tc>
        <w:tc>
          <w:tcPr>
            <w:tcW w:w="1151" w:type="dxa"/>
          </w:tcPr>
          <w:p w:rsidR="009F5B8E" w:rsidRPr="006022D7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9F5B8E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A19" w:rsidRPr="006022D7" w:rsidRDefault="00172A1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F5B8E" w:rsidRDefault="00172A1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172A19" w:rsidRPr="006022D7" w:rsidRDefault="00172A1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61" w:type="dxa"/>
          </w:tcPr>
          <w:p w:rsidR="009F5B8E" w:rsidRPr="006022D7" w:rsidRDefault="00172A1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9F5B8E" w:rsidRPr="006022D7" w:rsidRDefault="00172A1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9F5B8E" w:rsidRPr="006022D7" w:rsidRDefault="00172A19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B8E" w:rsidRPr="00AB6184" w:rsidTr="0025000A">
        <w:trPr>
          <w:jc w:val="center"/>
        </w:trPr>
        <w:tc>
          <w:tcPr>
            <w:tcW w:w="567" w:type="dxa"/>
          </w:tcPr>
          <w:p w:rsidR="009F5B8E" w:rsidRPr="001F0486" w:rsidRDefault="00434EE8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8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97" w:type="dxa"/>
          </w:tcPr>
          <w:p w:rsidR="002522B7" w:rsidRPr="001F0486" w:rsidRDefault="0025000A" w:rsidP="00252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кабельна лінія Готель, А</w:t>
            </w:r>
            <w:r w:rsidR="002522B7" w:rsidRPr="001F04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F5B8E" w:rsidRPr="001F0486" w:rsidRDefault="001F0486" w:rsidP="00252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АВВГ 3*25+1*16</w:t>
            </w:r>
          </w:p>
        </w:tc>
        <w:tc>
          <w:tcPr>
            <w:tcW w:w="1151" w:type="dxa"/>
          </w:tcPr>
          <w:p w:rsidR="009F5B8E" w:rsidRPr="001F0486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618" w:type="dxa"/>
          </w:tcPr>
          <w:p w:rsidR="009F5B8E" w:rsidRPr="001F0486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F5B8E" w:rsidRPr="001F0486" w:rsidRDefault="001F048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61" w:type="dxa"/>
          </w:tcPr>
          <w:p w:rsidR="009F5B8E" w:rsidRPr="001F0486" w:rsidRDefault="001F048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9F5B8E" w:rsidRPr="001F0486" w:rsidRDefault="001F048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9F5B8E" w:rsidRPr="001F0486" w:rsidRDefault="001F048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B8E" w:rsidRPr="00AB6184" w:rsidTr="0025000A">
        <w:trPr>
          <w:jc w:val="center"/>
        </w:trPr>
        <w:tc>
          <w:tcPr>
            <w:tcW w:w="567" w:type="dxa"/>
          </w:tcPr>
          <w:p w:rsidR="009F5B8E" w:rsidRPr="00CF2E22" w:rsidRDefault="00434EE8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97" w:type="dxa"/>
          </w:tcPr>
          <w:p w:rsidR="003E5063" w:rsidRPr="00CF2E22" w:rsidRDefault="0025000A" w:rsidP="003E5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кабельна лінія С</w:t>
            </w:r>
            <w:r w:rsidR="003E5063" w:rsidRPr="00CF2E22">
              <w:rPr>
                <w:rFonts w:ascii="Times New Roman" w:hAnsi="Times New Roman" w:cs="Times New Roman"/>
                <w:sz w:val="28"/>
                <w:szCs w:val="28"/>
              </w:rPr>
              <w:t>портивного комплек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 з трибунами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адмінкорпусом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3E5063" w:rsidRPr="00CF2E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F5B8E" w:rsidRPr="00CF2E22" w:rsidRDefault="00CF2E22" w:rsidP="003E5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2">
              <w:rPr>
                <w:rFonts w:ascii="Times New Roman" w:hAnsi="Times New Roman" w:cs="Times New Roman"/>
                <w:sz w:val="28"/>
                <w:szCs w:val="28"/>
              </w:rPr>
              <w:t>АВВГ 4*185</w:t>
            </w:r>
          </w:p>
        </w:tc>
        <w:tc>
          <w:tcPr>
            <w:tcW w:w="1151" w:type="dxa"/>
          </w:tcPr>
          <w:p w:rsidR="009F5B8E" w:rsidRPr="00CF2E22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9F5B8E" w:rsidRPr="00CF2E22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F5B8E" w:rsidRPr="00CF2E22" w:rsidRDefault="00CF2E22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61" w:type="dxa"/>
          </w:tcPr>
          <w:p w:rsidR="009F5B8E" w:rsidRPr="00CF2E22" w:rsidRDefault="00CF2E22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9F5B8E" w:rsidRPr="00CF2E22" w:rsidRDefault="00CF2E22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9F5B8E" w:rsidRPr="00CF2E22" w:rsidRDefault="00CF2E22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B8E" w:rsidRPr="00AB6184" w:rsidTr="0025000A">
        <w:trPr>
          <w:jc w:val="center"/>
        </w:trPr>
        <w:tc>
          <w:tcPr>
            <w:tcW w:w="567" w:type="dxa"/>
          </w:tcPr>
          <w:p w:rsidR="009F5B8E" w:rsidRPr="00903510" w:rsidRDefault="00434EE8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97" w:type="dxa"/>
          </w:tcPr>
          <w:p w:rsidR="003E5063" w:rsidRPr="00903510" w:rsidRDefault="0025000A" w:rsidP="003E5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кабельна лінія Гараж, </w:t>
            </w:r>
            <w:r w:rsidR="003E5063" w:rsidRPr="00903510">
              <w:rPr>
                <w:rFonts w:ascii="Times New Roman" w:hAnsi="Times New Roman" w:cs="Times New Roman"/>
                <w:sz w:val="28"/>
                <w:szCs w:val="28"/>
              </w:rPr>
              <w:t xml:space="preserve">Д, </w:t>
            </w:r>
          </w:p>
          <w:p w:rsidR="009F5B8E" w:rsidRPr="00903510" w:rsidRDefault="00106460" w:rsidP="003E5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АВВГ 3*35+1*16</w:t>
            </w:r>
          </w:p>
        </w:tc>
        <w:tc>
          <w:tcPr>
            <w:tcW w:w="1151" w:type="dxa"/>
          </w:tcPr>
          <w:p w:rsidR="009F5B8E" w:rsidRPr="00903510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9F5B8E" w:rsidRPr="00903510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F5B8E" w:rsidRPr="00903510" w:rsidRDefault="0010646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61" w:type="dxa"/>
          </w:tcPr>
          <w:p w:rsidR="009F5B8E" w:rsidRPr="00903510" w:rsidRDefault="0010646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9F5B8E" w:rsidRPr="00903510" w:rsidRDefault="0010646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9F5B8E" w:rsidRPr="00903510" w:rsidRDefault="0010646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063" w:rsidRPr="00903510" w:rsidTr="0025000A">
        <w:trPr>
          <w:jc w:val="center"/>
        </w:trPr>
        <w:tc>
          <w:tcPr>
            <w:tcW w:w="567" w:type="dxa"/>
          </w:tcPr>
          <w:p w:rsidR="003E5063" w:rsidRPr="00903510" w:rsidRDefault="00434EE8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97" w:type="dxa"/>
          </w:tcPr>
          <w:p w:rsidR="005B1B73" w:rsidRPr="00903510" w:rsidRDefault="005B1B73" w:rsidP="005B1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кабельна лінія Басейн</w:t>
            </w:r>
            <w:r w:rsidR="002500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</w:p>
          <w:p w:rsidR="003E5063" w:rsidRPr="00903510" w:rsidRDefault="00130F89" w:rsidP="005B1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АПВБ 3*50+1*25</w:t>
            </w:r>
          </w:p>
        </w:tc>
        <w:tc>
          <w:tcPr>
            <w:tcW w:w="1151" w:type="dxa"/>
          </w:tcPr>
          <w:p w:rsidR="003E5063" w:rsidRPr="00903510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3E5063" w:rsidRPr="00903510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61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063" w:rsidRPr="00903510" w:rsidTr="0025000A">
        <w:trPr>
          <w:jc w:val="center"/>
        </w:trPr>
        <w:tc>
          <w:tcPr>
            <w:tcW w:w="567" w:type="dxa"/>
          </w:tcPr>
          <w:p w:rsidR="003E5063" w:rsidRPr="00903510" w:rsidRDefault="00434EE8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97" w:type="dxa"/>
          </w:tcPr>
          <w:p w:rsidR="003E5063" w:rsidRPr="00903510" w:rsidRDefault="005B1B73" w:rsidP="003E5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система відведення дощової води ос</w:t>
            </w:r>
            <w:r w:rsidR="00903510">
              <w:rPr>
                <w:rFonts w:ascii="Times New Roman" w:hAnsi="Times New Roman" w:cs="Times New Roman"/>
                <w:sz w:val="28"/>
                <w:szCs w:val="28"/>
              </w:rPr>
              <w:t>новного комплексу, d 200</w:t>
            </w:r>
          </w:p>
        </w:tc>
        <w:tc>
          <w:tcPr>
            <w:tcW w:w="1151" w:type="dxa"/>
          </w:tcPr>
          <w:p w:rsidR="003E5063" w:rsidRPr="00903510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3E5063" w:rsidRPr="00903510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1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4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063" w:rsidRPr="00903510" w:rsidTr="0025000A">
        <w:trPr>
          <w:jc w:val="center"/>
        </w:trPr>
        <w:tc>
          <w:tcPr>
            <w:tcW w:w="567" w:type="dxa"/>
          </w:tcPr>
          <w:p w:rsidR="003E5063" w:rsidRPr="00903510" w:rsidRDefault="00434EE8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97" w:type="dxa"/>
          </w:tcPr>
          <w:p w:rsidR="003E5063" w:rsidRPr="00903510" w:rsidRDefault="005B1B73" w:rsidP="003E5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система відведення дощової води</w:t>
            </w:r>
            <w:r w:rsidR="00903510">
              <w:rPr>
                <w:rFonts w:ascii="Times New Roman" w:hAnsi="Times New Roman" w:cs="Times New Roman"/>
                <w:sz w:val="28"/>
                <w:szCs w:val="28"/>
              </w:rPr>
              <w:t xml:space="preserve"> поля для регбі</w:t>
            </w:r>
          </w:p>
        </w:tc>
        <w:tc>
          <w:tcPr>
            <w:tcW w:w="1151" w:type="dxa"/>
          </w:tcPr>
          <w:p w:rsidR="003E5063" w:rsidRPr="00903510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8" w:type="dxa"/>
          </w:tcPr>
          <w:p w:rsidR="003E5063" w:rsidRPr="00903510" w:rsidRDefault="00344996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61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54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57" w:type="dxa"/>
          </w:tcPr>
          <w:p w:rsidR="003E5063" w:rsidRPr="00903510" w:rsidRDefault="00903510" w:rsidP="00BE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E274F" w:rsidRDefault="007E274F" w:rsidP="007E2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00A" w:rsidRPr="00AB6184" w:rsidRDefault="0025000A" w:rsidP="007E2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74F" w:rsidRPr="00AB6184" w:rsidRDefault="007E274F" w:rsidP="007E2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184">
        <w:rPr>
          <w:rFonts w:ascii="Times New Roman" w:hAnsi="Times New Roman" w:cs="Times New Roman"/>
          <w:sz w:val="28"/>
          <w:szCs w:val="28"/>
        </w:rPr>
        <w:t>Київський міський голов</w:t>
      </w:r>
      <w:r w:rsidR="00BE1819" w:rsidRPr="00AB6184">
        <w:rPr>
          <w:rFonts w:ascii="Times New Roman" w:hAnsi="Times New Roman" w:cs="Times New Roman"/>
          <w:sz w:val="28"/>
          <w:szCs w:val="28"/>
        </w:rPr>
        <w:t>а</w:t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="00FB290C" w:rsidRPr="00AB61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="0060742E" w:rsidRPr="00AB6184">
        <w:rPr>
          <w:rFonts w:ascii="Times New Roman" w:hAnsi="Times New Roman" w:cs="Times New Roman"/>
          <w:sz w:val="28"/>
          <w:szCs w:val="28"/>
        </w:rPr>
        <w:t xml:space="preserve">   </w:t>
      </w:r>
      <w:r w:rsidRPr="00AB6184">
        <w:rPr>
          <w:rFonts w:ascii="Times New Roman" w:hAnsi="Times New Roman" w:cs="Times New Roman"/>
          <w:sz w:val="28"/>
          <w:szCs w:val="28"/>
        </w:rPr>
        <w:tab/>
      </w:r>
      <w:r w:rsidR="00CA1AE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B6184">
        <w:rPr>
          <w:rFonts w:ascii="Times New Roman" w:hAnsi="Times New Roman" w:cs="Times New Roman"/>
          <w:sz w:val="28"/>
          <w:szCs w:val="28"/>
        </w:rPr>
        <w:t>Віталій КЛИЧКО</w:t>
      </w:r>
    </w:p>
    <w:sectPr w:rsidR="007E274F" w:rsidRPr="00AB6184" w:rsidSect="00636259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3B"/>
    <w:multiLevelType w:val="hybridMultilevel"/>
    <w:tmpl w:val="D6EE2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F"/>
    <w:rsid w:val="00020939"/>
    <w:rsid w:val="00023C16"/>
    <w:rsid w:val="0002631A"/>
    <w:rsid w:val="000829FD"/>
    <w:rsid w:val="00095A07"/>
    <w:rsid w:val="000B4254"/>
    <w:rsid w:val="000D3357"/>
    <w:rsid w:val="000E2D2E"/>
    <w:rsid w:val="00106460"/>
    <w:rsid w:val="00110C2B"/>
    <w:rsid w:val="00113BA3"/>
    <w:rsid w:val="00130F89"/>
    <w:rsid w:val="00146937"/>
    <w:rsid w:val="00157AAD"/>
    <w:rsid w:val="00172A19"/>
    <w:rsid w:val="001844F1"/>
    <w:rsid w:val="001C1A4A"/>
    <w:rsid w:val="001F0486"/>
    <w:rsid w:val="00222D29"/>
    <w:rsid w:val="00236B31"/>
    <w:rsid w:val="002458C1"/>
    <w:rsid w:val="0025000A"/>
    <w:rsid w:val="002522B7"/>
    <w:rsid w:val="00255B2A"/>
    <w:rsid w:val="002568B1"/>
    <w:rsid w:val="00267700"/>
    <w:rsid w:val="002971BA"/>
    <w:rsid w:val="002A65D3"/>
    <w:rsid w:val="002B43DE"/>
    <w:rsid w:val="002D3E31"/>
    <w:rsid w:val="002F4918"/>
    <w:rsid w:val="00310403"/>
    <w:rsid w:val="00344996"/>
    <w:rsid w:val="00347A03"/>
    <w:rsid w:val="00356F16"/>
    <w:rsid w:val="003805DB"/>
    <w:rsid w:val="0039153C"/>
    <w:rsid w:val="003A7201"/>
    <w:rsid w:val="003D1E2F"/>
    <w:rsid w:val="003E495A"/>
    <w:rsid w:val="003E5063"/>
    <w:rsid w:val="00425700"/>
    <w:rsid w:val="00434EE8"/>
    <w:rsid w:val="004657CB"/>
    <w:rsid w:val="004900EF"/>
    <w:rsid w:val="004D08D5"/>
    <w:rsid w:val="00501354"/>
    <w:rsid w:val="005044C4"/>
    <w:rsid w:val="00524A3A"/>
    <w:rsid w:val="00527F4F"/>
    <w:rsid w:val="00533376"/>
    <w:rsid w:val="00535C7D"/>
    <w:rsid w:val="00574D82"/>
    <w:rsid w:val="005B1B73"/>
    <w:rsid w:val="006022D7"/>
    <w:rsid w:val="0060742E"/>
    <w:rsid w:val="00621859"/>
    <w:rsid w:val="00636259"/>
    <w:rsid w:val="0064033C"/>
    <w:rsid w:val="00676A90"/>
    <w:rsid w:val="006D01B9"/>
    <w:rsid w:val="006E19EB"/>
    <w:rsid w:val="00726823"/>
    <w:rsid w:val="00727D49"/>
    <w:rsid w:val="007645BA"/>
    <w:rsid w:val="007835D1"/>
    <w:rsid w:val="007850EA"/>
    <w:rsid w:val="007951F7"/>
    <w:rsid w:val="007B1158"/>
    <w:rsid w:val="007C6C15"/>
    <w:rsid w:val="007E274F"/>
    <w:rsid w:val="00805B86"/>
    <w:rsid w:val="00873895"/>
    <w:rsid w:val="008A7856"/>
    <w:rsid w:val="008B10BF"/>
    <w:rsid w:val="008D0A6C"/>
    <w:rsid w:val="008E157F"/>
    <w:rsid w:val="008F363E"/>
    <w:rsid w:val="008F3D59"/>
    <w:rsid w:val="00903510"/>
    <w:rsid w:val="009076C7"/>
    <w:rsid w:val="00915DFC"/>
    <w:rsid w:val="00917A89"/>
    <w:rsid w:val="00926000"/>
    <w:rsid w:val="00947ED3"/>
    <w:rsid w:val="009933FA"/>
    <w:rsid w:val="009C65CE"/>
    <w:rsid w:val="009E46E2"/>
    <w:rsid w:val="009F5B8E"/>
    <w:rsid w:val="00A10AFD"/>
    <w:rsid w:val="00A21609"/>
    <w:rsid w:val="00A60F4C"/>
    <w:rsid w:val="00A6593B"/>
    <w:rsid w:val="00A75748"/>
    <w:rsid w:val="00AB6184"/>
    <w:rsid w:val="00B33783"/>
    <w:rsid w:val="00B6040C"/>
    <w:rsid w:val="00B70C02"/>
    <w:rsid w:val="00B80F05"/>
    <w:rsid w:val="00B95B11"/>
    <w:rsid w:val="00BE1819"/>
    <w:rsid w:val="00BF7BCD"/>
    <w:rsid w:val="00BF7DF9"/>
    <w:rsid w:val="00C035CB"/>
    <w:rsid w:val="00C26DDC"/>
    <w:rsid w:val="00C8245E"/>
    <w:rsid w:val="00CA1AE6"/>
    <w:rsid w:val="00CF2E22"/>
    <w:rsid w:val="00CF3F5F"/>
    <w:rsid w:val="00D74A2F"/>
    <w:rsid w:val="00DC47EA"/>
    <w:rsid w:val="00DD2FB0"/>
    <w:rsid w:val="00DD4FCD"/>
    <w:rsid w:val="00DD6414"/>
    <w:rsid w:val="00DE5585"/>
    <w:rsid w:val="00DF403C"/>
    <w:rsid w:val="00E072D5"/>
    <w:rsid w:val="00E1494B"/>
    <w:rsid w:val="00E1733C"/>
    <w:rsid w:val="00E837A5"/>
    <w:rsid w:val="00E9216C"/>
    <w:rsid w:val="00ED6EB2"/>
    <w:rsid w:val="00EE34D9"/>
    <w:rsid w:val="00F56B1C"/>
    <w:rsid w:val="00F91BA0"/>
    <w:rsid w:val="00FB290C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DEFB"/>
  <w15:chartTrackingRefBased/>
  <w15:docId w15:val="{E9F5DE1E-3839-4E42-BE6A-10E5F327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74F"/>
    <w:pPr>
      <w:spacing w:after="0" w:line="240" w:lineRule="auto"/>
    </w:pPr>
  </w:style>
  <w:style w:type="table" w:styleId="a4">
    <w:name w:val="Table Grid"/>
    <w:basedOn w:val="a1"/>
    <w:uiPriority w:val="39"/>
    <w:rsid w:val="007E2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5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Мрачковська Олександра Георгіївна</dc:creator>
  <cp:keywords/>
  <dc:description/>
  <cp:lastModifiedBy>Володимир Миколайович Видиш</cp:lastModifiedBy>
  <cp:revision>2</cp:revision>
  <cp:lastPrinted>2024-04-29T08:21:00Z</cp:lastPrinted>
  <dcterms:created xsi:type="dcterms:W3CDTF">2024-08-22T12:45:00Z</dcterms:created>
  <dcterms:modified xsi:type="dcterms:W3CDTF">2024-08-22T12:45:00Z</dcterms:modified>
</cp:coreProperties>
</file>