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93E7B" w14:textId="533F39C4" w:rsidR="000F260D" w:rsidRDefault="000F260D" w:rsidP="000F260D">
      <w:pPr>
        <w:spacing w:after="0" w:line="240" w:lineRule="auto"/>
        <w:ind w:left="3686" w:right="310" w:firstLine="1417"/>
        <w:jc w:val="left"/>
      </w:pPr>
      <w:r>
        <w:t>Додаток</w:t>
      </w:r>
    </w:p>
    <w:p w14:paraId="20BED006" w14:textId="026901B3" w:rsidR="000F260D" w:rsidRDefault="000F260D" w:rsidP="000F260D">
      <w:pPr>
        <w:spacing w:after="0" w:line="240" w:lineRule="auto"/>
        <w:ind w:left="3686" w:right="310" w:firstLine="1417"/>
        <w:jc w:val="left"/>
      </w:pPr>
      <w:r>
        <w:t>до рішення Київської міської ради</w:t>
      </w:r>
    </w:p>
    <w:p w14:paraId="5ABCC930" w14:textId="53CCD420" w:rsidR="000F260D" w:rsidRDefault="000F260D" w:rsidP="000F260D">
      <w:pPr>
        <w:spacing w:after="0" w:line="240" w:lineRule="auto"/>
        <w:ind w:left="3686" w:right="310" w:firstLine="1417"/>
        <w:jc w:val="left"/>
      </w:pPr>
      <w:r>
        <w:t>від ___________</w:t>
      </w:r>
      <w:r w:rsidR="00070F0D">
        <w:t>_</w:t>
      </w:r>
      <w:r>
        <w:t>__</w:t>
      </w:r>
      <w:r w:rsidR="00070F0D">
        <w:t>_</w:t>
      </w:r>
      <w:r>
        <w:t>_ №___</w:t>
      </w:r>
      <w:r w:rsidR="00070F0D">
        <w:t>__</w:t>
      </w:r>
      <w:r>
        <w:t>___</w:t>
      </w:r>
    </w:p>
    <w:p w14:paraId="222634D0" w14:textId="77777777" w:rsidR="00C9429C" w:rsidRDefault="00C9429C" w:rsidP="00645B20">
      <w:pPr>
        <w:numPr>
          <w:ilvl w:val="0"/>
          <w:numId w:val="1"/>
        </w:numPr>
        <w:spacing w:after="0" w:line="240" w:lineRule="auto"/>
        <w:ind w:left="0" w:right="310" w:firstLine="0"/>
        <w:jc w:val="center"/>
      </w:pPr>
      <w:bookmarkStart w:id="0" w:name="_GoBack"/>
      <w:bookmarkEnd w:id="0"/>
      <w:r>
        <w:t>ПАСПОРТ</w:t>
      </w:r>
    </w:p>
    <w:p w14:paraId="2EC4E3C9" w14:textId="77777777" w:rsidR="00C9429C" w:rsidRDefault="00C9429C" w:rsidP="00645B20">
      <w:pPr>
        <w:spacing w:after="0" w:line="240" w:lineRule="auto"/>
        <w:ind w:right="168" w:firstLine="0"/>
        <w:jc w:val="center"/>
      </w:pPr>
      <w:r>
        <w:t xml:space="preserve">МІСЬКА ЦІЛЬОВА ПРОГРАМА ПОВОДЖЕННЯ </w:t>
      </w:r>
    </w:p>
    <w:p w14:paraId="52634FCA" w14:textId="77777777" w:rsidR="00C9429C" w:rsidRDefault="00C9429C" w:rsidP="00645B20">
      <w:pPr>
        <w:spacing w:after="0" w:line="240" w:lineRule="auto"/>
        <w:ind w:right="168" w:firstLine="0"/>
        <w:jc w:val="center"/>
      </w:pPr>
      <w:r>
        <w:t>З ТВАРИНАМИ В МІСТІ КИЄВІ</w:t>
      </w:r>
    </w:p>
    <w:p w14:paraId="46F8D3F2" w14:textId="77777777" w:rsidR="00C9429C" w:rsidRDefault="00C9429C" w:rsidP="00645B20">
      <w:pPr>
        <w:spacing w:after="0" w:line="240" w:lineRule="auto"/>
        <w:ind w:right="96" w:firstLine="0"/>
        <w:jc w:val="center"/>
      </w:pPr>
      <w:r>
        <w:t>НА 2024‒2025 РОКИ</w:t>
      </w:r>
    </w:p>
    <w:tbl>
      <w:tblPr>
        <w:tblW w:w="9770" w:type="dxa"/>
        <w:tblInd w:w="-277" w:type="dxa"/>
        <w:tblCellMar>
          <w:top w:w="63" w:type="dxa"/>
          <w:left w:w="106" w:type="dxa"/>
          <w:right w:w="48" w:type="dxa"/>
        </w:tblCellMar>
        <w:tblLook w:val="00A0" w:firstRow="1" w:lastRow="0" w:firstColumn="1" w:lastColumn="0" w:noHBand="0" w:noVBand="0"/>
      </w:tblPr>
      <w:tblGrid>
        <w:gridCol w:w="743"/>
        <w:gridCol w:w="3060"/>
        <w:gridCol w:w="1714"/>
        <w:gridCol w:w="2152"/>
        <w:gridCol w:w="2101"/>
      </w:tblGrid>
      <w:tr w:rsidR="00C9429C" w14:paraId="7121A350" w14:textId="77777777" w:rsidTr="00B3364F">
        <w:trPr>
          <w:trHeight w:val="838"/>
        </w:trPr>
        <w:tc>
          <w:tcPr>
            <w:tcW w:w="743" w:type="dxa"/>
            <w:tcBorders>
              <w:top w:val="single" w:sz="4" w:space="0" w:color="000000"/>
              <w:left w:val="single" w:sz="4" w:space="0" w:color="000000"/>
              <w:bottom w:val="single" w:sz="4" w:space="0" w:color="000000"/>
              <w:right w:val="single" w:sz="4" w:space="0" w:color="000000"/>
            </w:tcBorders>
          </w:tcPr>
          <w:p w14:paraId="2040341E" w14:textId="77777777" w:rsidR="00C9429C" w:rsidRDefault="00C9429C" w:rsidP="00645B20">
            <w:pPr>
              <w:spacing w:after="0" w:line="259" w:lineRule="auto"/>
              <w:ind w:right="0" w:firstLine="97"/>
              <w:jc w:val="left"/>
            </w:pPr>
            <w:r w:rsidRPr="0038773D">
              <w:rPr>
                <w:sz w:val="24"/>
              </w:rPr>
              <w:t>1</w:t>
            </w:r>
          </w:p>
        </w:tc>
        <w:tc>
          <w:tcPr>
            <w:tcW w:w="3060" w:type="dxa"/>
            <w:tcBorders>
              <w:top w:val="single" w:sz="4" w:space="0" w:color="000000"/>
              <w:left w:val="single" w:sz="4" w:space="0" w:color="000000"/>
              <w:bottom w:val="single" w:sz="4" w:space="0" w:color="000000"/>
              <w:right w:val="single" w:sz="4" w:space="0" w:color="000000"/>
            </w:tcBorders>
          </w:tcPr>
          <w:p w14:paraId="5A1C1360" w14:textId="77777777" w:rsidR="00C9429C" w:rsidRPr="00645B20" w:rsidRDefault="00C9429C" w:rsidP="00645B20">
            <w:pPr>
              <w:spacing w:after="0" w:line="259" w:lineRule="auto"/>
              <w:ind w:right="0" w:firstLine="0"/>
              <w:jc w:val="left"/>
              <w:rPr>
                <w:szCs w:val="28"/>
              </w:rPr>
            </w:pPr>
            <w:r w:rsidRPr="00645B20">
              <w:rPr>
                <w:szCs w:val="28"/>
              </w:rPr>
              <w:t>Мета програми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022037B9" w14:textId="650D0984" w:rsidR="00C9429C" w:rsidRPr="003A47C5" w:rsidRDefault="008909E1" w:rsidP="008909E1">
            <w:pPr>
              <w:spacing w:after="0" w:line="240" w:lineRule="auto"/>
              <w:ind w:right="60" w:firstLine="0"/>
              <w:rPr>
                <w:szCs w:val="28"/>
              </w:rPr>
            </w:pPr>
            <w:r w:rsidRPr="003A47C5">
              <w:rPr>
                <w:color w:val="auto"/>
                <w:szCs w:val="28"/>
              </w:rPr>
              <w:t xml:space="preserve">Створення безпечного публічного простору у місті Києві шляхом </w:t>
            </w:r>
            <w:r w:rsidRPr="003A47C5">
              <w:rPr>
                <w:szCs w:val="28"/>
              </w:rPr>
              <w:t>посилення контролю за утриманням домашніх тварин та регулювання чисельності безпритульних тварин у м. Києві гуманними методами,</w:t>
            </w:r>
            <w:r w:rsidRPr="003A47C5">
              <w:rPr>
                <w:color w:val="auto"/>
                <w:szCs w:val="28"/>
              </w:rPr>
              <w:t xml:space="preserve"> формування свідомого,  відповідального та гуманного ставлення до них</w:t>
            </w:r>
          </w:p>
          <w:p w14:paraId="7768235D" w14:textId="77777777" w:rsidR="0074179D" w:rsidRPr="003A47C5" w:rsidRDefault="0074179D" w:rsidP="008909E1">
            <w:pPr>
              <w:spacing w:after="0" w:line="240" w:lineRule="auto"/>
              <w:ind w:right="60" w:firstLine="0"/>
              <w:rPr>
                <w:color w:val="auto"/>
                <w:szCs w:val="28"/>
              </w:rPr>
            </w:pPr>
          </w:p>
        </w:tc>
      </w:tr>
      <w:tr w:rsidR="00C9429C" w14:paraId="469A9F0F" w14:textId="77777777" w:rsidTr="00B3364F">
        <w:trPr>
          <w:trHeight w:val="1942"/>
        </w:trPr>
        <w:tc>
          <w:tcPr>
            <w:tcW w:w="743" w:type="dxa"/>
            <w:tcBorders>
              <w:top w:val="single" w:sz="4" w:space="0" w:color="000000"/>
              <w:left w:val="single" w:sz="4" w:space="0" w:color="000000"/>
              <w:bottom w:val="single" w:sz="4" w:space="0" w:color="000000"/>
              <w:right w:val="single" w:sz="4" w:space="0" w:color="000000"/>
            </w:tcBorders>
          </w:tcPr>
          <w:p w14:paraId="32832FEC" w14:textId="77777777" w:rsidR="00C9429C" w:rsidRDefault="00C9429C" w:rsidP="00645B20">
            <w:pPr>
              <w:spacing w:after="0" w:line="259" w:lineRule="auto"/>
              <w:ind w:right="0" w:firstLine="97"/>
              <w:jc w:val="left"/>
            </w:pPr>
            <w:r w:rsidRPr="0038773D">
              <w:rPr>
                <w:sz w:val="24"/>
              </w:rPr>
              <w:t>2</w:t>
            </w:r>
          </w:p>
        </w:tc>
        <w:tc>
          <w:tcPr>
            <w:tcW w:w="3060" w:type="dxa"/>
            <w:tcBorders>
              <w:top w:val="single" w:sz="4" w:space="0" w:color="000000"/>
              <w:left w:val="single" w:sz="4" w:space="0" w:color="000000"/>
              <w:bottom w:val="single" w:sz="4" w:space="0" w:color="000000"/>
              <w:right w:val="single" w:sz="4" w:space="0" w:color="000000"/>
            </w:tcBorders>
          </w:tcPr>
          <w:p w14:paraId="6DD22DF3" w14:textId="77777777" w:rsidR="00C9429C" w:rsidRPr="00645B20" w:rsidRDefault="00C9429C" w:rsidP="00B64EAD">
            <w:pPr>
              <w:spacing w:after="0" w:line="259" w:lineRule="auto"/>
              <w:ind w:right="0" w:firstLine="0"/>
              <w:jc w:val="left"/>
              <w:rPr>
                <w:szCs w:val="28"/>
              </w:rPr>
            </w:pPr>
            <w:r w:rsidRPr="00645B20">
              <w:rPr>
                <w:szCs w:val="28"/>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5967" w:type="dxa"/>
            <w:gridSpan w:val="3"/>
            <w:tcBorders>
              <w:top w:val="single" w:sz="4" w:space="0" w:color="000000"/>
              <w:left w:val="single" w:sz="4" w:space="0" w:color="000000"/>
              <w:bottom w:val="single" w:sz="4" w:space="0" w:color="000000"/>
              <w:right w:val="single" w:sz="4" w:space="0" w:color="000000"/>
            </w:tcBorders>
          </w:tcPr>
          <w:p w14:paraId="3339AC7A" w14:textId="77777777" w:rsidR="00C9429C" w:rsidRPr="003A47C5" w:rsidRDefault="00C9429C" w:rsidP="00B64EAD">
            <w:pPr>
              <w:spacing w:after="0" w:line="259" w:lineRule="auto"/>
              <w:ind w:right="0" w:firstLine="0"/>
              <w:jc w:val="left"/>
              <w:rPr>
                <w:szCs w:val="28"/>
              </w:rPr>
            </w:pPr>
            <w:r w:rsidRPr="003A47C5">
              <w:rPr>
                <w:szCs w:val="28"/>
              </w:rPr>
              <w:t>Впорядкування та розвиток публічного простору</w:t>
            </w:r>
          </w:p>
        </w:tc>
      </w:tr>
      <w:tr w:rsidR="00C9429C" w14:paraId="7B5C0598" w14:textId="77777777" w:rsidTr="00B3364F">
        <w:trPr>
          <w:trHeight w:val="1455"/>
        </w:trPr>
        <w:tc>
          <w:tcPr>
            <w:tcW w:w="743" w:type="dxa"/>
            <w:tcBorders>
              <w:top w:val="single" w:sz="4" w:space="0" w:color="000000"/>
              <w:left w:val="single" w:sz="4" w:space="0" w:color="000000"/>
              <w:bottom w:val="single" w:sz="4" w:space="0" w:color="000000"/>
              <w:right w:val="single" w:sz="4" w:space="0" w:color="000000"/>
            </w:tcBorders>
          </w:tcPr>
          <w:p w14:paraId="34D4DB04" w14:textId="77777777" w:rsidR="00C9429C" w:rsidRDefault="00C9429C" w:rsidP="00645B20">
            <w:pPr>
              <w:spacing w:after="0" w:line="259" w:lineRule="auto"/>
              <w:ind w:right="0" w:firstLine="97"/>
              <w:jc w:val="left"/>
            </w:pPr>
            <w:r w:rsidRPr="0038773D">
              <w:rPr>
                <w:sz w:val="24"/>
              </w:rPr>
              <w:t>3</w:t>
            </w:r>
          </w:p>
        </w:tc>
        <w:tc>
          <w:tcPr>
            <w:tcW w:w="3060" w:type="dxa"/>
            <w:tcBorders>
              <w:top w:val="single" w:sz="4" w:space="0" w:color="000000"/>
              <w:left w:val="single" w:sz="4" w:space="0" w:color="000000"/>
              <w:bottom w:val="single" w:sz="4" w:space="0" w:color="000000"/>
              <w:right w:val="single" w:sz="4" w:space="0" w:color="000000"/>
            </w:tcBorders>
          </w:tcPr>
          <w:p w14:paraId="64E2F6C0" w14:textId="77777777" w:rsidR="00C9429C" w:rsidRPr="00645B20" w:rsidRDefault="00C9429C" w:rsidP="00B64EAD">
            <w:pPr>
              <w:spacing w:after="0" w:line="259" w:lineRule="auto"/>
              <w:ind w:right="5" w:firstLine="0"/>
              <w:jc w:val="left"/>
              <w:rPr>
                <w:szCs w:val="28"/>
              </w:rPr>
            </w:pPr>
            <w:r w:rsidRPr="00645B20">
              <w:rPr>
                <w:szCs w:val="28"/>
              </w:rPr>
              <w:t xml:space="preserve">Дата, номер і назва розпорядчого документа про розроблення </w:t>
            </w:r>
            <w:proofErr w:type="spellStart"/>
            <w:r w:rsidRPr="00645B20">
              <w:rPr>
                <w:szCs w:val="28"/>
              </w:rPr>
              <w:t>проєкту</w:t>
            </w:r>
            <w:proofErr w:type="spellEnd"/>
            <w:r w:rsidRPr="00645B20">
              <w:rPr>
                <w:szCs w:val="28"/>
              </w:rPr>
              <w:t xml:space="preserve"> програми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72211CD5" w14:textId="77777777" w:rsidR="00C9429C" w:rsidRPr="00645B20" w:rsidRDefault="00C9429C" w:rsidP="00B64EAD">
            <w:pPr>
              <w:spacing w:after="0" w:line="259" w:lineRule="auto"/>
              <w:ind w:right="60" w:firstLine="0"/>
              <w:rPr>
                <w:szCs w:val="28"/>
              </w:rPr>
            </w:pPr>
            <w:r w:rsidRPr="00645B20">
              <w:rPr>
                <w:szCs w:val="28"/>
              </w:rPr>
              <w:t xml:space="preserve">Розпорядження Київського міського голови від 12.06.2023 № 485 «Про підготовку </w:t>
            </w:r>
            <w:proofErr w:type="spellStart"/>
            <w:r w:rsidRPr="00645B20">
              <w:rPr>
                <w:szCs w:val="28"/>
              </w:rPr>
              <w:t>проєкту</w:t>
            </w:r>
            <w:proofErr w:type="spellEnd"/>
            <w:r w:rsidRPr="00645B20">
              <w:rPr>
                <w:szCs w:val="28"/>
              </w:rPr>
              <w:t xml:space="preserve"> Міської цільової програми поводження з тваринами в місті Києві на 2024-2025 роки»</w:t>
            </w:r>
          </w:p>
        </w:tc>
      </w:tr>
      <w:tr w:rsidR="00C9429C" w14:paraId="53E953E0" w14:textId="77777777" w:rsidTr="00B3364F">
        <w:trPr>
          <w:trHeight w:val="1114"/>
        </w:trPr>
        <w:tc>
          <w:tcPr>
            <w:tcW w:w="743" w:type="dxa"/>
            <w:tcBorders>
              <w:top w:val="single" w:sz="4" w:space="0" w:color="000000"/>
              <w:left w:val="single" w:sz="4" w:space="0" w:color="000000"/>
              <w:bottom w:val="single" w:sz="4" w:space="0" w:color="000000"/>
              <w:right w:val="single" w:sz="4" w:space="0" w:color="000000"/>
            </w:tcBorders>
          </w:tcPr>
          <w:p w14:paraId="144F9FEB" w14:textId="77777777" w:rsidR="00C9429C" w:rsidRDefault="00C9429C" w:rsidP="00645B20">
            <w:pPr>
              <w:spacing w:after="0" w:line="259" w:lineRule="auto"/>
              <w:ind w:right="0" w:firstLine="97"/>
              <w:jc w:val="left"/>
            </w:pPr>
            <w:r w:rsidRPr="0038773D">
              <w:rPr>
                <w:sz w:val="24"/>
              </w:rPr>
              <w:t>4</w:t>
            </w:r>
          </w:p>
        </w:tc>
        <w:tc>
          <w:tcPr>
            <w:tcW w:w="3060" w:type="dxa"/>
            <w:tcBorders>
              <w:top w:val="single" w:sz="4" w:space="0" w:color="000000"/>
              <w:left w:val="single" w:sz="4" w:space="0" w:color="000000"/>
              <w:bottom w:val="single" w:sz="4" w:space="0" w:color="000000"/>
              <w:right w:val="single" w:sz="4" w:space="0" w:color="000000"/>
            </w:tcBorders>
          </w:tcPr>
          <w:p w14:paraId="4DB6AC0C" w14:textId="77777777" w:rsidR="00C9429C" w:rsidRPr="00645B20" w:rsidRDefault="00C9429C" w:rsidP="00B64EAD">
            <w:pPr>
              <w:spacing w:after="0" w:line="259" w:lineRule="auto"/>
              <w:ind w:right="0" w:firstLine="0"/>
              <w:jc w:val="left"/>
              <w:rPr>
                <w:szCs w:val="28"/>
              </w:rPr>
            </w:pPr>
            <w:r w:rsidRPr="00645B20">
              <w:rPr>
                <w:szCs w:val="28"/>
              </w:rPr>
              <w:t>Розробник програми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73F3329B" w14:textId="77777777" w:rsidR="00C9429C" w:rsidRPr="00645B20" w:rsidRDefault="00C9429C" w:rsidP="00B64EAD">
            <w:pPr>
              <w:spacing w:after="0" w:line="259" w:lineRule="auto"/>
              <w:ind w:right="0" w:firstLine="0"/>
              <w:jc w:val="left"/>
              <w:rPr>
                <w:szCs w:val="28"/>
              </w:rPr>
            </w:pPr>
            <w:r w:rsidRPr="00645B20">
              <w:rPr>
                <w:szCs w:val="28"/>
              </w:rPr>
              <w:t>Департамент захисту довкілля та адаптації до зміни клімату виконавчого органу Київської міської ради (Київської міської державної адміністрації)</w:t>
            </w:r>
          </w:p>
        </w:tc>
      </w:tr>
      <w:tr w:rsidR="00C9429C" w14:paraId="67019F01" w14:textId="77777777" w:rsidTr="00B3364F">
        <w:trPr>
          <w:trHeight w:val="838"/>
        </w:trPr>
        <w:tc>
          <w:tcPr>
            <w:tcW w:w="743" w:type="dxa"/>
            <w:tcBorders>
              <w:top w:val="single" w:sz="4" w:space="0" w:color="000000"/>
              <w:left w:val="single" w:sz="4" w:space="0" w:color="000000"/>
              <w:bottom w:val="single" w:sz="4" w:space="0" w:color="000000"/>
              <w:right w:val="single" w:sz="4" w:space="0" w:color="000000"/>
            </w:tcBorders>
          </w:tcPr>
          <w:p w14:paraId="3943A40C" w14:textId="77777777" w:rsidR="00C9429C" w:rsidRDefault="00C9429C" w:rsidP="00645B20">
            <w:pPr>
              <w:spacing w:after="0" w:line="259" w:lineRule="auto"/>
              <w:ind w:right="0" w:firstLine="97"/>
              <w:jc w:val="left"/>
            </w:pPr>
            <w:r w:rsidRPr="0038773D">
              <w:rPr>
                <w:sz w:val="24"/>
              </w:rPr>
              <w:t>5</w:t>
            </w:r>
          </w:p>
        </w:tc>
        <w:tc>
          <w:tcPr>
            <w:tcW w:w="3060" w:type="dxa"/>
            <w:tcBorders>
              <w:top w:val="single" w:sz="4" w:space="0" w:color="000000"/>
              <w:left w:val="single" w:sz="4" w:space="0" w:color="000000"/>
              <w:bottom w:val="single" w:sz="4" w:space="0" w:color="000000"/>
              <w:right w:val="single" w:sz="4" w:space="0" w:color="000000"/>
            </w:tcBorders>
          </w:tcPr>
          <w:p w14:paraId="72F93ADF" w14:textId="77777777" w:rsidR="00C9429C" w:rsidRPr="00645B20" w:rsidRDefault="00C9429C" w:rsidP="00B64EAD">
            <w:pPr>
              <w:spacing w:after="0" w:line="259" w:lineRule="auto"/>
              <w:ind w:right="0" w:firstLine="0"/>
              <w:jc w:val="left"/>
              <w:rPr>
                <w:szCs w:val="28"/>
              </w:rPr>
            </w:pPr>
            <w:r w:rsidRPr="00645B20">
              <w:rPr>
                <w:szCs w:val="28"/>
              </w:rPr>
              <w:t>Відповідальний виконавець програми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5E546709" w14:textId="77777777" w:rsidR="00C9429C" w:rsidRPr="00645B20" w:rsidRDefault="00C9429C" w:rsidP="00B64EAD">
            <w:pPr>
              <w:spacing w:after="0" w:line="259" w:lineRule="auto"/>
              <w:ind w:right="0" w:firstLine="0"/>
              <w:jc w:val="left"/>
              <w:rPr>
                <w:szCs w:val="28"/>
              </w:rPr>
            </w:pPr>
            <w:r w:rsidRPr="00645B20">
              <w:rPr>
                <w:szCs w:val="28"/>
              </w:rPr>
              <w:t>Департамент захисту довкілля та адаптації до зміни клімату виконавчого органу Київської міської ради (Київської міської державної адміністрації)</w:t>
            </w:r>
          </w:p>
        </w:tc>
      </w:tr>
      <w:tr w:rsidR="00C9429C" w14:paraId="204DBFFD" w14:textId="77777777" w:rsidTr="00B3364F">
        <w:trPr>
          <w:trHeight w:val="1114"/>
        </w:trPr>
        <w:tc>
          <w:tcPr>
            <w:tcW w:w="743" w:type="dxa"/>
            <w:tcBorders>
              <w:top w:val="single" w:sz="4" w:space="0" w:color="000000"/>
              <w:left w:val="single" w:sz="4" w:space="0" w:color="000000"/>
              <w:bottom w:val="single" w:sz="4" w:space="0" w:color="000000"/>
              <w:right w:val="single" w:sz="4" w:space="0" w:color="000000"/>
            </w:tcBorders>
          </w:tcPr>
          <w:p w14:paraId="443DE84B" w14:textId="77777777" w:rsidR="00C9429C" w:rsidRDefault="00C9429C" w:rsidP="00645B20">
            <w:pPr>
              <w:spacing w:after="0" w:line="259" w:lineRule="auto"/>
              <w:ind w:right="0" w:firstLine="97"/>
              <w:jc w:val="left"/>
            </w:pPr>
            <w:r w:rsidRPr="0038773D">
              <w:rPr>
                <w:sz w:val="24"/>
              </w:rPr>
              <w:t>6</w:t>
            </w:r>
          </w:p>
        </w:tc>
        <w:tc>
          <w:tcPr>
            <w:tcW w:w="3060" w:type="dxa"/>
            <w:tcBorders>
              <w:top w:val="single" w:sz="4" w:space="0" w:color="000000"/>
              <w:left w:val="single" w:sz="4" w:space="0" w:color="000000"/>
              <w:bottom w:val="single" w:sz="4" w:space="0" w:color="000000"/>
              <w:right w:val="single" w:sz="4" w:space="0" w:color="000000"/>
            </w:tcBorders>
          </w:tcPr>
          <w:p w14:paraId="1605538D" w14:textId="77777777" w:rsidR="00C9429C" w:rsidRPr="00645B20" w:rsidRDefault="00C9429C" w:rsidP="00B64EAD">
            <w:pPr>
              <w:spacing w:after="0" w:line="259" w:lineRule="auto"/>
              <w:ind w:right="15" w:firstLine="0"/>
              <w:jc w:val="left"/>
              <w:rPr>
                <w:szCs w:val="28"/>
              </w:rPr>
            </w:pPr>
            <w:r w:rsidRPr="00645B20">
              <w:rPr>
                <w:szCs w:val="28"/>
              </w:rPr>
              <w:t>Співвиконавці програми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6562F494" w14:textId="77777777" w:rsidR="00C9429C" w:rsidRPr="00645B20" w:rsidRDefault="00C9429C" w:rsidP="0074179D">
            <w:pPr>
              <w:spacing w:after="0" w:line="259" w:lineRule="auto"/>
              <w:ind w:right="65" w:firstLine="0"/>
              <w:rPr>
                <w:szCs w:val="28"/>
              </w:rPr>
            </w:pPr>
            <w:r w:rsidRPr="00645B20">
              <w:rPr>
                <w:szCs w:val="28"/>
              </w:rPr>
              <w:t>Комунальне підприємство «Київська міська лікарня ветеринарної медицини», громадські організації, на утриманні яких перебувають притулки для безпритульних тварин</w:t>
            </w:r>
            <w:r w:rsidR="0074179D">
              <w:rPr>
                <w:szCs w:val="28"/>
              </w:rPr>
              <w:t>, знайдених/виловлених на території міста Києва.</w:t>
            </w:r>
          </w:p>
        </w:tc>
      </w:tr>
      <w:tr w:rsidR="00C9429C" w14:paraId="138D999C" w14:textId="77777777" w:rsidTr="00B3364F">
        <w:trPr>
          <w:trHeight w:val="367"/>
        </w:trPr>
        <w:tc>
          <w:tcPr>
            <w:tcW w:w="743" w:type="dxa"/>
            <w:tcBorders>
              <w:top w:val="single" w:sz="4" w:space="0" w:color="000000"/>
              <w:left w:val="single" w:sz="4" w:space="0" w:color="000000"/>
              <w:bottom w:val="single" w:sz="4" w:space="0" w:color="000000"/>
              <w:right w:val="single" w:sz="4" w:space="0" w:color="000000"/>
            </w:tcBorders>
          </w:tcPr>
          <w:p w14:paraId="61CB07CD" w14:textId="77777777" w:rsidR="00C9429C" w:rsidRDefault="00C9429C" w:rsidP="00645B20">
            <w:pPr>
              <w:spacing w:after="0" w:line="259" w:lineRule="auto"/>
              <w:ind w:right="0" w:firstLine="97"/>
              <w:jc w:val="left"/>
            </w:pPr>
            <w:r w:rsidRPr="0038773D">
              <w:rPr>
                <w:sz w:val="24"/>
              </w:rPr>
              <w:t>7</w:t>
            </w:r>
          </w:p>
        </w:tc>
        <w:tc>
          <w:tcPr>
            <w:tcW w:w="3060" w:type="dxa"/>
            <w:tcBorders>
              <w:top w:val="single" w:sz="4" w:space="0" w:color="000000"/>
              <w:left w:val="single" w:sz="4" w:space="0" w:color="000000"/>
              <w:bottom w:val="single" w:sz="4" w:space="0" w:color="000000"/>
              <w:right w:val="single" w:sz="4" w:space="0" w:color="000000"/>
            </w:tcBorders>
          </w:tcPr>
          <w:p w14:paraId="44F73AD5" w14:textId="77777777" w:rsidR="00C9429C" w:rsidRPr="00645B20" w:rsidRDefault="00C9429C" w:rsidP="00B64EAD">
            <w:pPr>
              <w:spacing w:after="0" w:line="259" w:lineRule="auto"/>
              <w:ind w:right="0" w:firstLine="0"/>
              <w:jc w:val="left"/>
              <w:rPr>
                <w:szCs w:val="28"/>
              </w:rPr>
            </w:pPr>
            <w:r w:rsidRPr="00645B20">
              <w:rPr>
                <w:szCs w:val="28"/>
              </w:rPr>
              <w:t>Строки реалізації програми</w:t>
            </w:r>
          </w:p>
        </w:tc>
        <w:tc>
          <w:tcPr>
            <w:tcW w:w="5967" w:type="dxa"/>
            <w:gridSpan w:val="3"/>
            <w:tcBorders>
              <w:top w:val="single" w:sz="4" w:space="0" w:color="000000"/>
              <w:left w:val="single" w:sz="4" w:space="0" w:color="000000"/>
              <w:bottom w:val="single" w:sz="4" w:space="0" w:color="000000"/>
              <w:right w:val="single" w:sz="4" w:space="0" w:color="000000"/>
            </w:tcBorders>
            <w:vAlign w:val="center"/>
          </w:tcPr>
          <w:p w14:paraId="5B98E4C7" w14:textId="77777777" w:rsidR="00C9429C" w:rsidRPr="00645B20" w:rsidRDefault="00C9429C" w:rsidP="00645B20">
            <w:pPr>
              <w:spacing w:after="0" w:line="259" w:lineRule="auto"/>
              <w:ind w:right="60" w:firstLine="0"/>
              <w:jc w:val="center"/>
              <w:rPr>
                <w:szCs w:val="28"/>
              </w:rPr>
            </w:pPr>
            <w:r w:rsidRPr="00645B20">
              <w:rPr>
                <w:szCs w:val="28"/>
              </w:rPr>
              <w:t>2024‒2025 роки</w:t>
            </w:r>
          </w:p>
        </w:tc>
      </w:tr>
      <w:tr w:rsidR="00C9429C" w14:paraId="426168AC" w14:textId="77777777" w:rsidTr="00B3364F">
        <w:trPr>
          <w:trHeight w:val="497"/>
        </w:trPr>
        <w:tc>
          <w:tcPr>
            <w:tcW w:w="743" w:type="dxa"/>
            <w:vMerge w:val="restart"/>
            <w:tcBorders>
              <w:top w:val="single" w:sz="4" w:space="0" w:color="000000"/>
              <w:left w:val="single" w:sz="4" w:space="0" w:color="000000"/>
              <w:bottom w:val="single" w:sz="4" w:space="0" w:color="000000"/>
              <w:right w:val="single" w:sz="4" w:space="0" w:color="000000"/>
            </w:tcBorders>
          </w:tcPr>
          <w:p w14:paraId="3A4ABE0E" w14:textId="77777777" w:rsidR="00C9429C" w:rsidRDefault="00C9429C" w:rsidP="00645B20">
            <w:pPr>
              <w:spacing w:after="0" w:line="259" w:lineRule="auto"/>
              <w:ind w:right="0" w:firstLine="97"/>
              <w:jc w:val="left"/>
            </w:pPr>
            <w:r w:rsidRPr="0038773D">
              <w:rPr>
                <w:sz w:val="24"/>
              </w:rPr>
              <w:lastRenderedPageBreak/>
              <w:t>8</w:t>
            </w:r>
          </w:p>
        </w:tc>
        <w:tc>
          <w:tcPr>
            <w:tcW w:w="3060" w:type="dxa"/>
            <w:vMerge w:val="restart"/>
            <w:tcBorders>
              <w:top w:val="single" w:sz="4" w:space="0" w:color="000000"/>
              <w:left w:val="single" w:sz="4" w:space="0" w:color="000000"/>
              <w:bottom w:val="single" w:sz="4" w:space="0" w:color="000000"/>
              <w:right w:val="single" w:sz="4" w:space="0" w:color="000000"/>
            </w:tcBorders>
            <w:vAlign w:val="center"/>
          </w:tcPr>
          <w:p w14:paraId="6069E465" w14:textId="77777777" w:rsidR="00C9429C" w:rsidRPr="00645B20" w:rsidRDefault="00C9429C" w:rsidP="00B64EAD">
            <w:pPr>
              <w:spacing w:after="0" w:line="259" w:lineRule="auto"/>
              <w:ind w:right="0" w:firstLine="0"/>
              <w:jc w:val="left"/>
              <w:rPr>
                <w:szCs w:val="28"/>
              </w:rPr>
            </w:pPr>
            <w:r w:rsidRPr="00645B20">
              <w:rPr>
                <w:szCs w:val="28"/>
              </w:rPr>
              <w:t>Обсяги фінансових ресурсів, необхідних для реалізації програми</w:t>
            </w:r>
          </w:p>
        </w:tc>
        <w:tc>
          <w:tcPr>
            <w:tcW w:w="1714" w:type="dxa"/>
            <w:vMerge w:val="restart"/>
            <w:tcBorders>
              <w:top w:val="single" w:sz="4" w:space="0" w:color="000000"/>
              <w:left w:val="single" w:sz="4" w:space="0" w:color="000000"/>
              <w:bottom w:val="single" w:sz="4" w:space="0" w:color="000000"/>
              <w:right w:val="single" w:sz="4" w:space="0" w:color="000000"/>
            </w:tcBorders>
            <w:vAlign w:val="center"/>
          </w:tcPr>
          <w:p w14:paraId="596BD134" w14:textId="77777777" w:rsidR="00C9429C" w:rsidRPr="00645B20" w:rsidRDefault="00C9429C" w:rsidP="00645B20">
            <w:pPr>
              <w:spacing w:after="0" w:line="259" w:lineRule="auto"/>
              <w:ind w:right="71" w:firstLine="0"/>
              <w:rPr>
                <w:szCs w:val="28"/>
              </w:rPr>
            </w:pPr>
            <w:r w:rsidRPr="00645B20">
              <w:rPr>
                <w:szCs w:val="28"/>
              </w:rPr>
              <w:t>Всього (тис. грн)</w:t>
            </w:r>
          </w:p>
        </w:tc>
        <w:tc>
          <w:tcPr>
            <w:tcW w:w="4253" w:type="dxa"/>
            <w:gridSpan w:val="2"/>
            <w:tcBorders>
              <w:top w:val="single" w:sz="4" w:space="0" w:color="000000"/>
              <w:left w:val="single" w:sz="4" w:space="0" w:color="000000"/>
              <w:bottom w:val="single" w:sz="4" w:space="0" w:color="auto"/>
              <w:right w:val="single" w:sz="4" w:space="0" w:color="000000"/>
            </w:tcBorders>
            <w:vAlign w:val="center"/>
          </w:tcPr>
          <w:p w14:paraId="1845A1EB" w14:textId="77777777" w:rsidR="00C9429C" w:rsidRPr="00645B20" w:rsidRDefault="00C9429C" w:rsidP="00645B20">
            <w:pPr>
              <w:spacing w:after="0" w:line="259" w:lineRule="auto"/>
              <w:ind w:right="60" w:firstLine="720"/>
              <w:rPr>
                <w:szCs w:val="28"/>
              </w:rPr>
            </w:pPr>
            <w:r w:rsidRPr="00645B20">
              <w:rPr>
                <w:szCs w:val="28"/>
              </w:rPr>
              <w:t>у тому числі за роками</w:t>
            </w:r>
          </w:p>
        </w:tc>
      </w:tr>
      <w:tr w:rsidR="00C9429C" w14:paraId="7557BE22" w14:textId="77777777" w:rsidTr="00B3364F">
        <w:trPr>
          <w:trHeight w:val="716"/>
        </w:trPr>
        <w:tc>
          <w:tcPr>
            <w:tcW w:w="743" w:type="dxa"/>
            <w:vMerge/>
            <w:tcBorders>
              <w:top w:val="nil"/>
              <w:left w:val="single" w:sz="4" w:space="0" w:color="000000"/>
              <w:bottom w:val="single" w:sz="4" w:space="0" w:color="000000"/>
              <w:right w:val="single" w:sz="4" w:space="0" w:color="000000"/>
            </w:tcBorders>
          </w:tcPr>
          <w:p w14:paraId="2DF96015" w14:textId="77777777" w:rsidR="00C9429C" w:rsidRDefault="00C9429C" w:rsidP="00645B20">
            <w:pPr>
              <w:spacing w:after="160" w:line="259" w:lineRule="auto"/>
              <w:ind w:right="0" w:firstLine="97"/>
              <w:jc w:val="left"/>
            </w:pPr>
          </w:p>
        </w:tc>
        <w:tc>
          <w:tcPr>
            <w:tcW w:w="3060" w:type="dxa"/>
            <w:vMerge/>
            <w:tcBorders>
              <w:top w:val="nil"/>
              <w:left w:val="single" w:sz="4" w:space="0" w:color="000000"/>
              <w:bottom w:val="single" w:sz="4" w:space="0" w:color="000000"/>
              <w:right w:val="single" w:sz="4" w:space="0" w:color="000000"/>
            </w:tcBorders>
          </w:tcPr>
          <w:p w14:paraId="52E7D80D" w14:textId="77777777" w:rsidR="00C9429C" w:rsidRPr="00645B20" w:rsidRDefault="00C9429C" w:rsidP="003662AC">
            <w:pPr>
              <w:spacing w:after="160" w:line="259" w:lineRule="auto"/>
              <w:ind w:right="0" w:firstLine="720"/>
              <w:jc w:val="left"/>
              <w:rPr>
                <w:szCs w:val="28"/>
              </w:rPr>
            </w:pPr>
          </w:p>
        </w:tc>
        <w:tc>
          <w:tcPr>
            <w:tcW w:w="1714" w:type="dxa"/>
            <w:vMerge/>
            <w:tcBorders>
              <w:top w:val="nil"/>
              <w:left w:val="single" w:sz="4" w:space="0" w:color="000000"/>
              <w:bottom w:val="single" w:sz="4" w:space="0" w:color="000000"/>
              <w:right w:val="single" w:sz="4" w:space="0" w:color="auto"/>
            </w:tcBorders>
          </w:tcPr>
          <w:p w14:paraId="23583D12" w14:textId="77777777" w:rsidR="00C9429C" w:rsidRPr="00645B20" w:rsidRDefault="00C9429C" w:rsidP="003662AC">
            <w:pPr>
              <w:spacing w:after="160" w:line="259" w:lineRule="auto"/>
              <w:ind w:right="0" w:firstLine="720"/>
              <w:jc w:val="left"/>
              <w:rPr>
                <w:szCs w:val="28"/>
              </w:rPr>
            </w:pPr>
          </w:p>
        </w:tc>
        <w:tc>
          <w:tcPr>
            <w:tcW w:w="2152" w:type="dxa"/>
            <w:tcBorders>
              <w:top w:val="single" w:sz="4" w:space="0" w:color="auto"/>
              <w:left w:val="single" w:sz="4" w:space="0" w:color="auto"/>
              <w:bottom w:val="single" w:sz="4" w:space="0" w:color="auto"/>
              <w:right w:val="single" w:sz="4" w:space="0" w:color="auto"/>
            </w:tcBorders>
            <w:vAlign w:val="center"/>
          </w:tcPr>
          <w:p w14:paraId="0B2BA6EC" w14:textId="77777777" w:rsidR="00C9429C" w:rsidRPr="00645B20" w:rsidRDefault="00C9429C" w:rsidP="003662AC">
            <w:pPr>
              <w:spacing w:after="0" w:line="259" w:lineRule="auto"/>
              <w:ind w:right="60" w:firstLine="720"/>
              <w:jc w:val="center"/>
              <w:rPr>
                <w:szCs w:val="28"/>
              </w:rPr>
            </w:pPr>
            <w:r w:rsidRPr="00645B20">
              <w:rPr>
                <w:szCs w:val="28"/>
              </w:rPr>
              <w:t>2024 рік</w:t>
            </w:r>
          </w:p>
        </w:tc>
        <w:tc>
          <w:tcPr>
            <w:tcW w:w="2101" w:type="dxa"/>
            <w:tcBorders>
              <w:top w:val="single" w:sz="4" w:space="0" w:color="auto"/>
              <w:left w:val="single" w:sz="4" w:space="0" w:color="auto"/>
              <w:bottom w:val="single" w:sz="4" w:space="0" w:color="auto"/>
              <w:right w:val="single" w:sz="4" w:space="0" w:color="auto"/>
            </w:tcBorders>
            <w:vAlign w:val="center"/>
          </w:tcPr>
          <w:p w14:paraId="24AF54DF" w14:textId="77777777" w:rsidR="00C9429C" w:rsidRPr="00645B20" w:rsidRDefault="00C9429C" w:rsidP="003662AC">
            <w:pPr>
              <w:spacing w:after="0" w:line="259" w:lineRule="auto"/>
              <w:ind w:right="60" w:firstLine="720"/>
              <w:jc w:val="center"/>
              <w:rPr>
                <w:szCs w:val="28"/>
              </w:rPr>
            </w:pPr>
            <w:r w:rsidRPr="00645B20">
              <w:rPr>
                <w:szCs w:val="28"/>
              </w:rPr>
              <w:t>2025 рік</w:t>
            </w:r>
          </w:p>
        </w:tc>
      </w:tr>
      <w:tr w:rsidR="00727B9E" w:rsidRPr="00D16AD4" w14:paraId="4BE246D1" w14:textId="77777777" w:rsidTr="00B3364F">
        <w:trPr>
          <w:trHeight w:val="416"/>
        </w:trPr>
        <w:tc>
          <w:tcPr>
            <w:tcW w:w="743" w:type="dxa"/>
            <w:tcBorders>
              <w:top w:val="single" w:sz="4" w:space="0" w:color="000000"/>
              <w:left w:val="single" w:sz="4" w:space="0" w:color="000000"/>
              <w:bottom w:val="single" w:sz="4" w:space="0" w:color="000000"/>
              <w:right w:val="single" w:sz="4" w:space="0" w:color="000000"/>
            </w:tcBorders>
          </w:tcPr>
          <w:p w14:paraId="4226175C" w14:textId="77777777" w:rsidR="00727B9E" w:rsidRDefault="00727B9E" w:rsidP="00727B9E">
            <w:pPr>
              <w:spacing w:after="160" w:line="259" w:lineRule="auto"/>
              <w:ind w:right="0" w:firstLine="97"/>
              <w:jc w:val="left"/>
            </w:pPr>
          </w:p>
        </w:tc>
        <w:tc>
          <w:tcPr>
            <w:tcW w:w="3060" w:type="dxa"/>
            <w:tcBorders>
              <w:top w:val="single" w:sz="4" w:space="0" w:color="000000"/>
              <w:left w:val="single" w:sz="4" w:space="0" w:color="000000"/>
              <w:bottom w:val="single" w:sz="4" w:space="0" w:color="000000"/>
              <w:right w:val="single" w:sz="4" w:space="0" w:color="000000"/>
            </w:tcBorders>
          </w:tcPr>
          <w:p w14:paraId="4A5B0BBF" w14:textId="77777777" w:rsidR="00727B9E" w:rsidRPr="00D16AD4" w:rsidRDefault="00727B9E" w:rsidP="00727B9E">
            <w:pPr>
              <w:spacing w:after="0" w:line="259" w:lineRule="auto"/>
              <w:ind w:right="0" w:firstLine="0"/>
              <w:jc w:val="left"/>
              <w:rPr>
                <w:szCs w:val="28"/>
              </w:rPr>
            </w:pPr>
            <w:r w:rsidRPr="00D16AD4">
              <w:rPr>
                <w:szCs w:val="28"/>
              </w:rPr>
              <w:t>Всього</w:t>
            </w:r>
          </w:p>
        </w:tc>
        <w:tc>
          <w:tcPr>
            <w:tcW w:w="1714" w:type="dxa"/>
            <w:tcBorders>
              <w:top w:val="single" w:sz="4" w:space="0" w:color="000000"/>
              <w:left w:val="single" w:sz="4" w:space="0" w:color="000000"/>
              <w:bottom w:val="single" w:sz="4" w:space="0" w:color="000000"/>
              <w:right w:val="single" w:sz="4" w:space="0" w:color="000000"/>
            </w:tcBorders>
          </w:tcPr>
          <w:p w14:paraId="21DE8ABC" w14:textId="6CBB8721" w:rsidR="00727B9E" w:rsidRPr="00D16AD4" w:rsidRDefault="00727B9E" w:rsidP="00727B9E">
            <w:pPr>
              <w:ind w:firstLine="0"/>
              <w:jc w:val="center"/>
              <w:rPr>
                <w:sz w:val="26"/>
                <w:szCs w:val="26"/>
              </w:rPr>
            </w:pPr>
            <w:r w:rsidRPr="00D16AD4">
              <w:rPr>
                <w:sz w:val="26"/>
                <w:szCs w:val="26"/>
              </w:rPr>
              <w:t>169 939,70</w:t>
            </w:r>
          </w:p>
        </w:tc>
        <w:tc>
          <w:tcPr>
            <w:tcW w:w="2152" w:type="dxa"/>
            <w:tcBorders>
              <w:top w:val="single" w:sz="4" w:space="0" w:color="auto"/>
              <w:left w:val="single" w:sz="4" w:space="0" w:color="000000"/>
              <w:bottom w:val="single" w:sz="4" w:space="0" w:color="000000"/>
              <w:right w:val="single" w:sz="4" w:space="0" w:color="000000"/>
            </w:tcBorders>
            <w:vAlign w:val="center"/>
          </w:tcPr>
          <w:p w14:paraId="717D1ACC" w14:textId="764D1963" w:rsidR="00727B9E" w:rsidRPr="00D16AD4" w:rsidRDefault="00F92298" w:rsidP="00727B9E">
            <w:pPr>
              <w:ind w:firstLine="0"/>
              <w:jc w:val="center"/>
              <w:rPr>
                <w:sz w:val="26"/>
                <w:szCs w:val="26"/>
              </w:rPr>
            </w:pPr>
            <w:r w:rsidRPr="00D16AD4">
              <w:rPr>
                <w:sz w:val="26"/>
                <w:szCs w:val="26"/>
              </w:rPr>
              <w:t>82</w:t>
            </w:r>
            <w:r w:rsidR="0079033D">
              <w:rPr>
                <w:sz w:val="26"/>
                <w:szCs w:val="26"/>
              </w:rPr>
              <w:t xml:space="preserve"> </w:t>
            </w:r>
            <w:r w:rsidRPr="00D16AD4">
              <w:rPr>
                <w:sz w:val="26"/>
                <w:szCs w:val="26"/>
              </w:rPr>
              <w:t>000,20</w:t>
            </w:r>
          </w:p>
        </w:tc>
        <w:tc>
          <w:tcPr>
            <w:tcW w:w="2101" w:type="dxa"/>
            <w:tcBorders>
              <w:top w:val="single" w:sz="4" w:space="0" w:color="auto"/>
              <w:left w:val="single" w:sz="4" w:space="0" w:color="000000"/>
              <w:bottom w:val="single" w:sz="4" w:space="0" w:color="000000"/>
              <w:right w:val="single" w:sz="4" w:space="0" w:color="000000"/>
            </w:tcBorders>
            <w:vAlign w:val="center"/>
          </w:tcPr>
          <w:p w14:paraId="6779EF68" w14:textId="06D3E3E8" w:rsidR="00727B9E" w:rsidRPr="00D16AD4" w:rsidRDefault="00F92298" w:rsidP="00727B9E">
            <w:pPr>
              <w:ind w:firstLine="0"/>
              <w:jc w:val="center"/>
              <w:rPr>
                <w:sz w:val="26"/>
                <w:szCs w:val="26"/>
                <w:lang w:val="en-US"/>
              </w:rPr>
            </w:pPr>
            <w:r w:rsidRPr="00D16AD4">
              <w:rPr>
                <w:sz w:val="26"/>
                <w:szCs w:val="26"/>
              </w:rPr>
              <w:t>87</w:t>
            </w:r>
            <w:r w:rsidR="0079033D">
              <w:rPr>
                <w:sz w:val="26"/>
                <w:szCs w:val="26"/>
              </w:rPr>
              <w:t xml:space="preserve"> </w:t>
            </w:r>
            <w:r w:rsidRPr="00D16AD4">
              <w:rPr>
                <w:sz w:val="26"/>
                <w:szCs w:val="26"/>
              </w:rPr>
              <w:t>939,50</w:t>
            </w:r>
          </w:p>
        </w:tc>
      </w:tr>
      <w:tr w:rsidR="00C9429C" w:rsidRPr="00D16AD4" w14:paraId="1B69C82C" w14:textId="77777777" w:rsidTr="00B3364F">
        <w:trPr>
          <w:trHeight w:val="562"/>
        </w:trPr>
        <w:tc>
          <w:tcPr>
            <w:tcW w:w="743" w:type="dxa"/>
            <w:tcBorders>
              <w:top w:val="single" w:sz="4" w:space="0" w:color="000000"/>
              <w:left w:val="single" w:sz="4" w:space="0" w:color="000000"/>
              <w:bottom w:val="single" w:sz="4" w:space="0" w:color="000000"/>
              <w:right w:val="single" w:sz="4" w:space="0" w:color="000000"/>
            </w:tcBorders>
          </w:tcPr>
          <w:p w14:paraId="42C39831" w14:textId="77777777" w:rsidR="00C9429C" w:rsidRPr="00D16AD4" w:rsidRDefault="00C9429C" w:rsidP="00645B20">
            <w:pPr>
              <w:spacing w:after="160" w:line="259" w:lineRule="auto"/>
              <w:ind w:right="0" w:firstLine="97"/>
              <w:jc w:val="left"/>
            </w:pPr>
          </w:p>
        </w:tc>
        <w:tc>
          <w:tcPr>
            <w:tcW w:w="3060" w:type="dxa"/>
            <w:tcBorders>
              <w:top w:val="single" w:sz="4" w:space="0" w:color="000000"/>
              <w:left w:val="single" w:sz="4" w:space="0" w:color="000000"/>
              <w:bottom w:val="single" w:sz="4" w:space="0" w:color="000000"/>
              <w:right w:val="single" w:sz="4" w:space="0" w:color="000000"/>
            </w:tcBorders>
          </w:tcPr>
          <w:p w14:paraId="64B26897" w14:textId="77777777" w:rsidR="00C9429C" w:rsidRPr="00D16AD4" w:rsidRDefault="00C9429C" w:rsidP="00B64EAD">
            <w:pPr>
              <w:spacing w:after="0" w:line="259" w:lineRule="auto"/>
              <w:ind w:right="0" w:firstLine="0"/>
              <w:jc w:val="left"/>
              <w:rPr>
                <w:szCs w:val="28"/>
              </w:rPr>
            </w:pPr>
            <w:r w:rsidRPr="00D16AD4">
              <w:rPr>
                <w:szCs w:val="28"/>
              </w:rPr>
              <w:t>у тому числі за джерелами:</w:t>
            </w:r>
          </w:p>
        </w:tc>
        <w:tc>
          <w:tcPr>
            <w:tcW w:w="5967" w:type="dxa"/>
            <w:gridSpan w:val="3"/>
            <w:tcBorders>
              <w:top w:val="single" w:sz="4" w:space="0" w:color="000000"/>
              <w:left w:val="single" w:sz="4" w:space="0" w:color="000000"/>
              <w:bottom w:val="single" w:sz="4" w:space="0" w:color="000000"/>
              <w:right w:val="single" w:sz="4" w:space="0" w:color="000000"/>
            </w:tcBorders>
          </w:tcPr>
          <w:p w14:paraId="2B634C10" w14:textId="77777777" w:rsidR="00C9429C" w:rsidRPr="00D16AD4" w:rsidRDefault="00C9429C" w:rsidP="003662AC">
            <w:pPr>
              <w:spacing w:after="160" w:line="259" w:lineRule="auto"/>
              <w:ind w:right="0" w:firstLine="720"/>
              <w:jc w:val="center"/>
              <w:rPr>
                <w:sz w:val="26"/>
                <w:szCs w:val="26"/>
              </w:rPr>
            </w:pPr>
          </w:p>
        </w:tc>
      </w:tr>
      <w:tr w:rsidR="00C9429C" w:rsidRPr="00D16AD4" w14:paraId="0C510366" w14:textId="77777777" w:rsidTr="00B3364F">
        <w:trPr>
          <w:trHeight w:val="419"/>
        </w:trPr>
        <w:tc>
          <w:tcPr>
            <w:tcW w:w="743" w:type="dxa"/>
            <w:tcBorders>
              <w:top w:val="single" w:sz="4" w:space="0" w:color="000000"/>
              <w:left w:val="single" w:sz="4" w:space="0" w:color="000000"/>
              <w:bottom w:val="single" w:sz="4" w:space="0" w:color="000000"/>
              <w:right w:val="single" w:sz="4" w:space="0" w:color="000000"/>
            </w:tcBorders>
          </w:tcPr>
          <w:p w14:paraId="443108F7" w14:textId="77777777" w:rsidR="00C9429C" w:rsidRPr="00D16AD4" w:rsidRDefault="00C9429C" w:rsidP="00645B20">
            <w:pPr>
              <w:spacing w:after="0" w:line="259" w:lineRule="auto"/>
              <w:ind w:right="0" w:firstLine="97"/>
              <w:jc w:val="left"/>
            </w:pPr>
            <w:r w:rsidRPr="00D16AD4">
              <w:rPr>
                <w:sz w:val="24"/>
              </w:rPr>
              <w:t>8.1</w:t>
            </w:r>
          </w:p>
        </w:tc>
        <w:tc>
          <w:tcPr>
            <w:tcW w:w="3060" w:type="dxa"/>
            <w:tcBorders>
              <w:top w:val="single" w:sz="4" w:space="0" w:color="000000"/>
              <w:left w:val="single" w:sz="4" w:space="0" w:color="000000"/>
              <w:bottom w:val="single" w:sz="4" w:space="0" w:color="000000"/>
              <w:right w:val="single" w:sz="4" w:space="0" w:color="000000"/>
            </w:tcBorders>
          </w:tcPr>
          <w:p w14:paraId="2831C26D" w14:textId="77777777" w:rsidR="00C9429C" w:rsidRPr="00D16AD4" w:rsidRDefault="00C9429C" w:rsidP="00B64EAD">
            <w:pPr>
              <w:spacing w:after="0" w:line="259" w:lineRule="auto"/>
              <w:ind w:right="0" w:firstLine="0"/>
              <w:jc w:val="left"/>
              <w:rPr>
                <w:szCs w:val="28"/>
              </w:rPr>
            </w:pPr>
            <w:r w:rsidRPr="00D16AD4">
              <w:rPr>
                <w:szCs w:val="28"/>
              </w:rPr>
              <w:t>державний бюджет</w:t>
            </w:r>
          </w:p>
        </w:tc>
        <w:tc>
          <w:tcPr>
            <w:tcW w:w="1714" w:type="dxa"/>
            <w:tcBorders>
              <w:top w:val="single" w:sz="4" w:space="0" w:color="000000"/>
              <w:left w:val="single" w:sz="4" w:space="0" w:color="000000"/>
              <w:bottom w:val="single" w:sz="4" w:space="0" w:color="000000"/>
              <w:right w:val="single" w:sz="4" w:space="0" w:color="000000"/>
            </w:tcBorders>
          </w:tcPr>
          <w:p w14:paraId="17FC8925" w14:textId="77777777" w:rsidR="00C9429C" w:rsidRPr="00D16AD4" w:rsidRDefault="00C9429C" w:rsidP="003662AC">
            <w:pPr>
              <w:ind w:firstLine="720"/>
              <w:jc w:val="center"/>
              <w:rPr>
                <w:sz w:val="26"/>
                <w:szCs w:val="26"/>
              </w:rPr>
            </w:pPr>
          </w:p>
        </w:tc>
        <w:tc>
          <w:tcPr>
            <w:tcW w:w="2152" w:type="dxa"/>
            <w:tcBorders>
              <w:top w:val="single" w:sz="4" w:space="0" w:color="000000"/>
              <w:left w:val="single" w:sz="4" w:space="0" w:color="000000"/>
              <w:bottom w:val="single" w:sz="4" w:space="0" w:color="000000"/>
              <w:right w:val="single" w:sz="4" w:space="0" w:color="000000"/>
            </w:tcBorders>
          </w:tcPr>
          <w:p w14:paraId="4E261719" w14:textId="77777777" w:rsidR="00C9429C" w:rsidRPr="00D16AD4" w:rsidRDefault="00C9429C" w:rsidP="003662AC">
            <w:pPr>
              <w:ind w:firstLine="720"/>
              <w:jc w:val="center"/>
              <w:rPr>
                <w:sz w:val="26"/>
                <w:szCs w:val="26"/>
              </w:rPr>
            </w:pPr>
          </w:p>
        </w:tc>
        <w:tc>
          <w:tcPr>
            <w:tcW w:w="2101" w:type="dxa"/>
            <w:tcBorders>
              <w:top w:val="single" w:sz="4" w:space="0" w:color="000000"/>
              <w:left w:val="single" w:sz="4" w:space="0" w:color="000000"/>
              <w:bottom w:val="single" w:sz="4" w:space="0" w:color="000000"/>
              <w:right w:val="single" w:sz="4" w:space="0" w:color="000000"/>
            </w:tcBorders>
          </w:tcPr>
          <w:p w14:paraId="2650FEF0" w14:textId="77777777" w:rsidR="00C9429C" w:rsidRPr="00D16AD4" w:rsidRDefault="00C9429C" w:rsidP="003662AC">
            <w:pPr>
              <w:ind w:firstLine="720"/>
              <w:jc w:val="center"/>
              <w:rPr>
                <w:b/>
                <w:bCs/>
                <w:color w:val="auto"/>
                <w:sz w:val="26"/>
                <w:szCs w:val="26"/>
              </w:rPr>
            </w:pPr>
          </w:p>
        </w:tc>
      </w:tr>
      <w:tr w:rsidR="00727B9E" w:rsidRPr="00D16AD4" w14:paraId="55DA4F76" w14:textId="77777777" w:rsidTr="00B3364F">
        <w:trPr>
          <w:trHeight w:val="212"/>
        </w:trPr>
        <w:tc>
          <w:tcPr>
            <w:tcW w:w="743" w:type="dxa"/>
            <w:tcBorders>
              <w:top w:val="single" w:sz="4" w:space="0" w:color="000000"/>
              <w:left w:val="single" w:sz="4" w:space="0" w:color="000000"/>
              <w:bottom w:val="single" w:sz="4" w:space="0" w:color="000000"/>
              <w:right w:val="single" w:sz="4" w:space="0" w:color="000000"/>
            </w:tcBorders>
          </w:tcPr>
          <w:p w14:paraId="1AFC1B1A" w14:textId="77777777" w:rsidR="00727B9E" w:rsidRPr="00D16AD4" w:rsidRDefault="00727B9E" w:rsidP="00727B9E">
            <w:pPr>
              <w:spacing w:after="0" w:line="259" w:lineRule="auto"/>
              <w:ind w:right="0" w:firstLine="97"/>
              <w:jc w:val="left"/>
            </w:pPr>
            <w:r w:rsidRPr="00D16AD4">
              <w:rPr>
                <w:sz w:val="24"/>
              </w:rPr>
              <w:t>8.2</w:t>
            </w:r>
          </w:p>
        </w:tc>
        <w:tc>
          <w:tcPr>
            <w:tcW w:w="3060" w:type="dxa"/>
            <w:tcBorders>
              <w:top w:val="single" w:sz="4" w:space="0" w:color="000000"/>
              <w:left w:val="single" w:sz="4" w:space="0" w:color="000000"/>
              <w:bottom w:val="single" w:sz="4" w:space="0" w:color="000000"/>
              <w:right w:val="single" w:sz="4" w:space="0" w:color="000000"/>
            </w:tcBorders>
          </w:tcPr>
          <w:p w14:paraId="54A86D04" w14:textId="77777777" w:rsidR="00727B9E" w:rsidRPr="00D16AD4" w:rsidRDefault="00727B9E" w:rsidP="00727B9E">
            <w:pPr>
              <w:spacing w:after="0" w:line="259" w:lineRule="auto"/>
              <w:ind w:right="0" w:firstLine="0"/>
              <w:jc w:val="left"/>
              <w:rPr>
                <w:szCs w:val="28"/>
              </w:rPr>
            </w:pPr>
            <w:r w:rsidRPr="00D16AD4">
              <w:rPr>
                <w:szCs w:val="28"/>
              </w:rPr>
              <w:t>бюджет міста Києва</w:t>
            </w:r>
          </w:p>
        </w:tc>
        <w:tc>
          <w:tcPr>
            <w:tcW w:w="1714" w:type="dxa"/>
            <w:tcBorders>
              <w:top w:val="single" w:sz="4" w:space="0" w:color="000000"/>
              <w:left w:val="single" w:sz="4" w:space="0" w:color="000000"/>
              <w:bottom w:val="single" w:sz="4" w:space="0" w:color="000000"/>
              <w:right w:val="single" w:sz="4" w:space="0" w:color="000000"/>
            </w:tcBorders>
          </w:tcPr>
          <w:p w14:paraId="5C6B119C" w14:textId="08AB9392" w:rsidR="00727B9E" w:rsidRPr="00D16AD4" w:rsidRDefault="00727B9E" w:rsidP="00727B9E">
            <w:pPr>
              <w:ind w:firstLine="0"/>
              <w:jc w:val="center"/>
              <w:rPr>
                <w:sz w:val="26"/>
                <w:szCs w:val="26"/>
              </w:rPr>
            </w:pPr>
            <w:r w:rsidRPr="00D16AD4">
              <w:rPr>
                <w:sz w:val="26"/>
                <w:szCs w:val="26"/>
              </w:rPr>
              <w:t>166 259,51</w:t>
            </w:r>
          </w:p>
        </w:tc>
        <w:tc>
          <w:tcPr>
            <w:tcW w:w="2152" w:type="dxa"/>
            <w:tcBorders>
              <w:top w:val="single" w:sz="4" w:space="0" w:color="000000"/>
              <w:left w:val="single" w:sz="4" w:space="0" w:color="000000"/>
              <w:bottom w:val="single" w:sz="4" w:space="0" w:color="000000"/>
              <w:right w:val="single" w:sz="4" w:space="0" w:color="000000"/>
            </w:tcBorders>
            <w:vAlign w:val="center"/>
          </w:tcPr>
          <w:p w14:paraId="128F81BD" w14:textId="406CE28C" w:rsidR="00727B9E" w:rsidRPr="00D16AD4" w:rsidRDefault="00727B9E" w:rsidP="00727B9E">
            <w:pPr>
              <w:ind w:firstLine="0"/>
              <w:jc w:val="center"/>
              <w:rPr>
                <w:sz w:val="26"/>
                <w:szCs w:val="26"/>
              </w:rPr>
            </w:pPr>
            <w:r w:rsidRPr="00D16AD4">
              <w:rPr>
                <w:sz w:val="26"/>
                <w:szCs w:val="26"/>
              </w:rPr>
              <w:t>80 774,17</w:t>
            </w:r>
          </w:p>
        </w:tc>
        <w:tc>
          <w:tcPr>
            <w:tcW w:w="2101" w:type="dxa"/>
            <w:tcBorders>
              <w:top w:val="single" w:sz="4" w:space="0" w:color="000000"/>
              <w:left w:val="single" w:sz="4" w:space="0" w:color="000000"/>
              <w:bottom w:val="single" w:sz="4" w:space="0" w:color="000000"/>
              <w:right w:val="single" w:sz="4" w:space="0" w:color="000000"/>
            </w:tcBorders>
            <w:vAlign w:val="center"/>
          </w:tcPr>
          <w:p w14:paraId="2670F100" w14:textId="11E7FEB6" w:rsidR="00727B9E" w:rsidRPr="00D16AD4" w:rsidRDefault="00727B9E" w:rsidP="00727B9E">
            <w:pPr>
              <w:ind w:firstLine="0"/>
              <w:jc w:val="center"/>
              <w:rPr>
                <w:sz w:val="26"/>
                <w:szCs w:val="26"/>
              </w:rPr>
            </w:pPr>
            <w:r w:rsidRPr="00D16AD4">
              <w:rPr>
                <w:sz w:val="26"/>
                <w:szCs w:val="26"/>
              </w:rPr>
              <w:t>85 485,34</w:t>
            </w:r>
          </w:p>
        </w:tc>
      </w:tr>
      <w:tr w:rsidR="00727B9E" w14:paraId="422172FF" w14:textId="77777777" w:rsidTr="00B3364F">
        <w:trPr>
          <w:trHeight w:val="420"/>
        </w:trPr>
        <w:tc>
          <w:tcPr>
            <w:tcW w:w="743" w:type="dxa"/>
            <w:tcBorders>
              <w:top w:val="single" w:sz="4" w:space="0" w:color="000000"/>
              <w:left w:val="single" w:sz="4" w:space="0" w:color="000000"/>
              <w:bottom w:val="single" w:sz="4" w:space="0" w:color="000000"/>
              <w:right w:val="single" w:sz="4" w:space="0" w:color="000000"/>
            </w:tcBorders>
          </w:tcPr>
          <w:p w14:paraId="33274021" w14:textId="77777777" w:rsidR="00727B9E" w:rsidRPr="00D16AD4" w:rsidRDefault="00727B9E" w:rsidP="00727B9E">
            <w:pPr>
              <w:spacing w:after="0" w:line="259" w:lineRule="auto"/>
              <w:ind w:right="0" w:firstLine="97"/>
              <w:jc w:val="left"/>
            </w:pPr>
            <w:r w:rsidRPr="00D16AD4">
              <w:rPr>
                <w:sz w:val="24"/>
              </w:rPr>
              <w:t>8.3</w:t>
            </w:r>
          </w:p>
        </w:tc>
        <w:tc>
          <w:tcPr>
            <w:tcW w:w="30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D3F8CD" w14:textId="77777777" w:rsidR="00727B9E" w:rsidRPr="006D5693" w:rsidRDefault="00727B9E" w:rsidP="00727B9E">
            <w:pPr>
              <w:spacing w:after="0" w:line="259" w:lineRule="auto"/>
              <w:ind w:right="0" w:firstLine="0"/>
              <w:jc w:val="left"/>
              <w:rPr>
                <w:color w:val="auto"/>
                <w:szCs w:val="28"/>
              </w:rPr>
            </w:pPr>
            <w:r w:rsidRPr="006D5693">
              <w:rPr>
                <w:color w:val="auto"/>
                <w:szCs w:val="28"/>
              </w:rPr>
              <w:t>інші джерела</w:t>
            </w:r>
          </w:p>
        </w:tc>
        <w:tc>
          <w:tcPr>
            <w:tcW w:w="17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FC7689" w14:textId="412006D0" w:rsidR="00727B9E" w:rsidRPr="006D5693" w:rsidRDefault="00727B9E" w:rsidP="00727B9E">
            <w:pPr>
              <w:ind w:firstLine="0"/>
              <w:jc w:val="center"/>
              <w:rPr>
                <w:color w:val="auto"/>
                <w:sz w:val="26"/>
                <w:szCs w:val="26"/>
              </w:rPr>
            </w:pPr>
            <w:r w:rsidRPr="006D5693">
              <w:rPr>
                <w:color w:val="auto"/>
                <w:sz w:val="26"/>
                <w:szCs w:val="26"/>
              </w:rPr>
              <w:t>3 680,19</w:t>
            </w:r>
          </w:p>
        </w:tc>
        <w:tc>
          <w:tcPr>
            <w:tcW w:w="21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5C4A19" w14:textId="406B4A9F" w:rsidR="00727B9E" w:rsidRPr="006D5693" w:rsidRDefault="00727B9E" w:rsidP="00727B9E">
            <w:pPr>
              <w:ind w:firstLine="0"/>
              <w:jc w:val="center"/>
              <w:rPr>
                <w:color w:val="auto"/>
                <w:sz w:val="26"/>
                <w:szCs w:val="26"/>
              </w:rPr>
            </w:pPr>
            <w:r w:rsidRPr="006D5693">
              <w:rPr>
                <w:color w:val="auto"/>
                <w:sz w:val="26"/>
                <w:szCs w:val="26"/>
              </w:rPr>
              <w:t>1 226,03</w:t>
            </w:r>
          </w:p>
        </w:tc>
        <w:tc>
          <w:tcPr>
            <w:tcW w:w="21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93834F" w14:textId="671E0E79" w:rsidR="00727B9E" w:rsidRPr="006D5693" w:rsidRDefault="00727B9E" w:rsidP="00727B9E">
            <w:pPr>
              <w:pStyle w:val="a3"/>
              <w:ind w:left="0" w:firstLine="0"/>
              <w:jc w:val="center"/>
              <w:rPr>
                <w:color w:val="auto"/>
                <w:sz w:val="26"/>
                <w:szCs w:val="26"/>
              </w:rPr>
            </w:pPr>
            <w:r w:rsidRPr="006D5693">
              <w:rPr>
                <w:color w:val="auto"/>
                <w:sz w:val="26"/>
                <w:szCs w:val="26"/>
              </w:rPr>
              <w:t>2 454,16</w:t>
            </w:r>
          </w:p>
        </w:tc>
      </w:tr>
    </w:tbl>
    <w:p w14:paraId="18457FE0" w14:textId="77777777" w:rsidR="00C9429C" w:rsidRDefault="00C9429C" w:rsidP="003662AC">
      <w:pPr>
        <w:spacing w:after="386" w:line="263" w:lineRule="auto"/>
        <w:ind w:right="310" w:firstLine="720"/>
        <w:rPr>
          <w:b/>
          <w:color w:val="00000A"/>
        </w:rPr>
      </w:pPr>
    </w:p>
    <w:p w14:paraId="3D4762AE" w14:textId="77777777" w:rsidR="00C9429C" w:rsidRPr="005D36CB" w:rsidRDefault="00C9429C" w:rsidP="003662AC">
      <w:pPr>
        <w:spacing w:after="386" w:line="263" w:lineRule="auto"/>
        <w:ind w:right="310" w:firstLine="720"/>
      </w:pPr>
      <w:r>
        <w:rPr>
          <w:b/>
          <w:color w:val="00000A"/>
        </w:rPr>
        <w:t xml:space="preserve">ІІ. </w:t>
      </w:r>
      <w:r w:rsidRPr="0096355B">
        <w:rPr>
          <w:b/>
          <w:color w:val="00000A"/>
        </w:rPr>
        <w:t>ВИЗНАЧЕННЯ ПРОБЛЕМ НА РОЗВ’ЯЗАННЯ ЯКИХ СПРЯМОВАНА ПРОГРАМА</w:t>
      </w:r>
    </w:p>
    <w:p w14:paraId="76A190CA" w14:textId="77777777" w:rsidR="00C9429C" w:rsidRDefault="00C9429C" w:rsidP="003662AC">
      <w:pPr>
        <w:spacing w:after="29"/>
        <w:ind w:right="0" w:firstLine="720"/>
      </w:pPr>
      <w:r w:rsidRPr="0096355B">
        <w:t>Неконтрольована кількість безпритульних тварин призводить до погіршення епідеміологічної та епізоотичної ситуації в місті, негативного, жорстокого ставлення до тварин, а, зрештою, до людей, що викликає зростання соціальної напруги у суспільстві, особливо під час військової агресії.</w:t>
      </w:r>
    </w:p>
    <w:p w14:paraId="2F3C7E95" w14:textId="77777777" w:rsidR="00C9429C" w:rsidRPr="0096355B" w:rsidRDefault="00C9429C" w:rsidP="003662AC">
      <w:pPr>
        <w:spacing w:after="29"/>
        <w:ind w:right="127" w:firstLine="720"/>
      </w:pPr>
      <w:r w:rsidRPr="0096355B">
        <w:t>В умовах військової агресії з боку Російської Федерації кількість безпритульних тварин збільшилася на вулицях міста Києва за рахунок покинутих та загублених тварин, а також їх неконтрольованого розмноження.</w:t>
      </w:r>
    </w:p>
    <w:p w14:paraId="3ED0F4DE" w14:textId="77777777" w:rsidR="00C9429C" w:rsidRDefault="00C9429C" w:rsidP="003662AC">
      <w:pPr>
        <w:spacing w:after="29"/>
        <w:ind w:right="127" w:firstLine="720"/>
      </w:pPr>
      <w:r w:rsidRPr="0096355B">
        <w:t>Безпритульні тварини травму</w:t>
      </w:r>
      <w:r>
        <w:t>ю</w:t>
      </w:r>
      <w:r w:rsidRPr="0096355B">
        <w:t xml:space="preserve">ться, хворіють на </w:t>
      </w:r>
      <w:proofErr w:type="spellStart"/>
      <w:r w:rsidRPr="0096355B">
        <w:t>зооантропонози</w:t>
      </w:r>
      <w:proofErr w:type="spellEnd"/>
      <w:r w:rsidRPr="0096355B">
        <w:t xml:space="preserve">, зазнають жорстокого поводження з боку людини, в той же час завдають </w:t>
      </w:r>
      <w:proofErr w:type="spellStart"/>
      <w:r w:rsidRPr="0096355B">
        <w:t>покуси</w:t>
      </w:r>
      <w:proofErr w:type="spellEnd"/>
      <w:r w:rsidRPr="0096355B">
        <w:t xml:space="preserve"> людям та </w:t>
      </w:r>
      <w:r w:rsidRPr="005D36CB">
        <w:t>стають причинами ДТП.</w:t>
      </w:r>
    </w:p>
    <w:p w14:paraId="714EC136" w14:textId="77777777" w:rsidR="00C9429C" w:rsidRPr="00156C83" w:rsidRDefault="00C9429C" w:rsidP="003662AC">
      <w:pPr>
        <w:spacing w:after="29"/>
        <w:ind w:right="127" w:firstLine="720"/>
      </w:pPr>
      <w:r w:rsidRPr="001D0A7B">
        <w:rPr>
          <w:lang w:val="ru-RU"/>
        </w:rPr>
        <w:t xml:space="preserve">За 2020-2023 роки на </w:t>
      </w:r>
      <w:proofErr w:type="spellStart"/>
      <w:r w:rsidRPr="001D0A7B">
        <w:rPr>
          <w:lang w:val="ru-RU"/>
        </w:rPr>
        <w:t>базі</w:t>
      </w:r>
      <w:proofErr w:type="spellEnd"/>
      <w:r w:rsidRPr="001D0A7B">
        <w:rPr>
          <w:lang w:val="ru-RU"/>
        </w:rPr>
        <w:t xml:space="preserve"> </w:t>
      </w:r>
      <w:r w:rsidRPr="001D0A7B">
        <w:t>КП «Київська міська лікарня ветеринарної медицини» було виловлено 6 998 безпритульних тварин, стерилізовано 26 496 безпритульних тварин, вакциновано проти сказу – 27 208 безпритульних тварин, 6 966 безпритульним тваринам було надано швидку ветеринарну допомогу та проведено лабораторно-діагностичні дослідження.</w:t>
      </w:r>
    </w:p>
    <w:p w14:paraId="75572947" w14:textId="77777777" w:rsidR="00C9429C" w:rsidRDefault="00C9429C" w:rsidP="003662AC">
      <w:pPr>
        <w:spacing w:after="29"/>
        <w:ind w:right="127" w:firstLine="720"/>
      </w:pPr>
      <w:r w:rsidRPr="0096355B">
        <w:t xml:space="preserve">Ставлення до тварин є індикатором соціального та морального розвитку суспільства. Україна, у своєму прагненні до повноправного членства в Європейському Союзі, поступово </w:t>
      </w:r>
      <w:proofErr w:type="spellStart"/>
      <w:r w:rsidRPr="0096355B">
        <w:t>імплементує</w:t>
      </w:r>
      <w:proofErr w:type="spellEnd"/>
      <w:r w:rsidRPr="0096355B">
        <w:t xml:space="preserve"> європейські гуманні цінності та стандарти поводження з тваринами в національне законодавство.</w:t>
      </w:r>
    </w:p>
    <w:p w14:paraId="2BD781F4" w14:textId="77777777" w:rsidR="00C9429C" w:rsidRPr="0096355B" w:rsidRDefault="00C9429C" w:rsidP="003662AC">
      <w:pPr>
        <w:spacing w:after="29"/>
        <w:ind w:right="0" w:firstLine="720"/>
      </w:pPr>
      <w:r w:rsidRPr="0096355B">
        <w:t>У зв’язку із зазначеним вище, є доцільність у проведенні заходів, які сприятимуть скороченню чисельності безпритульних тварин.</w:t>
      </w:r>
    </w:p>
    <w:p w14:paraId="05A13C8B" w14:textId="77777777" w:rsidR="00C9429C" w:rsidRPr="0096355B" w:rsidRDefault="00C9429C" w:rsidP="003662AC">
      <w:pPr>
        <w:spacing w:after="29"/>
        <w:ind w:right="0" w:firstLine="720"/>
      </w:pPr>
      <w:r w:rsidRPr="0096355B">
        <w:t>На сьогодні залишаються невирішеними такі питання:</w:t>
      </w:r>
    </w:p>
    <w:p w14:paraId="159C5E3D" w14:textId="0EC26480" w:rsidR="00C9429C" w:rsidRPr="001D0A7B" w:rsidRDefault="00C9429C" w:rsidP="003662AC">
      <w:pPr>
        <w:spacing w:after="29"/>
        <w:ind w:right="0" w:firstLine="720"/>
      </w:pPr>
      <w:r w:rsidRPr="001D0A7B">
        <w:t xml:space="preserve">- будівництво міського центру захисту тварин європейського зразка. Станом на 2023 рік рівень будівельної готовності </w:t>
      </w:r>
      <w:r w:rsidR="00F5731E" w:rsidRPr="001D0A7B">
        <w:t>об’єкта</w:t>
      </w:r>
      <w:r w:rsidRPr="001D0A7B">
        <w:t xml:space="preserve"> – 38,9%;</w:t>
      </w:r>
    </w:p>
    <w:p w14:paraId="2AD8176A" w14:textId="77777777" w:rsidR="00C9429C" w:rsidRPr="00D16AD4" w:rsidRDefault="00C9429C" w:rsidP="003662AC">
      <w:pPr>
        <w:spacing w:after="29"/>
        <w:ind w:right="0" w:firstLine="720"/>
        <w:rPr>
          <w:color w:val="auto"/>
        </w:rPr>
      </w:pPr>
      <w:r w:rsidRPr="00D16AD4">
        <w:rPr>
          <w:color w:val="auto"/>
        </w:rPr>
        <w:lastRenderedPageBreak/>
        <w:t xml:space="preserve">- необхідність проведення інформаційно-просвітницьких кампаній з урахуванням гендерних аспектів щодо відповідального та гуманного ставлення до тварин. </w:t>
      </w:r>
      <w:r w:rsidRPr="00D16AD4">
        <w:rPr>
          <w:color w:val="auto"/>
          <w:lang w:val="ru-RU"/>
        </w:rPr>
        <w:t xml:space="preserve">За 2020-2023 роки </w:t>
      </w:r>
      <w:proofErr w:type="spellStart"/>
      <w:r w:rsidRPr="00D16AD4">
        <w:rPr>
          <w:color w:val="auto"/>
          <w:lang w:val="ru-RU"/>
        </w:rPr>
        <w:t>було</w:t>
      </w:r>
      <w:proofErr w:type="spellEnd"/>
      <w:r w:rsidRPr="00D16AD4">
        <w:rPr>
          <w:color w:val="auto"/>
          <w:lang w:val="ru-RU"/>
        </w:rPr>
        <w:t xml:space="preserve"> проведено 46 таких </w:t>
      </w:r>
      <w:proofErr w:type="spellStart"/>
      <w:r w:rsidRPr="00D16AD4">
        <w:rPr>
          <w:color w:val="auto"/>
          <w:lang w:val="ru-RU"/>
        </w:rPr>
        <w:t>інформаційно-просвітницьких</w:t>
      </w:r>
      <w:proofErr w:type="spellEnd"/>
      <w:r w:rsidRPr="00D16AD4">
        <w:rPr>
          <w:color w:val="auto"/>
          <w:lang w:val="ru-RU"/>
        </w:rPr>
        <w:t xml:space="preserve"> </w:t>
      </w:r>
      <w:proofErr w:type="spellStart"/>
      <w:r w:rsidRPr="00D16AD4">
        <w:rPr>
          <w:color w:val="auto"/>
          <w:lang w:val="ru-RU"/>
        </w:rPr>
        <w:t>заходів</w:t>
      </w:r>
      <w:proofErr w:type="spellEnd"/>
      <w:r w:rsidRPr="00D16AD4">
        <w:rPr>
          <w:color w:val="auto"/>
          <w:lang w:val="ru-RU"/>
        </w:rPr>
        <w:t>;</w:t>
      </w:r>
    </w:p>
    <w:p w14:paraId="3F06FB66" w14:textId="26DE2397" w:rsidR="00C9429C" w:rsidRPr="001D0A7B" w:rsidRDefault="00C9429C" w:rsidP="003662AC">
      <w:pPr>
        <w:spacing w:after="29"/>
        <w:ind w:right="0" w:firstLine="720"/>
      </w:pPr>
      <w:r w:rsidRPr="001D0A7B">
        <w:t>- необхідність збільшення облаштованих публічних просторів для власників/власниць тварин для забезпечення комфортного співіснування людей та тварин у місті. За 2020-2023 роки було побудовано та облаштовано 3 майданчики для вигулу тварин у Дніпровському та Деснянському районах столиці та 2</w:t>
      </w:r>
      <w:r w:rsidR="00727B9E">
        <w:t> </w:t>
      </w:r>
      <w:proofErr w:type="spellStart"/>
      <w:r w:rsidRPr="001D0A7B">
        <w:t>дресирувальних</w:t>
      </w:r>
      <w:proofErr w:type="spellEnd"/>
      <w:r w:rsidRPr="001D0A7B">
        <w:t xml:space="preserve"> майданчики у Дніпровському районі міста Києва, 103 собачі вбиральні, взято на облік та нанесено на карту 106 публічних просторів.</w:t>
      </w:r>
    </w:p>
    <w:p w14:paraId="09E7533F" w14:textId="28724736" w:rsidR="00C9429C" w:rsidRPr="001D0A7B" w:rsidRDefault="00C9429C" w:rsidP="003662AC">
      <w:pPr>
        <w:spacing w:after="29"/>
        <w:ind w:right="0" w:firstLine="720"/>
      </w:pPr>
      <w:r w:rsidRPr="001D0A7B">
        <w:t xml:space="preserve">- забезпечення функціонування та вдосконалення інформаційної системи «Реєстр домашніх тварин» як дієвого механізму заохочення власників/власниць тварин для реєстрації та вакцинації тварин, пошуку загублених тварин, </w:t>
      </w:r>
      <w:proofErr w:type="spellStart"/>
      <w:r w:rsidRPr="001D0A7B">
        <w:t>адопції</w:t>
      </w:r>
      <w:proofErr w:type="spellEnd"/>
      <w:r w:rsidRPr="001D0A7B">
        <w:t xml:space="preserve"> безпритульних тварин, обліку безпритульних тварин міста Києва відповідно до чинного законодавства. За 2020-2023 роки було взято на облік 23 890 тварин, 1</w:t>
      </w:r>
      <w:r w:rsidR="00727B9E">
        <w:t> </w:t>
      </w:r>
      <w:r w:rsidRPr="001D0A7B">
        <w:t>935 тварин було прилаштовано до власників</w:t>
      </w:r>
      <w:r w:rsidRPr="001D0A7B">
        <w:rPr>
          <w:lang w:val="ru-RU"/>
        </w:rPr>
        <w:t>/</w:t>
      </w:r>
      <w:proofErr w:type="spellStart"/>
      <w:r w:rsidRPr="001D0A7B">
        <w:rPr>
          <w:lang w:val="ru-RU"/>
        </w:rPr>
        <w:t>власниць</w:t>
      </w:r>
      <w:proofErr w:type="spellEnd"/>
      <w:r w:rsidRPr="001D0A7B">
        <w:t>, зареєстровано 1 096 опікунів та опікунок безпритульних тварин;</w:t>
      </w:r>
    </w:p>
    <w:p w14:paraId="0A714D8A" w14:textId="77777777" w:rsidR="00C9429C" w:rsidRPr="001D0A7B" w:rsidRDefault="00C9429C" w:rsidP="003662AC">
      <w:pPr>
        <w:spacing w:after="29"/>
        <w:ind w:right="0" w:firstLine="720"/>
      </w:pPr>
      <w:r w:rsidRPr="001D0A7B">
        <w:t>- превенція жорстокого ставлення до тварин з боку власників/власниць та суспільства. За 2020-2023 роки було проведено 37 патологоанатомічних розтинів тварин.</w:t>
      </w:r>
    </w:p>
    <w:p w14:paraId="37B85CB5" w14:textId="77777777" w:rsidR="00C9429C" w:rsidRDefault="00C9429C" w:rsidP="003662AC">
      <w:pPr>
        <w:spacing w:after="29"/>
        <w:ind w:right="0" w:firstLine="720"/>
      </w:pPr>
      <w:r w:rsidRPr="001D0A7B">
        <w:t>Оскільки зазначені питання залишаються актуальними, а строк наявної міської цільової Програми завершується у 2023 році, існує необхідність затвердити міську цільову програму поводження з тваринами з урахуванням актуальних проблем</w:t>
      </w:r>
      <w:r w:rsidRPr="006D5693">
        <w:rPr>
          <w:color w:val="auto"/>
        </w:rPr>
        <w:t>, які виникли під час військової агресії.</w:t>
      </w:r>
    </w:p>
    <w:p w14:paraId="36C960B9" w14:textId="77777777" w:rsidR="00C9429C" w:rsidRDefault="00C9429C" w:rsidP="003662AC">
      <w:pPr>
        <w:spacing w:after="29"/>
        <w:ind w:right="0" w:firstLine="720"/>
      </w:pPr>
    </w:p>
    <w:p w14:paraId="6690724B" w14:textId="77777777" w:rsidR="00C9429C" w:rsidRDefault="00C9429C" w:rsidP="003662AC">
      <w:pPr>
        <w:pStyle w:val="1"/>
        <w:ind w:left="0" w:right="197" w:firstLine="720"/>
      </w:pPr>
      <w:r>
        <w:t>IІІ.</w:t>
      </w:r>
      <w:r>
        <w:rPr>
          <w:sz w:val="22"/>
        </w:rPr>
        <w:t xml:space="preserve"> </w:t>
      </w:r>
      <w:r>
        <w:t>ВИЗНАЧЕННЯ</w:t>
      </w:r>
      <w:r>
        <w:rPr>
          <w:sz w:val="22"/>
        </w:rPr>
        <w:t xml:space="preserve"> </w:t>
      </w:r>
      <w:r>
        <w:t>МЕТИ</w:t>
      </w:r>
      <w:r>
        <w:rPr>
          <w:sz w:val="22"/>
        </w:rPr>
        <w:t xml:space="preserve"> </w:t>
      </w:r>
      <w:r>
        <w:t>ПРОГРАМИ</w:t>
      </w:r>
      <w:r>
        <w:rPr>
          <w:sz w:val="22"/>
        </w:rPr>
        <w:t xml:space="preserve"> </w:t>
      </w:r>
    </w:p>
    <w:p w14:paraId="301C5970" w14:textId="42066C1D" w:rsidR="008909E1" w:rsidRPr="003A47C5" w:rsidRDefault="00C9429C" w:rsidP="008909E1">
      <w:pPr>
        <w:ind w:right="127" w:firstLine="720"/>
      </w:pPr>
      <w:r w:rsidRPr="003A47C5">
        <w:t xml:space="preserve">Метою Програми є </w:t>
      </w:r>
      <w:r w:rsidR="008909E1" w:rsidRPr="003A47C5">
        <w:t>створення безпечного публічного простору у місті Києві шляхом посилення контролю за утриманням домашніх тварин та регулювання чисельності безпритульних тварин у м. Києві гуманними методами, формування свідомого,  відповідального та гуманного ставлення до них.</w:t>
      </w:r>
    </w:p>
    <w:p w14:paraId="45629A64" w14:textId="779D44FB" w:rsidR="00C9429C" w:rsidRDefault="00C9429C" w:rsidP="003662AC">
      <w:pPr>
        <w:ind w:right="127" w:firstLine="720"/>
      </w:pPr>
      <w:r w:rsidRPr="003A47C5">
        <w:t xml:space="preserve">Успішна реалізація концепції </w:t>
      </w:r>
      <w:r w:rsidR="008909E1" w:rsidRPr="003A47C5">
        <w:t xml:space="preserve">культурного вигулу тварин </w:t>
      </w:r>
      <w:r w:rsidRPr="003A47C5">
        <w:t>має на меті формування в місті Києві свідомого та відповідального ставлення до безпеки інших мешканців міста</w:t>
      </w:r>
      <w:r w:rsidR="00623E6E" w:rsidRPr="003A47C5">
        <w:t>,</w:t>
      </w:r>
      <w:r w:rsidRPr="003A47C5">
        <w:t xml:space="preserve"> власників/власниць тварин.</w:t>
      </w:r>
    </w:p>
    <w:p w14:paraId="13D762BF" w14:textId="77777777" w:rsidR="00C9429C" w:rsidRDefault="00C9429C" w:rsidP="003662AC">
      <w:pPr>
        <w:ind w:right="127" w:firstLine="720"/>
      </w:pPr>
      <w:r w:rsidRPr="001D0A7B">
        <w:t>Програма відповідає стратегічній цілі «Підвищення комфорту життя мешканців м. Києва» та оперативній цілі «Впорядкування та розвиток публічного простору» Стратегії розвитку міста Києва до 2025 року, сектору 2.6 «Публічний простір».</w:t>
      </w:r>
      <w:r>
        <w:t xml:space="preserve"> </w:t>
      </w:r>
    </w:p>
    <w:p w14:paraId="0106A965" w14:textId="77777777" w:rsidR="00623E6E" w:rsidRDefault="00623E6E" w:rsidP="003662AC">
      <w:pPr>
        <w:ind w:right="127" w:firstLine="720"/>
      </w:pPr>
    </w:p>
    <w:p w14:paraId="48F3FA0D" w14:textId="77777777" w:rsidR="00C9429C" w:rsidRDefault="00C9429C" w:rsidP="00BC27DF">
      <w:pPr>
        <w:spacing w:after="0" w:line="259" w:lineRule="auto"/>
        <w:ind w:right="0" w:firstLine="720"/>
        <w:jc w:val="center"/>
        <w:rPr>
          <w:b/>
        </w:rPr>
      </w:pPr>
    </w:p>
    <w:p w14:paraId="52CC9532" w14:textId="77777777" w:rsidR="00C9429C" w:rsidRPr="00BC27DF" w:rsidRDefault="00C9429C" w:rsidP="00BC27DF">
      <w:pPr>
        <w:spacing w:after="0" w:line="259" w:lineRule="auto"/>
        <w:ind w:right="0" w:firstLine="720"/>
        <w:jc w:val="center"/>
        <w:rPr>
          <w:b/>
          <w:sz w:val="22"/>
        </w:rPr>
      </w:pPr>
      <w:r w:rsidRPr="00774B7C">
        <w:rPr>
          <w:b/>
        </w:rPr>
        <w:lastRenderedPageBreak/>
        <w:t>ІV.</w:t>
      </w:r>
      <w:r w:rsidRPr="00774B7C">
        <w:rPr>
          <w:b/>
          <w:sz w:val="22"/>
        </w:rPr>
        <w:t xml:space="preserve"> </w:t>
      </w:r>
      <w:r w:rsidRPr="00774B7C">
        <w:rPr>
          <w:b/>
        </w:rPr>
        <w:t>ОБГРУНТУВАННЯ</w:t>
      </w:r>
      <w:r w:rsidRPr="00774B7C">
        <w:rPr>
          <w:b/>
          <w:sz w:val="22"/>
        </w:rPr>
        <w:t xml:space="preserve"> </w:t>
      </w:r>
      <w:r w:rsidRPr="00774B7C">
        <w:rPr>
          <w:b/>
        </w:rPr>
        <w:t>ШЛЯХІВ</w:t>
      </w:r>
      <w:r w:rsidRPr="00774B7C">
        <w:rPr>
          <w:b/>
          <w:sz w:val="22"/>
        </w:rPr>
        <w:t xml:space="preserve"> </w:t>
      </w:r>
      <w:r w:rsidRPr="00774B7C">
        <w:rPr>
          <w:b/>
        </w:rPr>
        <w:t>І</w:t>
      </w:r>
      <w:r w:rsidRPr="00774B7C">
        <w:rPr>
          <w:b/>
          <w:sz w:val="22"/>
        </w:rPr>
        <w:t xml:space="preserve"> </w:t>
      </w:r>
      <w:r w:rsidRPr="00774B7C">
        <w:rPr>
          <w:b/>
        </w:rPr>
        <w:t>ЗАСОБІВ</w:t>
      </w:r>
      <w:r w:rsidRPr="00774B7C">
        <w:rPr>
          <w:b/>
          <w:sz w:val="22"/>
        </w:rPr>
        <w:t xml:space="preserve"> </w:t>
      </w:r>
      <w:r w:rsidRPr="00774B7C">
        <w:rPr>
          <w:b/>
        </w:rPr>
        <w:t>РОЗВ’ЯЗАННЯ</w:t>
      </w:r>
      <w:r w:rsidRPr="00774B7C">
        <w:rPr>
          <w:b/>
          <w:sz w:val="22"/>
        </w:rPr>
        <w:t xml:space="preserve"> </w:t>
      </w:r>
      <w:r w:rsidRPr="00774B7C">
        <w:rPr>
          <w:b/>
        </w:rPr>
        <w:t>ПРОБЛЕМ,</w:t>
      </w:r>
      <w:r w:rsidRPr="00774B7C">
        <w:rPr>
          <w:b/>
          <w:sz w:val="22"/>
        </w:rPr>
        <w:t xml:space="preserve"> </w:t>
      </w:r>
      <w:r w:rsidRPr="00645B20">
        <w:rPr>
          <w:b/>
        </w:rPr>
        <w:t>ОБСЯГІВ</w:t>
      </w:r>
      <w:r w:rsidRPr="00645B20">
        <w:rPr>
          <w:b/>
          <w:sz w:val="22"/>
        </w:rPr>
        <w:t xml:space="preserve"> </w:t>
      </w:r>
      <w:r w:rsidRPr="00645B20">
        <w:rPr>
          <w:b/>
        </w:rPr>
        <w:t>ТА</w:t>
      </w:r>
      <w:r w:rsidRPr="00645B20">
        <w:rPr>
          <w:b/>
          <w:sz w:val="22"/>
        </w:rPr>
        <w:t xml:space="preserve"> </w:t>
      </w:r>
      <w:r w:rsidRPr="00645B20">
        <w:rPr>
          <w:b/>
        </w:rPr>
        <w:t>ДЖЕРЕЛ</w:t>
      </w:r>
      <w:r w:rsidRPr="00645B20">
        <w:rPr>
          <w:b/>
          <w:sz w:val="22"/>
        </w:rPr>
        <w:t xml:space="preserve"> </w:t>
      </w:r>
      <w:r w:rsidRPr="00645B20">
        <w:rPr>
          <w:b/>
        </w:rPr>
        <w:t>ФІНАНСУВАННЯ,</w:t>
      </w:r>
      <w:r w:rsidRPr="00645B20">
        <w:rPr>
          <w:b/>
          <w:sz w:val="22"/>
        </w:rPr>
        <w:t xml:space="preserve"> </w:t>
      </w:r>
      <w:r w:rsidRPr="00645B20">
        <w:rPr>
          <w:b/>
        </w:rPr>
        <w:t>СТРОКИ</w:t>
      </w:r>
      <w:r w:rsidRPr="00645B20">
        <w:rPr>
          <w:b/>
          <w:sz w:val="22"/>
        </w:rPr>
        <w:t xml:space="preserve"> </w:t>
      </w:r>
      <w:r w:rsidRPr="00645B20">
        <w:rPr>
          <w:b/>
        </w:rPr>
        <w:t>ВИКОНАННЯ</w:t>
      </w:r>
      <w:r w:rsidRPr="00645B20">
        <w:rPr>
          <w:b/>
          <w:sz w:val="22"/>
        </w:rPr>
        <w:t xml:space="preserve"> </w:t>
      </w:r>
      <w:r w:rsidRPr="00645B20">
        <w:rPr>
          <w:b/>
        </w:rPr>
        <w:t>ПРОГРАМИ</w:t>
      </w:r>
    </w:p>
    <w:p w14:paraId="0D847C27" w14:textId="77777777" w:rsidR="00BC27DF" w:rsidRDefault="00C9429C" w:rsidP="003662AC">
      <w:pPr>
        <w:ind w:right="127" w:firstLine="720"/>
      </w:pPr>
      <w:r w:rsidRPr="00D16AD4">
        <w:t xml:space="preserve">На основі аналізу статистичних даних, </w:t>
      </w:r>
      <w:r w:rsidRPr="00D16AD4">
        <w:rPr>
          <w:color w:val="auto"/>
        </w:rPr>
        <w:t xml:space="preserve">запитів мешканок/мешканців </w:t>
      </w:r>
      <w:r w:rsidRPr="00D16AD4">
        <w:t>міста Києва, тенденцій, проблем та з урахуванням стратегічних завдань,</w:t>
      </w:r>
      <w:r>
        <w:t xml:space="preserve"> окреслених у програмних документах державного та загальноміського рівнів, визначено напрями, пріоритетні завдання та розроблено програмні заходи на 2024–2025 роки, реалізація яких, зокрема, дасть змогу розв'язати наявні проблеми шляхом зменшення кількості безпритульних тварин на вулицях міста Києва, створити комфортні й такі, що виключають жорстокість, умови для комфортного співіснування людей і тварин в екосистемі міста, організувати публічний простір для власників/власниць т</w:t>
      </w:r>
      <w:r w:rsidR="00BC27DF">
        <w:t>варин та належну інфраструктуру.</w:t>
      </w:r>
    </w:p>
    <w:p w14:paraId="2E9BA79B" w14:textId="77777777" w:rsidR="004908B7" w:rsidRPr="00495734" w:rsidRDefault="004908B7" w:rsidP="004908B7">
      <w:pPr>
        <w:ind w:left="-9" w:right="127"/>
      </w:pPr>
      <w:r w:rsidRPr="00495734">
        <w:t>Засобами запобігання безпритульності тварин, жорстокого та безвідповідального ставлення до них є:</w:t>
      </w:r>
    </w:p>
    <w:p w14:paraId="2479AB12" w14:textId="77777777" w:rsidR="004908B7" w:rsidRPr="00495734" w:rsidRDefault="004908B7" w:rsidP="004908B7">
      <w:pPr>
        <w:ind w:left="-9" w:right="127"/>
      </w:pPr>
      <w:r w:rsidRPr="00495734">
        <w:t xml:space="preserve">1. Регулювання чисельності безпритульних тварин у місті Києві гуманними методами: </w:t>
      </w:r>
    </w:p>
    <w:p w14:paraId="6AA48922" w14:textId="00337467" w:rsidR="004908B7" w:rsidRPr="00495734" w:rsidRDefault="004908B7" w:rsidP="004908B7">
      <w:pPr>
        <w:ind w:left="-9" w:right="127"/>
        <w:rPr>
          <w:lang w:val="ru-RU"/>
        </w:rPr>
      </w:pPr>
      <w:r w:rsidRPr="00495734">
        <w:t xml:space="preserve">1.1 </w:t>
      </w:r>
      <w:r w:rsidR="00D16AD4" w:rsidRPr="00D16AD4">
        <w:t xml:space="preserve">Проведення стерилізації, вакцинації та післяопераційного утримання безпритульних тварин (до 10 діб). Організація та надання лікувально-профілактичних, лабораторно-діагностичних послуг, </w:t>
      </w:r>
      <w:r w:rsidR="000A4085">
        <w:t>«</w:t>
      </w:r>
      <w:r w:rsidR="00D16AD4" w:rsidRPr="00D16AD4">
        <w:t>Швидкої ветеринарної допомоги</w:t>
      </w:r>
      <w:r w:rsidR="000A4085">
        <w:t xml:space="preserve">» </w:t>
      </w:r>
      <w:r w:rsidR="00D16AD4" w:rsidRPr="00D16AD4">
        <w:t>травмованим безпритульним тваринам</w:t>
      </w:r>
      <w:r w:rsidR="00D16AD4">
        <w:t>.</w:t>
      </w:r>
    </w:p>
    <w:p w14:paraId="452DD503" w14:textId="65A56822" w:rsidR="004908B7" w:rsidRPr="00495734" w:rsidRDefault="004908B7" w:rsidP="004908B7">
      <w:pPr>
        <w:ind w:left="-9" w:right="127"/>
      </w:pPr>
      <w:r w:rsidRPr="00495734">
        <w:t xml:space="preserve">1.2 </w:t>
      </w:r>
      <w:r w:rsidR="00D16AD4" w:rsidRPr="00D16AD4">
        <w:t>Забезпечення контролю за реєстрацією,  проведення реєстрації та ідентифікації тварин у м. Києві, облік опікунів/опікунок, ведення моніторингу та системи пошуку власників/власниць, опікунів/оп</w:t>
      </w:r>
      <w:r w:rsidR="000A4085">
        <w:t>і</w:t>
      </w:r>
      <w:r w:rsidR="00D16AD4" w:rsidRPr="00D16AD4">
        <w:t>кунок для загублених, знайдених та безпритульних тварин.</w:t>
      </w:r>
    </w:p>
    <w:p w14:paraId="0A51B101" w14:textId="1598CE46" w:rsidR="004908B7" w:rsidRPr="00495734" w:rsidRDefault="004908B7" w:rsidP="004908B7">
      <w:pPr>
        <w:ind w:left="-9" w:right="127"/>
      </w:pPr>
      <w:r w:rsidRPr="00495734">
        <w:t>1.3</w:t>
      </w:r>
      <w:r w:rsidR="00D16AD4" w:rsidRPr="00D16AD4">
        <w:t xml:space="preserve">. Вилов безпритульних тварин, що знаходяться на території міста Києва бригадами з відлову, транспортування безпритульних тварин до/з притулків </w:t>
      </w:r>
      <w:r w:rsidR="000A4085">
        <w:br/>
      </w:r>
      <w:r w:rsidR="00D16AD4" w:rsidRPr="00D16AD4">
        <w:t>КП «Київська міська лікарня ветеринарної медицини», повернення під опіку на місце вилову за зверненням опікунів/опікунок, збирання трупів загиблих тварин, кремація трупів загиблих тварин та інших біологічних відходів</w:t>
      </w:r>
      <w:r w:rsidRPr="00495734">
        <w:t xml:space="preserve">. </w:t>
      </w:r>
    </w:p>
    <w:p w14:paraId="7B002FD4" w14:textId="77777777" w:rsidR="004908B7" w:rsidRPr="00495734" w:rsidRDefault="004908B7" w:rsidP="004908B7">
      <w:pPr>
        <w:ind w:left="-9" w:right="127"/>
      </w:pPr>
      <w:r w:rsidRPr="00495734">
        <w:t>Найбільш ефективним шляхом регулювання чисельності безпритульних тварин донині є комплексний підхід: «відлов-стерилізація-вакцинація-</w:t>
      </w:r>
      <w:r w:rsidRPr="006D5693">
        <w:t>повернення» або «відлов-стерилізація-вакцинація-</w:t>
      </w:r>
      <w:proofErr w:type="spellStart"/>
      <w:r w:rsidRPr="006D5693">
        <w:t>адопція</w:t>
      </w:r>
      <w:proofErr w:type="spellEnd"/>
      <w:r w:rsidRPr="006D5693">
        <w:t>».</w:t>
      </w:r>
    </w:p>
    <w:p w14:paraId="5137C842" w14:textId="77777777" w:rsidR="004908B7" w:rsidRPr="00495734" w:rsidRDefault="004908B7" w:rsidP="004908B7">
      <w:pPr>
        <w:ind w:left="-9" w:right="127"/>
      </w:pPr>
      <w:r w:rsidRPr="00495734">
        <w:t xml:space="preserve">Реєстрація та ідентифікація є важливим засобом для здійснення єдиного обліку тварин, які утримуються юридичними та фізичними особами, зокрема для організації пошуку загублених тварин та повернення їх власникам/власницям; контролю за чисельністю безпритульних тварин; здійснення контролю за дотриманням ветеринарно-санітарних вимог; забезпечення епізоотичного благополуччя; розв'язання проблемних питань і конфліктних ситуацій, пов'язаних з утриманням домашніх собак та котів. </w:t>
      </w:r>
    </w:p>
    <w:p w14:paraId="640A698F" w14:textId="77777777" w:rsidR="004908B7" w:rsidRPr="00495734" w:rsidRDefault="004908B7" w:rsidP="004908B7">
      <w:pPr>
        <w:ind w:left="-9" w:right="127"/>
      </w:pPr>
      <w:r w:rsidRPr="00495734">
        <w:t xml:space="preserve">2. Створення комфортних умов перебування безпритульних тварин у притулках з метою їх </w:t>
      </w:r>
      <w:proofErr w:type="spellStart"/>
      <w:r w:rsidRPr="00495734">
        <w:t>адопції</w:t>
      </w:r>
      <w:proofErr w:type="spellEnd"/>
      <w:r w:rsidRPr="00495734">
        <w:t xml:space="preserve"> та соціалізації:</w:t>
      </w:r>
    </w:p>
    <w:p w14:paraId="66168124" w14:textId="77777777" w:rsidR="00D16AD4" w:rsidRDefault="004908B7" w:rsidP="004908B7">
      <w:pPr>
        <w:ind w:left="-9" w:right="127"/>
      </w:pPr>
      <w:r w:rsidRPr="00495734">
        <w:lastRenderedPageBreak/>
        <w:t xml:space="preserve">2.1 </w:t>
      </w:r>
      <w:r w:rsidR="00D16AD4" w:rsidRPr="00D16AD4">
        <w:t xml:space="preserve">Утримання, </w:t>
      </w:r>
      <w:proofErr w:type="spellStart"/>
      <w:r w:rsidR="00D16AD4" w:rsidRPr="00D16AD4">
        <w:t>адопція</w:t>
      </w:r>
      <w:proofErr w:type="spellEnd"/>
      <w:r w:rsidR="00D16AD4" w:rsidRPr="00D16AD4">
        <w:t>, ветеринарна допомога, лікування, вакцинація, реєстрація та підготовка до прилаштування безпритульних тварин, що знаходяться в притулках КП «Київська міська лікарня ветеринарної медицини»</w:t>
      </w:r>
      <w:r w:rsidR="00D16AD4">
        <w:t>.</w:t>
      </w:r>
    </w:p>
    <w:p w14:paraId="24D97982" w14:textId="14BD1547" w:rsidR="004908B7" w:rsidRPr="00495734" w:rsidRDefault="004908B7" w:rsidP="004908B7">
      <w:pPr>
        <w:ind w:left="-9" w:right="127"/>
      </w:pPr>
      <w:r w:rsidRPr="00495734">
        <w:t xml:space="preserve">2.2 </w:t>
      </w:r>
      <w:r w:rsidR="00D16AD4" w:rsidRPr="00D16AD4">
        <w:t>Утримання безпритульних тварин у притулках, яким надають прихисток громадські організації, шляхом надання таким організаціям фінансової допомоги</w:t>
      </w:r>
      <w:r w:rsidRPr="00495734">
        <w:t>.</w:t>
      </w:r>
    </w:p>
    <w:p w14:paraId="46172AE5" w14:textId="77777777" w:rsidR="004908B7" w:rsidRPr="00495734" w:rsidRDefault="004908B7" w:rsidP="004908B7">
      <w:pPr>
        <w:ind w:left="-9" w:right="127"/>
      </w:pPr>
      <w:r w:rsidRPr="00495734">
        <w:rPr>
          <w:color w:val="auto"/>
        </w:rPr>
        <w:t xml:space="preserve">Оскільки притулок для тварин комунальної форми власності (структурний підрозділ комунального підприємства «Київська міська лікарня ветеринарної медицини») має обмежену кількість місць, важливим заходом Програми є співпраця з притулками для тварин приватної і колективної форми </w:t>
      </w:r>
      <w:r w:rsidRPr="00495734">
        <w:t>власності та надання щорічної фінансової підтримки громадським організаціям міста Києва, на утриманні яких знаходяться притулки для безпритульних тварин, які надають прихисток тваринам, виловленим на території міста Києва.</w:t>
      </w:r>
    </w:p>
    <w:p w14:paraId="01D575A7" w14:textId="0B3E14EC" w:rsidR="004908B7" w:rsidRPr="00495734" w:rsidRDefault="004908B7" w:rsidP="004908B7">
      <w:pPr>
        <w:spacing w:line="240" w:lineRule="auto"/>
        <w:rPr>
          <w:szCs w:val="28"/>
        </w:rPr>
      </w:pPr>
      <w:r w:rsidRPr="00495734">
        <w:rPr>
          <w:color w:val="auto"/>
        </w:rPr>
        <w:t xml:space="preserve">Кількість притулків, яким буде надаватися фінансова допомога визначатиметься за результатами конкурсного відбору конкурсною комісією на підставі </w:t>
      </w:r>
      <w:r w:rsidRPr="00495734">
        <w:rPr>
          <w:szCs w:val="28"/>
        </w:rPr>
        <w:t>Порядку відбору громадських організацій, на утриманні яких знаходяться притулки для безпритульних тварин (котів, собак), що виловлені/знайдені на території міста Києва для надання фінансової підтримки з міського бюджету</w:t>
      </w:r>
      <w:r w:rsidR="005E5718">
        <w:rPr>
          <w:szCs w:val="28"/>
        </w:rPr>
        <w:t>.</w:t>
      </w:r>
    </w:p>
    <w:p w14:paraId="750F2EB4" w14:textId="77777777" w:rsidR="004908B7" w:rsidRPr="00495734" w:rsidRDefault="004908B7" w:rsidP="004908B7">
      <w:pPr>
        <w:pStyle w:val="a6"/>
      </w:pPr>
      <w:r w:rsidRPr="00495734">
        <w:t xml:space="preserve">У 2020 році фінансову допомогу отримували: </w:t>
      </w:r>
    </w:p>
    <w:p w14:paraId="627FA195" w14:textId="77777777" w:rsidR="004908B7" w:rsidRPr="00495734" w:rsidRDefault="004908B7" w:rsidP="004908B7">
      <w:pPr>
        <w:pStyle w:val="a6"/>
        <w:ind w:left="0" w:firstLine="547"/>
      </w:pPr>
      <w:r w:rsidRPr="00495734">
        <w:t>Благодійна організація «Благодійний фонд «Сиріус» - профінансовано 1 200 000,00 грн., освоєно – 315 062,00 грн.;</w:t>
      </w:r>
    </w:p>
    <w:p w14:paraId="5566BB00" w14:textId="77777777" w:rsidR="004908B7" w:rsidRPr="00FB7BB2" w:rsidRDefault="004908B7" w:rsidP="004908B7">
      <w:pPr>
        <w:pStyle w:val="a6"/>
        <w:ind w:left="0" w:firstLine="547"/>
      </w:pPr>
      <w:r w:rsidRPr="00FB7BB2">
        <w:t>Громадська організація «Товариство захисту тварин «SOS» - профінансовано – 900 000,00 грн., освоєно – 199 948,38 грн.;</w:t>
      </w:r>
    </w:p>
    <w:p w14:paraId="6120E217" w14:textId="77777777" w:rsidR="004908B7" w:rsidRPr="00FB7BB2" w:rsidRDefault="004908B7" w:rsidP="004908B7">
      <w:pPr>
        <w:pStyle w:val="a6"/>
        <w:ind w:left="0" w:firstLine="547"/>
      </w:pPr>
      <w:r w:rsidRPr="00FB7BB2">
        <w:t>Громадська організація «Київське товариство захисту тварин» - профінансовано – 900 000,00 грн., освоєно – 49 800,00 грн.</w:t>
      </w:r>
    </w:p>
    <w:p w14:paraId="458E6632" w14:textId="75AF09C0" w:rsidR="004908B7" w:rsidRPr="00FB7BB2" w:rsidRDefault="00FB7BB2" w:rsidP="004908B7">
      <w:pPr>
        <w:pStyle w:val="a6"/>
        <w:ind w:left="0" w:firstLine="0"/>
      </w:pPr>
      <w:r>
        <w:tab/>
      </w:r>
      <w:r w:rsidR="004908B7" w:rsidRPr="00FB7BB2">
        <w:t>У 2021 році фінансову допомогу отримували:</w:t>
      </w:r>
    </w:p>
    <w:p w14:paraId="02F35DD7" w14:textId="41052D77" w:rsidR="004908B7" w:rsidRPr="00FB7BB2" w:rsidRDefault="004908B7" w:rsidP="004908B7">
      <w:pPr>
        <w:pStyle w:val="a6"/>
        <w:ind w:left="0" w:firstLine="547"/>
      </w:pPr>
      <w:r w:rsidRPr="00FB7BB2">
        <w:t>Благодійна організація «Благодійний фонд «Сиріус» - профінансовано 1 400 000,00 грн., освоєно – 1 396 208,15,00 грн.;</w:t>
      </w:r>
    </w:p>
    <w:p w14:paraId="4D63B422" w14:textId="77777777" w:rsidR="004908B7" w:rsidRPr="00FB7BB2" w:rsidRDefault="004908B7" w:rsidP="004908B7">
      <w:pPr>
        <w:pStyle w:val="a6"/>
        <w:ind w:left="0" w:firstLine="547"/>
      </w:pPr>
      <w:r w:rsidRPr="00FB7BB2">
        <w:t>Громадська організація «Товариство захисту тварин «SOS» - профінансовано – 800 000,00 грн., освоєно – 799 491,43 грн.;</w:t>
      </w:r>
    </w:p>
    <w:p w14:paraId="05024A95" w14:textId="77777777" w:rsidR="004908B7" w:rsidRPr="00FB7BB2" w:rsidRDefault="004908B7" w:rsidP="004908B7">
      <w:pPr>
        <w:pStyle w:val="a6"/>
        <w:ind w:left="0" w:firstLine="547"/>
      </w:pPr>
      <w:r w:rsidRPr="00FB7BB2">
        <w:t>Громадська організація «Київське товариство захисту тварин» - профінансовано – 800 000,00 грн., освоєно – 797 739,78 грн.</w:t>
      </w:r>
    </w:p>
    <w:p w14:paraId="43F3F285" w14:textId="77777777" w:rsidR="004908B7" w:rsidRPr="00495734" w:rsidRDefault="004908B7" w:rsidP="004908B7">
      <w:pPr>
        <w:ind w:left="-9" w:right="127"/>
      </w:pPr>
      <w:r w:rsidRPr="00495734">
        <w:t xml:space="preserve">Розвиток дієвої системи </w:t>
      </w:r>
      <w:proofErr w:type="spellStart"/>
      <w:r w:rsidRPr="00495734">
        <w:t>адопції</w:t>
      </w:r>
      <w:proofErr w:type="spellEnd"/>
      <w:r w:rsidRPr="00495734">
        <w:t xml:space="preserve"> та привертання особливої уваги до необхідності прилаштування в родини якомога більшої кількості виловлених безпритульних тварин, популяризація безпородних тварин та тварин, що утримуються в притулках, з метою прилаштування їх до відповідальних господарів забезпечить зменшення кількості тварин, які повертаються на вулиці міста. Необхідно запровадити комплекс заходів з заохочення людей до взяття тварин з притулків. Є також важливим проведення кампаній для рекламування тварин, які перебувають у притулках, з метою знаходження для них нових власників/власниць та проведення роз'яснювальної роботи з опікунами тварин </w:t>
      </w:r>
      <w:r w:rsidRPr="00495734">
        <w:lastRenderedPageBreak/>
        <w:t xml:space="preserve">щодо визначення пріоритетом їх діяльності соціалізацію та прилаштування безпритульних тварин. </w:t>
      </w:r>
    </w:p>
    <w:p w14:paraId="00ABC198" w14:textId="77777777" w:rsidR="004908B7" w:rsidRPr="00495734" w:rsidRDefault="004908B7" w:rsidP="004908B7">
      <w:pPr>
        <w:ind w:left="-9" w:right="127"/>
      </w:pPr>
      <w:r w:rsidRPr="00495734">
        <w:t>3. Впровадження концепції «Культурний вигул тварин у місті»:</w:t>
      </w:r>
    </w:p>
    <w:p w14:paraId="582E9F90" w14:textId="359D8F94" w:rsidR="004908B7" w:rsidRPr="00495734" w:rsidRDefault="004908B7" w:rsidP="004908B7">
      <w:pPr>
        <w:ind w:left="-9" w:right="127"/>
      </w:pPr>
      <w:r w:rsidRPr="00495734">
        <w:t xml:space="preserve">3.1 </w:t>
      </w:r>
      <w:r w:rsidR="00D16AD4" w:rsidRPr="00D16AD4">
        <w:t xml:space="preserve">Ведення обліку публічних просторів в системі </w:t>
      </w:r>
      <w:r w:rsidR="00FB7BB2">
        <w:t>«</w:t>
      </w:r>
      <w:r w:rsidR="00D16AD4" w:rsidRPr="00D16AD4">
        <w:t>Реєстр домашніх тварин</w:t>
      </w:r>
      <w:r w:rsidR="00FB7BB2">
        <w:t>»</w:t>
      </w:r>
      <w:r w:rsidR="00D16AD4" w:rsidRPr="00D16AD4">
        <w:t xml:space="preserve">, організація та облаштування вигульних та </w:t>
      </w:r>
      <w:proofErr w:type="spellStart"/>
      <w:r w:rsidR="00D16AD4" w:rsidRPr="00D16AD4">
        <w:t>дресирувальних</w:t>
      </w:r>
      <w:proofErr w:type="spellEnd"/>
      <w:r w:rsidR="00D16AD4" w:rsidRPr="00D16AD4">
        <w:t xml:space="preserve"> майданчиків, собачих </w:t>
      </w:r>
      <w:proofErr w:type="spellStart"/>
      <w:r w:rsidR="00D16AD4" w:rsidRPr="00D16AD4">
        <w:t>вбиралень</w:t>
      </w:r>
      <w:proofErr w:type="spellEnd"/>
      <w:r w:rsidR="00D16AD4" w:rsidRPr="00D16AD4">
        <w:t>.</w:t>
      </w:r>
    </w:p>
    <w:p w14:paraId="0FAC2BC3" w14:textId="77777777" w:rsidR="004908B7" w:rsidRPr="00495734" w:rsidRDefault="004908B7" w:rsidP="004908B7">
      <w:pPr>
        <w:ind w:left="-9" w:right="127"/>
      </w:pPr>
      <w:r w:rsidRPr="00495734">
        <w:t xml:space="preserve">Відповідно до оперативної цілі Стратегії розвитку міста Києва до 2025 року, Сектору 2.6. «Публічний простір» необхідно продовжувати впровадження концепції «Культурний вигул тварин у місті», яка передбачає собою комплекс заходів, спрямованих на безпечне співіснування тварин та людей у місті Києві. </w:t>
      </w:r>
    </w:p>
    <w:p w14:paraId="5B178B9D" w14:textId="77777777" w:rsidR="004908B7" w:rsidRPr="00495734" w:rsidRDefault="004908B7" w:rsidP="004908B7">
      <w:pPr>
        <w:ind w:left="-9" w:right="127"/>
      </w:pPr>
      <w:r w:rsidRPr="00495734">
        <w:t xml:space="preserve">Створення належним чином облаштованих місць, зон та майданчиків для вигулу та/або тренувань домашніх тварин забезпечить можливість власникам/власницям здійснювати комфортний вигул собак в спеціально відведених для цього місцях та попередить конфліктні ситуації між власниками/власницями тварин і пересічними громадянами/громадянками. </w:t>
      </w:r>
    </w:p>
    <w:p w14:paraId="04DE9146" w14:textId="77777777" w:rsidR="00FB7BB2" w:rsidRDefault="004908B7" w:rsidP="00FB7BB2">
      <w:pPr>
        <w:ind w:left="-9" w:right="127"/>
      </w:pPr>
      <w:r w:rsidRPr="00495734">
        <w:t>4. Посилення контролю за утриманням домашніх тварин та регулювання чисельності безпритульних тварин гуманними методами, створення системи контролю за порушенням правил утримання домашніх тварин в місті Києві:</w:t>
      </w:r>
    </w:p>
    <w:p w14:paraId="571A1A75" w14:textId="77777777" w:rsidR="00FB7BB2" w:rsidRDefault="004908B7" w:rsidP="00FB7BB2">
      <w:pPr>
        <w:ind w:left="-9" w:right="127"/>
      </w:pPr>
      <w:r w:rsidRPr="00495734">
        <w:t xml:space="preserve">4.1 </w:t>
      </w:r>
      <w:r w:rsidRPr="00D16AD4">
        <w:rPr>
          <w:color w:val="auto"/>
        </w:rPr>
        <w:t xml:space="preserve">Організація та проведення інформаційної, навчально-просвітницької </w:t>
      </w:r>
      <w:r w:rsidR="00954DEE" w:rsidRPr="00D16AD4">
        <w:rPr>
          <w:color w:val="auto"/>
        </w:rPr>
        <w:t>кампанії, враховуючи гендерні аспекти з формування гуманного ставлення киянок та киян до тварин, правил утримання тварин.</w:t>
      </w:r>
    </w:p>
    <w:p w14:paraId="2F6E7CFF" w14:textId="3B8102DC" w:rsidR="00AF178F" w:rsidRPr="00E60E96" w:rsidRDefault="004908B7" w:rsidP="00FB7BB2">
      <w:pPr>
        <w:ind w:left="-9" w:right="127"/>
        <w:rPr>
          <w:color w:val="auto"/>
        </w:rPr>
      </w:pPr>
      <w:r w:rsidRPr="00E60E96">
        <w:rPr>
          <w:color w:val="auto"/>
        </w:rPr>
        <w:t xml:space="preserve">4.2 </w:t>
      </w:r>
      <w:r w:rsidR="00007679" w:rsidRPr="00E60E96">
        <w:rPr>
          <w:color w:val="auto"/>
        </w:rPr>
        <w:t>Організація роботи та утримання телефонної лінії з розгляду звернень та запитів громадян, надання консультацій, проведення перевірок та документальне оформлення порушення правил утримання тварин</w:t>
      </w:r>
      <w:r w:rsidR="00AF178F" w:rsidRPr="00E60E96">
        <w:rPr>
          <w:color w:val="auto"/>
        </w:rPr>
        <w:t>.</w:t>
      </w:r>
      <w:r w:rsidR="00D16AD4" w:rsidRPr="00E60E96">
        <w:rPr>
          <w:color w:val="auto"/>
        </w:rPr>
        <w:t xml:space="preserve"> </w:t>
      </w:r>
    </w:p>
    <w:p w14:paraId="3CBE004E" w14:textId="77777777" w:rsidR="004908B7" w:rsidRPr="00495734" w:rsidRDefault="004908B7" w:rsidP="00AF178F">
      <w:pPr>
        <w:ind w:right="127" w:firstLine="547"/>
      </w:pPr>
      <w:r w:rsidRPr="006D5693">
        <w:t>Програма спрямована на формування в екосистемі міста Києва</w:t>
      </w:r>
      <w:r w:rsidRPr="00495734">
        <w:t xml:space="preserve"> повноцінного та комфортного співіснування людей і тварин, забезпечення проведення єдиної політики у сфері утримання та поводження з тваринами, що відповідає законодавству України.</w:t>
      </w:r>
    </w:p>
    <w:p w14:paraId="601E769E" w14:textId="637B8D09" w:rsidR="004908B7" w:rsidRPr="00495734" w:rsidRDefault="004908B7" w:rsidP="004908B7">
      <w:pPr>
        <w:ind w:left="-9" w:right="127"/>
      </w:pPr>
      <w:r w:rsidRPr="00495734">
        <w:t xml:space="preserve">Виготовлення та розміщення соціальної реклами, введення до розроблюваної у встановленому порядку соціальної реклами тематики безпритульних тварин та важливості </w:t>
      </w:r>
      <w:proofErr w:type="spellStart"/>
      <w:r w:rsidRPr="00495734">
        <w:t>біостерилізації</w:t>
      </w:r>
      <w:proofErr w:type="spellEnd"/>
      <w:r w:rsidRPr="00495734">
        <w:t xml:space="preserve"> домашніх тварин, що не мають племінної цінності, запровадження на міських радіо- і телеканалах комунальної та приватної форм власності циклів передач з гуманного поводження з тваринами та необхідності </w:t>
      </w:r>
      <w:proofErr w:type="spellStart"/>
      <w:r w:rsidRPr="00495734">
        <w:t>біостерилізації</w:t>
      </w:r>
      <w:proofErr w:type="spellEnd"/>
      <w:r w:rsidRPr="00495734">
        <w:t xml:space="preserve"> домашніх тварин, що не становлять племінної цінності, участь в інформаційних кампаніях та культурно-масових заходах з пропагування гуманного ставлення до тварин із залученням засобів масової інформації вплине на результативність Програми і сприятиме виконанню її мети. </w:t>
      </w:r>
    </w:p>
    <w:p w14:paraId="0BB973C7" w14:textId="15DE8F8D" w:rsidR="004908B7" w:rsidRPr="00495734" w:rsidRDefault="004908B7" w:rsidP="004908B7">
      <w:pPr>
        <w:ind w:left="-9" w:right="127"/>
      </w:pPr>
      <w:r w:rsidRPr="00495734">
        <w:t>За 2020-2022 роки було розміщено 30 тематичних плакатів з метою популяризації прилаштування тварин з притулків (16 – у Шевченківському районі міста, 6 – у Печерському, 5 – у Голосіївському, 3 – у Подільському) в рамках співпраці КП «Київська міська лікарня ветеринарної медицини» з КП «</w:t>
      </w:r>
      <w:proofErr w:type="spellStart"/>
      <w:r w:rsidRPr="00495734">
        <w:t>Київреклама</w:t>
      </w:r>
      <w:proofErr w:type="spellEnd"/>
      <w:r w:rsidRPr="00495734">
        <w:t>».</w:t>
      </w:r>
    </w:p>
    <w:p w14:paraId="649B4DBE" w14:textId="77777777" w:rsidR="004908B7" w:rsidRPr="00495734" w:rsidRDefault="004908B7" w:rsidP="004908B7">
      <w:pPr>
        <w:ind w:left="-9" w:right="127"/>
      </w:pPr>
      <w:r w:rsidRPr="00495734">
        <w:lastRenderedPageBreak/>
        <w:t xml:space="preserve">На виконання стратегічної цілі - підвищення комфорту життя мешканців м. Києва, відповідно до оперативних цілей, завдань та заходів Стратегії розвитку міста Києва до 2025 року, закріплених в Секторі 2.6. «Публічний простір» є необхідність у </w:t>
      </w:r>
      <w:r w:rsidRPr="00495734">
        <w:rPr>
          <w:color w:val="00000A"/>
        </w:rPr>
        <w:t xml:space="preserve">посиленні контролю за утриманням домашніх тварин </w:t>
      </w:r>
      <w:r w:rsidRPr="00495734">
        <w:t>та регулювання чисельності безпритульних тварин гуманними методами, в тому числі у створенні ефективної системи контролю за порушенням правил утримання домашніх тварин в місті Києві. З цією метою необхідно у 2024 році забезпечити удосконалення Правила утримання собак і котів в м. Києві, шляхом розробки та внесення пропозицій змін до рішення Київської міської ради від 25.10.2007 №1079/3912 «Про врегулювання питань утримання та поводження з собаками та котами в м. Києві».</w:t>
      </w:r>
    </w:p>
    <w:p w14:paraId="3502518F" w14:textId="77777777" w:rsidR="004908B7" w:rsidRPr="00495734" w:rsidRDefault="004908B7" w:rsidP="004908B7">
      <w:pPr>
        <w:spacing w:after="0" w:line="240" w:lineRule="auto"/>
        <w:ind w:right="0" w:firstLine="547"/>
        <w:rPr>
          <w:color w:val="auto"/>
          <w:szCs w:val="28"/>
          <w:lang w:eastAsia="ru-RU"/>
        </w:rPr>
      </w:pPr>
      <w:r w:rsidRPr="00495734">
        <w:t xml:space="preserve">5. </w:t>
      </w:r>
      <w:r w:rsidRPr="00495734">
        <w:rPr>
          <w:color w:val="auto"/>
          <w:szCs w:val="28"/>
          <w:lang w:eastAsia="ru-RU"/>
        </w:rPr>
        <w:t>Забезпечення будівництва закладів по поводженню з тваринами:</w:t>
      </w:r>
    </w:p>
    <w:p w14:paraId="3783E67B" w14:textId="0ED8BC59" w:rsidR="00D16AD4" w:rsidRPr="00495734" w:rsidRDefault="004908B7" w:rsidP="001748F9">
      <w:pPr>
        <w:spacing w:after="0" w:line="240" w:lineRule="auto"/>
        <w:ind w:right="0" w:firstLine="547"/>
        <w:rPr>
          <w:color w:val="auto"/>
          <w:szCs w:val="28"/>
          <w:lang w:eastAsia="ru-RU"/>
        </w:rPr>
      </w:pPr>
      <w:r w:rsidRPr="00495734">
        <w:rPr>
          <w:color w:val="auto"/>
          <w:szCs w:val="28"/>
          <w:lang w:eastAsia="ru-RU"/>
        </w:rPr>
        <w:t>5.1</w:t>
      </w:r>
      <w:r w:rsidRPr="00495734">
        <w:t xml:space="preserve"> </w:t>
      </w:r>
      <w:r w:rsidR="001748F9" w:rsidRPr="001748F9">
        <w:rPr>
          <w:color w:val="auto"/>
          <w:szCs w:val="28"/>
          <w:lang w:eastAsia="ru-RU"/>
        </w:rPr>
        <w:t xml:space="preserve">Будівництво центру захисту тварин на вул. </w:t>
      </w:r>
      <w:proofErr w:type="spellStart"/>
      <w:r w:rsidR="001748F9" w:rsidRPr="001748F9">
        <w:rPr>
          <w:color w:val="auto"/>
          <w:szCs w:val="28"/>
          <w:lang w:eastAsia="ru-RU"/>
        </w:rPr>
        <w:t>Автопарковій</w:t>
      </w:r>
      <w:proofErr w:type="spellEnd"/>
      <w:r w:rsidR="001748F9" w:rsidRPr="001748F9">
        <w:rPr>
          <w:color w:val="auto"/>
          <w:szCs w:val="28"/>
          <w:lang w:eastAsia="ru-RU"/>
        </w:rPr>
        <w:t xml:space="preserve"> у Дарницькому районі</w:t>
      </w:r>
      <w:r w:rsidR="001748F9">
        <w:rPr>
          <w:color w:val="auto"/>
          <w:szCs w:val="28"/>
          <w:lang w:eastAsia="ru-RU"/>
        </w:rPr>
        <w:t>.</w:t>
      </w:r>
    </w:p>
    <w:p w14:paraId="4E6EB615" w14:textId="77777777" w:rsidR="004908B7" w:rsidRPr="00495734" w:rsidRDefault="004908B7" w:rsidP="004908B7">
      <w:pPr>
        <w:ind w:left="-9" w:right="127"/>
      </w:pPr>
      <w:r w:rsidRPr="00495734">
        <w:t xml:space="preserve">Будівництво в місті Києві міського центру захисту тварин європейського зразка з притулком для собак і котів, центром </w:t>
      </w:r>
      <w:proofErr w:type="spellStart"/>
      <w:r w:rsidRPr="00495734">
        <w:t>адопції</w:t>
      </w:r>
      <w:proofErr w:type="spellEnd"/>
      <w:r w:rsidRPr="00495734">
        <w:t xml:space="preserve"> тварин та зоною для виконання волонтерами заходів з соціалізації тварин, сучасною ветеринарною клінікою з післяопераційним приміщенням, карантинним та інфекційним блоками, облаштованими належним чином, вигульними майданчиками для собак забезпечить вищі показники результативності виконання мети Програми.</w:t>
      </w:r>
    </w:p>
    <w:p w14:paraId="084C2E55" w14:textId="77777777" w:rsidR="004908B7" w:rsidRPr="00495734" w:rsidRDefault="004908B7" w:rsidP="004908B7">
      <w:pPr>
        <w:spacing w:after="0" w:line="240" w:lineRule="auto"/>
        <w:ind w:right="0" w:firstLine="547"/>
        <w:rPr>
          <w:color w:val="auto"/>
          <w:szCs w:val="28"/>
          <w:lang w:eastAsia="ru-RU"/>
        </w:rPr>
      </w:pPr>
      <w:r w:rsidRPr="00495734">
        <w:rPr>
          <w:color w:val="auto"/>
          <w:szCs w:val="28"/>
          <w:lang w:eastAsia="ru-RU"/>
        </w:rPr>
        <w:t>6. Забезпечення функціонування системи надання ветеринарних та лікувально-діагностичних послуг безпритульним тваринам столиці:</w:t>
      </w:r>
      <w:r w:rsidRPr="00495734">
        <w:rPr>
          <w:color w:val="auto"/>
          <w:szCs w:val="28"/>
          <w:lang w:eastAsia="ru-RU"/>
        </w:rPr>
        <w:tab/>
      </w:r>
    </w:p>
    <w:p w14:paraId="6D9A192A" w14:textId="215F7469" w:rsidR="004908B7" w:rsidRPr="00495734" w:rsidRDefault="004908B7" w:rsidP="004908B7">
      <w:pPr>
        <w:spacing w:after="0" w:line="240" w:lineRule="auto"/>
        <w:ind w:right="0" w:firstLine="547"/>
        <w:rPr>
          <w:color w:val="auto"/>
          <w:szCs w:val="28"/>
          <w:lang w:eastAsia="ru-RU"/>
        </w:rPr>
      </w:pPr>
      <w:r w:rsidRPr="00495734">
        <w:rPr>
          <w:color w:val="auto"/>
          <w:szCs w:val="28"/>
          <w:lang w:eastAsia="ru-RU"/>
        </w:rPr>
        <w:t xml:space="preserve"> </w:t>
      </w:r>
      <w:r w:rsidR="001748F9">
        <w:rPr>
          <w:color w:val="auto"/>
          <w:szCs w:val="28"/>
          <w:lang w:eastAsia="ru-RU"/>
        </w:rPr>
        <w:t>6.1</w:t>
      </w:r>
      <w:r w:rsidRPr="00495734">
        <w:rPr>
          <w:color w:val="auto"/>
          <w:szCs w:val="28"/>
          <w:lang w:eastAsia="ru-RU"/>
        </w:rPr>
        <w:t xml:space="preserve"> </w:t>
      </w:r>
      <w:r w:rsidR="001748F9" w:rsidRPr="001748F9">
        <w:rPr>
          <w:color w:val="auto"/>
          <w:szCs w:val="28"/>
          <w:lang w:eastAsia="ru-RU"/>
        </w:rPr>
        <w:t xml:space="preserve">Модернізація та переоснащення матеріально-технічної бази </w:t>
      </w:r>
      <w:r w:rsidR="00454986">
        <w:rPr>
          <w:color w:val="auto"/>
          <w:szCs w:val="28"/>
          <w:lang w:eastAsia="ru-RU"/>
        </w:rPr>
        <w:br/>
      </w:r>
      <w:r w:rsidR="001748F9" w:rsidRPr="001748F9">
        <w:rPr>
          <w:color w:val="auto"/>
          <w:szCs w:val="28"/>
          <w:lang w:eastAsia="ru-RU"/>
        </w:rPr>
        <w:t xml:space="preserve">КП </w:t>
      </w:r>
      <w:r w:rsidR="00454986">
        <w:rPr>
          <w:color w:val="auto"/>
          <w:szCs w:val="28"/>
          <w:lang w:eastAsia="ru-RU"/>
        </w:rPr>
        <w:t>«</w:t>
      </w:r>
      <w:r w:rsidR="001748F9" w:rsidRPr="001748F9">
        <w:rPr>
          <w:color w:val="auto"/>
          <w:szCs w:val="28"/>
          <w:lang w:eastAsia="ru-RU"/>
        </w:rPr>
        <w:t>Київська міська лікарня ветеринарної медицини</w:t>
      </w:r>
      <w:r w:rsidR="00454986">
        <w:rPr>
          <w:color w:val="auto"/>
          <w:szCs w:val="28"/>
          <w:lang w:eastAsia="ru-RU"/>
        </w:rPr>
        <w:t>»</w:t>
      </w:r>
      <w:r w:rsidR="001748F9">
        <w:rPr>
          <w:color w:val="auto"/>
          <w:szCs w:val="28"/>
          <w:lang w:eastAsia="ru-RU"/>
        </w:rPr>
        <w:t>.</w:t>
      </w:r>
    </w:p>
    <w:p w14:paraId="4BC4597E" w14:textId="5AC10117" w:rsidR="004908B7" w:rsidRPr="00495734" w:rsidRDefault="004908B7" w:rsidP="004908B7">
      <w:pPr>
        <w:spacing w:after="0" w:line="240" w:lineRule="auto"/>
        <w:ind w:right="0" w:firstLine="547"/>
        <w:rPr>
          <w:szCs w:val="28"/>
        </w:rPr>
      </w:pPr>
      <w:r w:rsidRPr="00495734">
        <w:rPr>
          <w:szCs w:val="28"/>
        </w:rPr>
        <w:t xml:space="preserve">Оновлення матеріально-технічної бази </w:t>
      </w:r>
      <w:r w:rsidRPr="00495734">
        <w:t xml:space="preserve">КП «Київська міська лікарня ветеринарної медицини», </w:t>
      </w:r>
      <w:r w:rsidRPr="00495734">
        <w:rPr>
          <w:szCs w:val="28"/>
        </w:rPr>
        <w:t>зокрема, закупівля нового високотехнологічного ветеринарного обладнання (діагностичного ветеринарного стенду, портативних та стаціонарних апаратів для проведення ультразвукової діагностики, апаратів магнітно-резонансної томографії, обладнання для штучної вентиляції легень тварин, кисневих концентраторів) дасть змогу розширити комплекс ветеринарних та лікувально-діагностичних послуг</w:t>
      </w:r>
      <w:r w:rsidR="001748F9">
        <w:rPr>
          <w:szCs w:val="28"/>
        </w:rPr>
        <w:t>.</w:t>
      </w:r>
      <w:r w:rsidRPr="00495734">
        <w:rPr>
          <w:szCs w:val="28"/>
        </w:rPr>
        <w:t xml:space="preserve"> Також, оскільки частина апаратів, що плануються до закупівлі, є переносними, їх можна буде застосовувати не тільки в приміщеннях </w:t>
      </w:r>
      <w:proofErr w:type="spellStart"/>
      <w:r w:rsidRPr="00495734">
        <w:rPr>
          <w:szCs w:val="28"/>
        </w:rPr>
        <w:t>клінік</w:t>
      </w:r>
      <w:proofErr w:type="spellEnd"/>
      <w:r w:rsidRPr="00495734">
        <w:rPr>
          <w:szCs w:val="28"/>
        </w:rPr>
        <w:t xml:space="preserve"> </w:t>
      </w:r>
      <w:r w:rsidRPr="00495734">
        <w:t xml:space="preserve">КП «Київська міська лікарня ветеринарної медицини», </w:t>
      </w:r>
      <w:r w:rsidRPr="00495734">
        <w:rPr>
          <w:szCs w:val="28"/>
        </w:rPr>
        <w:t>а й на виїздах, що є дуже важливим для надання оперативної ветеринарної допомоги в сучасних реаліях України.</w:t>
      </w:r>
    </w:p>
    <w:p w14:paraId="46AA0C91" w14:textId="77777777" w:rsidR="004908B7" w:rsidRPr="00495734" w:rsidRDefault="004908B7" w:rsidP="004908B7">
      <w:pPr>
        <w:spacing w:line="276" w:lineRule="auto"/>
        <w:ind w:firstLine="709"/>
      </w:pPr>
      <w:r w:rsidRPr="00495734">
        <w:rPr>
          <w:szCs w:val="28"/>
        </w:rPr>
        <w:t xml:space="preserve">Закупівля нових сучасних засобів відлову тварин та кліток для їх перевезення необхідне для проведення процедури відлову та перевезення тварин відповідно до сучасних європейських вимог. </w:t>
      </w:r>
    </w:p>
    <w:p w14:paraId="04B0EFB2" w14:textId="77777777" w:rsidR="004908B7" w:rsidRPr="006D5693" w:rsidRDefault="004908B7" w:rsidP="004908B7">
      <w:pPr>
        <w:ind w:left="-9" w:right="127"/>
        <w:rPr>
          <w:color w:val="auto"/>
        </w:rPr>
      </w:pPr>
      <w:r w:rsidRPr="00495734">
        <w:t xml:space="preserve">Виконання заходів Програми передбачається за рахунок коштів бюджету міста Києва, за рахунок коштів від господарської діяльності КП «Київська міська лікарня ветеринарної медицини» (реєстрація тварин, ветеринарна діяльність, вилов тварин на замовлення фізичних та юридичних осіб тощо), а також коштів </w:t>
      </w:r>
      <w:r w:rsidRPr="00495734">
        <w:lastRenderedPageBreak/>
        <w:t xml:space="preserve">від благодійних фондів, міжнародних благодійних організацій та інших джерел, </w:t>
      </w:r>
      <w:r w:rsidRPr="006D5693">
        <w:rPr>
          <w:color w:val="auto"/>
        </w:rPr>
        <w:t>не заборонених законодавством України.</w:t>
      </w:r>
    </w:p>
    <w:p w14:paraId="12E82B0D" w14:textId="5D164FFC" w:rsidR="00C9429C" w:rsidRPr="006D5693" w:rsidRDefault="00C9429C" w:rsidP="003662AC">
      <w:pPr>
        <w:ind w:right="127" w:firstLine="720"/>
        <w:rPr>
          <w:color w:val="auto"/>
        </w:rPr>
      </w:pPr>
      <w:r w:rsidRPr="006D5693">
        <w:rPr>
          <w:color w:val="auto"/>
        </w:rPr>
        <w:t xml:space="preserve">Загальний обсяг фінансових ресурсів, необхідних для реалізації Програми, становить </w:t>
      </w:r>
      <w:r w:rsidRPr="006D5693">
        <w:rPr>
          <w:color w:val="auto"/>
          <w:szCs w:val="28"/>
        </w:rPr>
        <w:t>1</w:t>
      </w:r>
      <w:r w:rsidR="00727B9E" w:rsidRPr="006D5693">
        <w:rPr>
          <w:color w:val="auto"/>
          <w:szCs w:val="28"/>
        </w:rPr>
        <w:t>6</w:t>
      </w:r>
      <w:r w:rsidRPr="006D5693">
        <w:rPr>
          <w:color w:val="auto"/>
          <w:szCs w:val="28"/>
        </w:rPr>
        <w:t xml:space="preserve">9 </w:t>
      </w:r>
      <w:r w:rsidR="00727B9E" w:rsidRPr="006D5693">
        <w:rPr>
          <w:color w:val="auto"/>
          <w:szCs w:val="28"/>
        </w:rPr>
        <w:t>939</w:t>
      </w:r>
      <w:r w:rsidRPr="006D5693">
        <w:rPr>
          <w:color w:val="auto"/>
          <w:szCs w:val="28"/>
        </w:rPr>
        <w:t>,</w:t>
      </w:r>
      <w:r w:rsidR="00727B9E" w:rsidRPr="006D5693">
        <w:rPr>
          <w:color w:val="auto"/>
          <w:szCs w:val="28"/>
        </w:rPr>
        <w:t>7</w:t>
      </w:r>
      <w:r w:rsidRPr="006D5693">
        <w:rPr>
          <w:color w:val="auto"/>
          <w:szCs w:val="28"/>
        </w:rPr>
        <w:t xml:space="preserve">0 </w:t>
      </w:r>
      <w:r w:rsidRPr="006D5693">
        <w:rPr>
          <w:color w:val="auto"/>
        </w:rPr>
        <w:t>тис. грн.</w:t>
      </w:r>
    </w:p>
    <w:p w14:paraId="6FC84BB7" w14:textId="77777777" w:rsidR="00C9429C" w:rsidRDefault="00C9429C" w:rsidP="003662AC">
      <w:pPr>
        <w:ind w:right="127" w:firstLine="720"/>
      </w:pPr>
    </w:p>
    <w:p w14:paraId="720D9BF2" w14:textId="77777777" w:rsidR="00C9429C" w:rsidRDefault="00C9429C" w:rsidP="003662AC">
      <w:pPr>
        <w:ind w:right="127" w:firstLine="720"/>
      </w:pPr>
      <w:r>
        <w:t>Таблиця 1 Обсяги та джерела фінансування Програми</w:t>
      </w:r>
    </w:p>
    <w:tbl>
      <w:tblPr>
        <w:tblW w:w="9540" w:type="dxa"/>
        <w:tblInd w:w="106" w:type="dxa"/>
        <w:tblCellMar>
          <w:top w:w="63" w:type="dxa"/>
          <w:left w:w="106" w:type="dxa"/>
          <w:right w:w="48" w:type="dxa"/>
        </w:tblCellMar>
        <w:tblLook w:val="00A0" w:firstRow="1" w:lastRow="0" w:firstColumn="1" w:lastColumn="0" w:noHBand="0" w:noVBand="0"/>
      </w:tblPr>
      <w:tblGrid>
        <w:gridCol w:w="3060"/>
        <w:gridCol w:w="2340"/>
        <w:gridCol w:w="2340"/>
        <w:gridCol w:w="1800"/>
      </w:tblGrid>
      <w:tr w:rsidR="00C9429C" w14:paraId="7492F02C" w14:textId="77777777" w:rsidTr="00645B20">
        <w:trPr>
          <w:trHeight w:val="516"/>
        </w:trPr>
        <w:tc>
          <w:tcPr>
            <w:tcW w:w="3060" w:type="dxa"/>
            <w:vMerge w:val="restart"/>
            <w:tcBorders>
              <w:top w:val="single" w:sz="4" w:space="0" w:color="000000"/>
              <w:left w:val="single" w:sz="4" w:space="0" w:color="000000"/>
              <w:bottom w:val="single" w:sz="4" w:space="0" w:color="000000"/>
              <w:right w:val="single" w:sz="4" w:space="0" w:color="000000"/>
            </w:tcBorders>
            <w:vAlign w:val="center"/>
          </w:tcPr>
          <w:p w14:paraId="0F24857C" w14:textId="77777777" w:rsidR="00C9429C" w:rsidRPr="00645B20" w:rsidRDefault="00C9429C" w:rsidP="00645B20">
            <w:pPr>
              <w:spacing w:after="0" w:line="259" w:lineRule="auto"/>
              <w:ind w:right="0" w:firstLine="0"/>
              <w:jc w:val="left"/>
              <w:rPr>
                <w:szCs w:val="28"/>
              </w:rPr>
            </w:pPr>
            <w:r w:rsidRPr="00645B20">
              <w:rPr>
                <w:szCs w:val="28"/>
              </w:rPr>
              <w:t>Обсяги фінансових ресурсів, які пропонується залучити на виконання Програми</w:t>
            </w:r>
          </w:p>
        </w:tc>
        <w:tc>
          <w:tcPr>
            <w:tcW w:w="2340" w:type="dxa"/>
            <w:vMerge w:val="restart"/>
            <w:tcBorders>
              <w:top w:val="single" w:sz="4" w:space="0" w:color="000000"/>
              <w:left w:val="single" w:sz="4" w:space="0" w:color="000000"/>
              <w:bottom w:val="single" w:sz="4" w:space="0" w:color="000000"/>
              <w:right w:val="single" w:sz="4" w:space="0" w:color="000000"/>
            </w:tcBorders>
            <w:vAlign w:val="center"/>
          </w:tcPr>
          <w:p w14:paraId="07218F30" w14:textId="77777777" w:rsidR="00C9429C" w:rsidRPr="00645B20" w:rsidRDefault="00C9429C" w:rsidP="00645B20">
            <w:pPr>
              <w:spacing w:after="0" w:line="259" w:lineRule="auto"/>
              <w:ind w:right="45" w:firstLine="0"/>
              <w:rPr>
                <w:szCs w:val="28"/>
              </w:rPr>
            </w:pPr>
            <w:r w:rsidRPr="00645B20">
              <w:rPr>
                <w:szCs w:val="28"/>
              </w:rPr>
              <w:t>Всього, (тис. грн)</w:t>
            </w:r>
          </w:p>
        </w:tc>
        <w:tc>
          <w:tcPr>
            <w:tcW w:w="4140" w:type="dxa"/>
            <w:gridSpan w:val="2"/>
            <w:tcBorders>
              <w:top w:val="single" w:sz="4" w:space="0" w:color="000000"/>
              <w:left w:val="single" w:sz="4" w:space="0" w:color="000000"/>
              <w:bottom w:val="single" w:sz="4" w:space="0" w:color="000000"/>
              <w:right w:val="single" w:sz="4" w:space="0" w:color="000000"/>
            </w:tcBorders>
            <w:vAlign w:val="center"/>
          </w:tcPr>
          <w:p w14:paraId="2D7ECD33" w14:textId="77777777" w:rsidR="00C9429C" w:rsidRPr="00645B20" w:rsidRDefault="00C9429C" w:rsidP="00645B20">
            <w:pPr>
              <w:spacing w:after="0" w:line="259" w:lineRule="auto"/>
              <w:ind w:right="60" w:firstLine="720"/>
              <w:rPr>
                <w:szCs w:val="28"/>
              </w:rPr>
            </w:pPr>
            <w:r w:rsidRPr="00645B20">
              <w:rPr>
                <w:szCs w:val="28"/>
              </w:rPr>
              <w:t>У тому числі за роками</w:t>
            </w:r>
          </w:p>
        </w:tc>
      </w:tr>
      <w:tr w:rsidR="00C9429C" w14:paraId="109EE817" w14:textId="77777777" w:rsidTr="00645B20">
        <w:trPr>
          <w:trHeight w:val="744"/>
        </w:trPr>
        <w:tc>
          <w:tcPr>
            <w:tcW w:w="3060" w:type="dxa"/>
            <w:vMerge/>
            <w:tcBorders>
              <w:top w:val="nil"/>
              <w:left w:val="single" w:sz="4" w:space="0" w:color="000000"/>
              <w:bottom w:val="single" w:sz="4" w:space="0" w:color="000000"/>
              <w:right w:val="single" w:sz="4" w:space="0" w:color="000000"/>
            </w:tcBorders>
          </w:tcPr>
          <w:p w14:paraId="4414AF3C" w14:textId="77777777" w:rsidR="00C9429C" w:rsidRPr="00645B20" w:rsidRDefault="00C9429C" w:rsidP="003662AC">
            <w:pPr>
              <w:spacing w:after="160" w:line="259" w:lineRule="auto"/>
              <w:ind w:right="0" w:firstLine="720"/>
              <w:jc w:val="left"/>
              <w:rPr>
                <w:szCs w:val="28"/>
              </w:rPr>
            </w:pPr>
          </w:p>
        </w:tc>
        <w:tc>
          <w:tcPr>
            <w:tcW w:w="2340" w:type="dxa"/>
            <w:vMerge/>
            <w:tcBorders>
              <w:top w:val="nil"/>
              <w:left w:val="single" w:sz="4" w:space="0" w:color="000000"/>
              <w:bottom w:val="single" w:sz="4" w:space="0" w:color="000000"/>
              <w:right w:val="single" w:sz="4" w:space="0" w:color="000000"/>
            </w:tcBorders>
          </w:tcPr>
          <w:p w14:paraId="6893762C" w14:textId="77777777" w:rsidR="00C9429C" w:rsidRDefault="00C9429C" w:rsidP="003662AC">
            <w:pPr>
              <w:spacing w:after="160" w:line="259" w:lineRule="auto"/>
              <w:ind w:right="0" w:firstLine="720"/>
              <w:jc w:val="left"/>
            </w:pPr>
          </w:p>
        </w:tc>
        <w:tc>
          <w:tcPr>
            <w:tcW w:w="2340" w:type="dxa"/>
            <w:tcBorders>
              <w:top w:val="single" w:sz="4" w:space="0" w:color="000000"/>
              <w:left w:val="single" w:sz="4" w:space="0" w:color="000000"/>
              <w:bottom w:val="single" w:sz="4" w:space="0" w:color="000000"/>
              <w:right w:val="single" w:sz="4" w:space="0" w:color="000000"/>
            </w:tcBorders>
            <w:vAlign w:val="center"/>
          </w:tcPr>
          <w:p w14:paraId="7C296CF8" w14:textId="77777777" w:rsidR="00C9429C" w:rsidRPr="00645B20" w:rsidRDefault="00C9429C" w:rsidP="00645B20">
            <w:pPr>
              <w:spacing w:after="0" w:line="259" w:lineRule="auto"/>
              <w:ind w:right="60"/>
              <w:rPr>
                <w:szCs w:val="28"/>
              </w:rPr>
            </w:pPr>
            <w:r w:rsidRPr="00645B20">
              <w:rPr>
                <w:szCs w:val="28"/>
              </w:rPr>
              <w:t>2024 рік</w:t>
            </w:r>
          </w:p>
        </w:tc>
        <w:tc>
          <w:tcPr>
            <w:tcW w:w="1800" w:type="dxa"/>
            <w:tcBorders>
              <w:top w:val="single" w:sz="4" w:space="0" w:color="000000"/>
              <w:left w:val="single" w:sz="4" w:space="0" w:color="000000"/>
              <w:bottom w:val="single" w:sz="4" w:space="0" w:color="000000"/>
              <w:right w:val="single" w:sz="4" w:space="0" w:color="000000"/>
            </w:tcBorders>
            <w:vAlign w:val="center"/>
          </w:tcPr>
          <w:p w14:paraId="5C465104" w14:textId="77777777" w:rsidR="00C9429C" w:rsidRPr="00645B20" w:rsidRDefault="00C9429C" w:rsidP="00645B20">
            <w:pPr>
              <w:spacing w:after="0" w:line="259" w:lineRule="auto"/>
              <w:ind w:right="60" w:firstLine="0"/>
              <w:rPr>
                <w:szCs w:val="28"/>
              </w:rPr>
            </w:pPr>
            <w:r w:rsidRPr="00645B20">
              <w:rPr>
                <w:szCs w:val="28"/>
              </w:rPr>
              <w:t>2025 рік</w:t>
            </w:r>
          </w:p>
        </w:tc>
      </w:tr>
      <w:tr w:rsidR="00727B9E" w14:paraId="54ADDCB5" w14:textId="77777777" w:rsidTr="00720A6A">
        <w:trPr>
          <w:trHeight w:val="432"/>
        </w:trPr>
        <w:tc>
          <w:tcPr>
            <w:tcW w:w="3060" w:type="dxa"/>
            <w:tcBorders>
              <w:top w:val="single" w:sz="4" w:space="0" w:color="000000"/>
              <w:left w:val="single" w:sz="4" w:space="0" w:color="000000"/>
              <w:bottom w:val="single" w:sz="4" w:space="0" w:color="000000"/>
              <w:right w:val="single" w:sz="4" w:space="0" w:color="000000"/>
            </w:tcBorders>
          </w:tcPr>
          <w:p w14:paraId="3B3A6178" w14:textId="77777777" w:rsidR="00727B9E" w:rsidRPr="00645B20" w:rsidRDefault="00727B9E" w:rsidP="00727B9E">
            <w:pPr>
              <w:spacing w:after="0" w:line="259" w:lineRule="auto"/>
              <w:ind w:right="0" w:firstLine="0"/>
              <w:jc w:val="left"/>
              <w:rPr>
                <w:szCs w:val="28"/>
              </w:rPr>
            </w:pPr>
            <w:r w:rsidRPr="00645B20">
              <w:rPr>
                <w:szCs w:val="28"/>
              </w:rPr>
              <w:t>Всього</w:t>
            </w:r>
          </w:p>
        </w:tc>
        <w:tc>
          <w:tcPr>
            <w:tcW w:w="2340" w:type="dxa"/>
            <w:tcBorders>
              <w:top w:val="single" w:sz="4" w:space="0" w:color="000000"/>
              <w:left w:val="single" w:sz="4" w:space="0" w:color="000000"/>
              <w:bottom w:val="single" w:sz="4" w:space="0" w:color="000000"/>
              <w:right w:val="single" w:sz="4" w:space="0" w:color="000000"/>
            </w:tcBorders>
          </w:tcPr>
          <w:p w14:paraId="49BA0B64" w14:textId="7BBF3A7E" w:rsidR="00727B9E" w:rsidRPr="00044EEE" w:rsidRDefault="00727B9E" w:rsidP="00727B9E">
            <w:pPr>
              <w:spacing w:after="160" w:line="259" w:lineRule="auto"/>
              <w:ind w:right="0" w:firstLine="0"/>
              <w:jc w:val="center"/>
              <w:rPr>
                <w:sz w:val="26"/>
                <w:szCs w:val="26"/>
              </w:rPr>
            </w:pPr>
            <w:r w:rsidRPr="00044EEE">
              <w:rPr>
                <w:sz w:val="26"/>
                <w:szCs w:val="26"/>
              </w:rPr>
              <w:t>16</w:t>
            </w:r>
            <w:r>
              <w:rPr>
                <w:sz w:val="26"/>
                <w:szCs w:val="26"/>
              </w:rPr>
              <w:t>9</w:t>
            </w:r>
            <w:r w:rsidRPr="00044EEE">
              <w:rPr>
                <w:sz w:val="26"/>
                <w:szCs w:val="26"/>
              </w:rPr>
              <w:t xml:space="preserve"> 9</w:t>
            </w:r>
            <w:r>
              <w:rPr>
                <w:sz w:val="26"/>
                <w:szCs w:val="26"/>
              </w:rPr>
              <w:t>39</w:t>
            </w:r>
            <w:r w:rsidRPr="00044EEE">
              <w:rPr>
                <w:sz w:val="26"/>
                <w:szCs w:val="26"/>
              </w:rPr>
              <w:t>,</w:t>
            </w:r>
            <w:r>
              <w:rPr>
                <w:sz w:val="26"/>
                <w:szCs w:val="26"/>
              </w:rPr>
              <w:t>70</w:t>
            </w:r>
          </w:p>
        </w:tc>
        <w:tc>
          <w:tcPr>
            <w:tcW w:w="2340" w:type="dxa"/>
            <w:tcBorders>
              <w:top w:val="single" w:sz="4" w:space="0" w:color="000000"/>
              <w:left w:val="single" w:sz="4" w:space="0" w:color="000000"/>
              <w:bottom w:val="single" w:sz="4" w:space="0" w:color="000000"/>
              <w:right w:val="single" w:sz="4" w:space="0" w:color="000000"/>
            </w:tcBorders>
            <w:vAlign w:val="center"/>
          </w:tcPr>
          <w:p w14:paraId="0153CA28" w14:textId="7E691666" w:rsidR="00727B9E" w:rsidRPr="00044EEE" w:rsidRDefault="001748F9" w:rsidP="00727B9E">
            <w:pPr>
              <w:spacing w:after="160" w:line="259" w:lineRule="auto"/>
              <w:ind w:right="0" w:firstLine="0"/>
              <w:jc w:val="center"/>
              <w:rPr>
                <w:sz w:val="26"/>
                <w:szCs w:val="26"/>
              </w:rPr>
            </w:pPr>
            <w:r>
              <w:rPr>
                <w:sz w:val="26"/>
                <w:szCs w:val="26"/>
              </w:rPr>
              <w:t>82000,20</w:t>
            </w:r>
          </w:p>
        </w:tc>
        <w:tc>
          <w:tcPr>
            <w:tcW w:w="1800" w:type="dxa"/>
            <w:tcBorders>
              <w:top w:val="single" w:sz="4" w:space="0" w:color="000000"/>
              <w:left w:val="single" w:sz="4" w:space="0" w:color="000000"/>
              <w:bottom w:val="single" w:sz="4" w:space="0" w:color="000000"/>
              <w:right w:val="single" w:sz="4" w:space="0" w:color="000000"/>
            </w:tcBorders>
            <w:vAlign w:val="center"/>
          </w:tcPr>
          <w:p w14:paraId="067F174F" w14:textId="19637363" w:rsidR="00727B9E" w:rsidRPr="00044EEE" w:rsidRDefault="001748F9" w:rsidP="00727B9E">
            <w:pPr>
              <w:spacing w:after="160" w:line="259" w:lineRule="auto"/>
              <w:ind w:right="0" w:firstLine="0"/>
              <w:jc w:val="center"/>
              <w:rPr>
                <w:sz w:val="26"/>
                <w:szCs w:val="26"/>
              </w:rPr>
            </w:pPr>
            <w:r>
              <w:rPr>
                <w:sz w:val="26"/>
                <w:szCs w:val="26"/>
              </w:rPr>
              <w:t>87939,50</w:t>
            </w:r>
          </w:p>
        </w:tc>
      </w:tr>
      <w:tr w:rsidR="00C9429C" w14:paraId="3207BED0" w14:textId="77777777" w:rsidTr="00645B20">
        <w:trPr>
          <w:trHeight w:val="443"/>
        </w:trPr>
        <w:tc>
          <w:tcPr>
            <w:tcW w:w="3060" w:type="dxa"/>
            <w:tcBorders>
              <w:top w:val="single" w:sz="4" w:space="0" w:color="000000"/>
              <w:left w:val="single" w:sz="4" w:space="0" w:color="000000"/>
              <w:bottom w:val="single" w:sz="4" w:space="0" w:color="000000"/>
              <w:right w:val="single" w:sz="4" w:space="0" w:color="000000"/>
            </w:tcBorders>
          </w:tcPr>
          <w:p w14:paraId="2CF8FB23" w14:textId="77777777" w:rsidR="00C9429C" w:rsidRPr="00645B20" w:rsidRDefault="00C9429C" w:rsidP="00645B20">
            <w:pPr>
              <w:spacing w:after="0" w:line="259" w:lineRule="auto"/>
              <w:ind w:right="0" w:firstLine="0"/>
              <w:jc w:val="left"/>
              <w:rPr>
                <w:szCs w:val="28"/>
              </w:rPr>
            </w:pPr>
            <w:r w:rsidRPr="00645B20">
              <w:rPr>
                <w:szCs w:val="28"/>
              </w:rPr>
              <w:t>у тому числі за джерелами:</w:t>
            </w:r>
          </w:p>
        </w:tc>
        <w:tc>
          <w:tcPr>
            <w:tcW w:w="2340" w:type="dxa"/>
            <w:tcBorders>
              <w:top w:val="single" w:sz="4" w:space="0" w:color="000000"/>
              <w:left w:val="single" w:sz="4" w:space="0" w:color="000000"/>
              <w:bottom w:val="single" w:sz="4" w:space="0" w:color="000000"/>
              <w:right w:val="nil"/>
            </w:tcBorders>
          </w:tcPr>
          <w:p w14:paraId="66C734BF" w14:textId="77777777" w:rsidR="00C9429C" w:rsidRPr="00044EEE" w:rsidRDefault="00C9429C" w:rsidP="00B64EAD">
            <w:pPr>
              <w:spacing w:after="160" w:line="259" w:lineRule="auto"/>
              <w:ind w:right="0" w:firstLine="720"/>
              <w:jc w:val="center"/>
              <w:rPr>
                <w:sz w:val="26"/>
                <w:szCs w:val="26"/>
              </w:rPr>
            </w:pPr>
          </w:p>
        </w:tc>
        <w:tc>
          <w:tcPr>
            <w:tcW w:w="4140" w:type="dxa"/>
            <w:gridSpan w:val="2"/>
            <w:tcBorders>
              <w:top w:val="single" w:sz="4" w:space="0" w:color="000000"/>
              <w:left w:val="nil"/>
              <w:bottom w:val="single" w:sz="4" w:space="0" w:color="000000"/>
              <w:right w:val="single" w:sz="4" w:space="0" w:color="000000"/>
            </w:tcBorders>
          </w:tcPr>
          <w:p w14:paraId="033F64B9" w14:textId="77777777" w:rsidR="00C9429C" w:rsidRPr="00044EEE" w:rsidRDefault="00C9429C" w:rsidP="00B64EAD">
            <w:pPr>
              <w:spacing w:after="160" w:line="259" w:lineRule="auto"/>
              <w:ind w:right="0" w:firstLine="720"/>
              <w:jc w:val="center"/>
              <w:rPr>
                <w:sz w:val="26"/>
                <w:szCs w:val="26"/>
              </w:rPr>
            </w:pPr>
          </w:p>
        </w:tc>
      </w:tr>
      <w:tr w:rsidR="00727B9E" w14:paraId="16C9EA80" w14:textId="77777777" w:rsidTr="00645B20">
        <w:trPr>
          <w:trHeight w:val="435"/>
        </w:trPr>
        <w:tc>
          <w:tcPr>
            <w:tcW w:w="3060" w:type="dxa"/>
            <w:tcBorders>
              <w:top w:val="single" w:sz="4" w:space="0" w:color="000000"/>
              <w:left w:val="single" w:sz="4" w:space="0" w:color="000000"/>
              <w:bottom w:val="single" w:sz="4" w:space="0" w:color="000000"/>
              <w:right w:val="single" w:sz="4" w:space="0" w:color="000000"/>
            </w:tcBorders>
          </w:tcPr>
          <w:p w14:paraId="6E2FEE7B" w14:textId="77777777" w:rsidR="00727B9E" w:rsidRPr="00645B20" w:rsidRDefault="00727B9E" w:rsidP="00727B9E">
            <w:pPr>
              <w:spacing w:after="0" w:line="259" w:lineRule="auto"/>
              <w:ind w:right="0" w:firstLine="0"/>
              <w:jc w:val="left"/>
              <w:rPr>
                <w:szCs w:val="28"/>
              </w:rPr>
            </w:pPr>
            <w:r w:rsidRPr="00645B20">
              <w:rPr>
                <w:szCs w:val="28"/>
              </w:rPr>
              <w:t>бюджет міста Києва</w:t>
            </w:r>
          </w:p>
        </w:tc>
        <w:tc>
          <w:tcPr>
            <w:tcW w:w="2340" w:type="dxa"/>
            <w:tcBorders>
              <w:top w:val="single" w:sz="4" w:space="0" w:color="000000"/>
              <w:left w:val="single" w:sz="4" w:space="0" w:color="000000"/>
              <w:bottom w:val="single" w:sz="4" w:space="0" w:color="000000"/>
              <w:right w:val="single" w:sz="4" w:space="0" w:color="000000"/>
            </w:tcBorders>
          </w:tcPr>
          <w:p w14:paraId="3FDCC903" w14:textId="6988FEF4" w:rsidR="00727B9E" w:rsidRPr="00044EEE" w:rsidRDefault="00727B9E" w:rsidP="00727B9E">
            <w:pPr>
              <w:ind w:firstLine="0"/>
              <w:jc w:val="center"/>
              <w:rPr>
                <w:sz w:val="26"/>
                <w:szCs w:val="26"/>
              </w:rPr>
            </w:pPr>
            <w:r w:rsidRPr="00044EEE">
              <w:rPr>
                <w:sz w:val="26"/>
                <w:szCs w:val="26"/>
              </w:rPr>
              <w:t>16</w:t>
            </w:r>
            <w:r>
              <w:rPr>
                <w:sz w:val="26"/>
                <w:szCs w:val="26"/>
              </w:rPr>
              <w:t>6 259</w:t>
            </w:r>
            <w:r w:rsidRPr="00044EEE">
              <w:rPr>
                <w:sz w:val="26"/>
                <w:szCs w:val="26"/>
              </w:rPr>
              <w:t>,</w:t>
            </w:r>
            <w:r>
              <w:rPr>
                <w:sz w:val="26"/>
                <w:szCs w:val="26"/>
              </w:rPr>
              <w:t>51</w:t>
            </w:r>
          </w:p>
        </w:tc>
        <w:tc>
          <w:tcPr>
            <w:tcW w:w="2340" w:type="dxa"/>
            <w:tcBorders>
              <w:top w:val="single" w:sz="4" w:space="0" w:color="000000"/>
              <w:left w:val="single" w:sz="4" w:space="0" w:color="000000"/>
              <w:bottom w:val="single" w:sz="4" w:space="0" w:color="000000"/>
              <w:right w:val="single" w:sz="4" w:space="0" w:color="000000"/>
            </w:tcBorders>
            <w:vAlign w:val="center"/>
          </w:tcPr>
          <w:p w14:paraId="14185A53" w14:textId="3419E224" w:rsidR="00727B9E" w:rsidRPr="00044EEE" w:rsidRDefault="00727B9E" w:rsidP="00727B9E">
            <w:pPr>
              <w:ind w:firstLine="0"/>
              <w:jc w:val="center"/>
              <w:rPr>
                <w:sz w:val="26"/>
                <w:szCs w:val="26"/>
              </w:rPr>
            </w:pPr>
            <w:r w:rsidRPr="00727B9E">
              <w:rPr>
                <w:sz w:val="26"/>
                <w:szCs w:val="26"/>
              </w:rPr>
              <w:t>80 774,17</w:t>
            </w:r>
          </w:p>
        </w:tc>
        <w:tc>
          <w:tcPr>
            <w:tcW w:w="1800" w:type="dxa"/>
            <w:tcBorders>
              <w:top w:val="single" w:sz="4" w:space="0" w:color="000000"/>
              <w:left w:val="single" w:sz="4" w:space="0" w:color="000000"/>
              <w:bottom w:val="single" w:sz="4" w:space="0" w:color="000000"/>
              <w:right w:val="single" w:sz="4" w:space="0" w:color="000000"/>
            </w:tcBorders>
            <w:vAlign w:val="center"/>
          </w:tcPr>
          <w:p w14:paraId="054DDAA7" w14:textId="60055A6A" w:rsidR="00727B9E" w:rsidRPr="00044EEE" w:rsidRDefault="00727B9E" w:rsidP="00727B9E">
            <w:pPr>
              <w:ind w:firstLine="0"/>
              <w:jc w:val="center"/>
              <w:rPr>
                <w:sz w:val="26"/>
                <w:szCs w:val="26"/>
              </w:rPr>
            </w:pPr>
            <w:r w:rsidRPr="00727B9E">
              <w:rPr>
                <w:sz w:val="26"/>
                <w:szCs w:val="26"/>
              </w:rPr>
              <w:t>85 485,34</w:t>
            </w:r>
          </w:p>
        </w:tc>
      </w:tr>
      <w:tr w:rsidR="00C9429C" w:rsidRPr="006D5693" w14:paraId="6D12FF50" w14:textId="77777777" w:rsidTr="00645B20">
        <w:trPr>
          <w:trHeight w:val="436"/>
        </w:trPr>
        <w:tc>
          <w:tcPr>
            <w:tcW w:w="3060" w:type="dxa"/>
            <w:tcBorders>
              <w:top w:val="single" w:sz="4" w:space="0" w:color="000000"/>
              <w:left w:val="single" w:sz="4" w:space="0" w:color="000000"/>
              <w:bottom w:val="single" w:sz="4" w:space="0" w:color="000000"/>
              <w:right w:val="single" w:sz="4" w:space="0" w:color="000000"/>
            </w:tcBorders>
          </w:tcPr>
          <w:p w14:paraId="5B35DBF5" w14:textId="77777777" w:rsidR="00C9429C" w:rsidRPr="00645B20" w:rsidRDefault="00C9429C" w:rsidP="00645B20">
            <w:pPr>
              <w:spacing w:after="0" w:line="259" w:lineRule="auto"/>
              <w:ind w:right="0" w:firstLine="0"/>
              <w:jc w:val="left"/>
              <w:rPr>
                <w:szCs w:val="28"/>
              </w:rPr>
            </w:pPr>
            <w:r w:rsidRPr="00645B20">
              <w:rPr>
                <w:szCs w:val="28"/>
              </w:rPr>
              <w:t>інші джерела</w:t>
            </w:r>
          </w:p>
        </w:tc>
        <w:tc>
          <w:tcPr>
            <w:tcW w:w="2340" w:type="dxa"/>
            <w:tcBorders>
              <w:top w:val="single" w:sz="4" w:space="0" w:color="000000"/>
              <w:left w:val="single" w:sz="4" w:space="0" w:color="000000"/>
              <w:bottom w:val="single" w:sz="4" w:space="0" w:color="000000"/>
              <w:right w:val="single" w:sz="4" w:space="0" w:color="000000"/>
            </w:tcBorders>
          </w:tcPr>
          <w:p w14:paraId="3C442D55" w14:textId="77777777" w:rsidR="00C9429C" w:rsidRPr="006D5693" w:rsidRDefault="00C9429C" w:rsidP="00B64EAD">
            <w:pPr>
              <w:ind w:firstLine="0"/>
              <w:jc w:val="center"/>
              <w:rPr>
                <w:sz w:val="26"/>
                <w:szCs w:val="26"/>
              </w:rPr>
            </w:pPr>
            <w:r w:rsidRPr="006D5693">
              <w:rPr>
                <w:sz w:val="26"/>
                <w:szCs w:val="26"/>
              </w:rPr>
              <w:t>3 680,19</w:t>
            </w:r>
          </w:p>
        </w:tc>
        <w:tc>
          <w:tcPr>
            <w:tcW w:w="2340" w:type="dxa"/>
            <w:tcBorders>
              <w:top w:val="single" w:sz="4" w:space="0" w:color="000000"/>
              <w:left w:val="single" w:sz="4" w:space="0" w:color="000000"/>
              <w:bottom w:val="single" w:sz="4" w:space="0" w:color="000000"/>
              <w:right w:val="single" w:sz="4" w:space="0" w:color="000000"/>
            </w:tcBorders>
          </w:tcPr>
          <w:p w14:paraId="1E8BDBDD" w14:textId="77777777" w:rsidR="00C9429C" w:rsidRPr="006D5693" w:rsidRDefault="00C9429C" w:rsidP="00B64EAD">
            <w:pPr>
              <w:ind w:firstLine="0"/>
              <w:jc w:val="center"/>
              <w:rPr>
                <w:sz w:val="26"/>
                <w:szCs w:val="26"/>
              </w:rPr>
            </w:pPr>
            <w:r w:rsidRPr="006D5693">
              <w:rPr>
                <w:sz w:val="26"/>
                <w:szCs w:val="26"/>
              </w:rPr>
              <w:t>1 226,03</w:t>
            </w:r>
          </w:p>
        </w:tc>
        <w:tc>
          <w:tcPr>
            <w:tcW w:w="1800" w:type="dxa"/>
            <w:tcBorders>
              <w:top w:val="single" w:sz="4" w:space="0" w:color="000000"/>
              <w:left w:val="single" w:sz="4" w:space="0" w:color="000000"/>
              <w:bottom w:val="single" w:sz="4" w:space="0" w:color="000000"/>
              <w:right w:val="single" w:sz="4" w:space="0" w:color="000000"/>
            </w:tcBorders>
          </w:tcPr>
          <w:p w14:paraId="767E79C9" w14:textId="77777777" w:rsidR="00C9429C" w:rsidRPr="006D5693" w:rsidRDefault="00C9429C" w:rsidP="00B64EAD">
            <w:pPr>
              <w:ind w:firstLine="0"/>
              <w:jc w:val="center"/>
              <w:rPr>
                <w:sz w:val="26"/>
                <w:szCs w:val="26"/>
                <w:lang w:val="en-US"/>
              </w:rPr>
            </w:pPr>
            <w:r w:rsidRPr="006D5693">
              <w:rPr>
                <w:sz w:val="26"/>
                <w:szCs w:val="26"/>
              </w:rPr>
              <w:t>2 454,16</w:t>
            </w:r>
          </w:p>
        </w:tc>
      </w:tr>
    </w:tbl>
    <w:p w14:paraId="0CD9A477" w14:textId="77777777" w:rsidR="00C9429C" w:rsidRDefault="00C9429C" w:rsidP="003662AC">
      <w:pPr>
        <w:spacing w:after="306"/>
        <w:ind w:right="127" w:firstLine="720"/>
      </w:pPr>
      <w:r>
        <w:t>Строки виконання Програми ‒ 2024‒2025 роки.</w:t>
      </w:r>
    </w:p>
    <w:p w14:paraId="14871B36" w14:textId="77777777" w:rsidR="00C9429C" w:rsidRPr="00645B20" w:rsidRDefault="00C9429C" w:rsidP="00645B20">
      <w:pPr>
        <w:pStyle w:val="1"/>
        <w:spacing w:after="12"/>
        <w:ind w:left="0" w:right="197" w:firstLine="0"/>
      </w:pPr>
      <w:r w:rsidRPr="00645B20">
        <w:t xml:space="preserve">V. АНАЛІЗ ВПЛИВУ ЗАХОДІВ ПРОГРАМИ НА СОЦІАЛЬНО-ЕКОНОМІЧНЕ СТАНОВИЩЕ РІЗНИХ КАТЕГОРІЙ ЖІНОК ТА </w:t>
      </w:r>
    </w:p>
    <w:p w14:paraId="1E2BA004" w14:textId="77777777" w:rsidR="00C9429C" w:rsidRPr="00645B20" w:rsidRDefault="00C9429C" w:rsidP="00645B20">
      <w:pPr>
        <w:spacing w:after="294" w:line="259" w:lineRule="auto"/>
        <w:ind w:right="0" w:firstLine="0"/>
        <w:jc w:val="left"/>
        <w:rPr>
          <w:b/>
        </w:rPr>
      </w:pPr>
      <w:r w:rsidRPr="00645B20">
        <w:rPr>
          <w:b/>
        </w:rPr>
        <w:t>ЧОЛОВІКІВ, А ТАКОЖ НА ЗАБЕЗПЕЧЕННЯ ГЕНДЕРНОЇ РІВНОСТІ</w:t>
      </w:r>
    </w:p>
    <w:p w14:paraId="0AA6722D" w14:textId="6601A05B" w:rsidR="00C9429C" w:rsidRPr="00EC187C" w:rsidRDefault="00C9429C" w:rsidP="00645B20">
      <w:pPr>
        <w:pStyle w:val="HTML"/>
        <w:jc w:val="both"/>
        <w:rPr>
          <w:rFonts w:ascii="Times New Roman" w:hAnsi="Times New Roman" w:cs="Times New Roman"/>
          <w:sz w:val="28"/>
          <w:szCs w:val="28"/>
        </w:rPr>
      </w:pPr>
      <w:r w:rsidRPr="00EC187C">
        <w:rPr>
          <w:rFonts w:ascii="Times New Roman" w:hAnsi="Times New Roman" w:cs="Times New Roman"/>
          <w:sz w:val="28"/>
          <w:szCs w:val="28"/>
        </w:rPr>
        <w:tab/>
        <w:t xml:space="preserve">У 2013 році Верховна Рада України ратифікувала Європейську конвенцію про захист домашніх тварин (Конвенцію ратифіковано Законом України № 578-18 від 18.09.2013). Підписанти Конвенції беруть на себе зобов'язання вживати відповідні заходи щодо </w:t>
      </w:r>
      <w:bookmarkStart w:id="1" w:name="o30"/>
      <w:bookmarkEnd w:id="1"/>
      <w:r w:rsidRPr="00EC187C">
        <w:rPr>
          <w:rFonts w:ascii="Times New Roman" w:hAnsi="Times New Roman" w:cs="Times New Roman"/>
          <w:sz w:val="28"/>
          <w:szCs w:val="28"/>
        </w:rPr>
        <w:t xml:space="preserve">утримання домашніх тварин та </w:t>
      </w:r>
      <w:bookmarkStart w:id="2" w:name="o31"/>
      <w:bookmarkEnd w:id="2"/>
      <w:r w:rsidRPr="00EC187C">
        <w:rPr>
          <w:rFonts w:ascii="Times New Roman" w:hAnsi="Times New Roman" w:cs="Times New Roman"/>
          <w:sz w:val="28"/>
          <w:szCs w:val="28"/>
        </w:rPr>
        <w:t>моделей гуманної поведінки з безпритульними тваринами.</w:t>
      </w:r>
    </w:p>
    <w:p w14:paraId="2E76EF15" w14:textId="78A060DA" w:rsidR="00C9429C" w:rsidRPr="00EC187C" w:rsidRDefault="00C9429C" w:rsidP="00645B20">
      <w:pPr>
        <w:pStyle w:val="HTML"/>
        <w:jc w:val="both"/>
        <w:rPr>
          <w:rFonts w:ascii="Times New Roman" w:hAnsi="Times New Roman" w:cs="Times New Roman"/>
          <w:sz w:val="28"/>
          <w:szCs w:val="28"/>
        </w:rPr>
      </w:pPr>
      <w:r w:rsidRPr="00EC187C">
        <w:rPr>
          <w:rFonts w:ascii="Times New Roman" w:hAnsi="Times New Roman" w:cs="Times New Roman"/>
          <w:sz w:val="28"/>
          <w:szCs w:val="28"/>
        </w:rPr>
        <w:tab/>
        <w:t xml:space="preserve">Після початку російського вторгнення у місті Києві збільшилася кількість безпритульних тварин через від’їзд або загибель господарів, евакуацію та міграцію тварин з місць активних бойових дій тощо. Як наслідок, у місті відбулося погіршення санітарно-епідемічного та екологічного стану, підвищилися ризики фізичної загрози, які зумовлені надлишковою кількістю безпритульних тварин, та небезпеки, переважно для дітей та </w:t>
      </w:r>
      <w:proofErr w:type="spellStart"/>
      <w:r w:rsidRPr="00EC187C">
        <w:rPr>
          <w:rFonts w:ascii="Times New Roman" w:hAnsi="Times New Roman" w:cs="Times New Roman"/>
          <w:sz w:val="28"/>
          <w:szCs w:val="28"/>
        </w:rPr>
        <w:t>підлітків,</w:t>
      </w:r>
      <w:r w:rsidR="005E5718">
        <w:rPr>
          <w:rFonts w:ascii="Times New Roman" w:hAnsi="Times New Roman" w:cs="Times New Roman"/>
          <w:sz w:val="28"/>
          <w:szCs w:val="28"/>
        </w:rPr>
        <w:t>чоловіків</w:t>
      </w:r>
      <w:proofErr w:type="spellEnd"/>
      <w:r w:rsidR="005E5718">
        <w:rPr>
          <w:rFonts w:ascii="Times New Roman" w:hAnsi="Times New Roman" w:cs="Times New Roman"/>
          <w:sz w:val="28"/>
          <w:szCs w:val="28"/>
        </w:rPr>
        <w:t>,</w:t>
      </w:r>
      <w:r w:rsidRPr="00EC187C">
        <w:rPr>
          <w:rFonts w:ascii="Times New Roman" w:hAnsi="Times New Roman" w:cs="Times New Roman"/>
          <w:sz w:val="28"/>
          <w:szCs w:val="28"/>
        </w:rPr>
        <w:t xml:space="preserve"> жінок, жінок з дітьми, літніх жінок та чоловіків, а також робітниць/робітників комунальної сфери міста. З урахуванням цього, до результативних показників Програми включено індикатори, які </w:t>
      </w:r>
      <w:r w:rsidR="00EC187C">
        <w:rPr>
          <w:rFonts w:ascii="Times New Roman" w:hAnsi="Times New Roman" w:cs="Times New Roman"/>
          <w:sz w:val="28"/>
          <w:szCs w:val="28"/>
        </w:rPr>
        <w:t xml:space="preserve">аналізують </w:t>
      </w:r>
      <w:r w:rsidRPr="00EC187C">
        <w:rPr>
          <w:rFonts w:ascii="Times New Roman" w:hAnsi="Times New Roman" w:cs="Times New Roman"/>
          <w:sz w:val="28"/>
          <w:szCs w:val="28"/>
        </w:rPr>
        <w:t>ситуацію з безпритульними тваринами у місті (наприклад, кількість безпритульних тварин, прилаштованих до власника/власниці, од., кількість безпритульних тварин, яким планується провести лабораторно-діагностичне обстеження, од., динамка кількості безпритульних тварин, яких планується виловити, у порівнянні з попереднім роком,%, динаміка кількості безпритульних тварин тощо).</w:t>
      </w:r>
    </w:p>
    <w:p w14:paraId="23BEBE17" w14:textId="77777777" w:rsidR="00C9429C" w:rsidRPr="006D5693" w:rsidRDefault="00C9429C" w:rsidP="00645B20">
      <w:pPr>
        <w:pStyle w:val="HTML"/>
        <w:jc w:val="both"/>
        <w:rPr>
          <w:rFonts w:ascii="Times New Roman" w:hAnsi="Times New Roman" w:cs="Times New Roman"/>
          <w:sz w:val="28"/>
          <w:szCs w:val="28"/>
        </w:rPr>
      </w:pPr>
      <w:r w:rsidRPr="00F25803">
        <w:rPr>
          <w:rFonts w:ascii="Times New Roman" w:hAnsi="Times New Roman" w:cs="Times New Roman"/>
          <w:color w:val="FF0000"/>
          <w:sz w:val="28"/>
          <w:szCs w:val="28"/>
        </w:rPr>
        <w:lastRenderedPageBreak/>
        <w:tab/>
      </w:r>
      <w:r w:rsidRPr="006D5693">
        <w:rPr>
          <w:rFonts w:ascii="Times New Roman" w:hAnsi="Times New Roman" w:cs="Times New Roman"/>
          <w:sz w:val="28"/>
          <w:szCs w:val="28"/>
        </w:rPr>
        <w:t>Важливо, що контроль популяції безпритульних тварин сприяє мінімізації нападів на людей чи інших тварин у столиці, зменшенню рівня захворювань, що передаються на чоловіків/хлопців та жінок/дівчат через контакти/укуси; мінімізації забрудненню публічних просторів через сміття та відходи від безпритульних тварин; зменшенню випадків дорожньо-транспортних аварій, а також, призводить до нівелювання психологічного стресу та покращення ментального здоров’я, насамперед жінок з дітьми, зокрема в спальних районах та мікрорайонах з приватною забудовою та локальних зонах, закинутих будівель та недобудов.</w:t>
      </w:r>
    </w:p>
    <w:p w14:paraId="678F3A71" w14:textId="77777777" w:rsidR="00C9429C" w:rsidRPr="006D5693" w:rsidRDefault="00C9429C" w:rsidP="00645B20">
      <w:pPr>
        <w:rPr>
          <w:color w:val="auto"/>
          <w:szCs w:val="28"/>
        </w:rPr>
      </w:pPr>
      <w:r w:rsidRPr="006D5693">
        <w:rPr>
          <w:color w:val="auto"/>
          <w:szCs w:val="28"/>
        </w:rPr>
        <w:t xml:space="preserve">Проведення інформаційно-просвітницької кампанії в межах Програми </w:t>
      </w:r>
      <w:r w:rsidRPr="006D5693">
        <w:rPr>
          <w:color w:val="auto"/>
          <w:szCs w:val="28"/>
        </w:rPr>
        <w:br/>
        <w:t xml:space="preserve">з охопленням різних цільових аудиторій (діти, підлітки, дорослі, літні, власниці/власники тощо) сприятиме підвищенню обізнаності й поширенню знань з утримання, розведення, дресирування, вирощування домашніх тварин і торгівлю ними. Оскільки ставлення до певної міри визначає поведінку людини, то розроблення інформаційних матеріалів з урахуванням гендерних відмінностей, сприятиме формуванню гуманного ставлення до тварин як чоловіків, так і жінок. </w:t>
      </w:r>
      <w:proofErr w:type="spellStart"/>
      <w:r w:rsidRPr="006D5693">
        <w:rPr>
          <w:color w:val="auto"/>
          <w:szCs w:val="28"/>
        </w:rPr>
        <w:t>Активізм</w:t>
      </w:r>
      <w:proofErr w:type="spellEnd"/>
      <w:r w:rsidRPr="006D5693">
        <w:rPr>
          <w:color w:val="auto"/>
          <w:szCs w:val="28"/>
        </w:rPr>
        <w:t xml:space="preserve"> у сфері захисту безпритульних тварин важливий для формування свідомої громади з гуманним ставленням до тварин.</w:t>
      </w:r>
    </w:p>
    <w:p w14:paraId="7CC1E2D4" w14:textId="77777777" w:rsidR="00C9429C" w:rsidRPr="006D5693" w:rsidRDefault="00C9429C" w:rsidP="00645B20">
      <w:pPr>
        <w:rPr>
          <w:color w:val="auto"/>
        </w:rPr>
      </w:pPr>
      <w:r w:rsidRPr="006D5693">
        <w:rPr>
          <w:color w:val="auto"/>
        </w:rPr>
        <w:t xml:space="preserve">Диверсифікація надавачів послуг у сфері захисту безпритульних тварин, зокрема залучення громадських організацій міста Києва та/або благодійних фондів, локальних ініціативних груп киянок та киян, і внутрішньо переміщених осіб сприятиме </w:t>
      </w:r>
      <w:proofErr w:type="spellStart"/>
      <w:r w:rsidRPr="006D5693">
        <w:rPr>
          <w:color w:val="auto"/>
        </w:rPr>
        <w:t>самозайнятості</w:t>
      </w:r>
      <w:proofErr w:type="spellEnd"/>
      <w:r w:rsidRPr="006D5693">
        <w:rPr>
          <w:color w:val="auto"/>
        </w:rPr>
        <w:t xml:space="preserve"> та гармонізації внутрішнього психологічного стану мешканок/мешканців громади. </w:t>
      </w:r>
    </w:p>
    <w:p w14:paraId="3527E0CB" w14:textId="77777777" w:rsidR="00C9429C" w:rsidRPr="00EC187C" w:rsidRDefault="00C9429C" w:rsidP="00F25803">
      <w:pPr>
        <w:rPr>
          <w:color w:val="auto"/>
        </w:rPr>
      </w:pPr>
      <w:r w:rsidRPr="006D5693">
        <w:rPr>
          <w:color w:val="auto"/>
        </w:rPr>
        <w:t>Також Програма буде сприяти виконанню взятих міжнародних зобов’язань на території міста Києва у сфері захисту тварин.</w:t>
      </w:r>
    </w:p>
    <w:p w14:paraId="55E7964C" w14:textId="77777777" w:rsidR="00F25803" w:rsidRPr="00F25803" w:rsidRDefault="00F25803" w:rsidP="00F25803">
      <w:pPr>
        <w:rPr>
          <w:color w:val="auto"/>
        </w:rPr>
      </w:pPr>
    </w:p>
    <w:p w14:paraId="307DD78C" w14:textId="77777777" w:rsidR="00C9429C" w:rsidRPr="00DF3636" w:rsidRDefault="00C9429C" w:rsidP="00645B20">
      <w:pPr>
        <w:pStyle w:val="1"/>
        <w:ind w:left="0" w:right="55" w:firstLine="0"/>
      </w:pPr>
      <w:r w:rsidRPr="00DF3636">
        <w:t>VI.</w:t>
      </w:r>
      <w:r w:rsidRPr="00DF3636">
        <w:rPr>
          <w:sz w:val="22"/>
        </w:rPr>
        <w:t xml:space="preserve"> </w:t>
      </w:r>
      <w:r w:rsidRPr="00DF3636">
        <w:t>ПЕРЕЛІК</w:t>
      </w:r>
      <w:r w:rsidRPr="00DF3636">
        <w:rPr>
          <w:sz w:val="22"/>
        </w:rPr>
        <w:t xml:space="preserve"> </w:t>
      </w:r>
      <w:r w:rsidRPr="00DF3636">
        <w:t>ЗАВДАНЬ</w:t>
      </w:r>
      <w:r w:rsidRPr="00DF3636">
        <w:rPr>
          <w:sz w:val="22"/>
        </w:rPr>
        <w:t xml:space="preserve"> </w:t>
      </w:r>
      <w:r w:rsidRPr="00DF3636">
        <w:t>І</w:t>
      </w:r>
      <w:r w:rsidRPr="00DF3636">
        <w:rPr>
          <w:sz w:val="22"/>
        </w:rPr>
        <w:t xml:space="preserve"> </w:t>
      </w:r>
      <w:r w:rsidRPr="00DF3636">
        <w:t>ЗАХОДІВ</w:t>
      </w:r>
      <w:r w:rsidRPr="00DF3636">
        <w:rPr>
          <w:sz w:val="22"/>
        </w:rPr>
        <w:t xml:space="preserve"> </w:t>
      </w:r>
      <w:r w:rsidRPr="00DF3636">
        <w:t>ПРОГРАМИ,</w:t>
      </w:r>
      <w:r w:rsidRPr="00DF3636">
        <w:rPr>
          <w:sz w:val="22"/>
        </w:rPr>
        <w:t xml:space="preserve"> </w:t>
      </w:r>
      <w:r w:rsidRPr="00DF3636">
        <w:t>РЕЗУЛЬТАТИВНИХ</w:t>
      </w:r>
      <w:r w:rsidRPr="00DF3636">
        <w:rPr>
          <w:sz w:val="22"/>
        </w:rPr>
        <w:t xml:space="preserve"> </w:t>
      </w:r>
      <w:r w:rsidRPr="00DF3636">
        <w:t>ПОКАЗНИКІВ</w:t>
      </w:r>
      <w:r w:rsidRPr="00DF3636">
        <w:rPr>
          <w:sz w:val="22"/>
        </w:rPr>
        <w:t xml:space="preserve"> </w:t>
      </w:r>
      <w:r w:rsidRPr="00DF3636">
        <w:t>ПРОГРАМИ</w:t>
      </w:r>
    </w:p>
    <w:p w14:paraId="66C2EBF3" w14:textId="142A4AE8" w:rsidR="00727B9E" w:rsidRDefault="00C9429C" w:rsidP="003662AC">
      <w:pPr>
        <w:ind w:right="127" w:firstLine="720"/>
        <w:rPr>
          <w:color w:val="00000A"/>
        </w:rPr>
      </w:pPr>
      <w:r w:rsidRPr="00DF3636">
        <w:rPr>
          <w:color w:val="00000A"/>
        </w:rPr>
        <w:t xml:space="preserve">Перелік завдань та заходів Програми, результативні показники Програми наведено в додатку А. </w:t>
      </w:r>
    </w:p>
    <w:p w14:paraId="5EE2BE2A" w14:textId="14B572EB" w:rsidR="00C9429C" w:rsidRDefault="00C9429C" w:rsidP="00727B9E">
      <w:pPr>
        <w:ind w:right="127" w:firstLine="0"/>
        <w:rPr>
          <w:color w:val="00000A"/>
        </w:rPr>
      </w:pPr>
    </w:p>
    <w:p w14:paraId="1A5B226F" w14:textId="77777777" w:rsidR="00B56E5F" w:rsidRDefault="00B56E5F" w:rsidP="003662AC">
      <w:pPr>
        <w:pStyle w:val="1"/>
        <w:ind w:left="0" w:right="197" w:firstLine="720"/>
      </w:pPr>
    </w:p>
    <w:p w14:paraId="2A355953" w14:textId="77777777" w:rsidR="00B56E5F" w:rsidRDefault="00B56E5F" w:rsidP="003662AC">
      <w:pPr>
        <w:pStyle w:val="1"/>
        <w:ind w:left="0" w:right="197" w:firstLine="720"/>
      </w:pPr>
    </w:p>
    <w:p w14:paraId="44425E58" w14:textId="77777777" w:rsidR="00B56E5F" w:rsidRDefault="00B56E5F" w:rsidP="003662AC">
      <w:pPr>
        <w:pStyle w:val="1"/>
        <w:ind w:left="0" w:right="197" w:firstLine="720"/>
      </w:pPr>
    </w:p>
    <w:p w14:paraId="3BA638E2" w14:textId="4196763A" w:rsidR="00C9429C" w:rsidRDefault="00C9429C" w:rsidP="003662AC">
      <w:pPr>
        <w:pStyle w:val="1"/>
        <w:ind w:left="0" w:right="197" w:firstLine="720"/>
      </w:pPr>
      <w:r>
        <w:t>VIІ.</w:t>
      </w:r>
      <w:r>
        <w:rPr>
          <w:sz w:val="22"/>
        </w:rPr>
        <w:t xml:space="preserve"> </w:t>
      </w:r>
      <w:r>
        <w:t>ІНДИКАТОРИ</w:t>
      </w:r>
      <w:r>
        <w:rPr>
          <w:sz w:val="22"/>
        </w:rPr>
        <w:t xml:space="preserve"> </w:t>
      </w:r>
      <w:r>
        <w:t>ПРОГРАМИ</w:t>
      </w:r>
    </w:p>
    <w:p w14:paraId="72E117F5" w14:textId="77777777" w:rsidR="00C9429C" w:rsidRDefault="00C9429C" w:rsidP="003662AC">
      <w:pPr>
        <w:ind w:right="127" w:firstLine="720"/>
      </w:pPr>
      <w:r>
        <w:t>Для досягнення оперативних цілей, реалізації завдань та заходів сектору 2.6 «Публічний простір» Стратегії розвитку міста Києва до 2025 року заплановано відповідні індикатори результативності Програми.</w:t>
      </w:r>
      <w:r>
        <w:rPr>
          <w:i/>
        </w:rPr>
        <w:t xml:space="preserve"> </w:t>
      </w:r>
    </w:p>
    <w:p w14:paraId="4060F463" w14:textId="77777777" w:rsidR="00C9429C" w:rsidRDefault="00C9429C" w:rsidP="003662AC">
      <w:pPr>
        <w:spacing w:after="306"/>
        <w:ind w:right="127" w:firstLine="720"/>
        <w:jc w:val="right"/>
      </w:pPr>
      <w:r>
        <w:lastRenderedPageBreak/>
        <w:t>Таблиця 2</w:t>
      </w:r>
    </w:p>
    <w:p w14:paraId="628C4078" w14:textId="77777777" w:rsidR="00C9429C" w:rsidRDefault="00C9429C" w:rsidP="003662AC">
      <w:pPr>
        <w:spacing w:line="259" w:lineRule="auto"/>
        <w:ind w:right="310" w:firstLine="720"/>
        <w:jc w:val="center"/>
      </w:pPr>
      <w:r>
        <w:t>Індикатори Програми</w:t>
      </w:r>
    </w:p>
    <w:tbl>
      <w:tblPr>
        <w:tblW w:w="9916" w:type="dxa"/>
        <w:tblInd w:w="-101" w:type="dxa"/>
        <w:tblLayout w:type="fixed"/>
        <w:tblCellMar>
          <w:top w:w="72" w:type="dxa"/>
          <w:left w:w="106" w:type="dxa"/>
          <w:right w:w="116" w:type="dxa"/>
        </w:tblCellMar>
        <w:tblLook w:val="00A0" w:firstRow="1" w:lastRow="0" w:firstColumn="1" w:lastColumn="0" w:noHBand="0" w:noVBand="0"/>
      </w:tblPr>
      <w:tblGrid>
        <w:gridCol w:w="927"/>
        <w:gridCol w:w="4500"/>
        <w:gridCol w:w="1539"/>
        <w:gridCol w:w="1378"/>
        <w:gridCol w:w="1572"/>
      </w:tblGrid>
      <w:tr w:rsidR="00C9429C" w14:paraId="73C564DA" w14:textId="77777777" w:rsidTr="00645B20">
        <w:trPr>
          <w:trHeight w:val="747"/>
        </w:trPr>
        <w:tc>
          <w:tcPr>
            <w:tcW w:w="927" w:type="dxa"/>
            <w:vMerge w:val="restart"/>
            <w:tcBorders>
              <w:top w:val="single" w:sz="4" w:space="0" w:color="000000"/>
              <w:left w:val="single" w:sz="4" w:space="0" w:color="000000"/>
              <w:bottom w:val="single" w:sz="4" w:space="0" w:color="000000"/>
              <w:right w:val="single" w:sz="4" w:space="0" w:color="000000"/>
            </w:tcBorders>
          </w:tcPr>
          <w:p w14:paraId="399238E0" w14:textId="77777777" w:rsidR="00C9429C" w:rsidRDefault="00C9429C" w:rsidP="00645B20">
            <w:pPr>
              <w:spacing w:after="0" w:line="259" w:lineRule="auto"/>
              <w:ind w:right="0" w:firstLine="101"/>
              <w:jc w:val="center"/>
            </w:pPr>
            <w:r w:rsidRPr="0038773D">
              <w:rPr>
                <w:b/>
              </w:rPr>
              <w:t>№</w:t>
            </w:r>
          </w:p>
        </w:tc>
        <w:tc>
          <w:tcPr>
            <w:tcW w:w="4500" w:type="dxa"/>
            <w:vMerge w:val="restart"/>
            <w:tcBorders>
              <w:top w:val="single" w:sz="4" w:space="0" w:color="000000"/>
              <w:left w:val="single" w:sz="4" w:space="0" w:color="000000"/>
              <w:bottom w:val="single" w:sz="4" w:space="0" w:color="000000"/>
              <w:right w:val="single" w:sz="4" w:space="0" w:color="000000"/>
            </w:tcBorders>
          </w:tcPr>
          <w:p w14:paraId="399CB7D3" w14:textId="77777777" w:rsidR="00C9429C" w:rsidRDefault="00C9429C" w:rsidP="00645B20">
            <w:pPr>
              <w:spacing w:after="0" w:line="259" w:lineRule="auto"/>
              <w:ind w:right="0" w:firstLine="0"/>
              <w:jc w:val="center"/>
            </w:pPr>
            <w:r>
              <w:t>Назва індикатора</w:t>
            </w:r>
          </w:p>
        </w:tc>
        <w:tc>
          <w:tcPr>
            <w:tcW w:w="1539" w:type="dxa"/>
            <w:vMerge w:val="restart"/>
            <w:tcBorders>
              <w:top w:val="single" w:sz="4" w:space="0" w:color="000000"/>
              <w:left w:val="single" w:sz="4" w:space="0" w:color="000000"/>
              <w:bottom w:val="single" w:sz="4" w:space="0" w:color="000000"/>
              <w:right w:val="single" w:sz="4" w:space="0" w:color="000000"/>
            </w:tcBorders>
          </w:tcPr>
          <w:p w14:paraId="4C44FA4F" w14:textId="77777777" w:rsidR="00C9429C" w:rsidRPr="0038773D" w:rsidRDefault="00C9429C" w:rsidP="00645B20">
            <w:pPr>
              <w:spacing w:after="0" w:line="259" w:lineRule="auto"/>
              <w:ind w:right="0" w:firstLine="0"/>
              <w:jc w:val="center"/>
              <w:rPr>
                <w:szCs w:val="28"/>
              </w:rPr>
            </w:pPr>
            <w:r w:rsidRPr="0038773D">
              <w:rPr>
                <w:szCs w:val="28"/>
              </w:rPr>
              <w:t>Одиниця виміру</w:t>
            </w:r>
          </w:p>
        </w:tc>
        <w:tc>
          <w:tcPr>
            <w:tcW w:w="2950" w:type="dxa"/>
            <w:gridSpan w:val="2"/>
            <w:tcBorders>
              <w:top w:val="single" w:sz="4" w:space="0" w:color="000000"/>
              <w:left w:val="single" w:sz="4" w:space="0" w:color="000000"/>
              <w:bottom w:val="single" w:sz="4" w:space="0" w:color="000000"/>
              <w:right w:val="single" w:sz="4" w:space="0" w:color="000000"/>
            </w:tcBorders>
          </w:tcPr>
          <w:p w14:paraId="0D438EAE" w14:textId="77777777" w:rsidR="00C9429C" w:rsidRDefault="00C9429C" w:rsidP="00645B20">
            <w:pPr>
              <w:spacing w:after="0" w:line="259" w:lineRule="auto"/>
              <w:ind w:right="0" w:firstLine="0"/>
              <w:jc w:val="center"/>
            </w:pPr>
            <w:r>
              <w:t>Значення індикатора за роками</w:t>
            </w:r>
          </w:p>
        </w:tc>
      </w:tr>
      <w:tr w:rsidR="00C9429C" w14:paraId="1CE177BC" w14:textId="77777777" w:rsidTr="00645B20">
        <w:trPr>
          <w:trHeight w:val="302"/>
        </w:trPr>
        <w:tc>
          <w:tcPr>
            <w:tcW w:w="927" w:type="dxa"/>
            <w:vMerge/>
            <w:tcBorders>
              <w:top w:val="nil"/>
              <w:left w:val="single" w:sz="4" w:space="0" w:color="000000"/>
              <w:bottom w:val="single" w:sz="4" w:space="0" w:color="000000"/>
              <w:right w:val="single" w:sz="4" w:space="0" w:color="000000"/>
            </w:tcBorders>
          </w:tcPr>
          <w:p w14:paraId="76BAEF83" w14:textId="77777777" w:rsidR="00C9429C" w:rsidRDefault="00C9429C" w:rsidP="00645B20">
            <w:pPr>
              <w:spacing w:after="160" w:line="259" w:lineRule="auto"/>
              <w:ind w:right="0" w:firstLine="101"/>
              <w:jc w:val="center"/>
            </w:pPr>
          </w:p>
        </w:tc>
        <w:tc>
          <w:tcPr>
            <w:tcW w:w="4500" w:type="dxa"/>
            <w:vMerge/>
            <w:tcBorders>
              <w:top w:val="nil"/>
              <w:left w:val="single" w:sz="4" w:space="0" w:color="000000"/>
              <w:bottom w:val="single" w:sz="4" w:space="0" w:color="000000"/>
              <w:right w:val="single" w:sz="4" w:space="0" w:color="000000"/>
            </w:tcBorders>
          </w:tcPr>
          <w:p w14:paraId="7C835937" w14:textId="77777777" w:rsidR="00C9429C" w:rsidRDefault="00C9429C" w:rsidP="003662AC">
            <w:pPr>
              <w:spacing w:after="160" w:line="259" w:lineRule="auto"/>
              <w:ind w:right="0" w:firstLine="720"/>
              <w:jc w:val="left"/>
            </w:pPr>
          </w:p>
        </w:tc>
        <w:tc>
          <w:tcPr>
            <w:tcW w:w="1539" w:type="dxa"/>
            <w:vMerge/>
            <w:tcBorders>
              <w:top w:val="nil"/>
              <w:left w:val="single" w:sz="4" w:space="0" w:color="000000"/>
              <w:bottom w:val="single" w:sz="4" w:space="0" w:color="000000"/>
              <w:right w:val="single" w:sz="4" w:space="0" w:color="000000"/>
            </w:tcBorders>
          </w:tcPr>
          <w:p w14:paraId="56029115" w14:textId="77777777" w:rsidR="00C9429C" w:rsidRDefault="00C9429C" w:rsidP="003662AC">
            <w:pPr>
              <w:spacing w:after="160" w:line="259" w:lineRule="auto"/>
              <w:ind w:right="0" w:firstLine="720"/>
              <w:jc w:val="left"/>
            </w:pPr>
          </w:p>
        </w:tc>
        <w:tc>
          <w:tcPr>
            <w:tcW w:w="1378" w:type="dxa"/>
            <w:tcBorders>
              <w:top w:val="single" w:sz="4" w:space="0" w:color="000000"/>
              <w:left w:val="single" w:sz="4" w:space="0" w:color="000000"/>
              <w:bottom w:val="single" w:sz="4" w:space="0" w:color="000000"/>
              <w:right w:val="single" w:sz="4" w:space="0" w:color="000000"/>
            </w:tcBorders>
          </w:tcPr>
          <w:p w14:paraId="3B84C771" w14:textId="77777777" w:rsidR="00C9429C" w:rsidRDefault="00C9429C" w:rsidP="00F15FC8">
            <w:pPr>
              <w:spacing w:after="0" w:line="259" w:lineRule="auto"/>
              <w:ind w:right="0" w:firstLine="0"/>
            </w:pPr>
            <w:r>
              <w:t>2024 рік</w:t>
            </w:r>
          </w:p>
        </w:tc>
        <w:tc>
          <w:tcPr>
            <w:tcW w:w="1572" w:type="dxa"/>
            <w:tcBorders>
              <w:top w:val="single" w:sz="4" w:space="0" w:color="000000"/>
              <w:left w:val="single" w:sz="4" w:space="0" w:color="000000"/>
              <w:bottom w:val="single" w:sz="4" w:space="0" w:color="000000"/>
              <w:right w:val="single" w:sz="4" w:space="0" w:color="000000"/>
            </w:tcBorders>
          </w:tcPr>
          <w:p w14:paraId="6FE41AB5" w14:textId="77777777" w:rsidR="00C9429C" w:rsidRDefault="00C9429C" w:rsidP="00F15FC8">
            <w:pPr>
              <w:spacing w:after="0" w:line="259" w:lineRule="auto"/>
              <w:ind w:right="0" w:firstLine="0"/>
            </w:pPr>
            <w:r>
              <w:t>2025 рік</w:t>
            </w:r>
          </w:p>
        </w:tc>
      </w:tr>
      <w:tr w:rsidR="00C9429C" w14:paraId="45084FE9" w14:textId="77777777" w:rsidTr="00645B20">
        <w:trPr>
          <w:trHeight w:val="492"/>
        </w:trPr>
        <w:tc>
          <w:tcPr>
            <w:tcW w:w="927" w:type="dxa"/>
            <w:tcBorders>
              <w:top w:val="single" w:sz="4" w:space="0" w:color="000000"/>
              <w:left w:val="single" w:sz="4" w:space="0" w:color="000000"/>
              <w:bottom w:val="single" w:sz="4" w:space="0" w:color="000000"/>
              <w:right w:val="single" w:sz="4" w:space="0" w:color="000000"/>
            </w:tcBorders>
          </w:tcPr>
          <w:p w14:paraId="10BB2305" w14:textId="77777777" w:rsidR="00C9429C" w:rsidRDefault="00C9429C" w:rsidP="00645B20">
            <w:pPr>
              <w:spacing w:after="0" w:line="259" w:lineRule="auto"/>
              <w:ind w:right="0" w:firstLine="101"/>
              <w:jc w:val="center"/>
            </w:pPr>
            <w:r>
              <w:t>1</w:t>
            </w:r>
          </w:p>
        </w:tc>
        <w:tc>
          <w:tcPr>
            <w:tcW w:w="4500" w:type="dxa"/>
            <w:tcBorders>
              <w:top w:val="single" w:sz="4" w:space="0" w:color="000000"/>
              <w:left w:val="single" w:sz="4" w:space="0" w:color="000000"/>
              <w:bottom w:val="single" w:sz="4" w:space="0" w:color="000000"/>
              <w:right w:val="single" w:sz="4" w:space="0" w:color="000000"/>
            </w:tcBorders>
          </w:tcPr>
          <w:p w14:paraId="763B215F" w14:textId="77777777" w:rsidR="00C9429C" w:rsidRDefault="00C9429C" w:rsidP="00645B20">
            <w:pPr>
              <w:spacing w:after="0" w:line="259" w:lineRule="auto"/>
              <w:ind w:right="0" w:firstLine="720"/>
              <w:jc w:val="center"/>
            </w:pPr>
            <w:r>
              <w:t>2</w:t>
            </w:r>
          </w:p>
        </w:tc>
        <w:tc>
          <w:tcPr>
            <w:tcW w:w="1539" w:type="dxa"/>
            <w:tcBorders>
              <w:top w:val="single" w:sz="4" w:space="0" w:color="000000"/>
              <w:left w:val="single" w:sz="4" w:space="0" w:color="000000"/>
              <w:bottom w:val="single" w:sz="4" w:space="0" w:color="000000"/>
              <w:right w:val="single" w:sz="4" w:space="0" w:color="000000"/>
            </w:tcBorders>
          </w:tcPr>
          <w:p w14:paraId="557C404F" w14:textId="77777777" w:rsidR="00C9429C" w:rsidRDefault="00C9429C" w:rsidP="00645B20">
            <w:pPr>
              <w:spacing w:after="0" w:line="259" w:lineRule="auto"/>
              <w:ind w:right="0"/>
            </w:pPr>
            <w:r>
              <w:t>3</w:t>
            </w:r>
          </w:p>
        </w:tc>
        <w:tc>
          <w:tcPr>
            <w:tcW w:w="1378" w:type="dxa"/>
            <w:tcBorders>
              <w:top w:val="single" w:sz="4" w:space="0" w:color="000000"/>
              <w:left w:val="single" w:sz="4" w:space="0" w:color="000000"/>
              <w:bottom w:val="single" w:sz="4" w:space="0" w:color="000000"/>
              <w:right w:val="single" w:sz="4" w:space="0" w:color="000000"/>
            </w:tcBorders>
          </w:tcPr>
          <w:p w14:paraId="1ABBE7D9" w14:textId="77777777" w:rsidR="00C9429C" w:rsidRDefault="00C9429C" w:rsidP="00645B20">
            <w:pPr>
              <w:spacing w:after="0" w:line="259" w:lineRule="auto"/>
              <w:ind w:right="0"/>
            </w:pPr>
            <w:r>
              <w:t>4</w:t>
            </w:r>
          </w:p>
        </w:tc>
        <w:tc>
          <w:tcPr>
            <w:tcW w:w="1572" w:type="dxa"/>
            <w:tcBorders>
              <w:top w:val="single" w:sz="4" w:space="0" w:color="000000"/>
              <w:left w:val="single" w:sz="4" w:space="0" w:color="000000"/>
              <w:bottom w:val="single" w:sz="4" w:space="0" w:color="000000"/>
              <w:right w:val="single" w:sz="4" w:space="0" w:color="000000"/>
            </w:tcBorders>
          </w:tcPr>
          <w:p w14:paraId="35BA3ECF" w14:textId="77777777" w:rsidR="00C9429C" w:rsidRDefault="00C9429C" w:rsidP="00645B20">
            <w:pPr>
              <w:spacing w:after="0" w:line="259" w:lineRule="auto"/>
              <w:ind w:right="0"/>
            </w:pPr>
            <w:r>
              <w:t>5</w:t>
            </w:r>
          </w:p>
        </w:tc>
      </w:tr>
      <w:tr w:rsidR="00C9429C" w14:paraId="205FAADF" w14:textId="77777777" w:rsidTr="00645B20">
        <w:trPr>
          <w:trHeight w:val="1780"/>
        </w:trPr>
        <w:tc>
          <w:tcPr>
            <w:tcW w:w="927" w:type="dxa"/>
            <w:tcBorders>
              <w:top w:val="single" w:sz="4" w:space="0" w:color="000000"/>
              <w:left w:val="single" w:sz="4" w:space="0" w:color="000000"/>
              <w:bottom w:val="single" w:sz="4" w:space="0" w:color="000000"/>
              <w:right w:val="single" w:sz="4" w:space="0" w:color="000000"/>
            </w:tcBorders>
          </w:tcPr>
          <w:p w14:paraId="6AEE66C6" w14:textId="77777777" w:rsidR="00C9429C" w:rsidRDefault="00C9429C" w:rsidP="00645B20">
            <w:pPr>
              <w:spacing w:after="0" w:line="259" w:lineRule="auto"/>
              <w:ind w:right="0" w:firstLine="101"/>
            </w:pPr>
            <w:r>
              <w:t>1</w:t>
            </w:r>
          </w:p>
        </w:tc>
        <w:tc>
          <w:tcPr>
            <w:tcW w:w="4500" w:type="dxa"/>
            <w:tcBorders>
              <w:top w:val="single" w:sz="4" w:space="0" w:color="000000"/>
              <w:left w:val="single" w:sz="4" w:space="0" w:color="000000"/>
              <w:bottom w:val="single" w:sz="4" w:space="0" w:color="000000"/>
              <w:right w:val="single" w:sz="4" w:space="0" w:color="000000"/>
            </w:tcBorders>
          </w:tcPr>
          <w:p w14:paraId="56E99E8F" w14:textId="77777777" w:rsidR="00C9429C" w:rsidRDefault="00C9429C" w:rsidP="003662AC">
            <w:pPr>
              <w:spacing w:after="0" w:line="259" w:lineRule="auto"/>
              <w:ind w:right="0" w:firstLine="0"/>
              <w:jc w:val="left"/>
            </w:pPr>
            <w:r>
              <w:t xml:space="preserve">Кількість проведених </w:t>
            </w:r>
            <w:proofErr w:type="spellStart"/>
            <w:r>
              <w:t>біостерилізацій</w:t>
            </w:r>
            <w:proofErr w:type="spellEnd"/>
            <w:r>
              <w:t xml:space="preserve"> безпритульних тварин (до кількості тварин, що були зареєстровані в системі реєстрації та ідентифікації тварин протягом звітного періоду)</w:t>
            </w:r>
          </w:p>
        </w:tc>
        <w:tc>
          <w:tcPr>
            <w:tcW w:w="1539" w:type="dxa"/>
            <w:tcBorders>
              <w:top w:val="single" w:sz="4" w:space="0" w:color="000000"/>
              <w:left w:val="single" w:sz="4" w:space="0" w:color="000000"/>
              <w:bottom w:val="single" w:sz="4" w:space="0" w:color="000000"/>
              <w:right w:val="single" w:sz="4" w:space="0" w:color="000000"/>
            </w:tcBorders>
          </w:tcPr>
          <w:p w14:paraId="5B74ABB0" w14:textId="77777777" w:rsidR="00C9429C" w:rsidRDefault="00C9429C" w:rsidP="00645B20">
            <w:pPr>
              <w:spacing w:after="0" w:line="259" w:lineRule="auto"/>
              <w:ind w:right="0" w:firstLine="0"/>
              <w:jc w:val="center"/>
            </w:pPr>
            <w:r>
              <w:t>%</w:t>
            </w:r>
          </w:p>
        </w:tc>
        <w:tc>
          <w:tcPr>
            <w:tcW w:w="1378" w:type="dxa"/>
            <w:tcBorders>
              <w:top w:val="single" w:sz="4" w:space="0" w:color="000000"/>
              <w:left w:val="single" w:sz="4" w:space="0" w:color="000000"/>
              <w:bottom w:val="single" w:sz="4" w:space="0" w:color="000000"/>
              <w:right w:val="single" w:sz="4" w:space="0" w:color="000000"/>
            </w:tcBorders>
          </w:tcPr>
          <w:p w14:paraId="25EB73AD" w14:textId="77777777" w:rsidR="00C9429C" w:rsidRPr="0038773D" w:rsidRDefault="00C9429C" w:rsidP="00645B20">
            <w:pPr>
              <w:spacing w:after="160" w:line="259" w:lineRule="auto"/>
              <w:ind w:right="0" w:firstLine="0"/>
              <w:jc w:val="center"/>
              <w:rPr>
                <w:lang w:val="en-US"/>
              </w:rPr>
            </w:pPr>
            <w:r w:rsidRPr="0038773D">
              <w:rPr>
                <w:lang w:val="en-US"/>
              </w:rPr>
              <w:t>90</w:t>
            </w:r>
          </w:p>
        </w:tc>
        <w:tc>
          <w:tcPr>
            <w:tcW w:w="1572" w:type="dxa"/>
            <w:tcBorders>
              <w:top w:val="single" w:sz="4" w:space="0" w:color="000000"/>
              <w:left w:val="single" w:sz="4" w:space="0" w:color="000000"/>
              <w:bottom w:val="single" w:sz="4" w:space="0" w:color="000000"/>
              <w:right w:val="single" w:sz="4" w:space="0" w:color="000000"/>
            </w:tcBorders>
          </w:tcPr>
          <w:p w14:paraId="54C18D89" w14:textId="77777777" w:rsidR="00C9429C" w:rsidRDefault="00C9429C" w:rsidP="00645B20">
            <w:pPr>
              <w:spacing w:after="160" w:line="259" w:lineRule="auto"/>
              <w:ind w:right="0" w:firstLine="0"/>
              <w:jc w:val="center"/>
            </w:pPr>
            <w:r>
              <w:t>100</w:t>
            </w:r>
          </w:p>
        </w:tc>
      </w:tr>
      <w:tr w:rsidR="00C9429C" w14:paraId="7A6AC2FE" w14:textId="77777777" w:rsidTr="00645B20">
        <w:trPr>
          <w:trHeight w:val="1780"/>
        </w:trPr>
        <w:tc>
          <w:tcPr>
            <w:tcW w:w="927" w:type="dxa"/>
            <w:tcBorders>
              <w:top w:val="single" w:sz="4" w:space="0" w:color="000000"/>
              <w:left w:val="single" w:sz="4" w:space="0" w:color="000000"/>
              <w:bottom w:val="single" w:sz="4" w:space="0" w:color="000000"/>
              <w:right w:val="single" w:sz="4" w:space="0" w:color="000000"/>
            </w:tcBorders>
          </w:tcPr>
          <w:p w14:paraId="112AE848" w14:textId="77777777" w:rsidR="00C9429C" w:rsidRDefault="00C9429C" w:rsidP="00645B20">
            <w:pPr>
              <w:spacing w:after="0" w:line="259" w:lineRule="auto"/>
              <w:ind w:right="0" w:firstLine="101"/>
              <w:jc w:val="center"/>
            </w:pPr>
            <w:r>
              <w:t>2</w:t>
            </w:r>
          </w:p>
        </w:tc>
        <w:tc>
          <w:tcPr>
            <w:tcW w:w="4500" w:type="dxa"/>
            <w:tcBorders>
              <w:top w:val="single" w:sz="4" w:space="0" w:color="000000"/>
              <w:left w:val="single" w:sz="4" w:space="0" w:color="000000"/>
              <w:bottom w:val="single" w:sz="4" w:space="0" w:color="000000"/>
              <w:right w:val="single" w:sz="4" w:space="0" w:color="000000"/>
            </w:tcBorders>
          </w:tcPr>
          <w:p w14:paraId="361DDFA2" w14:textId="77777777" w:rsidR="00C9429C" w:rsidRDefault="00C9429C" w:rsidP="00645B20">
            <w:pPr>
              <w:spacing w:after="0" w:line="259" w:lineRule="auto"/>
              <w:ind w:right="0" w:firstLine="0"/>
              <w:jc w:val="left"/>
            </w:pPr>
            <w:r>
              <w:t>Частка прилаштованих безпритульних тварин у загальній кількості тих, які зареєстровані в системі реєстрації та ідентифікації тварин (станом на кінець звітного періоду)</w:t>
            </w:r>
          </w:p>
        </w:tc>
        <w:tc>
          <w:tcPr>
            <w:tcW w:w="1539" w:type="dxa"/>
            <w:tcBorders>
              <w:top w:val="single" w:sz="4" w:space="0" w:color="000000"/>
              <w:left w:val="single" w:sz="4" w:space="0" w:color="000000"/>
              <w:bottom w:val="single" w:sz="4" w:space="0" w:color="000000"/>
              <w:right w:val="single" w:sz="4" w:space="0" w:color="000000"/>
            </w:tcBorders>
          </w:tcPr>
          <w:p w14:paraId="33191CA6" w14:textId="77777777" w:rsidR="00C9429C" w:rsidRDefault="00C9429C" w:rsidP="00645B20">
            <w:pPr>
              <w:spacing w:after="0" w:line="259" w:lineRule="auto"/>
              <w:ind w:right="0" w:firstLine="0"/>
              <w:jc w:val="center"/>
            </w:pPr>
            <w:r>
              <w:t>%</w:t>
            </w:r>
          </w:p>
        </w:tc>
        <w:tc>
          <w:tcPr>
            <w:tcW w:w="1378" w:type="dxa"/>
            <w:tcBorders>
              <w:top w:val="single" w:sz="4" w:space="0" w:color="000000"/>
              <w:left w:val="single" w:sz="4" w:space="0" w:color="000000"/>
              <w:bottom w:val="single" w:sz="4" w:space="0" w:color="000000"/>
              <w:right w:val="single" w:sz="4" w:space="0" w:color="000000"/>
            </w:tcBorders>
          </w:tcPr>
          <w:p w14:paraId="656CDB21" w14:textId="77777777" w:rsidR="00C9429C" w:rsidRDefault="00C9429C" w:rsidP="00645B20">
            <w:pPr>
              <w:spacing w:after="160" w:line="259" w:lineRule="auto"/>
              <w:ind w:right="0" w:firstLine="0"/>
              <w:jc w:val="center"/>
            </w:pPr>
            <w:r>
              <w:t>90</w:t>
            </w:r>
          </w:p>
        </w:tc>
        <w:tc>
          <w:tcPr>
            <w:tcW w:w="1572" w:type="dxa"/>
            <w:tcBorders>
              <w:top w:val="single" w:sz="4" w:space="0" w:color="000000"/>
              <w:left w:val="single" w:sz="4" w:space="0" w:color="000000"/>
              <w:bottom w:val="single" w:sz="4" w:space="0" w:color="000000"/>
              <w:right w:val="single" w:sz="4" w:space="0" w:color="000000"/>
            </w:tcBorders>
          </w:tcPr>
          <w:p w14:paraId="1C1F5E20" w14:textId="77777777" w:rsidR="00C9429C" w:rsidRDefault="00C9429C" w:rsidP="00645B20">
            <w:pPr>
              <w:spacing w:after="160" w:line="259" w:lineRule="auto"/>
              <w:ind w:right="0" w:firstLine="0"/>
              <w:jc w:val="center"/>
            </w:pPr>
            <w:r>
              <w:t>100</w:t>
            </w:r>
          </w:p>
        </w:tc>
      </w:tr>
      <w:tr w:rsidR="00C9429C" w14:paraId="2428ECFD" w14:textId="77777777" w:rsidTr="00645B20">
        <w:trPr>
          <w:trHeight w:val="1136"/>
        </w:trPr>
        <w:tc>
          <w:tcPr>
            <w:tcW w:w="927" w:type="dxa"/>
            <w:tcBorders>
              <w:top w:val="single" w:sz="4" w:space="0" w:color="000000"/>
              <w:left w:val="single" w:sz="4" w:space="0" w:color="000000"/>
              <w:bottom w:val="single" w:sz="4" w:space="0" w:color="000000"/>
              <w:right w:val="single" w:sz="4" w:space="0" w:color="000000"/>
            </w:tcBorders>
          </w:tcPr>
          <w:p w14:paraId="6CC79484" w14:textId="77777777" w:rsidR="00C9429C" w:rsidRDefault="00C9429C" w:rsidP="00645B20">
            <w:pPr>
              <w:spacing w:after="0" w:line="259" w:lineRule="auto"/>
              <w:ind w:right="0" w:firstLine="101"/>
              <w:jc w:val="center"/>
            </w:pPr>
            <w:r>
              <w:t>3</w:t>
            </w:r>
          </w:p>
        </w:tc>
        <w:tc>
          <w:tcPr>
            <w:tcW w:w="4500" w:type="dxa"/>
            <w:tcBorders>
              <w:top w:val="single" w:sz="4" w:space="0" w:color="000000"/>
              <w:left w:val="single" w:sz="4" w:space="0" w:color="000000"/>
              <w:bottom w:val="single" w:sz="4" w:space="0" w:color="000000"/>
              <w:right w:val="single" w:sz="4" w:space="0" w:color="000000"/>
            </w:tcBorders>
          </w:tcPr>
          <w:p w14:paraId="3F996ABD" w14:textId="77777777" w:rsidR="00C9429C" w:rsidRDefault="00C9429C" w:rsidP="00645B20">
            <w:pPr>
              <w:spacing w:after="0" w:line="259" w:lineRule="auto"/>
              <w:ind w:right="0" w:firstLine="0"/>
              <w:jc w:val="left"/>
            </w:pPr>
            <w:r>
              <w:t>Співвідношення кількості місць у притулках для безпритульних тварин до загальної кількості таких тварин</w:t>
            </w:r>
          </w:p>
        </w:tc>
        <w:tc>
          <w:tcPr>
            <w:tcW w:w="1539" w:type="dxa"/>
            <w:tcBorders>
              <w:top w:val="single" w:sz="4" w:space="0" w:color="000000"/>
              <w:left w:val="single" w:sz="4" w:space="0" w:color="000000"/>
              <w:bottom w:val="single" w:sz="4" w:space="0" w:color="000000"/>
              <w:right w:val="single" w:sz="4" w:space="0" w:color="000000"/>
            </w:tcBorders>
          </w:tcPr>
          <w:p w14:paraId="7BA0A5F4" w14:textId="77777777" w:rsidR="00C9429C" w:rsidRDefault="00C9429C" w:rsidP="00645B20">
            <w:pPr>
              <w:spacing w:after="0" w:line="259" w:lineRule="auto"/>
              <w:ind w:right="0" w:firstLine="0"/>
              <w:jc w:val="center"/>
            </w:pPr>
            <w:r>
              <w:t>%</w:t>
            </w:r>
          </w:p>
        </w:tc>
        <w:tc>
          <w:tcPr>
            <w:tcW w:w="1378" w:type="dxa"/>
            <w:tcBorders>
              <w:top w:val="single" w:sz="4" w:space="0" w:color="000000"/>
              <w:left w:val="single" w:sz="4" w:space="0" w:color="000000"/>
              <w:bottom w:val="single" w:sz="4" w:space="0" w:color="000000"/>
              <w:right w:val="single" w:sz="4" w:space="0" w:color="000000"/>
            </w:tcBorders>
          </w:tcPr>
          <w:p w14:paraId="5D0B84EA" w14:textId="77777777" w:rsidR="00C9429C" w:rsidRPr="0038773D" w:rsidRDefault="00C9429C" w:rsidP="00645B20">
            <w:pPr>
              <w:spacing w:after="160" w:line="259" w:lineRule="auto"/>
              <w:ind w:right="0" w:firstLine="0"/>
              <w:jc w:val="center"/>
              <w:rPr>
                <w:lang w:val="ru-RU"/>
              </w:rPr>
            </w:pPr>
            <w:r w:rsidRPr="0038773D">
              <w:rPr>
                <w:lang w:val="en-US"/>
              </w:rPr>
              <w:t>65</w:t>
            </w:r>
          </w:p>
        </w:tc>
        <w:tc>
          <w:tcPr>
            <w:tcW w:w="1572" w:type="dxa"/>
            <w:tcBorders>
              <w:top w:val="single" w:sz="4" w:space="0" w:color="000000"/>
              <w:left w:val="single" w:sz="4" w:space="0" w:color="000000"/>
              <w:bottom w:val="single" w:sz="4" w:space="0" w:color="000000"/>
              <w:right w:val="single" w:sz="4" w:space="0" w:color="000000"/>
            </w:tcBorders>
          </w:tcPr>
          <w:p w14:paraId="1DF6E7D7" w14:textId="77777777" w:rsidR="00C9429C" w:rsidRPr="0038773D" w:rsidRDefault="00C9429C" w:rsidP="00645B20">
            <w:pPr>
              <w:spacing w:after="160" w:line="259" w:lineRule="auto"/>
              <w:ind w:right="0" w:firstLine="0"/>
              <w:jc w:val="center"/>
              <w:rPr>
                <w:lang w:val="ru-RU"/>
              </w:rPr>
            </w:pPr>
            <w:r>
              <w:t>80</w:t>
            </w:r>
          </w:p>
        </w:tc>
      </w:tr>
    </w:tbl>
    <w:p w14:paraId="1B1441E9" w14:textId="77777777" w:rsidR="00727B9E" w:rsidRDefault="00727B9E" w:rsidP="003662AC">
      <w:pPr>
        <w:pStyle w:val="1"/>
        <w:ind w:left="0" w:right="55" w:firstLine="720"/>
      </w:pPr>
    </w:p>
    <w:p w14:paraId="041BB253" w14:textId="4F2D61F8" w:rsidR="00C9429C" w:rsidRPr="00367F7E" w:rsidRDefault="00C9429C" w:rsidP="003662AC">
      <w:pPr>
        <w:pStyle w:val="1"/>
        <w:ind w:left="0" w:right="55" w:firstLine="720"/>
        <w:rPr>
          <w:color w:val="FF0000"/>
        </w:rPr>
      </w:pPr>
      <w:r w:rsidRPr="003C177C">
        <w:t>VIІI. КООРДИНАЦІЯ ТА КОНТРОЛЬ ЗА ХОДОМ ВИКОНАННЯ  ПРОГРАМИ</w:t>
      </w:r>
    </w:p>
    <w:p w14:paraId="3594BE92" w14:textId="77777777" w:rsidR="00F25803" w:rsidRPr="00495734" w:rsidRDefault="00F25803" w:rsidP="00F25803">
      <w:pPr>
        <w:ind w:left="-9" w:right="127"/>
      </w:pPr>
      <w:r w:rsidRPr="00495734">
        <w:t xml:space="preserve">Координацію виконання Програми здійснює заступник голови Київської міської державної адміністрації згідно з розподілом обов’язків. </w:t>
      </w:r>
    </w:p>
    <w:p w14:paraId="265FA528" w14:textId="77777777" w:rsidR="00F25803" w:rsidRPr="00495734" w:rsidRDefault="00F25803" w:rsidP="00F25803">
      <w:pPr>
        <w:ind w:left="-9" w:right="127"/>
      </w:pPr>
      <w:r w:rsidRPr="00495734">
        <w:t xml:space="preserve">Безпосередній контроль за виконанням завдань і заходів програми здійснює Департамент захисту довкілля та адаптації до зміни клімату </w:t>
      </w:r>
      <w:bookmarkStart w:id="3" w:name="_Hlk149854405"/>
      <w:r w:rsidRPr="00495734">
        <w:t>виконавчого органу Київської міської ради (Київської міської державної адміністрації)</w:t>
      </w:r>
      <w:bookmarkEnd w:id="3"/>
      <w:r w:rsidRPr="00495734">
        <w:t>, а за цільовим та ефективним використанням коштів ‒ головні розпорядники бюджетних коштів, які є виконавцями заходів Програми та яким передбачено бюджетні призначення на виконання заходів програми.</w:t>
      </w:r>
      <w:r w:rsidRPr="00495734">
        <w:rPr>
          <w:sz w:val="24"/>
        </w:rPr>
        <w:t xml:space="preserve"> </w:t>
      </w:r>
    </w:p>
    <w:p w14:paraId="3E4FB943" w14:textId="0D10556F" w:rsidR="00F25803" w:rsidRPr="00495734" w:rsidRDefault="00F25803" w:rsidP="00F25803">
      <w:pPr>
        <w:ind w:left="-9" w:right="127"/>
      </w:pPr>
      <w:r w:rsidRPr="00495734">
        <w:t>Департамент захисту довкілля та адаптації до зміни клімату</w:t>
      </w:r>
      <w:r w:rsidR="00B56E5F" w:rsidRPr="00B56E5F">
        <w:t xml:space="preserve"> виконавчого органу Київської міської ради (Київської міської державної адміністрації)</w:t>
      </w:r>
      <w:r w:rsidRPr="00495734">
        <w:t xml:space="preserve"> забезпечує моніторинг виконання Програми та підготовку звітів про виконання завдань і заходів Програми на підставі звітів співвиконавців програми</w:t>
      </w:r>
      <w:r w:rsidR="00B56E5F">
        <w:t>.</w:t>
      </w:r>
    </w:p>
    <w:p w14:paraId="13830EFE" w14:textId="19D26371" w:rsidR="00F25803" w:rsidRPr="00495734" w:rsidRDefault="00F25803" w:rsidP="00F25803">
      <w:pPr>
        <w:ind w:left="-9" w:right="127"/>
      </w:pPr>
      <w:r w:rsidRPr="00495734">
        <w:lastRenderedPageBreak/>
        <w:t>Співвиконавці Програми надають Департамент</w:t>
      </w:r>
      <w:r w:rsidR="006D5693">
        <w:t>у</w:t>
      </w:r>
      <w:r w:rsidRPr="00495734">
        <w:t xml:space="preserve"> захисту довкілля та адаптації до зміни клімату виконавчого органу Київської міської ради (Київської міської державної адміністрації) квартальні звіти до </w:t>
      </w:r>
      <w:r w:rsidR="001D3C8C">
        <w:t>15</w:t>
      </w:r>
      <w:r w:rsidRPr="00495734">
        <w:t xml:space="preserve"> квітня, </w:t>
      </w:r>
      <w:r w:rsidR="001D3C8C">
        <w:t>15</w:t>
      </w:r>
      <w:r w:rsidRPr="00495734">
        <w:t xml:space="preserve"> липня та </w:t>
      </w:r>
      <w:r w:rsidR="001D3C8C">
        <w:t>15 жовтня звітного року</w:t>
      </w:r>
      <w:r w:rsidRPr="00495734">
        <w:t>, річний звіт до 01 лютого</w:t>
      </w:r>
      <w:r w:rsidR="00EC187C">
        <w:t xml:space="preserve"> року </w:t>
      </w:r>
      <w:r w:rsidRPr="00495734">
        <w:t>наступного за звітним</w:t>
      </w:r>
      <w:r w:rsidR="00EC187C">
        <w:t xml:space="preserve">, заключний звіт та уточнені річні звіти (у разі потреби) до 01 березня </w:t>
      </w:r>
      <w:r w:rsidRPr="00495734">
        <w:t>року</w:t>
      </w:r>
      <w:r w:rsidR="00EC187C">
        <w:t xml:space="preserve"> наступного за звітним</w:t>
      </w:r>
      <w:r w:rsidRPr="00495734">
        <w:t>.</w:t>
      </w:r>
    </w:p>
    <w:p w14:paraId="25E2DCF9" w14:textId="4EA0522E" w:rsidR="00F25803" w:rsidRPr="00495734" w:rsidRDefault="00F25803" w:rsidP="00F25803">
      <w:pPr>
        <w:ind w:left="-9" w:right="127"/>
      </w:pPr>
      <w:r w:rsidRPr="00495734">
        <w:t>Департамент захисту довкілля та адаптації до зміни клімату виконавчого органу Київської міської ради (Київської міської державної адміністрації) подає Київській міській раді, Департамент</w:t>
      </w:r>
      <w:r w:rsidR="006D5693">
        <w:t>у</w:t>
      </w:r>
      <w:r w:rsidRPr="00495734">
        <w:t xml:space="preserve"> економіки та інвестицій виконавчого органу Київської міської ради (Київської міської державної адміністрації), Департамент</w:t>
      </w:r>
      <w:r w:rsidR="006D5693">
        <w:t>у</w:t>
      </w:r>
      <w:r w:rsidRPr="00495734">
        <w:t xml:space="preserve"> фінансів виконавчого органу Київської міської ради (Київської міської державної адміністрації): квартальні та річний звіти про виконання завдань та заходів Програми:</w:t>
      </w:r>
    </w:p>
    <w:p w14:paraId="0B4406DD" w14:textId="77777777" w:rsidR="00F25803" w:rsidRPr="00495734" w:rsidRDefault="00F25803" w:rsidP="00F25803">
      <w:pPr>
        <w:pStyle w:val="a3"/>
        <w:numPr>
          <w:ilvl w:val="0"/>
          <w:numId w:val="22"/>
        </w:numPr>
        <w:ind w:right="127"/>
      </w:pPr>
      <w:r w:rsidRPr="00495734">
        <w:t>квартальні звіти - до 01 травня, 01 серпня, та 01 листопада звітного року;</w:t>
      </w:r>
    </w:p>
    <w:p w14:paraId="4BC80DEC" w14:textId="77777777" w:rsidR="00F25803" w:rsidRPr="00495734" w:rsidRDefault="00F25803" w:rsidP="00F25803">
      <w:pPr>
        <w:pStyle w:val="a3"/>
        <w:numPr>
          <w:ilvl w:val="0"/>
          <w:numId w:val="22"/>
        </w:numPr>
        <w:ind w:right="127"/>
      </w:pPr>
      <w:r w:rsidRPr="00495734">
        <w:t>річний звіт - до 01 березня року, наступного за звітним;</w:t>
      </w:r>
    </w:p>
    <w:p w14:paraId="54CAF511" w14:textId="77777777" w:rsidR="00F25803" w:rsidRPr="00495734" w:rsidRDefault="00F25803" w:rsidP="00F25803">
      <w:pPr>
        <w:pStyle w:val="a3"/>
        <w:numPr>
          <w:ilvl w:val="0"/>
          <w:numId w:val="22"/>
        </w:numPr>
        <w:ind w:right="127"/>
      </w:pPr>
      <w:r w:rsidRPr="00495734">
        <w:t>заключний звіт та уточнені річні звіти (у разі необхідності) ‒ до 01 квітня року, наступного за звітним.</w:t>
      </w:r>
    </w:p>
    <w:p w14:paraId="09288151" w14:textId="02335605" w:rsidR="00F25803" w:rsidRPr="00495734" w:rsidRDefault="00F25803" w:rsidP="00F25803">
      <w:pPr>
        <w:ind w:left="-9" w:right="127"/>
      </w:pPr>
      <w:r w:rsidRPr="00495734">
        <w:t>Департамент захисту довкілля та адаптації до зміни клімату</w:t>
      </w:r>
      <w:r w:rsidR="00B56E5F">
        <w:t xml:space="preserve"> </w:t>
      </w:r>
      <w:r w:rsidR="00B56E5F" w:rsidRPr="00B56E5F">
        <w:t>виконавчого органу Київської міської ради (Київської міської державної адміністрації)</w:t>
      </w:r>
      <w:r w:rsidR="00B56E5F" w:rsidRPr="00495734">
        <w:t xml:space="preserve"> </w:t>
      </w:r>
      <w:r w:rsidRPr="00495734">
        <w:t xml:space="preserve">розміщує на Єдиному </w:t>
      </w:r>
      <w:proofErr w:type="spellStart"/>
      <w:r w:rsidRPr="00495734">
        <w:t>вебпорталі</w:t>
      </w:r>
      <w:proofErr w:type="spellEnd"/>
      <w:r w:rsidRPr="00495734">
        <w:t xml:space="preserve"> територіальної громади міста Києва річний (квартальний) звіт та заключний звіт про результати виконання Програми.</w:t>
      </w:r>
    </w:p>
    <w:p w14:paraId="71F5C8BB" w14:textId="46D9E300" w:rsidR="00F25803" w:rsidRPr="00495734" w:rsidRDefault="00F25803" w:rsidP="00F25803">
      <w:pPr>
        <w:ind w:left="-9" w:right="127"/>
      </w:pPr>
      <w:r w:rsidRPr="00495734">
        <w:t>Департамент захисту довкілля та адаптації до зміни клімату</w:t>
      </w:r>
      <w:r w:rsidR="00B56E5F">
        <w:t xml:space="preserve"> </w:t>
      </w:r>
      <w:r w:rsidR="00B56E5F" w:rsidRPr="00B56E5F">
        <w:t>виконавчого органу Київської міської ради (Київської міської державної адміністрації)</w:t>
      </w:r>
      <w:r w:rsidR="00B56E5F" w:rsidRPr="00495734">
        <w:t xml:space="preserve"> </w:t>
      </w:r>
      <w:r w:rsidRPr="00495734">
        <w:t>щороку здійснює обґрунтовану оцінку результатів виконання Програми та в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14:paraId="7D2292A2" w14:textId="2FE64FA4" w:rsidR="00F25803" w:rsidRDefault="00F25803" w:rsidP="00F25803">
      <w:pPr>
        <w:spacing w:after="666"/>
        <w:ind w:left="-9" w:right="127"/>
      </w:pPr>
      <w:r w:rsidRPr="00495734">
        <w:t xml:space="preserve">За ініціативою Київської міської ради, виконавчого органу Київської міської ради (Київської міської державної адміністрації), Департаменту захисту довкілля та адаптації до зміни клімату </w:t>
      </w:r>
      <w:r w:rsidR="00B56E5F" w:rsidRPr="00B56E5F">
        <w:t>виконавчого органу Київської міської ради (Київської міської державної адміністрації)</w:t>
      </w:r>
      <w:r w:rsidR="00B56E5F" w:rsidRPr="00495734">
        <w:t xml:space="preserve"> </w:t>
      </w:r>
      <w:r w:rsidRPr="00495734">
        <w:t xml:space="preserve">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проводитися на сесіях Київської міської ради та на засіданнях відповідних постійних комісій Київської міської ради протягом року в разі виникнення потреби. </w:t>
      </w:r>
    </w:p>
    <w:p w14:paraId="326055DA" w14:textId="77777777" w:rsidR="00C9429C" w:rsidRDefault="00C9429C" w:rsidP="00F25803">
      <w:pPr>
        <w:spacing w:after="666"/>
        <w:ind w:left="-9" w:right="127" w:firstLine="0"/>
      </w:pPr>
      <w:r>
        <w:t>Київський міський голова</w:t>
      </w:r>
      <w:r>
        <w:tab/>
      </w:r>
      <w:r>
        <w:tab/>
      </w:r>
      <w:r>
        <w:tab/>
      </w:r>
      <w:r>
        <w:tab/>
      </w:r>
      <w:r>
        <w:tab/>
      </w:r>
      <w:r>
        <w:tab/>
        <w:t>Віталій КЛИЧКО</w:t>
      </w:r>
    </w:p>
    <w:sectPr w:rsidR="00C9429C" w:rsidSect="00924B38">
      <w:pgSz w:w="11906" w:h="16838"/>
      <w:pgMar w:top="1201" w:right="424" w:bottom="1215" w:left="1699"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6CE8C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ACC247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85A839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36C81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0D83C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45CE4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D6E3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F048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FF002A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425428"/>
    <w:lvl w:ilvl="0">
      <w:start w:val="1"/>
      <w:numFmt w:val="bullet"/>
      <w:lvlText w:val=""/>
      <w:lvlJc w:val="left"/>
      <w:pPr>
        <w:tabs>
          <w:tab w:val="num" w:pos="360"/>
        </w:tabs>
        <w:ind w:left="360" w:hanging="360"/>
      </w:pPr>
      <w:rPr>
        <w:rFonts w:ascii="Symbol" w:hAnsi="Symbol" w:hint="default"/>
      </w:rPr>
    </w:lvl>
  </w:abstractNum>
  <w:abstractNum w:abstractNumId="10">
    <w:nsid w:val="023E329C"/>
    <w:multiLevelType w:val="hybridMultilevel"/>
    <w:tmpl w:val="81B8FB9C"/>
    <w:lvl w:ilvl="0" w:tplc="3208BA6C">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72CC6714">
      <w:start w:val="1"/>
      <w:numFmt w:val="bullet"/>
      <w:lvlText w:val="o"/>
      <w:lvlJc w:val="left"/>
      <w:pPr>
        <w:ind w:left="1646"/>
      </w:pPr>
      <w:rPr>
        <w:rFonts w:ascii="Times New Roman" w:eastAsia="Times New Roman" w:hAnsi="Times New Roman"/>
        <w:b w:val="0"/>
        <w:i w:val="0"/>
        <w:strike w:val="0"/>
        <w:dstrike w:val="0"/>
        <w:color w:val="000000"/>
        <w:sz w:val="28"/>
        <w:u w:val="none" w:color="000000"/>
        <w:vertAlign w:val="baseline"/>
      </w:rPr>
    </w:lvl>
    <w:lvl w:ilvl="2" w:tplc="D1D096CA">
      <w:start w:val="1"/>
      <w:numFmt w:val="bullet"/>
      <w:lvlText w:val="▪"/>
      <w:lvlJc w:val="left"/>
      <w:pPr>
        <w:ind w:left="2366"/>
      </w:pPr>
      <w:rPr>
        <w:rFonts w:ascii="Times New Roman" w:eastAsia="Times New Roman" w:hAnsi="Times New Roman"/>
        <w:b w:val="0"/>
        <w:i w:val="0"/>
        <w:strike w:val="0"/>
        <w:dstrike w:val="0"/>
        <w:color w:val="000000"/>
        <w:sz w:val="28"/>
        <w:u w:val="none" w:color="000000"/>
        <w:vertAlign w:val="baseline"/>
      </w:rPr>
    </w:lvl>
    <w:lvl w:ilvl="3" w:tplc="49580BE0">
      <w:start w:val="1"/>
      <w:numFmt w:val="bullet"/>
      <w:lvlText w:val="•"/>
      <w:lvlJc w:val="left"/>
      <w:pPr>
        <w:ind w:left="3086"/>
      </w:pPr>
      <w:rPr>
        <w:rFonts w:ascii="Times New Roman" w:eastAsia="Times New Roman" w:hAnsi="Times New Roman"/>
        <w:b w:val="0"/>
        <w:i w:val="0"/>
        <w:strike w:val="0"/>
        <w:dstrike w:val="0"/>
        <w:color w:val="000000"/>
        <w:sz w:val="28"/>
        <w:u w:val="none" w:color="000000"/>
        <w:vertAlign w:val="baseline"/>
      </w:rPr>
    </w:lvl>
    <w:lvl w:ilvl="4" w:tplc="E34C7162">
      <w:start w:val="1"/>
      <w:numFmt w:val="bullet"/>
      <w:lvlText w:val="o"/>
      <w:lvlJc w:val="left"/>
      <w:pPr>
        <w:ind w:left="3806"/>
      </w:pPr>
      <w:rPr>
        <w:rFonts w:ascii="Times New Roman" w:eastAsia="Times New Roman" w:hAnsi="Times New Roman"/>
        <w:b w:val="0"/>
        <w:i w:val="0"/>
        <w:strike w:val="0"/>
        <w:dstrike w:val="0"/>
        <w:color w:val="000000"/>
        <w:sz w:val="28"/>
        <w:u w:val="none" w:color="000000"/>
        <w:vertAlign w:val="baseline"/>
      </w:rPr>
    </w:lvl>
    <w:lvl w:ilvl="5" w:tplc="21FE701E">
      <w:start w:val="1"/>
      <w:numFmt w:val="bullet"/>
      <w:lvlText w:val="▪"/>
      <w:lvlJc w:val="left"/>
      <w:pPr>
        <w:ind w:left="4526"/>
      </w:pPr>
      <w:rPr>
        <w:rFonts w:ascii="Times New Roman" w:eastAsia="Times New Roman" w:hAnsi="Times New Roman"/>
        <w:b w:val="0"/>
        <w:i w:val="0"/>
        <w:strike w:val="0"/>
        <w:dstrike w:val="0"/>
        <w:color w:val="000000"/>
        <w:sz w:val="28"/>
        <w:u w:val="none" w:color="000000"/>
        <w:vertAlign w:val="baseline"/>
      </w:rPr>
    </w:lvl>
    <w:lvl w:ilvl="6" w:tplc="BDBA2F30">
      <w:start w:val="1"/>
      <w:numFmt w:val="bullet"/>
      <w:lvlText w:val="•"/>
      <w:lvlJc w:val="left"/>
      <w:pPr>
        <w:ind w:left="5246"/>
      </w:pPr>
      <w:rPr>
        <w:rFonts w:ascii="Times New Roman" w:eastAsia="Times New Roman" w:hAnsi="Times New Roman"/>
        <w:b w:val="0"/>
        <w:i w:val="0"/>
        <w:strike w:val="0"/>
        <w:dstrike w:val="0"/>
        <w:color w:val="000000"/>
        <w:sz w:val="28"/>
        <w:u w:val="none" w:color="000000"/>
        <w:vertAlign w:val="baseline"/>
      </w:rPr>
    </w:lvl>
    <w:lvl w:ilvl="7" w:tplc="B07620F0">
      <w:start w:val="1"/>
      <w:numFmt w:val="bullet"/>
      <w:lvlText w:val="o"/>
      <w:lvlJc w:val="left"/>
      <w:pPr>
        <w:ind w:left="5966"/>
      </w:pPr>
      <w:rPr>
        <w:rFonts w:ascii="Times New Roman" w:eastAsia="Times New Roman" w:hAnsi="Times New Roman"/>
        <w:b w:val="0"/>
        <w:i w:val="0"/>
        <w:strike w:val="0"/>
        <w:dstrike w:val="0"/>
        <w:color w:val="000000"/>
        <w:sz w:val="28"/>
        <w:u w:val="none" w:color="000000"/>
        <w:vertAlign w:val="baseline"/>
      </w:rPr>
    </w:lvl>
    <w:lvl w:ilvl="8" w:tplc="FA1A45DE">
      <w:start w:val="1"/>
      <w:numFmt w:val="bullet"/>
      <w:lvlText w:val="▪"/>
      <w:lvlJc w:val="left"/>
      <w:pPr>
        <w:ind w:left="6686"/>
      </w:pPr>
      <w:rPr>
        <w:rFonts w:ascii="Times New Roman" w:eastAsia="Times New Roman" w:hAnsi="Times New Roman"/>
        <w:b w:val="0"/>
        <w:i w:val="0"/>
        <w:strike w:val="0"/>
        <w:dstrike w:val="0"/>
        <w:color w:val="000000"/>
        <w:sz w:val="28"/>
        <w:u w:val="none" w:color="000000"/>
        <w:vertAlign w:val="baseline"/>
      </w:rPr>
    </w:lvl>
  </w:abstractNum>
  <w:abstractNum w:abstractNumId="11">
    <w:nsid w:val="04FD1373"/>
    <w:multiLevelType w:val="hybridMultilevel"/>
    <w:tmpl w:val="C34AA32E"/>
    <w:lvl w:ilvl="0" w:tplc="3EEAF208">
      <w:numFmt w:val="bullet"/>
      <w:lvlText w:val="-"/>
      <w:lvlJc w:val="left"/>
      <w:pPr>
        <w:ind w:left="547" w:hanging="360"/>
      </w:pPr>
      <w:rPr>
        <w:rFonts w:ascii="Times New Roman" w:eastAsia="Times New Roman" w:hAnsi="Times New Roman" w:hint="default"/>
      </w:rPr>
    </w:lvl>
    <w:lvl w:ilvl="1" w:tplc="04190003" w:tentative="1">
      <w:start w:val="1"/>
      <w:numFmt w:val="bullet"/>
      <w:lvlText w:val="o"/>
      <w:lvlJc w:val="left"/>
      <w:pPr>
        <w:ind w:left="1267" w:hanging="360"/>
      </w:pPr>
      <w:rPr>
        <w:rFonts w:ascii="Courier New" w:hAnsi="Courier New" w:hint="default"/>
      </w:rPr>
    </w:lvl>
    <w:lvl w:ilvl="2" w:tplc="04190005" w:tentative="1">
      <w:start w:val="1"/>
      <w:numFmt w:val="bullet"/>
      <w:lvlText w:val=""/>
      <w:lvlJc w:val="left"/>
      <w:pPr>
        <w:ind w:left="1987" w:hanging="360"/>
      </w:pPr>
      <w:rPr>
        <w:rFonts w:ascii="Wingdings" w:hAnsi="Wingdings" w:hint="default"/>
      </w:rPr>
    </w:lvl>
    <w:lvl w:ilvl="3" w:tplc="04190001" w:tentative="1">
      <w:start w:val="1"/>
      <w:numFmt w:val="bullet"/>
      <w:lvlText w:val=""/>
      <w:lvlJc w:val="left"/>
      <w:pPr>
        <w:ind w:left="2707" w:hanging="360"/>
      </w:pPr>
      <w:rPr>
        <w:rFonts w:ascii="Symbol" w:hAnsi="Symbol" w:hint="default"/>
      </w:rPr>
    </w:lvl>
    <w:lvl w:ilvl="4" w:tplc="04190003" w:tentative="1">
      <w:start w:val="1"/>
      <w:numFmt w:val="bullet"/>
      <w:lvlText w:val="o"/>
      <w:lvlJc w:val="left"/>
      <w:pPr>
        <w:ind w:left="3427" w:hanging="360"/>
      </w:pPr>
      <w:rPr>
        <w:rFonts w:ascii="Courier New" w:hAnsi="Courier New" w:hint="default"/>
      </w:rPr>
    </w:lvl>
    <w:lvl w:ilvl="5" w:tplc="04190005" w:tentative="1">
      <w:start w:val="1"/>
      <w:numFmt w:val="bullet"/>
      <w:lvlText w:val=""/>
      <w:lvlJc w:val="left"/>
      <w:pPr>
        <w:ind w:left="4147" w:hanging="360"/>
      </w:pPr>
      <w:rPr>
        <w:rFonts w:ascii="Wingdings" w:hAnsi="Wingdings" w:hint="default"/>
      </w:rPr>
    </w:lvl>
    <w:lvl w:ilvl="6" w:tplc="04190001" w:tentative="1">
      <w:start w:val="1"/>
      <w:numFmt w:val="bullet"/>
      <w:lvlText w:val=""/>
      <w:lvlJc w:val="left"/>
      <w:pPr>
        <w:ind w:left="4867" w:hanging="360"/>
      </w:pPr>
      <w:rPr>
        <w:rFonts w:ascii="Symbol" w:hAnsi="Symbol" w:hint="default"/>
      </w:rPr>
    </w:lvl>
    <w:lvl w:ilvl="7" w:tplc="04190003" w:tentative="1">
      <w:start w:val="1"/>
      <w:numFmt w:val="bullet"/>
      <w:lvlText w:val="o"/>
      <w:lvlJc w:val="left"/>
      <w:pPr>
        <w:ind w:left="5587" w:hanging="360"/>
      </w:pPr>
      <w:rPr>
        <w:rFonts w:ascii="Courier New" w:hAnsi="Courier New" w:hint="default"/>
      </w:rPr>
    </w:lvl>
    <w:lvl w:ilvl="8" w:tplc="04190005" w:tentative="1">
      <w:start w:val="1"/>
      <w:numFmt w:val="bullet"/>
      <w:lvlText w:val=""/>
      <w:lvlJc w:val="left"/>
      <w:pPr>
        <w:ind w:left="6307" w:hanging="360"/>
      </w:pPr>
      <w:rPr>
        <w:rFonts w:ascii="Wingdings" w:hAnsi="Wingdings" w:hint="default"/>
      </w:rPr>
    </w:lvl>
  </w:abstractNum>
  <w:abstractNum w:abstractNumId="12">
    <w:nsid w:val="081F474D"/>
    <w:multiLevelType w:val="hybridMultilevel"/>
    <w:tmpl w:val="3208E54C"/>
    <w:lvl w:ilvl="0" w:tplc="110C5594">
      <w:start w:val="5"/>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AC4FE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vertAlign w:val="baseline"/>
      </w:rPr>
    </w:lvl>
    <w:lvl w:ilvl="2" w:tplc="DA3017D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vertAlign w:val="baseline"/>
      </w:rPr>
    </w:lvl>
    <w:lvl w:ilvl="3" w:tplc="6278343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vertAlign w:val="baseline"/>
      </w:rPr>
    </w:lvl>
    <w:lvl w:ilvl="4" w:tplc="9C04DAA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vertAlign w:val="baseline"/>
      </w:rPr>
    </w:lvl>
    <w:lvl w:ilvl="5" w:tplc="013224F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vertAlign w:val="baseline"/>
      </w:rPr>
    </w:lvl>
    <w:lvl w:ilvl="6" w:tplc="7070F9D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vertAlign w:val="baseline"/>
      </w:rPr>
    </w:lvl>
    <w:lvl w:ilvl="7" w:tplc="27007DF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vertAlign w:val="baseline"/>
      </w:rPr>
    </w:lvl>
    <w:lvl w:ilvl="8" w:tplc="63B4535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3">
    <w:nsid w:val="09326A58"/>
    <w:multiLevelType w:val="hybridMultilevel"/>
    <w:tmpl w:val="116E027A"/>
    <w:lvl w:ilvl="0" w:tplc="6122EC20">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293EB41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vertAlign w:val="baseline"/>
      </w:rPr>
    </w:lvl>
    <w:lvl w:ilvl="2" w:tplc="105A94A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vertAlign w:val="baseline"/>
      </w:rPr>
    </w:lvl>
    <w:lvl w:ilvl="3" w:tplc="41FCB4B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vertAlign w:val="baseline"/>
      </w:rPr>
    </w:lvl>
    <w:lvl w:ilvl="4" w:tplc="5E44AA9C">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vertAlign w:val="baseline"/>
      </w:rPr>
    </w:lvl>
    <w:lvl w:ilvl="5" w:tplc="A13868D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vertAlign w:val="baseline"/>
      </w:rPr>
    </w:lvl>
    <w:lvl w:ilvl="6" w:tplc="5CBC185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vertAlign w:val="baseline"/>
      </w:rPr>
    </w:lvl>
    <w:lvl w:ilvl="7" w:tplc="5DA03D4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vertAlign w:val="baseline"/>
      </w:rPr>
    </w:lvl>
    <w:lvl w:ilvl="8" w:tplc="5AF6F2C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4">
    <w:nsid w:val="123D642C"/>
    <w:multiLevelType w:val="hybridMultilevel"/>
    <w:tmpl w:val="C5F036BE"/>
    <w:lvl w:ilvl="0" w:tplc="6B8EC53A">
      <w:start w:val="2"/>
      <w:numFmt w:val="decimal"/>
      <w:lvlText w:val="%1"/>
      <w:lvlJc w:val="left"/>
      <w:pPr>
        <w:ind w:left="916" w:hanging="360"/>
      </w:pPr>
      <w:rPr>
        <w:rFonts w:cs="Times New Roman" w:hint="default"/>
      </w:rPr>
    </w:lvl>
    <w:lvl w:ilvl="1" w:tplc="04220019" w:tentative="1">
      <w:start w:val="1"/>
      <w:numFmt w:val="lowerLetter"/>
      <w:lvlText w:val="%2."/>
      <w:lvlJc w:val="left"/>
      <w:pPr>
        <w:ind w:left="1636" w:hanging="360"/>
      </w:pPr>
      <w:rPr>
        <w:rFonts w:cs="Times New Roman"/>
      </w:rPr>
    </w:lvl>
    <w:lvl w:ilvl="2" w:tplc="0422001B" w:tentative="1">
      <w:start w:val="1"/>
      <w:numFmt w:val="lowerRoman"/>
      <w:lvlText w:val="%3."/>
      <w:lvlJc w:val="right"/>
      <w:pPr>
        <w:ind w:left="2356" w:hanging="180"/>
      </w:pPr>
      <w:rPr>
        <w:rFonts w:cs="Times New Roman"/>
      </w:rPr>
    </w:lvl>
    <w:lvl w:ilvl="3" w:tplc="0422000F" w:tentative="1">
      <w:start w:val="1"/>
      <w:numFmt w:val="decimal"/>
      <w:lvlText w:val="%4."/>
      <w:lvlJc w:val="left"/>
      <w:pPr>
        <w:ind w:left="3076" w:hanging="360"/>
      </w:pPr>
      <w:rPr>
        <w:rFonts w:cs="Times New Roman"/>
      </w:rPr>
    </w:lvl>
    <w:lvl w:ilvl="4" w:tplc="04220019" w:tentative="1">
      <w:start w:val="1"/>
      <w:numFmt w:val="lowerLetter"/>
      <w:lvlText w:val="%5."/>
      <w:lvlJc w:val="left"/>
      <w:pPr>
        <w:ind w:left="3796" w:hanging="360"/>
      </w:pPr>
      <w:rPr>
        <w:rFonts w:cs="Times New Roman"/>
      </w:rPr>
    </w:lvl>
    <w:lvl w:ilvl="5" w:tplc="0422001B" w:tentative="1">
      <w:start w:val="1"/>
      <w:numFmt w:val="lowerRoman"/>
      <w:lvlText w:val="%6."/>
      <w:lvlJc w:val="right"/>
      <w:pPr>
        <w:ind w:left="4516" w:hanging="180"/>
      </w:pPr>
      <w:rPr>
        <w:rFonts w:cs="Times New Roman"/>
      </w:rPr>
    </w:lvl>
    <w:lvl w:ilvl="6" w:tplc="0422000F" w:tentative="1">
      <w:start w:val="1"/>
      <w:numFmt w:val="decimal"/>
      <w:lvlText w:val="%7."/>
      <w:lvlJc w:val="left"/>
      <w:pPr>
        <w:ind w:left="5236" w:hanging="360"/>
      </w:pPr>
      <w:rPr>
        <w:rFonts w:cs="Times New Roman"/>
      </w:rPr>
    </w:lvl>
    <w:lvl w:ilvl="7" w:tplc="04220019" w:tentative="1">
      <w:start w:val="1"/>
      <w:numFmt w:val="lowerLetter"/>
      <w:lvlText w:val="%8."/>
      <w:lvlJc w:val="left"/>
      <w:pPr>
        <w:ind w:left="5956" w:hanging="360"/>
      </w:pPr>
      <w:rPr>
        <w:rFonts w:cs="Times New Roman"/>
      </w:rPr>
    </w:lvl>
    <w:lvl w:ilvl="8" w:tplc="0422001B" w:tentative="1">
      <w:start w:val="1"/>
      <w:numFmt w:val="lowerRoman"/>
      <w:lvlText w:val="%9."/>
      <w:lvlJc w:val="right"/>
      <w:pPr>
        <w:ind w:left="6676" w:hanging="180"/>
      </w:pPr>
      <w:rPr>
        <w:rFonts w:cs="Times New Roman"/>
      </w:rPr>
    </w:lvl>
  </w:abstractNum>
  <w:abstractNum w:abstractNumId="15">
    <w:nsid w:val="14E8362D"/>
    <w:multiLevelType w:val="hybridMultilevel"/>
    <w:tmpl w:val="4CB8A234"/>
    <w:lvl w:ilvl="0" w:tplc="49C6A794">
      <w:start w:val="6"/>
      <w:numFmt w:val="decimal"/>
      <w:lvlText w:val="%1."/>
      <w:lvlJc w:val="left"/>
      <w:rPr>
        <w:rFonts w:ascii="Times New Roman" w:eastAsia="Times New Roman" w:hAnsi="Times New Roman" w:cs="Times New Roman"/>
        <w:b w:val="0"/>
        <w:i w:val="0"/>
        <w:strike w:val="0"/>
        <w:dstrike w:val="0"/>
        <w:color w:val="00000A"/>
        <w:sz w:val="28"/>
        <w:szCs w:val="28"/>
        <w:u w:val="none" w:color="000000"/>
        <w:vertAlign w:val="baseline"/>
      </w:rPr>
    </w:lvl>
    <w:lvl w:ilvl="1" w:tplc="7BF85AC6">
      <w:start w:val="1"/>
      <w:numFmt w:val="lowerLetter"/>
      <w:lvlText w:val="%2"/>
      <w:lvlJc w:val="left"/>
      <w:pPr>
        <w:ind w:left="1646"/>
      </w:pPr>
      <w:rPr>
        <w:rFonts w:ascii="Times New Roman" w:eastAsia="Times New Roman" w:hAnsi="Times New Roman" w:cs="Times New Roman"/>
        <w:b w:val="0"/>
        <w:i w:val="0"/>
        <w:strike w:val="0"/>
        <w:dstrike w:val="0"/>
        <w:color w:val="00000A"/>
        <w:sz w:val="28"/>
        <w:szCs w:val="28"/>
        <w:u w:val="none" w:color="000000"/>
        <w:vertAlign w:val="baseline"/>
      </w:rPr>
    </w:lvl>
    <w:lvl w:ilvl="2" w:tplc="E1BED29C">
      <w:start w:val="1"/>
      <w:numFmt w:val="lowerRoman"/>
      <w:lvlText w:val="%3"/>
      <w:lvlJc w:val="left"/>
      <w:pPr>
        <w:ind w:left="2366"/>
      </w:pPr>
      <w:rPr>
        <w:rFonts w:ascii="Times New Roman" w:eastAsia="Times New Roman" w:hAnsi="Times New Roman" w:cs="Times New Roman"/>
        <w:b w:val="0"/>
        <w:i w:val="0"/>
        <w:strike w:val="0"/>
        <w:dstrike w:val="0"/>
        <w:color w:val="00000A"/>
        <w:sz w:val="28"/>
        <w:szCs w:val="28"/>
        <w:u w:val="none" w:color="000000"/>
        <w:vertAlign w:val="baseline"/>
      </w:rPr>
    </w:lvl>
    <w:lvl w:ilvl="3" w:tplc="3D5E95BE">
      <w:start w:val="1"/>
      <w:numFmt w:val="decimal"/>
      <w:lvlText w:val="%4"/>
      <w:lvlJc w:val="left"/>
      <w:pPr>
        <w:ind w:left="3086"/>
      </w:pPr>
      <w:rPr>
        <w:rFonts w:ascii="Times New Roman" w:eastAsia="Times New Roman" w:hAnsi="Times New Roman" w:cs="Times New Roman"/>
        <w:b w:val="0"/>
        <w:i w:val="0"/>
        <w:strike w:val="0"/>
        <w:dstrike w:val="0"/>
        <w:color w:val="00000A"/>
        <w:sz w:val="28"/>
        <w:szCs w:val="28"/>
        <w:u w:val="none" w:color="000000"/>
        <w:vertAlign w:val="baseline"/>
      </w:rPr>
    </w:lvl>
    <w:lvl w:ilvl="4" w:tplc="3A68FF0E">
      <w:start w:val="1"/>
      <w:numFmt w:val="lowerLetter"/>
      <w:lvlText w:val="%5"/>
      <w:lvlJc w:val="left"/>
      <w:pPr>
        <w:ind w:left="3806"/>
      </w:pPr>
      <w:rPr>
        <w:rFonts w:ascii="Times New Roman" w:eastAsia="Times New Roman" w:hAnsi="Times New Roman" w:cs="Times New Roman"/>
        <w:b w:val="0"/>
        <w:i w:val="0"/>
        <w:strike w:val="0"/>
        <w:dstrike w:val="0"/>
        <w:color w:val="00000A"/>
        <w:sz w:val="28"/>
        <w:szCs w:val="28"/>
        <w:u w:val="none" w:color="000000"/>
        <w:vertAlign w:val="baseline"/>
      </w:rPr>
    </w:lvl>
    <w:lvl w:ilvl="5" w:tplc="4C6E6B58">
      <w:start w:val="1"/>
      <w:numFmt w:val="lowerRoman"/>
      <w:lvlText w:val="%6"/>
      <w:lvlJc w:val="left"/>
      <w:pPr>
        <w:ind w:left="4526"/>
      </w:pPr>
      <w:rPr>
        <w:rFonts w:ascii="Times New Roman" w:eastAsia="Times New Roman" w:hAnsi="Times New Roman" w:cs="Times New Roman"/>
        <w:b w:val="0"/>
        <w:i w:val="0"/>
        <w:strike w:val="0"/>
        <w:dstrike w:val="0"/>
        <w:color w:val="00000A"/>
        <w:sz w:val="28"/>
        <w:szCs w:val="28"/>
        <w:u w:val="none" w:color="000000"/>
        <w:vertAlign w:val="baseline"/>
      </w:rPr>
    </w:lvl>
    <w:lvl w:ilvl="6" w:tplc="6A163D9A">
      <w:start w:val="1"/>
      <w:numFmt w:val="decimal"/>
      <w:lvlText w:val="%7"/>
      <w:lvlJc w:val="left"/>
      <w:pPr>
        <w:ind w:left="5246"/>
      </w:pPr>
      <w:rPr>
        <w:rFonts w:ascii="Times New Roman" w:eastAsia="Times New Roman" w:hAnsi="Times New Roman" w:cs="Times New Roman"/>
        <w:b w:val="0"/>
        <w:i w:val="0"/>
        <w:strike w:val="0"/>
        <w:dstrike w:val="0"/>
        <w:color w:val="00000A"/>
        <w:sz w:val="28"/>
        <w:szCs w:val="28"/>
        <w:u w:val="none" w:color="000000"/>
        <w:vertAlign w:val="baseline"/>
      </w:rPr>
    </w:lvl>
    <w:lvl w:ilvl="7" w:tplc="CD70D9D2">
      <w:start w:val="1"/>
      <w:numFmt w:val="lowerLetter"/>
      <w:lvlText w:val="%8"/>
      <w:lvlJc w:val="left"/>
      <w:pPr>
        <w:ind w:left="5966"/>
      </w:pPr>
      <w:rPr>
        <w:rFonts w:ascii="Times New Roman" w:eastAsia="Times New Roman" w:hAnsi="Times New Roman" w:cs="Times New Roman"/>
        <w:b w:val="0"/>
        <w:i w:val="0"/>
        <w:strike w:val="0"/>
        <w:dstrike w:val="0"/>
        <w:color w:val="00000A"/>
        <w:sz w:val="28"/>
        <w:szCs w:val="28"/>
        <w:u w:val="none" w:color="000000"/>
        <w:vertAlign w:val="baseline"/>
      </w:rPr>
    </w:lvl>
    <w:lvl w:ilvl="8" w:tplc="D1624B14">
      <w:start w:val="1"/>
      <w:numFmt w:val="lowerRoman"/>
      <w:lvlText w:val="%9"/>
      <w:lvlJc w:val="left"/>
      <w:pPr>
        <w:ind w:left="6686"/>
      </w:pPr>
      <w:rPr>
        <w:rFonts w:ascii="Times New Roman" w:eastAsia="Times New Roman" w:hAnsi="Times New Roman" w:cs="Times New Roman"/>
        <w:b w:val="0"/>
        <w:i w:val="0"/>
        <w:strike w:val="0"/>
        <w:dstrike w:val="0"/>
        <w:color w:val="00000A"/>
        <w:sz w:val="28"/>
        <w:szCs w:val="28"/>
        <w:u w:val="none" w:color="000000"/>
        <w:vertAlign w:val="baseline"/>
      </w:rPr>
    </w:lvl>
  </w:abstractNum>
  <w:abstractNum w:abstractNumId="16">
    <w:nsid w:val="17014588"/>
    <w:multiLevelType w:val="hybridMultilevel"/>
    <w:tmpl w:val="72E68580"/>
    <w:lvl w:ilvl="0" w:tplc="EDCC3F8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C010BA7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vertAlign w:val="baseline"/>
      </w:rPr>
    </w:lvl>
    <w:lvl w:ilvl="2" w:tplc="2664516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vertAlign w:val="baseline"/>
      </w:rPr>
    </w:lvl>
    <w:lvl w:ilvl="3" w:tplc="2916736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vertAlign w:val="baseline"/>
      </w:rPr>
    </w:lvl>
    <w:lvl w:ilvl="4" w:tplc="EFECD81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vertAlign w:val="baseline"/>
      </w:rPr>
    </w:lvl>
    <w:lvl w:ilvl="5" w:tplc="1B9EE8A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vertAlign w:val="baseline"/>
      </w:rPr>
    </w:lvl>
    <w:lvl w:ilvl="6" w:tplc="D06A169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vertAlign w:val="baseline"/>
      </w:rPr>
    </w:lvl>
    <w:lvl w:ilvl="7" w:tplc="73784D9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vertAlign w:val="baseline"/>
      </w:rPr>
    </w:lvl>
    <w:lvl w:ilvl="8" w:tplc="75B4055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7">
    <w:nsid w:val="18C2709C"/>
    <w:multiLevelType w:val="hybridMultilevel"/>
    <w:tmpl w:val="8774CFF2"/>
    <w:lvl w:ilvl="0" w:tplc="73947560">
      <w:start w:val="4"/>
      <w:numFmt w:val="bullet"/>
      <w:lvlText w:val="-"/>
      <w:lvlJc w:val="left"/>
      <w:pPr>
        <w:ind w:left="907" w:hanging="360"/>
      </w:pPr>
      <w:rPr>
        <w:rFonts w:ascii="Times New Roman" w:eastAsia="Times New Roman" w:hAnsi="Times New Roman" w:hint="default"/>
      </w:rPr>
    </w:lvl>
    <w:lvl w:ilvl="1" w:tplc="04190003" w:tentative="1">
      <w:start w:val="1"/>
      <w:numFmt w:val="bullet"/>
      <w:lvlText w:val="o"/>
      <w:lvlJc w:val="left"/>
      <w:pPr>
        <w:ind w:left="1627" w:hanging="360"/>
      </w:pPr>
      <w:rPr>
        <w:rFonts w:ascii="Courier New" w:hAnsi="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8">
    <w:nsid w:val="1BB3502C"/>
    <w:multiLevelType w:val="hybridMultilevel"/>
    <w:tmpl w:val="D0B66D8A"/>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9">
    <w:nsid w:val="1C2F7754"/>
    <w:multiLevelType w:val="hybridMultilevel"/>
    <w:tmpl w:val="3112D2CE"/>
    <w:lvl w:ilvl="0" w:tplc="CAA0CF94">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090A1200">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vertAlign w:val="baseline"/>
      </w:rPr>
    </w:lvl>
    <w:lvl w:ilvl="2" w:tplc="E7E82E84">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vertAlign w:val="baseline"/>
      </w:rPr>
    </w:lvl>
    <w:lvl w:ilvl="3" w:tplc="F8D461A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vertAlign w:val="baseline"/>
      </w:rPr>
    </w:lvl>
    <w:lvl w:ilvl="4" w:tplc="0C3E1FCA">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vertAlign w:val="baseline"/>
      </w:rPr>
    </w:lvl>
    <w:lvl w:ilvl="5" w:tplc="FA38E074">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vertAlign w:val="baseline"/>
      </w:rPr>
    </w:lvl>
    <w:lvl w:ilvl="6" w:tplc="81CA85AE">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vertAlign w:val="baseline"/>
      </w:rPr>
    </w:lvl>
    <w:lvl w:ilvl="7" w:tplc="F81E4942">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vertAlign w:val="baseline"/>
      </w:rPr>
    </w:lvl>
    <w:lvl w:ilvl="8" w:tplc="BF0CE6FC">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0">
    <w:nsid w:val="28B72D28"/>
    <w:multiLevelType w:val="hybridMultilevel"/>
    <w:tmpl w:val="1C7C2A8A"/>
    <w:lvl w:ilvl="0" w:tplc="511C25EA">
      <w:start w:val="1"/>
      <w:numFmt w:val="bullet"/>
      <w:lvlText w:val="-"/>
      <w:lvlJc w:val="left"/>
      <w:pPr>
        <w:ind w:left="569"/>
      </w:pPr>
      <w:rPr>
        <w:rFonts w:ascii="Times New Roman" w:eastAsia="Times New Roman" w:hAnsi="Times New Roman"/>
        <w:b w:val="0"/>
        <w:i w:val="0"/>
        <w:strike w:val="0"/>
        <w:dstrike w:val="0"/>
        <w:color w:val="00000A"/>
        <w:sz w:val="28"/>
        <w:u w:val="none" w:color="000000"/>
        <w:vertAlign w:val="baseline"/>
      </w:rPr>
    </w:lvl>
    <w:lvl w:ilvl="1" w:tplc="C47EB440">
      <w:start w:val="1"/>
      <w:numFmt w:val="bullet"/>
      <w:lvlText w:val="o"/>
      <w:lvlJc w:val="left"/>
      <w:pPr>
        <w:ind w:left="1649"/>
      </w:pPr>
      <w:rPr>
        <w:rFonts w:ascii="Times New Roman" w:eastAsia="Times New Roman" w:hAnsi="Times New Roman"/>
        <w:b w:val="0"/>
        <w:i w:val="0"/>
        <w:strike w:val="0"/>
        <w:dstrike w:val="0"/>
        <w:color w:val="00000A"/>
        <w:sz w:val="28"/>
        <w:u w:val="none" w:color="000000"/>
        <w:vertAlign w:val="baseline"/>
      </w:rPr>
    </w:lvl>
    <w:lvl w:ilvl="2" w:tplc="79401E42">
      <w:start w:val="1"/>
      <w:numFmt w:val="bullet"/>
      <w:lvlText w:val="▪"/>
      <w:lvlJc w:val="left"/>
      <w:pPr>
        <w:ind w:left="2369"/>
      </w:pPr>
      <w:rPr>
        <w:rFonts w:ascii="Times New Roman" w:eastAsia="Times New Roman" w:hAnsi="Times New Roman"/>
        <w:b w:val="0"/>
        <w:i w:val="0"/>
        <w:strike w:val="0"/>
        <w:dstrike w:val="0"/>
        <w:color w:val="00000A"/>
        <w:sz w:val="28"/>
        <w:u w:val="none" w:color="000000"/>
        <w:vertAlign w:val="baseline"/>
      </w:rPr>
    </w:lvl>
    <w:lvl w:ilvl="3" w:tplc="19D0AA72">
      <w:start w:val="1"/>
      <w:numFmt w:val="bullet"/>
      <w:lvlText w:val="•"/>
      <w:lvlJc w:val="left"/>
      <w:pPr>
        <w:ind w:left="3089"/>
      </w:pPr>
      <w:rPr>
        <w:rFonts w:ascii="Times New Roman" w:eastAsia="Times New Roman" w:hAnsi="Times New Roman"/>
        <w:b w:val="0"/>
        <w:i w:val="0"/>
        <w:strike w:val="0"/>
        <w:dstrike w:val="0"/>
        <w:color w:val="00000A"/>
        <w:sz w:val="28"/>
        <w:u w:val="none" w:color="000000"/>
        <w:vertAlign w:val="baseline"/>
      </w:rPr>
    </w:lvl>
    <w:lvl w:ilvl="4" w:tplc="522025AC">
      <w:start w:val="1"/>
      <w:numFmt w:val="bullet"/>
      <w:lvlText w:val="o"/>
      <w:lvlJc w:val="left"/>
      <w:pPr>
        <w:ind w:left="3809"/>
      </w:pPr>
      <w:rPr>
        <w:rFonts w:ascii="Times New Roman" w:eastAsia="Times New Roman" w:hAnsi="Times New Roman"/>
        <w:b w:val="0"/>
        <w:i w:val="0"/>
        <w:strike w:val="0"/>
        <w:dstrike w:val="0"/>
        <w:color w:val="00000A"/>
        <w:sz w:val="28"/>
        <w:u w:val="none" w:color="000000"/>
        <w:vertAlign w:val="baseline"/>
      </w:rPr>
    </w:lvl>
    <w:lvl w:ilvl="5" w:tplc="95C06F56">
      <w:start w:val="1"/>
      <w:numFmt w:val="bullet"/>
      <w:lvlText w:val="▪"/>
      <w:lvlJc w:val="left"/>
      <w:pPr>
        <w:ind w:left="4529"/>
      </w:pPr>
      <w:rPr>
        <w:rFonts w:ascii="Times New Roman" w:eastAsia="Times New Roman" w:hAnsi="Times New Roman"/>
        <w:b w:val="0"/>
        <w:i w:val="0"/>
        <w:strike w:val="0"/>
        <w:dstrike w:val="0"/>
        <w:color w:val="00000A"/>
        <w:sz w:val="28"/>
        <w:u w:val="none" w:color="000000"/>
        <w:vertAlign w:val="baseline"/>
      </w:rPr>
    </w:lvl>
    <w:lvl w:ilvl="6" w:tplc="A8FAE9E0">
      <w:start w:val="1"/>
      <w:numFmt w:val="bullet"/>
      <w:lvlText w:val="•"/>
      <w:lvlJc w:val="left"/>
      <w:pPr>
        <w:ind w:left="5249"/>
      </w:pPr>
      <w:rPr>
        <w:rFonts w:ascii="Times New Roman" w:eastAsia="Times New Roman" w:hAnsi="Times New Roman"/>
        <w:b w:val="0"/>
        <w:i w:val="0"/>
        <w:strike w:val="0"/>
        <w:dstrike w:val="0"/>
        <w:color w:val="00000A"/>
        <w:sz w:val="28"/>
        <w:u w:val="none" w:color="000000"/>
        <w:vertAlign w:val="baseline"/>
      </w:rPr>
    </w:lvl>
    <w:lvl w:ilvl="7" w:tplc="C0A04A42">
      <w:start w:val="1"/>
      <w:numFmt w:val="bullet"/>
      <w:lvlText w:val="o"/>
      <w:lvlJc w:val="left"/>
      <w:pPr>
        <w:ind w:left="5969"/>
      </w:pPr>
      <w:rPr>
        <w:rFonts w:ascii="Times New Roman" w:eastAsia="Times New Roman" w:hAnsi="Times New Roman"/>
        <w:b w:val="0"/>
        <w:i w:val="0"/>
        <w:strike w:val="0"/>
        <w:dstrike w:val="0"/>
        <w:color w:val="00000A"/>
        <w:sz w:val="28"/>
        <w:u w:val="none" w:color="000000"/>
        <w:vertAlign w:val="baseline"/>
      </w:rPr>
    </w:lvl>
    <w:lvl w:ilvl="8" w:tplc="36EA2BA2">
      <w:start w:val="1"/>
      <w:numFmt w:val="bullet"/>
      <w:lvlText w:val="▪"/>
      <w:lvlJc w:val="left"/>
      <w:pPr>
        <w:ind w:left="6689"/>
      </w:pPr>
      <w:rPr>
        <w:rFonts w:ascii="Times New Roman" w:eastAsia="Times New Roman" w:hAnsi="Times New Roman"/>
        <w:b w:val="0"/>
        <w:i w:val="0"/>
        <w:strike w:val="0"/>
        <w:dstrike w:val="0"/>
        <w:color w:val="00000A"/>
        <w:sz w:val="28"/>
        <w:u w:val="none" w:color="000000"/>
        <w:vertAlign w:val="baseline"/>
      </w:rPr>
    </w:lvl>
  </w:abstractNum>
  <w:abstractNum w:abstractNumId="21">
    <w:nsid w:val="339222CD"/>
    <w:multiLevelType w:val="hybridMultilevel"/>
    <w:tmpl w:val="8CEA8B84"/>
    <w:lvl w:ilvl="0" w:tplc="E5767AAC">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9CEA2E4A">
      <w:start w:val="1"/>
      <w:numFmt w:val="bullet"/>
      <w:lvlText w:val="o"/>
      <w:lvlJc w:val="left"/>
      <w:pPr>
        <w:ind w:left="1646"/>
      </w:pPr>
      <w:rPr>
        <w:rFonts w:ascii="Times New Roman" w:eastAsia="Times New Roman" w:hAnsi="Times New Roman"/>
        <w:b w:val="0"/>
        <w:i w:val="0"/>
        <w:strike w:val="0"/>
        <w:dstrike w:val="0"/>
        <w:color w:val="000000"/>
        <w:sz w:val="28"/>
        <w:u w:val="none" w:color="000000"/>
        <w:vertAlign w:val="baseline"/>
      </w:rPr>
    </w:lvl>
    <w:lvl w:ilvl="2" w:tplc="4C0E1F52">
      <w:start w:val="1"/>
      <w:numFmt w:val="bullet"/>
      <w:lvlText w:val="▪"/>
      <w:lvlJc w:val="left"/>
      <w:pPr>
        <w:ind w:left="2366"/>
      </w:pPr>
      <w:rPr>
        <w:rFonts w:ascii="Times New Roman" w:eastAsia="Times New Roman" w:hAnsi="Times New Roman"/>
        <w:b w:val="0"/>
        <w:i w:val="0"/>
        <w:strike w:val="0"/>
        <w:dstrike w:val="0"/>
        <w:color w:val="000000"/>
        <w:sz w:val="28"/>
        <w:u w:val="none" w:color="000000"/>
        <w:vertAlign w:val="baseline"/>
      </w:rPr>
    </w:lvl>
    <w:lvl w:ilvl="3" w:tplc="E5DCB60C">
      <w:start w:val="1"/>
      <w:numFmt w:val="bullet"/>
      <w:lvlText w:val="•"/>
      <w:lvlJc w:val="left"/>
      <w:pPr>
        <w:ind w:left="3086"/>
      </w:pPr>
      <w:rPr>
        <w:rFonts w:ascii="Times New Roman" w:eastAsia="Times New Roman" w:hAnsi="Times New Roman"/>
        <w:b w:val="0"/>
        <w:i w:val="0"/>
        <w:strike w:val="0"/>
        <w:dstrike w:val="0"/>
        <w:color w:val="000000"/>
        <w:sz w:val="28"/>
        <w:u w:val="none" w:color="000000"/>
        <w:vertAlign w:val="baseline"/>
      </w:rPr>
    </w:lvl>
    <w:lvl w:ilvl="4" w:tplc="74DC76B0">
      <w:start w:val="1"/>
      <w:numFmt w:val="bullet"/>
      <w:lvlText w:val="o"/>
      <w:lvlJc w:val="left"/>
      <w:pPr>
        <w:ind w:left="3806"/>
      </w:pPr>
      <w:rPr>
        <w:rFonts w:ascii="Times New Roman" w:eastAsia="Times New Roman" w:hAnsi="Times New Roman"/>
        <w:b w:val="0"/>
        <w:i w:val="0"/>
        <w:strike w:val="0"/>
        <w:dstrike w:val="0"/>
        <w:color w:val="000000"/>
        <w:sz w:val="28"/>
        <w:u w:val="none" w:color="000000"/>
        <w:vertAlign w:val="baseline"/>
      </w:rPr>
    </w:lvl>
    <w:lvl w:ilvl="5" w:tplc="DC6A67DC">
      <w:start w:val="1"/>
      <w:numFmt w:val="bullet"/>
      <w:lvlText w:val="▪"/>
      <w:lvlJc w:val="left"/>
      <w:pPr>
        <w:ind w:left="4526"/>
      </w:pPr>
      <w:rPr>
        <w:rFonts w:ascii="Times New Roman" w:eastAsia="Times New Roman" w:hAnsi="Times New Roman"/>
        <w:b w:val="0"/>
        <w:i w:val="0"/>
        <w:strike w:val="0"/>
        <w:dstrike w:val="0"/>
        <w:color w:val="000000"/>
        <w:sz w:val="28"/>
        <w:u w:val="none" w:color="000000"/>
        <w:vertAlign w:val="baseline"/>
      </w:rPr>
    </w:lvl>
    <w:lvl w:ilvl="6" w:tplc="FF4214CE">
      <w:start w:val="1"/>
      <w:numFmt w:val="bullet"/>
      <w:lvlText w:val="•"/>
      <w:lvlJc w:val="left"/>
      <w:pPr>
        <w:ind w:left="5246"/>
      </w:pPr>
      <w:rPr>
        <w:rFonts w:ascii="Times New Roman" w:eastAsia="Times New Roman" w:hAnsi="Times New Roman"/>
        <w:b w:val="0"/>
        <w:i w:val="0"/>
        <w:strike w:val="0"/>
        <w:dstrike w:val="0"/>
        <w:color w:val="000000"/>
        <w:sz w:val="28"/>
        <w:u w:val="none" w:color="000000"/>
        <w:vertAlign w:val="baseline"/>
      </w:rPr>
    </w:lvl>
    <w:lvl w:ilvl="7" w:tplc="6D3E4622">
      <w:start w:val="1"/>
      <w:numFmt w:val="bullet"/>
      <w:lvlText w:val="o"/>
      <w:lvlJc w:val="left"/>
      <w:pPr>
        <w:ind w:left="5966"/>
      </w:pPr>
      <w:rPr>
        <w:rFonts w:ascii="Times New Roman" w:eastAsia="Times New Roman" w:hAnsi="Times New Roman"/>
        <w:b w:val="0"/>
        <w:i w:val="0"/>
        <w:strike w:val="0"/>
        <w:dstrike w:val="0"/>
        <w:color w:val="000000"/>
        <w:sz w:val="28"/>
        <w:u w:val="none" w:color="000000"/>
        <w:vertAlign w:val="baseline"/>
      </w:rPr>
    </w:lvl>
    <w:lvl w:ilvl="8" w:tplc="1C54258E">
      <w:start w:val="1"/>
      <w:numFmt w:val="bullet"/>
      <w:lvlText w:val="▪"/>
      <w:lvlJc w:val="left"/>
      <w:pPr>
        <w:ind w:left="6686"/>
      </w:pPr>
      <w:rPr>
        <w:rFonts w:ascii="Times New Roman" w:eastAsia="Times New Roman" w:hAnsi="Times New Roman"/>
        <w:b w:val="0"/>
        <w:i w:val="0"/>
        <w:strike w:val="0"/>
        <w:dstrike w:val="0"/>
        <w:color w:val="000000"/>
        <w:sz w:val="28"/>
        <w:u w:val="none" w:color="000000"/>
        <w:vertAlign w:val="baseline"/>
      </w:rPr>
    </w:lvl>
  </w:abstractNum>
  <w:abstractNum w:abstractNumId="22">
    <w:nsid w:val="39193781"/>
    <w:multiLevelType w:val="hybridMultilevel"/>
    <w:tmpl w:val="0980C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471FFE"/>
    <w:multiLevelType w:val="hybridMultilevel"/>
    <w:tmpl w:val="32AE9A26"/>
    <w:lvl w:ilvl="0" w:tplc="197C10DA">
      <w:start w:val="1"/>
      <w:numFmt w:val="upperRoman"/>
      <w:lvlText w:val="%1."/>
      <w:lvlJc w:val="left"/>
      <w:pPr>
        <w:ind w:left="511"/>
      </w:pPr>
      <w:rPr>
        <w:rFonts w:ascii="Times New Roman" w:eastAsia="Times New Roman" w:hAnsi="Times New Roman" w:cs="Times New Roman"/>
        <w:b w:val="0"/>
        <w:i w:val="0"/>
        <w:strike w:val="0"/>
        <w:dstrike w:val="0"/>
        <w:color w:val="000000"/>
        <w:sz w:val="28"/>
        <w:szCs w:val="28"/>
        <w:u w:val="none" w:color="000000"/>
        <w:vertAlign w:val="baseline"/>
      </w:rPr>
    </w:lvl>
    <w:lvl w:ilvl="1" w:tplc="F3D4AC78">
      <w:start w:val="1"/>
      <w:numFmt w:val="lowerLetter"/>
      <w:lvlText w:val="%2"/>
      <w:lvlJc w:val="left"/>
      <w:pPr>
        <w:ind w:left="5033"/>
      </w:pPr>
      <w:rPr>
        <w:rFonts w:ascii="Times New Roman" w:eastAsia="Times New Roman" w:hAnsi="Times New Roman" w:cs="Times New Roman"/>
        <w:b w:val="0"/>
        <w:i w:val="0"/>
        <w:strike w:val="0"/>
        <w:dstrike w:val="0"/>
        <w:color w:val="000000"/>
        <w:sz w:val="28"/>
        <w:szCs w:val="28"/>
        <w:u w:val="none" w:color="000000"/>
        <w:vertAlign w:val="baseline"/>
      </w:rPr>
    </w:lvl>
    <w:lvl w:ilvl="2" w:tplc="F24CCE26">
      <w:start w:val="1"/>
      <w:numFmt w:val="lowerRoman"/>
      <w:lvlText w:val="%3"/>
      <w:lvlJc w:val="left"/>
      <w:pPr>
        <w:ind w:left="5753"/>
      </w:pPr>
      <w:rPr>
        <w:rFonts w:ascii="Times New Roman" w:eastAsia="Times New Roman" w:hAnsi="Times New Roman" w:cs="Times New Roman"/>
        <w:b w:val="0"/>
        <w:i w:val="0"/>
        <w:strike w:val="0"/>
        <w:dstrike w:val="0"/>
        <w:color w:val="000000"/>
        <w:sz w:val="28"/>
        <w:szCs w:val="28"/>
        <w:u w:val="none" w:color="000000"/>
        <w:vertAlign w:val="baseline"/>
      </w:rPr>
    </w:lvl>
    <w:lvl w:ilvl="3" w:tplc="0896ADB2">
      <w:start w:val="1"/>
      <w:numFmt w:val="decimal"/>
      <w:lvlText w:val="%4"/>
      <w:lvlJc w:val="left"/>
      <w:pPr>
        <w:ind w:left="6473"/>
      </w:pPr>
      <w:rPr>
        <w:rFonts w:ascii="Times New Roman" w:eastAsia="Times New Roman" w:hAnsi="Times New Roman" w:cs="Times New Roman"/>
        <w:b w:val="0"/>
        <w:i w:val="0"/>
        <w:strike w:val="0"/>
        <w:dstrike w:val="0"/>
        <w:color w:val="000000"/>
        <w:sz w:val="28"/>
        <w:szCs w:val="28"/>
        <w:u w:val="none" w:color="000000"/>
        <w:vertAlign w:val="baseline"/>
      </w:rPr>
    </w:lvl>
    <w:lvl w:ilvl="4" w:tplc="FCE20882">
      <w:start w:val="1"/>
      <w:numFmt w:val="lowerLetter"/>
      <w:lvlText w:val="%5"/>
      <w:lvlJc w:val="left"/>
      <w:pPr>
        <w:ind w:left="7193"/>
      </w:pPr>
      <w:rPr>
        <w:rFonts w:ascii="Times New Roman" w:eastAsia="Times New Roman" w:hAnsi="Times New Roman" w:cs="Times New Roman"/>
        <w:b w:val="0"/>
        <w:i w:val="0"/>
        <w:strike w:val="0"/>
        <w:dstrike w:val="0"/>
        <w:color w:val="000000"/>
        <w:sz w:val="28"/>
        <w:szCs w:val="28"/>
        <w:u w:val="none" w:color="000000"/>
        <w:vertAlign w:val="baseline"/>
      </w:rPr>
    </w:lvl>
    <w:lvl w:ilvl="5" w:tplc="B3D458AA">
      <w:start w:val="1"/>
      <w:numFmt w:val="lowerRoman"/>
      <w:lvlText w:val="%6"/>
      <w:lvlJc w:val="left"/>
      <w:pPr>
        <w:ind w:left="7913"/>
      </w:pPr>
      <w:rPr>
        <w:rFonts w:ascii="Times New Roman" w:eastAsia="Times New Roman" w:hAnsi="Times New Roman" w:cs="Times New Roman"/>
        <w:b w:val="0"/>
        <w:i w:val="0"/>
        <w:strike w:val="0"/>
        <w:dstrike w:val="0"/>
        <w:color w:val="000000"/>
        <w:sz w:val="28"/>
        <w:szCs w:val="28"/>
        <w:u w:val="none" w:color="000000"/>
        <w:vertAlign w:val="baseline"/>
      </w:rPr>
    </w:lvl>
    <w:lvl w:ilvl="6" w:tplc="FB744FE2">
      <w:start w:val="1"/>
      <w:numFmt w:val="decimal"/>
      <w:lvlText w:val="%7"/>
      <w:lvlJc w:val="left"/>
      <w:pPr>
        <w:ind w:left="8633"/>
      </w:pPr>
      <w:rPr>
        <w:rFonts w:ascii="Times New Roman" w:eastAsia="Times New Roman" w:hAnsi="Times New Roman" w:cs="Times New Roman"/>
        <w:b w:val="0"/>
        <w:i w:val="0"/>
        <w:strike w:val="0"/>
        <w:dstrike w:val="0"/>
        <w:color w:val="000000"/>
        <w:sz w:val="28"/>
        <w:szCs w:val="28"/>
        <w:u w:val="none" w:color="000000"/>
        <w:vertAlign w:val="baseline"/>
      </w:rPr>
    </w:lvl>
    <w:lvl w:ilvl="7" w:tplc="1E98FF3A">
      <w:start w:val="1"/>
      <w:numFmt w:val="lowerLetter"/>
      <w:lvlText w:val="%8"/>
      <w:lvlJc w:val="left"/>
      <w:pPr>
        <w:ind w:left="9353"/>
      </w:pPr>
      <w:rPr>
        <w:rFonts w:ascii="Times New Roman" w:eastAsia="Times New Roman" w:hAnsi="Times New Roman" w:cs="Times New Roman"/>
        <w:b w:val="0"/>
        <w:i w:val="0"/>
        <w:strike w:val="0"/>
        <w:dstrike w:val="0"/>
        <w:color w:val="000000"/>
        <w:sz w:val="28"/>
        <w:szCs w:val="28"/>
        <w:u w:val="none" w:color="000000"/>
        <w:vertAlign w:val="baseline"/>
      </w:rPr>
    </w:lvl>
    <w:lvl w:ilvl="8" w:tplc="FD58E030">
      <w:start w:val="1"/>
      <w:numFmt w:val="lowerRoman"/>
      <w:lvlText w:val="%9"/>
      <w:lvlJc w:val="left"/>
      <w:pPr>
        <w:ind w:left="10073"/>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4">
    <w:nsid w:val="4A444AA7"/>
    <w:multiLevelType w:val="hybridMultilevel"/>
    <w:tmpl w:val="554CB040"/>
    <w:lvl w:ilvl="0" w:tplc="318291CE">
      <w:start w:val="18"/>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1E18F896">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vertAlign w:val="baseline"/>
      </w:rPr>
    </w:lvl>
    <w:lvl w:ilvl="2" w:tplc="1EB8CD04">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vertAlign w:val="baseline"/>
      </w:rPr>
    </w:lvl>
    <w:lvl w:ilvl="3" w:tplc="A3D0CEAA">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vertAlign w:val="baseline"/>
      </w:rPr>
    </w:lvl>
    <w:lvl w:ilvl="4" w:tplc="DFBE393C">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vertAlign w:val="baseline"/>
      </w:rPr>
    </w:lvl>
    <w:lvl w:ilvl="5" w:tplc="2BD28684">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vertAlign w:val="baseline"/>
      </w:rPr>
    </w:lvl>
    <w:lvl w:ilvl="6" w:tplc="F51265BA">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vertAlign w:val="baseline"/>
      </w:rPr>
    </w:lvl>
    <w:lvl w:ilvl="7" w:tplc="0D3066F4">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vertAlign w:val="baseline"/>
      </w:rPr>
    </w:lvl>
    <w:lvl w:ilvl="8" w:tplc="306C1126">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5">
    <w:nsid w:val="538431FA"/>
    <w:multiLevelType w:val="hybridMultilevel"/>
    <w:tmpl w:val="E430893E"/>
    <w:lvl w:ilvl="0" w:tplc="7E8AE098">
      <w:start w:val="3"/>
      <w:numFmt w:val="decimal"/>
      <w:lvlText w:val="%1."/>
      <w:lvlJc w:val="left"/>
      <w:rPr>
        <w:rFonts w:ascii="Times New Roman" w:eastAsia="Times New Roman" w:hAnsi="Times New Roman" w:cs="Times New Roman"/>
        <w:b w:val="0"/>
        <w:i w:val="0"/>
        <w:strike w:val="0"/>
        <w:dstrike w:val="0"/>
        <w:color w:val="00000A"/>
        <w:sz w:val="28"/>
        <w:szCs w:val="28"/>
        <w:u w:val="none" w:color="000000"/>
        <w:vertAlign w:val="baseline"/>
      </w:rPr>
    </w:lvl>
    <w:lvl w:ilvl="1" w:tplc="D17876E2">
      <w:start w:val="1"/>
      <w:numFmt w:val="lowerLetter"/>
      <w:lvlText w:val="%2"/>
      <w:lvlJc w:val="left"/>
      <w:pPr>
        <w:ind w:left="1649"/>
      </w:pPr>
      <w:rPr>
        <w:rFonts w:ascii="Times New Roman" w:eastAsia="Times New Roman" w:hAnsi="Times New Roman" w:cs="Times New Roman"/>
        <w:b w:val="0"/>
        <w:i w:val="0"/>
        <w:strike w:val="0"/>
        <w:dstrike w:val="0"/>
        <w:color w:val="00000A"/>
        <w:sz w:val="28"/>
        <w:szCs w:val="28"/>
        <w:u w:val="none" w:color="000000"/>
        <w:vertAlign w:val="baseline"/>
      </w:rPr>
    </w:lvl>
    <w:lvl w:ilvl="2" w:tplc="3F728224">
      <w:start w:val="1"/>
      <w:numFmt w:val="lowerRoman"/>
      <w:lvlText w:val="%3"/>
      <w:lvlJc w:val="left"/>
      <w:pPr>
        <w:ind w:left="2369"/>
      </w:pPr>
      <w:rPr>
        <w:rFonts w:ascii="Times New Roman" w:eastAsia="Times New Roman" w:hAnsi="Times New Roman" w:cs="Times New Roman"/>
        <w:b w:val="0"/>
        <w:i w:val="0"/>
        <w:strike w:val="0"/>
        <w:dstrike w:val="0"/>
        <w:color w:val="00000A"/>
        <w:sz w:val="28"/>
        <w:szCs w:val="28"/>
        <w:u w:val="none" w:color="000000"/>
        <w:vertAlign w:val="baseline"/>
      </w:rPr>
    </w:lvl>
    <w:lvl w:ilvl="3" w:tplc="0A3025A8">
      <w:start w:val="1"/>
      <w:numFmt w:val="decimal"/>
      <w:lvlText w:val="%4"/>
      <w:lvlJc w:val="left"/>
      <w:pPr>
        <w:ind w:left="3089"/>
      </w:pPr>
      <w:rPr>
        <w:rFonts w:ascii="Times New Roman" w:eastAsia="Times New Roman" w:hAnsi="Times New Roman" w:cs="Times New Roman"/>
        <w:b w:val="0"/>
        <w:i w:val="0"/>
        <w:strike w:val="0"/>
        <w:dstrike w:val="0"/>
        <w:color w:val="00000A"/>
        <w:sz w:val="28"/>
        <w:szCs w:val="28"/>
        <w:u w:val="none" w:color="000000"/>
        <w:vertAlign w:val="baseline"/>
      </w:rPr>
    </w:lvl>
    <w:lvl w:ilvl="4" w:tplc="0BEA595A">
      <w:start w:val="1"/>
      <w:numFmt w:val="lowerLetter"/>
      <w:lvlText w:val="%5"/>
      <w:lvlJc w:val="left"/>
      <w:pPr>
        <w:ind w:left="3809"/>
      </w:pPr>
      <w:rPr>
        <w:rFonts w:ascii="Times New Roman" w:eastAsia="Times New Roman" w:hAnsi="Times New Roman" w:cs="Times New Roman"/>
        <w:b w:val="0"/>
        <w:i w:val="0"/>
        <w:strike w:val="0"/>
        <w:dstrike w:val="0"/>
        <w:color w:val="00000A"/>
        <w:sz w:val="28"/>
        <w:szCs w:val="28"/>
        <w:u w:val="none" w:color="000000"/>
        <w:vertAlign w:val="baseline"/>
      </w:rPr>
    </w:lvl>
    <w:lvl w:ilvl="5" w:tplc="508EA882">
      <w:start w:val="1"/>
      <w:numFmt w:val="lowerRoman"/>
      <w:lvlText w:val="%6"/>
      <w:lvlJc w:val="left"/>
      <w:pPr>
        <w:ind w:left="4529"/>
      </w:pPr>
      <w:rPr>
        <w:rFonts w:ascii="Times New Roman" w:eastAsia="Times New Roman" w:hAnsi="Times New Roman" w:cs="Times New Roman"/>
        <w:b w:val="0"/>
        <w:i w:val="0"/>
        <w:strike w:val="0"/>
        <w:dstrike w:val="0"/>
        <w:color w:val="00000A"/>
        <w:sz w:val="28"/>
        <w:szCs w:val="28"/>
        <w:u w:val="none" w:color="000000"/>
        <w:vertAlign w:val="baseline"/>
      </w:rPr>
    </w:lvl>
    <w:lvl w:ilvl="6" w:tplc="0172ED72">
      <w:start w:val="1"/>
      <w:numFmt w:val="decimal"/>
      <w:lvlText w:val="%7"/>
      <w:lvlJc w:val="left"/>
      <w:pPr>
        <w:ind w:left="5249"/>
      </w:pPr>
      <w:rPr>
        <w:rFonts w:ascii="Times New Roman" w:eastAsia="Times New Roman" w:hAnsi="Times New Roman" w:cs="Times New Roman"/>
        <w:b w:val="0"/>
        <w:i w:val="0"/>
        <w:strike w:val="0"/>
        <w:dstrike w:val="0"/>
        <w:color w:val="00000A"/>
        <w:sz w:val="28"/>
        <w:szCs w:val="28"/>
        <w:u w:val="none" w:color="000000"/>
        <w:vertAlign w:val="baseline"/>
      </w:rPr>
    </w:lvl>
    <w:lvl w:ilvl="7" w:tplc="C64837AA">
      <w:start w:val="1"/>
      <w:numFmt w:val="lowerLetter"/>
      <w:lvlText w:val="%8"/>
      <w:lvlJc w:val="left"/>
      <w:pPr>
        <w:ind w:left="5969"/>
      </w:pPr>
      <w:rPr>
        <w:rFonts w:ascii="Times New Roman" w:eastAsia="Times New Roman" w:hAnsi="Times New Roman" w:cs="Times New Roman"/>
        <w:b w:val="0"/>
        <w:i w:val="0"/>
        <w:strike w:val="0"/>
        <w:dstrike w:val="0"/>
        <w:color w:val="00000A"/>
        <w:sz w:val="28"/>
        <w:szCs w:val="28"/>
        <w:u w:val="none" w:color="000000"/>
        <w:vertAlign w:val="baseline"/>
      </w:rPr>
    </w:lvl>
    <w:lvl w:ilvl="8" w:tplc="D338C7EA">
      <w:start w:val="1"/>
      <w:numFmt w:val="lowerRoman"/>
      <w:lvlText w:val="%9"/>
      <w:lvlJc w:val="left"/>
      <w:pPr>
        <w:ind w:left="6689"/>
      </w:pPr>
      <w:rPr>
        <w:rFonts w:ascii="Times New Roman" w:eastAsia="Times New Roman" w:hAnsi="Times New Roman" w:cs="Times New Roman"/>
        <w:b w:val="0"/>
        <w:i w:val="0"/>
        <w:strike w:val="0"/>
        <w:dstrike w:val="0"/>
        <w:color w:val="00000A"/>
        <w:sz w:val="28"/>
        <w:szCs w:val="28"/>
        <w:u w:val="none" w:color="000000"/>
        <w:vertAlign w:val="baseline"/>
      </w:rPr>
    </w:lvl>
  </w:abstractNum>
  <w:abstractNum w:abstractNumId="26">
    <w:nsid w:val="5B9E02E4"/>
    <w:multiLevelType w:val="hybridMultilevel"/>
    <w:tmpl w:val="3AB49740"/>
    <w:lvl w:ilvl="0" w:tplc="E5A469CA">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DE3E8F9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vertAlign w:val="baseline"/>
      </w:rPr>
    </w:lvl>
    <w:lvl w:ilvl="2" w:tplc="8A66F19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vertAlign w:val="baseline"/>
      </w:rPr>
    </w:lvl>
    <w:lvl w:ilvl="3" w:tplc="34E82F2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vertAlign w:val="baseline"/>
      </w:rPr>
    </w:lvl>
    <w:lvl w:ilvl="4" w:tplc="A97A250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vertAlign w:val="baseline"/>
      </w:rPr>
    </w:lvl>
    <w:lvl w:ilvl="5" w:tplc="6BA043F2">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vertAlign w:val="baseline"/>
      </w:rPr>
    </w:lvl>
    <w:lvl w:ilvl="6" w:tplc="2872170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vertAlign w:val="baseline"/>
      </w:rPr>
    </w:lvl>
    <w:lvl w:ilvl="7" w:tplc="AC6C229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vertAlign w:val="baseline"/>
      </w:rPr>
    </w:lvl>
    <w:lvl w:ilvl="8" w:tplc="A148ED4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7">
    <w:nsid w:val="5DB77ABB"/>
    <w:multiLevelType w:val="hybridMultilevel"/>
    <w:tmpl w:val="34BA0D20"/>
    <w:lvl w:ilvl="0" w:tplc="010EC362">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20E8CA9A">
      <w:start w:val="1"/>
      <w:numFmt w:val="bullet"/>
      <w:lvlText w:val="o"/>
      <w:lvlJc w:val="left"/>
      <w:pPr>
        <w:ind w:left="1646"/>
      </w:pPr>
      <w:rPr>
        <w:rFonts w:ascii="Times New Roman" w:eastAsia="Times New Roman" w:hAnsi="Times New Roman"/>
        <w:b w:val="0"/>
        <w:i w:val="0"/>
        <w:strike w:val="0"/>
        <w:dstrike w:val="0"/>
        <w:color w:val="000000"/>
        <w:sz w:val="28"/>
        <w:u w:val="none" w:color="000000"/>
        <w:vertAlign w:val="baseline"/>
      </w:rPr>
    </w:lvl>
    <w:lvl w:ilvl="2" w:tplc="123AB214">
      <w:start w:val="1"/>
      <w:numFmt w:val="bullet"/>
      <w:lvlText w:val="▪"/>
      <w:lvlJc w:val="left"/>
      <w:pPr>
        <w:ind w:left="2366"/>
      </w:pPr>
      <w:rPr>
        <w:rFonts w:ascii="Times New Roman" w:eastAsia="Times New Roman" w:hAnsi="Times New Roman"/>
        <w:b w:val="0"/>
        <w:i w:val="0"/>
        <w:strike w:val="0"/>
        <w:dstrike w:val="0"/>
        <w:color w:val="000000"/>
        <w:sz w:val="28"/>
        <w:u w:val="none" w:color="000000"/>
        <w:vertAlign w:val="baseline"/>
      </w:rPr>
    </w:lvl>
    <w:lvl w:ilvl="3" w:tplc="47B2ECCE">
      <w:start w:val="1"/>
      <w:numFmt w:val="bullet"/>
      <w:lvlText w:val="•"/>
      <w:lvlJc w:val="left"/>
      <w:pPr>
        <w:ind w:left="3086"/>
      </w:pPr>
      <w:rPr>
        <w:rFonts w:ascii="Times New Roman" w:eastAsia="Times New Roman" w:hAnsi="Times New Roman"/>
        <w:b w:val="0"/>
        <w:i w:val="0"/>
        <w:strike w:val="0"/>
        <w:dstrike w:val="0"/>
        <w:color w:val="000000"/>
        <w:sz w:val="28"/>
        <w:u w:val="none" w:color="000000"/>
        <w:vertAlign w:val="baseline"/>
      </w:rPr>
    </w:lvl>
    <w:lvl w:ilvl="4" w:tplc="44420E52">
      <w:start w:val="1"/>
      <w:numFmt w:val="bullet"/>
      <w:lvlText w:val="o"/>
      <w:lvlJc w:val="left"/>
      <w:pPr>
        <w:ind w:left="3806"/>
      </w:pPr>
      <w:rPr>
        <w:rFonts w:ascii="Times New Roman" w:eastAsia="Times New Roman" w:hAnsi="Times New Roman"/>
        <w:b w:val="0"/>
        <w:i w:val="0"/>
        <w:strike w:val="0"/>
        <w:dstrike w:val="0"/>
        <w:color w:val="000000"/>
        <w:sz w:val="28"/>
        <w:u w:val="none" w:color="000000"/>
        <w:vertAlign w:val="baseline"/>
      </w:rPr>
    </w:lvl>
    <w:lvl w:ilvl="5" w:tplc="CF822DC2">
      <w:start w:val="1"/>
      <w:numFmt w:val="bullet"/>
      <w:lvlText w:val="▪"/>
      <w:lvlJc w:val="left"/>
      <w:pPr>
        <w:ind w:left="4526"/>
      </w:pPr>
      <w:rPr>
        <w:rFonts w:ascii="Times New Roman" w:eastAsia="Times New Roman" w:hAnsi="Times New Roman"/>
        <w:b w:val="0"/>
        <w:i w:val="0"/>
        <w:strike w:val="0"/>
        <w:dstrike w:val="0"/>
        <w:color w:val="000000"/>
        <w:sz w:val="28"/>
        <w:u w:val="none" w:color="000000"/>
        <w:vertAlign w:val="baseline"/>
      </w:rPr>
    </w:lvl>
    <w:lvl w:ilvl="6" w:tplc="E45A0B92">
      <w:start w:val="1"/>
      <w:numFmt w:val="bullet"/>
      <w:lvlText w:val="•"/>
      <w:lvlJc w:val="left"/>
      <w:pPr>
        <w:ind w:left="5246"/>
      </w:pPr>
      <w:rPr>
        <w:rFonts w:ascii="Times New Roman" w:eastAsia="Times New Roman" w:hAnsi="Times New Roman"/>
        <w:b w:val="0"/>
        <w:i w:val="0"/>
        <w:strike w:val="0"/>
        <w:dstrike w:val="0"/>
        <w:color w:val="000000"/>
        <w:sz w:val="28"/>
        <w:u w:val="none" w:color="000000"/>
        <w:vertAlign w:val="baseline"/>
      </w:rPr>
    </w:lvl>
    <w:lvl w:ilvl="7" w:tplc="364A18FA">
      <w:start w:val="1"/>
      <w:numFmt w:val="bullet"/>
      <w:lvlText w:val="o"/>
      <w:lvlJc w:val="left"/>
      <w:pPr>
        <w:ind w:left="5966"/>
      </w:pPr>
      <w:rPr>
        <w:rFonts w:ascii="Times New Roman" w:eastAsia="Times New Roman" w:hAnsi="Times New Roman"/>
        <w:b w:val="0"/>
        <w:i w:val="0"/>
        <w:strike w:val="0"/>
        <w:dstrike w:val="0"/>
        <w:color w:val="000000"/>
        <w:sz w:val="28"/>
        <w:u w:val="none" w:color="000000"/>
        <w:vertAlign w:val="baseline"/>
      </w:rPr>
    </w:lvl>
    <w:lvl w:ilvl="8" w:tplc="9386EBB4">
      <w:start w:val="1"/>
      <w:numFmt w:val="bullet"/>
      <w:lvlText w:val="▪"/>
      <w:lvlJc w:val="left"/>
      <w:pPr>
        <w:ind w:left="6686"/>
      </w:pPr>
      <w:rPr>
        <w:rFonts w:ascii="Times New Roman" w:eastAsia="Times New Roman" w:hAnsi="Times New Roman"/>
        <w:b w:val="0"/>
        <w:i w:val="0"/>
        <w:strike w:val="0"/>
        <w:dstrike w:val="0"/>
        <w:color w:val="000000"/>
        <w:sz w:val="28"/>
        <w:u w:val="none" w:color="000000"/>
        <w:vertAlign w:val="baseline"/>
      </w:rPr>
    </w:lvl>
  </w:abstractNum>
  <w:abstractNum w:abstractNumId="28">
    <w:nsid w:val="6D842B71"/>
    <w:multiLevelType w:val="hybridMultilevel"/>
    <w:tmpl w:val="9774C52E"/>
    <w:lvl w:ilvl="0" w:tplc="2280D7D6">
      <w:start w:val="1"/>
      <w:numFmt w:val="decimal"/>
      <w:lvlText w:val="%1."/>
      <w:lvlJc w:val="left"/>
      <w:rPr>
        <w:rFonts w:ascii="Times New Roman" w:eastAsia="Times New Roman" w:hAnsi="Times New Roman" w:cs="Times New Roman"/>
        <w:b w:val="0"/>
        <w:i w:val="0"/>
        <w:strike w:val="0"/>
        <w:dstrike w:val="0"/>
        <w:color w:val="00000A"/>
        <w:sz w:val="28"/>
        <w:szCs w:val="28"/>
        <w:u w:val="none" w:color="000000"/>
        <w:vertAlign w:val="baseline"/>
      </w:rPr>
    </w:lvl>
    <w:lvl w:ilvl="1" w:tplc="D3F045BC">
      <w:start w:val="1"/>
      <w:numFmt w:val="lowerLetter"/>
      <w:lvlText w:val="%2"/>
      <w:lvlJc w:val="left"/>
      <w:pPr>
        <w:ind w:left="1649"/>
      </w:pPr>
      <w:rPr>
        <w:rFonts w:ascii="Times New Roman" w:eastAsia="Times New Roman" w:hAnsi="Times New Roman" w:cs="Times New Roman"/>
        <w:b w:val="0"/>
        <w:i w:val="0"/>
        <w:strike w:val="0"/>
        <w:dstrike w:val="0"/>
        <w:color w:val="00000A"/>
        <w:sz w:val="28"/>
        <w:szCs w:val="28"/>
        <w:u w:val="none" w:color="000000"/>
        <w:vertAlign w:val="baseline"/>
      </w:rPr>
    </w:lvl>
    <w:lvl w:ilvl="2" w:tplc="C42A317A">
      <w:start w:val="1"/>
      <w:numFmt w:val="lowerRoman"/>
      <w:lvlText w:val="%3"/>
      <w:lvlJc w:val="left"/>
      <w:pPr>
        <w:ind w:left="2369"/>
      </w:pPr>
      <w:rPr>
        <w:rFonts w:ascii="Times New Roman" w:eastAsia="Times New Roman" w:hAnsi="Times New Roman" w:cs="Times New Roman"/>
        <w:b w:val="0"/>
        <w:i w:val="0"/>
        <w:strike w:val="0"/>
        <w:dstrike w:val="0"/>
        <w:color w:val="00000A"/>
        <w:sz w:val="28"/>
        <w:szCs w:val="28"/>
        <w:u w:val="none" w:color="000000"/>
        <w:vertAlign w:val="baseline"/>
      </w:rPr>
    </w:lvl>
    <w:lvl w:ilvl="3" w:tplc="A0464BB2">
      <w:start w:val="1"/>
      <w:numFmt w:val="decimal"/>
      <w:lvlText w:val="%4"/>
      <w:lvlJc w:val="left"/>
      <w:pPr>
        <w:ind w:left="3089"/>
      </w:pPr>
      <w:rPr>
        <w:rFonts w:ascii="Times New Roman" w:eastAsia="Times New Roman" w:hAnsi="Times New Roman" w:cs="Times New Roman"/>
        <w:b w:val="0"/>
        <w:i w:val="0"/>
        <w:strike w:val="0"/>
        <w:dstrike w:val="0"/>
        <w:color w:val="00000A"/>
        <w:sz w:val="28"/>
        <w:szCs w:val="28"/>
        <w:u w:val="none" w:color="000000"/>
        <w:vertAlign w:val="baseline"/>
      </w:rPr>
    </w:lvl>
    <w:lvl w:ilvl="4" w:tplc="819E2DA2">
      <w:start w:val="1"/>
      <w:numFmt w:val="lowerLetter"/>
      <w:lvlText w:val="%5"/>
      <w:lvlJc w:val="left"/>
      <w:pPr>
        <w:ind w:left="3809"/>
      </w:pPr>
      <w:rPr>
        <w:rFonts w:ascii="Times New Roman" w:eastAsia="Times New Roman" w:hAnsi="Times New Roman" w:cs="Times New Roman"/>
        <w:b w:val="0"/>
        <w:i w:val="0"/>
        <w:strike w:val="0"/>
        <w:dstrike w:val="0"/>
        <w:color w:val="00000A"/>
        <w:sz w:val="28"/>
        <w:szCs w:val="28"/>
        <w:u w:val="none" w:color="000000"/>
        <w:vertAlign w:val="baseline"/>
      </w:rPr>
    </w:lvl>
    <w:lvl w:ilvl="5" w:tplc="263898AA">
      <w:start w:val="1"/>
      <w:numFmt w:val="lowerRoman"/>
      <w:lvlText w:val="%6"/>
      <w:lvlJc w:val="left"/>
      <w:pPr>
        <w:ind w:left="4529"/>
      </w:pPr>
      <w:rPr>
        <w:rFonts w:ascii="Times New Roman" w:eastAsia="Times New Roman" w:hAnsi="Times New Roman" w:cs="Times New Roman"/>
        <w:b w:val="0"/>
        <w:i w:val="0"/>
        <w:strike w:val="0"/>
        <w:dstrike w:val="0"/>
        <w:color w:val="00000A"/>
        <w:sz w:val="28"/>
        <w:szCs w:val="28"/>
        <w:u w:val="none" w:color="000000"/>
        <w:vertAlign w:val="baseline"/>
      </w:rPr>
    </w:lvl>
    <w:lvl w:ilvl="6" w:tplc="5D04EF90">
      <w:start w:val="1"/>
      <w:numFmt w:val="decimal"/>
      <w:lvlText w:val="%7"/>
      <w:lvlJc w:val="left"/>
      <w:pPr>
        <w:ind w:left="5249"/>
      </w:pPr>
      <w:rPr>
        <w:rFonts w:ascii="Times New Roman" w:eastAsia="Times New Roman" w:hAnsi="Times New Roman" w:cs="Times New Roman"/>
        <w:b w:val="0"/>
        <w:i w:val="0"/>
        <w:strike w:val="0"/>
        <w:dstrike w:val="0"/>
        <w:color w:val="00000A"/>
        <w:sz w:val="28"/>
        <w:szCs w:val="28"/>
        <w:u w:val="none" w:color="000000"/>
        <w:vertAlign w:val="baseline"/>
      </w:rPr>
    </w:lvl>
    <w:lvl w:ilvl="7" w:tplc="FDAA2202">
      <w:start w:val="1"/>
      <w:numFmt w:val="lowerLetter"/>
      <w:lvlText w:val="%8"/>
      <w:lvlJc w:val="left"/>
      <w:pPr>
        <w:ind w:left="5969"/>
      </w:pPr>
      <w:rPr>
        <w:rFonts w:ascii="Times New Roman" w:eastAsia="Times New Roman" w:hAnsi="Times New Roman" w:cs="Times New Roman"/>
        <w:b w:val="0"/>
        <w:i w:val="0"/>
        <w:strike w:val="0"/>
        <w:dstrike w:val="0"/>
        <w:color w:val="00000A"/>
        <w:sz w:val="28"/>
        <w:szCs w:val="28"/>
        <w:u w:val="none" w:color="000000"/>
        <w:vertAlign w:val="baseline"/>
      </w:rPr>
    </w:lvl>
    <w:lvl w:ilvl="8" w:tplc="0DF48C08">
      <w:start w:val="1"/>
      <w:numFmt w:val="lowerRoman"/>
      <w:lvlText w:val="%9"/>
      <w:lvlJc w:val="left"/>
      <w:pPr>
        <w:ind w:left="6689"/>
      </w:pPr>
      <w:rPr>
        <w:rFonts w:ascii="Times New Roman" w:eastAsia="Times New Roman" w:hAnsi="Times New Roman" w:cs="Times New Roman"/>
        <w:b w:val="0"/>
        <w:i w:val="0"/>
        <w:strike w:val="0"/>
        <w:dstrike w:val="0"/>
        <w:color w:val="00000A"/>
        <w:sz w:val="28"/>
        <w:szCs w:val="28"/>
        <w:u w:val="none" w:color="000000"/>
        <w:vertAlign w:val="baseline"/>
      </w:rPr>
    </w:lvl>
  </w:abstractNum>
  <w:abstractNum w:abstractNumId="29">
    <w:nsid w:val="6FC40E46"/>
    <w:multiLevelType w:val="hybridMultilevel"/>
    <w:tmpl w:val="8FC02A94"/>
    <w:lvl w:ilvl="0" w:tplc="3EEAF208">
      <w:numFmt w:val="bullet"/>
      <w:lvlText w:val="-"/>
      <w:lvlJc w:val="left"/>
      <w:pPr>
        <w:ind w:left="547"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F115ED"/>
    <w:multiLevelType w:val="hybridMultilevel"/>
    <w:tmpl w:val="9976B922"/>
    <w:lvl w:ilvl="0" w:tplc="BDD40434">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A0486CCA">
      <w:start w:val="1"/>
      <w:numFmt w:val="lowerLetter"/>
      <w:lvlText w:val="%2"/>
      <w:lvlJc w:val="left"/>
      <w:pPr>
        <w:ind w:left="1649"/>
      </w:pPr>
      <w:rPr>
        <w:rFonts w:ascii="Times New Roman" w:eastAsia="Times New Roman" w:hAnsi="Times New Roman" w:cs="Times New Roman"/>
        <w:b w:val="0"/>
        <w:i w:val="0"/>
        <w:strike w:val="0"/>
        <w:dstrike w:val="0"/>
        <w:color w:val="000000"/>
        <w:sz w:val="28"/>
        <w:szCs w:val="28"/>
        <w:u w:val="none" w:color="000000"/>
        <w:vertAlign w:val="baseline"/>
      </w:rPr>
    </w:lvl>
    <w:lvl w:ilvl="2" w:tplc="E96EE54A">
      <w:start w:val="1"/>
      <w:numFmt w:val="lowerRoman"/>
      <w:lvlText w:val="%3"/>
      <w:lvlJc w:val="left"/>
      <w:pPr>
        <w:ind w:left="2369"/>
      </w:pPr>
      <w:rPr>
        <w:rFonts w:ascii="Times New Roman" w:eastAsia="Times New Roman" w:hAnsi="Times New Roman" w:cs="Times New Roman"/>
        <w:b w:val="0"/>
        <w:i w:val="0"/>
        <w:strike w:val="0"/>
        <w:dstrike w:val="0"/>
        <w:color w:val="000000"/>
        <w:sz w:val="28"/>
        <w:szCs w:val="28"/>
        <w:u w:val="none" w:color="000000"/>
        <w:vertAlign w:val="baseline"/>
      </w:rPr>
    </w:lvl>
    <w:lvl w:ilvl="3" w:tplc="CAB88290">
      <w:start w:val="1"/>
      <w:numFmt w:val="decimal"/>
      <w:lvlText w:val="%4"/>
      <w:lvlJc w:val="left"/>
      <w:pPr>
        <w:ind w:left="3089"/>
      </w:pPr>
      <w:rPr>
        <w:rFonts w:ascii="Times New Roman" w:eastAsia="Times New Roman" w:hAnsi="Times New Roman" w:cs="Times New Roman"/>
        <w:b w:val="0"/>
        <w:i w:val="0"/>
        <w:strike w:val="0"/>
        <w:dstrike w:val="0"/>
        <w:color w:val="000000"/>
        <w:sz w:val="28"/>
        <w:szCs w:val="28"/>
        <w:u w:val="none" w:color="000000"/>
        <w:vertAlign w:val="baseline"/>
      </w:rPr>
    </w:lvl>
    <w:lvl w:ilvl="4" w:tplc="710C6644">
      <w:start w:val="1"/>
      <w:numFmt w:val="lowerLetter"/>
      <w:lvlText w:val="%5"/>
      <w:lvlJc w:val="left"/>
      <w:pPr>
        <w:ind w:left="3809"/>
      </w:pPr>
      <w:rPr>
        <w:rFonts w:ascii="Times New Roman" w:eastAsia="Times New Roman" w:hAnsi="Times New Roman" w:cs="Times New Roman"/>
        <w:b w:val="0"/>
        <w:i w:val="0"/>
        <w:strike w:val="0"/>
        <w:dstrike w:val="0"/>
        <w:color w:val="000000"/>
        <w:sz w:val="28"/>
        <w:szCs w:val="28"/>
        <w:u w:val="none" w:color="000000"/>
        <w:vertAlign w:val="baseline"/>
      </w:rPr>
    </w:lvl>
    <w:lvl w:ilvl="5" w:tplc="DA14DE52">
      <w:start w:val="1"/>
      <w:numFmt w:val="lowerRoman"/>
      <w:lvlText w:val="%6"/>
      <w:lvlJc w:val="left"/>
      <w:pPr>
        <w:ind w:left="4529"/>
      </w:pPr>
      <w:rPr>
        <w:rFonts w:ascii="Times New Roman" w:eastAsia="Times New Roman" w:hAnsi="Times New Roman" w:cs="Times New Roman"/>
        <w:b w:val="0"/>
        <w:i w:val="0"/>
        <w:strike w:val="0"/>
        <w:dstrike w:val="0"/>
        <w:color w:val="000000"/>
        <w:sz w:val="28"/>
        <w:szCs w:val="28"/>
        <w:u w:val="none" w:color="000000"/>
        <w:vertAlign w:val="baseline"/>
      </w:rPr>
    </w:lvl>
    <w:lvl w:ilvl="6" w:tplc="849A8910">
      <w:start w:val="1"/>
      <w:numFmt w:val="decimal"/>
      <w:lvlText w:val="%7"/>
      <w:lvlJc w:val="left"/>
      <w:pPr>
        <w:ind w:left="5249"/>
      </w:pPr>
      <w:rPr>
        <w:rFonts w:ascii="Times New Roman" w:eastAsia="Times New Roman" w:hAnsi="Times New Roman" w:cs="Times New Roman"/>
        <w:b w:val="0"/>
        <w:i w:val="0"/>
        <w:strike w:val="0"/>
        <w:dstrike w:val="0"/>
        <w:color w:val="000000"/>
        <w:sz w:val="28"/>
        <w:szCs w:val="28"/>
        <w:u w:val="none" w:color="000000"/>
        <w:vertAlign w:val="baseline"/>
      </w:rPr>
    </w:lvl>
    <w:lvl w:ilvl="7" w:tplc="956A808C">
      <w:start w:val="1"/>
      <w:numFmt w:val="lowerLetter"/>
      <w:lvlText w:val="%8"/>
      <w:lvlJc w:val="left"/>
      <w:pPr>
        <w:ind w:left="5969"/>
      </w:pPr>
      <w:rPr>
        <w:rFonts w:ascii="Times New Roman" w:eastAsia="Times New Roman" w:hAnsi="Times New Roman" w:cs="Times New Roman"/>
        <w:b w:val="0"/>
        <w:i w:val="0"/>
        <w:strike w:val="0"/>
        <w:dstrike w:val="0"/>
        <w:color w:val="000000"/>
        <w:sz w:val="28"/>
        <w:szCs w:val="28"/>
        <w:u w:val="none" w:color="000000"/>
        <w:vertAlign w:val="baseline"/>
      </w:rPr>
    </w:lvl>
    <w:lvl w:ilvl="8" w:tplc="2078EA00">
      <w:start w:val="1"/>
      <w:numFmt w:val="lowerRoman"/>
      <w:lvlText w:val="%9"/>
      <w:lvlJc w:val="left"/>
      <w:pPr>
        <w:ind w:left="6689"/>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31">
    <w:nsid w:val="77E32454"/>
    <w:multiLevelType w:val="hybridMultilevel"/>
    <w:tmpl w:val="E7E2550E"/>
    <w:lvl w:ilvl="0" w:tplc="899216D8">
      <w:start w:val="1"/>
      <w:numFmt w:val="decimal"/>
      <w:lvlText w:val="%1)"/>
      <w:lvlJc w:val="left"/>
      <w:rPr>
        <w:rFonts w:ascii="Times New Roman" w:eastAsia="Times New Roman" w:hAnsi="Times New Roman" w:cs="Times New Roman"/>
        <w:b w:val="0"/>
        <w:i w:val="0"/>
        <w:strike w:val="0"/>
        <w:dstrike w:val="0"/>
        <w:color w:val="00000A"/>
        <w:sz w:val="28"/>
        <w:szCs w:val="28"/>
        <w:u w:val="none" w:color="000000"/>
        <w:vertAlign w:val="baseline"/>
      </w:rPr>
    </w:lvl>
    <w:lvl w:ilvl="1" w:tplc="A05EA984">
      <w:start w:val="1"/>
      <w:numFmt w:val="lowerLetter"/>
      <w:lvlText w:val="%2"/>
      <w:lvlJc w:val="left"/>
      <w:pPr>
        <w:ind w:left="1649"/>
      </w:pPr>
      <w:rPr>
        <w:rFonts w:ascii="Times New Roman" w:eastAsia="Times New Roman" w:hAnsi="Times New Roman" w:cs="Times New Roman"/>
        <w:b w:val="0"/>
        <w:i w:val="0"/>
        <w:strike w:val="0"/>
        <w:dstrike w:val="0"/>
        <w:color w:val="00000A"/>
        <w:sz w:val="28"/>
        <w:szCs w:val="28"/>
        <w:u w:val="none" w:color="000000"/>
        <w:vertAlign w:val="baseline"/>
      </w:rPr>
    </w:lvl>
    <w:lvl w:ilvl="2" w:tplc="A6522B70">
      <w:start w:val="1"/>
      <w:numFmt w:val="lowerRoman"/>
      <w:lvlText w:val="%3"/>
      <w:lvlJc w:val="left"/>
      <w:pPr>
        <w:ind w:left="2369"/>
      </w:pPr>
      <w:rPr>
        <w:rFonts w:ascii="Times New Roman" w:eastAsia="Times New Roman" w:hAnsi="Times New Roman" w:cs="Times New Roman"/>
        <w:b w:val="0"/>
        <w:i w:val="0"/>
        <w:strike w:val="0"/>
        <w:dstrike w:val="0"/>
        <w:color w:val="00000A"/>
        <w:sz w:val="28"/>
        <w:szCs w:val="28"/>
        <w:u w:val="none" w:color="000000"/>
        <w:vertAlign w:val="baseline"/>
      </w:rPr>
    </w:lvl>
    <w:lvl w:ilvl="3" w:tplc="AC4449EC">
      <w:start w:val="1"/>
      <w:numFmt w:val="decimal"/>
      <w:lvlText w:val="%4"/>
      <w:lvlJc w:val="left"/>
      <w:pPr>
        <w:ind w:left="3089"/>
      </w:pPr>
      <w:rPr>
        <w:rFonts w:ascii="Times New Roman" w:eastAsia="Times New Roman" w:hAnsi="Times New Roman" w:cs="Times New Roman"/>
        <w:b w:val="0"/>
        <w:i w:val="0"/>
        <w:strike w:val="0"/>
        <w:dstrike w:val="0"/>
        <w:color w:val="00000A"/>
        <w:sz w:val="28"/>
        <w:szCs w:val="28"/>
        <w:u w:val="none" w:color="000000"/>
        <w:vertAlign w:val="baseline"/>
      </w:rPr>
    </w:lvl>
    <w:lvl w:ilvl="4" w:tplc="7A8E1300">
      <w:start w:val="1"/>
      <w:numFmt w:val="lowerLetter"/>
      <w:lvlText w:val="%5"/>
      <w:lvlJc w:val="left"/>
      <w:pPr>
        <w:ind w:left="3809"/>
      </w:pPr>
      <w:rPr>
        <w:rFonts w:ascii="Times New Roman" w:eastAsia="Times New Roman" w:hAnsi="Times New Roman" w:cs="Times New Roman"/>
        <w:b w:val="0"/>
        <w:i w:val="0"/>
        <w:strike w:val="0"/>
        <w:dstrike w:val="0"/>
        <w:color w:val="00000A"/>
        <w:sz w:val="28"/>
        <w:szCs w:val="28"/>
        <w:u w:val="none" w:color="000000"/>
        <w:vertAlign w:val="baseline"/>
      </w:rPr>
    </w:lvl>
    <w:lvl w:ilvl="5" w:tplc="37E47F2E">
      <w:start w:val="1"/>
      <w:numFmt w:val="lowerRoman"/>
      <w:lvlText w:val="%6"/>
      <w:lvlJc w:val="left"/>
      <w:pPr>
        <w:ind w:left="4529"/>
      </w:pPr>
      <w:rPr>
        <w:rFonts w:ascii="Times New Roman" w:eastAsia="Times New Roman" w:hAnsi="Times New Roman" w:cs="Times New Roman"/>
        <w:b w:val="0"/>
        <w:i w:val="0"/>
        <w:strike w:val="0"/>
        <w:dstrike w:val="0"/>
        <w:color w:val="00000A"/>
        <w:sz w:val="28"/>
        <w:szCs w:val="28"/>
        <w:u w:val="none" w:color="000000"/>
        <w:vertAlign w:val="baseline"/>
      </w:rPr>
    </w:lvl>
    <w:lvl w:ilvl="6" w:tplc="94A4F4C2">
      <w:start w:val="1"/>
      <w:numFmt w:val="decimal"/>
      <w:lvlText w:val="%7"/>
      <w:lvlJc w:val="left"/>
      <w:pPr>
        <w:ind w:left="5249"/>
      </w:pPr>
      <w:rPr>
        <w:rFonts w:ascii="Times New Roman" w:eastAsia="Times New Roman" w:hAnsi="Times New Roman" w:cs="Times New Roman"/>
        <w:b w:val="0"/>
        <w:i w:val="0"/>
        <w:strike w:val="0"/>
        <w:dstrike w:val="0"/>
        <w:color w:val="00000A"/>
        <w:sz w:val="28"/>
        <w:szCs w:val="28"/>
        <w:u w:val="none" w:color="000000"/>
        <w:vertAlign w:val="baseline"/>
      </w:rPr>
    </w:lvl>
    <w:lvl w:ilvl="7" w:tplc="3F96E714">
      <w:start w:val="1"/>
      <w:numFmt w:val="lowerLetter"/>
      <w:lvlText w:val="%8"/>
      <w:lvlJc w:val="left"/>
      <w:pPr>
        <w:ind w:left="5969"/>
      </w:pPr>
      <w:rPr>
        <w:rFonts w:ascii="Times New Roman" w:eastAsia="Times New Roman" w:hAnsi="Times New Roman" w:cs="Times New Roman"/>
        <w:b w:val="0"/>
        <w:i w:val="0"/>
        <w:strike w:val="0"/>
        <w:dstrike w:val="0"/>
        <w:color w:val="00000A"/>
        <w:sz w:val="28"/>
        <w:szCs w:val="28"/>
        <w:u w:val="none" w:color="000000"/>
        <w:vertAlign w:val="baseline"/>
      </w:rPr>
    </w:lvl>
    <w:lvl w:ilvl="8" w:tplc="82EE7386">
      <w:start w:val="1"/>
      <w:numFmt w:val="lowerRoman"/>
      <w:lvlText w:val="%9"/>
      <w:lvlJc w:val="left"/>
      <w:pPr>
        <w:ind w:left="6689"/>
      </w:pPr>
      <w:rPr>
        <w:rFonts w:ascii="Times New Roman" w:eastAsia="Times New Roman" w:hAnsi="Times New Roman" w:cs="Times New Roman"/>
        <w:b w:val="0"/>
        <w:i w:val="0"/>
        <w:strike w:val="0"/>
        <w:dstrike w:val="0"/>
        <w:color w:val="00000A"/>
        <w:sz w:val="28"/>
        <w:szCs w:val="28"/>
        <w:u w:val="none" w:color="000000"/>
        <w:vertAlign w:val="baseline"/>
      </w:rPr>
    </w:lvl>
  </w:abstractNum>
  <w:abstractNum w:abstractNumId="32">
    <w:nsid w:val="784E08FE"/>
    <w:multiLevelType w:val="hybridMultilevel"/>
    <w:tmpl w:val="4558B1CE"/>
    <w:lvl w:ilvl="0" w:tplc="C9F43478">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442226F8">
      <w:start w:val="1"/>
      <w:numFmt w:val="bullet"/>
      <w:lvlText w:val="o"/>
      <w:lvlJc w:val="left"/>
      <w:pPr>
        <w:ind w:left="1646"/>
      </w:pPr>
      <w:rPr>
        <w:rFonts w:ascii="Times New Roman" w:eastAsia="Times New Roman" w:hAnsi="Times New Roman"/>
        <w:b w:val="0"/>
        <w:i w:val="0"/>
        <w:strike w:val="0"/>
        <w:dstrike w:val="0"/>
        <w:color w:val="000000"/>
        <w:sz w:val="28"/>
        <w:u w:val="none" w:color="000000"/>
        <w:vertAlign w:val="baseline"/>
      </w:rPr>
    </w:lvl>
    <w:lvl w:ilvl="2" w:tplc="52A635FE">
      <w:start w:val="1"/>
      <w:numFmt w:val="bullet"/>
      <w:lvlText w:val="▪"/>
      <w:lvlJc w:val="left"/>
      <w:pPr>
        <w:ind w:left="2366"/>
      </w:pPr>
      <w:rPr>
        <w:rFonts w:ascii="Times New Roman" w:eastAsia="Times New Roman" w:hAnsi="Times New Roman"/>
        <w:b w:val="0"/>
        <w:i w:val="0"/>
        <w:strike w:val="0"/>
        <w:dstrike w:val="0"/>
        <w:color w:val="000000"/>
        <w:sz w:val="28"/>
        <w:u w:val="none" w:color="000000"/>
        <w:vertAlign w:val="baseline"/>
      </w:rPr>
    </w:lvl>
    <w:lvl w:ilvl="3" w:tplc="CFBE3512">
      <w:start w:val="1"/>
      <w:numFmt w:val="bullet"/>
      <w:lvlText w:val="•"/>
      <w:lvlJc w:val="left"/>
      <w:pPr>
        <w:ind w:left="3086"/>
      </w:pPr>
      <w:rPr>
        <w:rFonts w:ascii="Times New Roman" w:eastAsia="Times New Roman" w:hAnsi="Times New Roman"/>
        <w:b w:val="0"/>
        <w:i w:val="0"/>
        <w:strike w:val="0"/>
        <w:dstrike w:val="0"/>
        <w:color w:val="000000"/>
        <w:sz w:val="28"/>
        <w:u w:val="none" w:color="000000"/>
        <w:vertAlign w:val="baseline"/>
      </w:rPr>
    </w:lvl>
    <w:lvl w:ilvl="4" w:tplc="44AAC2CC">
      <w:start w:val="1"/>
      <w:numFmt w:val="bullet"/>
      <w:lvlText w:val="o"/>
      <w:lvlJc w:val="left"/>
      <w:pPr>
        <w:ind w:left="3806"/>
      </w:pPr>
      <w:rPr>
        <w:rFonts w:ascii="Times New Roman" w:eastAsia="Times New Roman" w:hAnsi="Times New Roman"/>
        <w:b w:val="0"/>
        <w:i w:val="0"/>
        <w:strike w:val="0"/>
        <w:dstrike w:val="0"/>
        <w:color w:val="000000"/>
        <w:sz w:val="28"/>
        <w:u w:val="none" w:color="000000"/>
        <w:vertAlign w:val="baseline"/>
      </w:rPr>
    </w:lvl>
    <w:lvl w:ilvl="5" w:tplc="B5FE8136">
      <w:start w:val="1"/>
      <w:numFmt w:val="bullet"/>
      <w:lvlText w:val="▪"/>
      <w:lvlJc w:val="left"/>
      <w:pPr>
        <w:ind w:left="4526"/>
      </w:pPr>
      <w:rPr>
        <w:rFonts w:ascii="Times New Roman" w:eastAsia="Times New Roman" w:hAnsi="Times New Roman"/>
        <w:b w:val="0"/>
        <w:i w:val="0"/>
        <w:strike w:val="0"/>
        <w:dstrike w:val="0"/>
        <w:color w:val="000000"/>
        <w:sz w:val="28"/>
        <w:u w:val="none" w:color="000000"/>
        <w:vertAlign w:val="baseline"/>
      </w:rPr>
    </w:lvl>
    <w:lvl w:ilvl="6" w:tplc="5A6445BC">
      <w:start w:val="1"/>
      <w:numFmt w:val="bullet"/>
      <w:lvlText w:val="•"/>
      <w:lvlJc w:val="left"/>
      <w:pPr>
        <w:ind w:left="5246"/>
      </w:pPr>
      <w:rPr>
        <w:rFonts w:ascii="Times New Roman" w:eastAsia="Times New Roman" w:hAnsi="Times New Roman"/>
        <w:b w:val="0"/>
        <w:i w:val="0"/>
        <w:strike w:val="0"/>
        <w:dstrike w:val="0"/>
        <w:color w:val="000000"/>
        <w:sz w:val="28"/>
        <w:u w:val="none" w:color="000000"/>
        <w:vertAlign w:val="baseline"/>
      </w:rPr>
    </w:lvl>
    <w:lvl w:ilvl="7" w:tplc="CBA65A30">
      <w:start w:val="1"/>
      <w:numFmt w:val="bullet"/>
      <w:lvlText w:val="o"/>
      <w:lvlJc w:val="left"/>
      <w:pPr>
        <w:ind w:left="5966"/>
      </w:pPr>
      <w:rPr>
        <w:rFonts w:ascii="Times New Roman" w:eastAsia="Times New Roman" w:hAnsi="Times New Roman"/>
        <w:b w:val="0"/>
        <w:i w:val="0"/>
        <w:strike w:val="0"/>
        <w:dstrike w:val="0"/>
        <w:color w:val="000000"/>
        <w:sz w:val="28"/>
        <w:u w:val="none" w:color="000000"/>
        <w:vertAlign w:val="baseline"/>
      </w:rPr>
    </w:lvl>
    <w:lvl w:ilvl="8" w:tplc="7BF24FF8">
      <w:start w:val="1"/>
      <w:numFmt w:val="bullet"/>
      <w:lvlText w:val="▪"/>
      <w:lvlJc w:val="left"/>
      <w:pPr>
        <w:ind w:left="6686"/>
      </w:pPr>
      <w:rPr>
        <w:rFonts w:ascii="Times New Roman" w:eastAsia="Times New Roman" w:hAnsi="Times New Roman"/>
        <w:b w:val="0"/>
        <w:i w:val="0"/>
        <w:strike w:val="0"/>
        <w:dstrike w:val="0"/>
        <w:color w:val="000000"/>
        <w:sz w:val="28"/>
        <w:u w:val="none" w:color="000000"/>
        <w:vertAlign w:val="baseline"/>
      </w:rPr>
    </w:lvl>
  </w:abstractNum>
  <w:num w:numId="1">
    <w:abstractNumId w:val="23"/>
  </w:num>
  <w:num w:numId="2">
    <w:abstractNumId w:val="13"/>
  </w:num>
  <w:num w:numId="3">
    <w:abstractNumId w:val="21"/>
  </w:num>
  <w:num w:numId="4">
    <w:abstractNumId w:val="12"/>
  </w:num>
  <w:num w:numId="5">
    <w:abstractNumId w:val="10"/>
  </w:num>
  <w:num w:numId="6">
    <w:abstractNumId w:val="26"/>
  </w:num>
  <w:num w:numId="7">
    <w:abstractNumId w:val="32"/>
  </w:num>
  <w:num w:numId="8">
    <w:abstractNumId w:val="16"/>
  </w:num>
  <w:num w:numId="9">
    <w:abstractNumId w:val="27"/>
  </w:num>
  <w:num w:numId="10">
    <w:abstractNumId w:val="28"/>
  </w:num>
  <w:num w:numId="11">
    <w:abstractNumId w:val="25"/>
  </w:num>
  <w:num w:numId="12">
    <w:abstractNumId w:val="31"/>
  </w:num>
  <w:num w:numId="13">
    <w:abstractNumId w:val="20"/>
  </w:num>
  <w:num w:numId="14">
    <w:abstractNumId w:val="15"/>
  </w:num>
  <w:num w:numId="15">
    <w:abstractNumId w:val="24"/>
  </w:num>
  <w:num w:numId="16">
    <w:abstractNumId w:val="19"/>
  </w:num>
  <w:num w:numId="17">
    <w:abstractNumId w:val="30"/>
  </w:num>
  <w:num w:numId="18">
    <w:abstractNumId w:val="17"/>
  </w:num>
  <w:num w:numId="19">
    <w:abstractNumId w:val="22"/>
  </w:num>
  <w:num w:numId="20">
    <w:abstractNumId w:val="18"/>
  </w:num>
  <w:num w:numId="21">
    <w:abstractNumId w:val="11"/>
  </w:num>
  <w:num w:numId="22">
    <w:abstractNumId w:val="29"/>
  </w:num>
  <w:num w:numId="23">
    <w:abstractNumId w:val="14"/>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D39"/>
    <w:rsid w:val="00007679"/>
    <w:rsid w:val="00014385"/>
    <w:rsid w:val="00026846"/>
    <w:rsid w:val="00044EEE"/>
    <w:rsid w:val="00065557"/>
    <w:rsid w:val="00067E45"/>
    <w:rsid w:val="00070F0D"/>
    <w:rsid w:val="00081CAB"/>
    <w:rsid w:val="0008517E"/>
    <w:rsid w:val="000A4085"/>
    <w:rsid w:val="000C5797"/>
    <w:rsid w:val="000F260D"/>
    <w:rsid w:val="00100653"/>
    <w:rsid w:val="00121328"/>
    <w:rsid w:val="001233F2"/>
    <w:rsid w:val="00156C83"/>
    <w:rsid w:val="0016060C"/>
    <w:rsid w:val="001748F9"/>
    <w:rsid w:val="001924EC"/>
    <w:rsid w:val="0019646B"/>
    <w:rsid w:val="001A3C17"/>
    <w:rsid w:val="001C4876"/>
    <w:rsid w:val="001D0A7B"/>
    <w:rsid w:val="001D3C8C"/>
    <w:rsid w:val="001E031D"/>
    <w:rsid w:val="001F0607"/>
    <w:rsid w:val="0021693B"/>
    <w:rsid w:val="0022479A"/>
    <w:rsid w:val="00231311"/>
    <w:rsid w:val="00240C4D"/>
    <w:rsid w:val="00263A47"/>
    <w:rsid w:val="00294316"/>
    <w:rsid w:val="002A5E35"/>
    <w:rsid w:val="002B72AB"/>
    <w:rsid w:val="002C51C1"/>
    <w:rsid w:val="002C6B0F"/>
    <w:rsid w:val="00311D9A"/>
    <w:rsid w:val="00320C0B"/>
    <w:rsid w:val="00331117"/>
    <w:rsid w:val="00333A47"/>
    <w:rsid w:val="0035248A"/>
    <w:rsid w:val="00356252"/>
    <w:rsid w:val="003662AC"/>
    <w:rsid w:val="00367F7E"/>
    <w:rsid w:val="00383628"/>
    <w:rsid w:val="0038773D"/>
    <w:rsid w:val="00392E9D"/>
    <w:rsid w:val="003A47C5"/>
    <w:rsid w:val="003B2C94"/>
    <w:rsid w:val="003C177C"/>
    <w:rsid w:val="003E231B"/>
    <w:rsid w:val="003E625F"/>
    <w:rsid w:val="003F2A74"/>
    <w:rsid w:val="003F4BA8"/>
    <w:rsid w:val="004047F5"/>
    <w:rsid w:val="00407A1B"/>
    <w:rsid w:val="004151B0"/>
    <w:rsid w:val="00447F66"/>
    <w:rsid w:val="00452C46"/>
    <w:rsid w:val="00454986"/>
    <w:rsid w:val="00462B05"/>
    <w:rsid w:val="004908B7"/>
    <w:rsid w:val="0049369F"/>
    <w:rsid w:val="004976D6"/>
    <w:rsid w:val="004A4F0E"/>
    <w:rsid w:val="004D2C68"/>
    <w:rsid w:val="004D2D40"/>
    <w:rsid w:val="004E6133"/>
    <w:rsid w:val="004F5955"/>
    <w:rsid w:val="00520C16"/>
    <w:rsid w:val="00532899"/>
    <w:rsid w:val="005402E9"/>
    <w:rsid w:val="00571B90"/>
    <w:rsid w:val="00571F89"/>
    <w:rsid w:val="00573A28"/>
    <w:rsid w:val="00573D3E"/>
    <w:rsid w:val="00587371"/>
    <w:rsid w:val="005C1702"/>
    <w:rsid w:val="005C285B"/>
    <w:rsid w:val="005D36CB"/>
    <w:rsid w:val="005D5CFD"/>
    <w:rsid w:val="005E5718"/>
    <w:rsid w:val="005F15E6"/>
    <w:rsid w:val="00607AFA"/>
    <w:rsid w:val="00623505"/>
    <w:rsid w:val="00623E6E"/>
    <w:rsid w:val="00645B20"/>
    <w:rsid w:val="006536DE"/>
    <w:rsid w:val="00657101"/>
    <w:rsid w:val="006606D1"/>
    <w:rsid w:val="006802C6"/>
    <w:rsid w:val="00696438"/>
    <w:rsid w:val="006973FA"/>
    <w:rsid w:val="006C7818"/>
    <w:rsid w:val="006D5693"/>
    <w:rsid w:val="006E0588"/>
    <w:rsid w:val="00727B9E"/>
    <w:rsid w:val="00731BF3"/>
    <w:rsid w:val="00737489"/>
    <w:rsid w:val="0074179D"/>
    <w:rsid w:val="00742848"/>
    <w:rsid w:val="00766770"/>
    <w:rsid w:val="00774B7C"/>
    <w:rsid w:val="007820CC"/>
    <w:rsid w:val="007878FB"/>
    <w:rsid w:val="0079033D"/>
    <w:rsid w:val="00791D39"/>
    <w:rsid w:val="007C581A"/>
    <w:rsid w:val="007E0D4A"/>
    <w:rsid w:val="00812F98"/>
    <w:rsid w:val="00813E1D"/>
    <w:rsid w:val="0081590B"/>
    <w:rsid w:val="008420D5"/>
    <w:rsid w:val="00855FED"/>
    <w:rsid w:val="0085790B"/>
    <w:rsid w:val="00861FE9"/>
    <w:rsid w:val="00866294"/>
    <w:rsid w:val="0087642F"/>
    <w:rsid w:val="00877700"/>
    <w:rsid w:val="008909E1"/>
    <w:rsid w:val="008C779A"/>
    <w:rsid w:val="0090798C"/>
    <w:rsid w:val="00924B38"/>
    <w:rsid w:val="00954DEE"/>
    <w:rsid w:val="009621F8"/>
    <w:rsid w:val="0096355B"/>
    <w:rsid w:val="009A3DFD"/>
    <w:rsid w:val="009D16D8"/>
    <w:rsid w:val="009D46F5"/>
    <w:rsid w:val="009E2B4C"/>
    <w:rsid w:val="00A21F4E"/>
    <w:rsid w:val="00A236FA"/>
    <w:rsid w:val="00A42430"/>
    <w:rsid w:val="00A51E79"/>
    <w:rsid w:val="00A83738"/>
    <w:rsid w:val="00AC3C42"/>
    <w:rsid w:val="00AF178F"/>
    <w:rsid w:val="00AF706A"/>
    <w:rsid w:val="00B14704"/>
    <w:rsid w:val="00B30223"/>
    <w:rsid w:val="00B3364F"/>
    <w:rsid w:val="00B56E5F"/>
    <w:rsid w:val="00B64EAD"/>
    <w:rsid w:val="00B65310"/>
    <w:rsid w:val="00BC27DF"/>
    <w:rsid w:val="00BC2D2C"/>
    <w:rsid w:val="00BD0696"/>
    <w:rsid w:val="00BF2206"/>
    <w:rsid w:val="00C039EE"/>
    <w:rsid w:val="00C236C3"/>
    <w:rsid w:val="00C246B7"/>
    <w:rsid w:val="00C4674A"/>
    <w:rsid w:val="00C829F9"/>
    <w:rsid w:val="00C879E5"/>
    <w:rsid w:val="00C9429C"/>
    <w:rsid w:val="00C97BB0"/>
    <w:rsid w:val="00CB16F2"/>
    <w:rsid w:val="00CC0EBF"/>
    <w:rsid w:val="00CC1217"/>
    <w:rsid w:val="00CC145F"/>
    <w:rsid w:val="00CE0D78"/>
    <w:rsid w:val="00D12AB9"/>
    <w:rsid w:val="00D16AD4"/>
    <w:rsid w:val="00D176C1"/>
    <w:rsid w:val="00D43897"/>
    <w:rsid w:val="00D82DB7"/>
    <w:rsid w:val="00D846D4"/>
    <w:rsid w:val="00D87C2A"/>
    <w:rsid w:val="00DD5122"/>
    <w:rsid w:val="00DF3636"/>
    <w:rsid w:val="00DF47EC"/>
    <w:rsid w:val="00E00EA3"/>
    <w:rsid w:val="00E04954"/>
    <w:rsid w:val="00E04DF7"/>
    <w:rsid w:val="00E07960"/>
    <w:rsid w:val="00E462CA"/>
    <w:rsid w:val="00E55637"/>
    <w:rsid w:val="00E60E96"/>
    <w:rsid w:val="00E63041"/>
    <w:rsid w:val="00E87922"/>
    <w:rsid w:val="00EB212F"/>
    <w:rsid w:val="00EB3F12"/>
    <w:rsid w:val="00EC187C"/>
    <w:rsid w:val="00EE11FD"/>
    <w:rsid w:val="00EE43F9"/>
    <w:rsid w:val="00EF62D6"/>
    <w:rsid w:val="00F15FC8"/>
    <w:rsid w:val="00F21C8C"/>
    <w:rsid w:val="00F2574B"/>
    <w:rsid w:val="00F25803"/>
    <w:rsid w:val="00F27C6F"/>
    <w:rsid w:val="00F33C8C"/>
    <w:rsid w:val="00F47B3A"/>
    <w:rsid w:val="00F52F03"/>
    <w:rsid w:val="00F5710A"/>
    <w:rsid w:val="00F5731E"/>
    <w:rsid w:val="00F65641"/>
    <w:rsid w:val="00F76A55"/>
    <w:rsid w:val="00F92298"/>
    <w:rsid w:val="00FA004E"/>
    <w:rsid w:val="00FB10D6"/>
    <w:rsid w:val="00FB5D20"/>
    <w:rsid w:val="00FB7BB2"/>
    <w:rsid w:val="00FC66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5ADFBD"/>
  <w15:docId w15:val="{0508027D-C445-4C67-A8FC-44DD9E43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B38"/>
    <w:pPr>
      <w:spacing w:after="3" w:line="249" w:lineRule="auto"/>
      <w:ind w:right="142" w:firstLine="556"/>
      <w:jc w:val="both"/>
    </w:pPr>
    <w:rPr>
      <w:rFonts w:ascii="Times New Roman" w:hAnsi="Times New Roman"/>
      <w:color w:val="000000"/>
      <w:sz w:val="28"/>
    </w:rPr>
  </w:style>
  <w:style w:type="paragraph" w:styleId="1">
    <w:name w:val="heading 1"/>
    <w:basedOn w:val="a"/>
    <w:next w:val="a"/>
    <w:link w:val="10"/>
    <w:uiPriority w:val="99"/>
    <w:qFormat/>
    <w:rsid w:val="00924B38"/>
    <w:pPr>
      <w:keepNext/>
      <w:keepLines/>
      <w:spacing w:after="308"/>
      <w:ind w:left="10" w:right="173" w:hanging="10"/>
      <w:jc w:val="center"/>
      <w:outlineLvl w:val="0"/>
    </w:pPr>
    <w:rPr>
      <w:b/>
    </w:rPr>
  </w:style>
  <w:style w:type="paragraph" w:styleId="3">
    <w:name w:val="heading 3"/>
    <w:basedOn w:val="a"/>
    <w:next w:val="a"/>
    <w:link w:val="30"/>
    <w:uiPriority w:val="99"/>
    <w:qFormat/>
    <w:rsid w:val="00573A28"/>
    <w:pPr>
      <w:keepNext/>
      <w:keepLines/>
      <w:spacing w:before="40" w:after="0"/>
      <w:outlineLvl w:val="2"/>
    </w:pPr>
    <w:rPr>
      <w:rFonts w:ascii="Calibri Light"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4B38"/>
    <w:rPr>
      <w:rFonts w:ascii="Times New Roman" w:hAnsi="Times New Roman" w:cs="Times New Roman"/>
      <w:b/>
      <w:color w:val="000000"/>
      <w:sz w:val="22"/>
    </w:rPr>
  </w:style>
  <w:style w:type="character" w:customStyle="1" w:styleId="30">
    <w:name w:val="Заголовок 3 Знак"/>
    <w:basedOn w:val="a0"/>
    <w:link w:val="3"/>
    <w:uiPriority w:val="99"/>
    <w:locked/>
    <w:rsid w:val="00573A28"/>
    <w:rPr>
      <w:rFonts w:ascii="Calibri Light" w:hAnsi="Calibri Light" w:cs="Times New Roman"/>
      <w:color w:val="1F4D78"/>
      <w:sz w:val="24"/>
      <w:szCs w:val="24"/>
    </w:rPr>
  </w:style>
  <w:style w:type="table" w:customStyle="1" w:styleId="TableGrid">
    <w:name w:val="TableGrid"/>
    <w:uiPriority w:val="99"/>
    <w:rsid w:val="00924B38"/>
    <w:tblPr>
      <w:tblCellMar>
        <w:top w:w="0" w:type="dxa"/>
        <w:left w:w="0" w:type="dxa"/>
        <w:bottom w:w="0" w:type="dxa"/>
        <w:right w:w="0" w:type="dxa"/>
      </w:tblCellMar>
    </w:tblPr>
  </w:style>
  <w:style w:type="paragraph" w:styleId="a3">
    <w:name w:val="List Paragraph"/>
    <w:basedOn w:val="a"/>
    <w:uiPriority w:val="34"/>
    <w:qFormat/>
    <w:rsid w:val="00DD5122"/>
    <w:pPr>
      <w:ind w:left="720"/>
      <w:contextualSpacing/>
    </w:pPr>
  </w:style>
  <w:style w:type="paragraph" w:styleId="a4">
    <w:name w:val="annotation text"/>
    <w:basedOn w:val="a"/>
    <w:link w:val="a5"/>
    <w:uiPriority w:val="99"/>
    <w:semiHidden/>
    <w:rsid w:val="002C51C1"/>
    <w:pPr>
      <w:spacing w:line="240" w:lineRule="auto"/>
    </w:pPr>
    <w:rPr>
      <w:sz w:val="20"/>
      <w:szCs w:val="20"/>
    </w:rPr>
  </w:style>
  <w:style w:type="character" w:customStyle="1" w:styleId="a5">
    <w:name w:val="Текст примечания Знак"/>
    <w:basedOn w:val="a0"/>
    <w:link w:val="a4"/>
    <w:uiPriority w:val="99"/>
    <w:semiHidden/>
    <w:locked/>
    <w:rsid w:val="002C51C1"/>
    <w:rPr>
      <w:rFonts w:cs="Times New Roman"/>
      <w:color w:val="000000"/>
      <w:lang w:val="uk-UA" w:eastAsia="uk-UA" w:bidi="ar-SA"/>
    </w:rPr>
  </w:style>
  <w:style w:type="paragraph" w:styleId="HTML">
    <w:name w:val="HTML Preformatted"/>
    <w:basedOn w:val="a"/>
    <w:link w:val="HTML0"/>
    <w:uiPriority w:val="99"/>
    <w:rsid w:val="00645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locked/>
    <w:rsid w:val="00645B20"/>
    <w:rPr>
      <w:rFonts w:ascii="Courier New" w:hAnsi="Courier New" w:cs="Courier New"/>
      <w:lang w:val="uk-UA" w:eastAsia="uk-UA" w:bidi="ar-SA"/>
    </w:rPr>
  </w:style>
  <w:style w:type="paragraph" w:styleId="a6">
    <w:name w:val="Block Text"/>
    <w:basedOn w:val="a"/>
    <w:uiPriority w:val="99"/>
    <w:unhideWhenUsed/>
    <w:rsid w:val="004908B7"/>
    <w:pPr>
      <w:ind w:left="-9" w:right="127"/>
    </w:pPr>
  </w:style>
  <w:style w:type="paragraph" w:styleId="a7">
    <w:name w:val="Balloon Text"/>
    <w:basedOn w:val="a"/>
    <w:link w:val="a8"/>
    <w:uiPriority w:val="99"/>
    <w:semiHidden/>
    <w:unhideWhenUsed/>
    <w:rsid w:val="00C039E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039EE"/>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16672">
      <w:marLeft w:val="0"/>
      <w:marRight w:val="0"/>
      <w:marTop w:val="0"/>
      <w:marBottom w:val="0"/>
      <w:divBdr>
        <w:top w:val="none" w:sz="0" w:space="0" w:color="auto"/>
        <w:left w:val="none" w:sz="0" w:space="0" w:color="auto"/>
        <w:bottom w:val="none" w:sz="0" w:space="0" w:color="auto"/>
        <w:right w:val="none" w:sz="0" w:space="0" w:color="auto"/>
      </w:divBdr>
    </w:div>
    <w:div w:id="200216673">
      <w:marLeft w:val="0"/>
      <w:marRight w:val="0"/>
      <w:marTop w:val="0"/>
      <w:marBottom w:val="0"/>
      <w:divBdr>
        <w:top w:val="none" w:sz="0" w:space="0" w:color="auto"/>
        <w:left w:val="none" w:sz="0" w:space="0" w:color="auto"/>
        <w:bottom w:val="none" w:sz="0" w:space="0" w:color="auto"/>
        <w:right w:val="none" w:sz="0" w:space="0" w:color="auto"/>
      </w:divBdr>
    </w:div>
    <w:div w:id="200216674">
      <w:marLeft w:val="0"/>
      <w:marRight w:val="0"/>
      <w:marTop w:val="0"/>
      <w:marBottom w:val="0"/>
      <w:divBdr>
        <w:top w:val="none" w:sz="0" w:space="0" w:color="auto"/>
        <w:left w:val="none" w:sz="0" w:space="0" w:color="auto"/>
        <w:bottom w:val="none" w:sz="0" w:space="0" w:color="auto"/>
        <w:right w:val="none" w:sz="0" w:space="0" w:color="auto"/>
      </w:divBdr>
    </w:div>
    <w:div w:id="200216675">
      <w:marLeft w:val="0"/>
      <w:marRight w:val="0"/>
      <w:marTop w:val="0"/>
      <w:marBottom w:val="0"/>
      <w:divBdr>
        <w:top w:val="none" w:sz="0" w:space="0" w:color="auto"/>
        <w:left w:val="none" w:sz="0" w:space="0" w:color="auto"/>
        <w:bottom w:val="none" w:sz="0" w:space="0" w:color="auto"/>
        <w:right w:val="none" w:sz="0" w:space="0" w:color="auto"/>
      </w:divBdr>
    </w:div>
    <w:div w:id="200216676">
      <w:marLeft w:val="0"/>
      <w:marRight w:val="0"/>
      <w:marTop w:val="0"/>
      <w:marBottom w:val="0"/>
      <w:divBdr>
        <w:top w:val="none" w:sz="0" w:space="0" w:color="auto"/>
        <w:left w:val="none" w:sz="0" w:space="0" w:color="auto"/>
        <w:bottom w:val="none" w:sz="0" w:space="0" w:color="auto"/>
        <w:right w:val="none" w:sz="0" w:space="0" w:color="auto"/>
      </w:divBdr>
    </w:div>
    <w:div w:id="200216677">
      <w:marLeft w:val="0"/>
      <w:marRight w:val="0"/>
      <w:marTop w:val="0"/>
      <w:marBottom w:val="0"/>
      <w:divBdr>
        <w:top w:val="none" w:sz="0" w:space="0" w:color="auto"/>
        <w:left w:val="none" w:sz="0" w:space="0" w:color="auto"/>
        <w:bottom w:val="none" w:sz="0" w:space="0" w:color="auto"/>
        <w:right w:val="none" w:sz="0" w:space="0" w:color="auto"/>
      </w:divBdr>
    </w:div>
    <w:div w:id="200216678">
      <w:marLeft w:val="0"/>
      <w:marRight w:val="0"/>
      <w:marTop w:val="0"/>
      <w:marBottom w:val="0"/>
      <w:divBdr>
        <w:top w:val="none" w:sz="0" w:space="0" w:color="auto"/>
        <w:left w:val="none" w:sz="0" w:space="0" w:color="auto"/>
        <w:bottom w:val="none" w:sz="0" w:space="0" w:color="auto"/>
        <w:right w:val="none" w:sz="0" w:space="0" w:color="auto"/>
      </w:divBdr>
    </w:div>
    <w:div w:id="200216679">
      <w:marLeft w:val="0"/>
      <w:marRight w:val="0"/>
      <w:marTop w:val="0"/>
      <w:marBottom w:val="0"/>
      <w:divBdr>
        <w:top w:val="none" w:sz="0" w:space="0" w:color="auto"/>
        <w:left w:val="none" w:sz="0" w:space="0" w:color="auto"/>
        <w:bottom w:val="none" w:sz="0" w:space="0" w:color="auto"/>
        <w:right w:val="none" w:sz="0" w:space="0" w:color="auto"/>
      </w:divBdr>
    </w:div>
    <w:div w:id="200216680">
      <w:marLeft w:val="0"/>
      <w:marRight w:val="0"/>
      <w:marTop w:val="0"/>
      <w:marBottom w:val="0"/>
      <w:divBdr>
        <w:top w:val="none" w:sz="0" w:space="0" w:color="auto"/>
        <w:left w:val="none" w:sz="0" w:space="0" w:color="auto"/>
        <w:bottom w:val="none" w:sz="0" w:space="0" w:color="auto"/>
        <w:right w:val="none" w:sz="0" w:space="0" w:color="auto"/>
      </w:divBdr>
    </w:div>
    <w:div w:id="200216681">
      <w:marLeft w:val="0"/>
      <w:marRight w:val="0"/>
      <w:marTop w:val="0"/>
      <w:marBottom w:val="0"/>
      <w:divBdr>
        <w:top w:val="none" w:sz="0" w:space="0" w:color="auto"/>
        <w:left w:val="none" w:sz="0" w:space="0" w:color="auto"/>
        <w:bottom w:val="none" w:sz="0" w:space="0" w:color="auto"/>
        <w:right w:val="none" w:sz="0" w:space="0" w:color="auto"/>
      </w:divBdr>
    </w:div>
    <w:div w:id="200216682">
      <w:marLeft w:val="0"/>
      <w:marRight w:val="0"/>
      <w:marTop w:val="0"/>
      <w:marBottom w:val="0"/>
      <w:divBdr>
        <w:top w:val="none" w:sz="0" w:space="0" w:color="auto"/>
        <w:left w:val="none" w:sz="0" w:space="0" w:color="auto"/>
        <w:bottom w:val="none" w:sz="0" w:space="0" w:color="auto"/>
        <w:right w:val="none" w:sz="0" w:space="0" w:color="auto"/>
      </w:divBdr>
    </w:div>
    <w:div w:id="200216683">
      <w:marLeft w:val="0"/>
      <w:marRight w:val="0"/>
      <w:marTop w:val="0"/>
      <w:marBottom w:val="0"/>
      <w:divBdr>
        <w:top w:val="none" w:sz="0" w:space="0" w:color="auto"/>
        <w:left w:val="none" w:sz="0" w:space="0" w:color="auto"/>
        <w:bottom w:val="none" w:sz="0" w:space="0" w:color="auto"/>
        <w:right w:val="none" w:sz="0" w:space="0" w:color="auto"/>
      </w:divBdr>
    </w:div>
    <w:div w:id="200216684">
      <w:marLeft w:val="0"/>
      <w:marRight w:val="0"/>
      <w:marTop w:val="0"/>
      <w:marBottom w:val="0"/>
      <w:divBdr>
        <w:top w:val="none" w:sz="0" w:space="0" w:color="auto"/>
        <w:left w:val="none" w:sz="0" w:space="0" w:color="auto"/>
        <w:bottom w:val="none" w:sz="0" w:space="0" w:color="auto"/>
        <w:right w:val="none" w:sz="0" w:space="0" w:color="auto"/>
      </w:divBdr>
    </w:div>
    <w:div w:id="200216685">
      <w:marLeft w:val="0"/>
      <w:marRight w:val="0"/>
      <w:marTop w:val="0"/>
      <w:marBottom w:val="0"/>
      <w:divBdr>
        <w:top w:val="none" w:sz="0" w:space="0" w:color="auto"/>
        <w:left w:val="none" w:sz="0" w:space="0" w:color="auto"/>
        <w:bottom w:val="none" w:sz="0" w:space="0" w:color="auto"/>
        <w:right w:val="none" w:sz="0" w:space="0" w:color="auto"/>
      </w:divBdr>
    </w:div>
    <w:div w:id="200216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3090</Words>
  <Characters>21832</Characters>
  <Application>Microsoft Office Word</Application>
  <DocSecurity>0</DocSecurity>
  <Lines>181</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Волинчук Ольга Миколаївна</dc:creator>
  <cp:keywords/>
  <dc:description/>
  <cp:lastModifiedBy>Admin</cp:lastModifiedBy>
  <cp:revision>16</cp:revision>
  <cp:lastPrinted>2023-11-06T08:26:00Z</cp:lastPrinted>
  <dcterms:created xsi:type="dcterms:W3CDTF">2023-11-03T14:07:00Z</dcterms:created>
  <dcterms:modified xsi:type="dcterms:W3CDTF">2023-11-15T07:13:00Z</dcterms:modified>
</cp:coreProperties>
</file>