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F84" w14:textId="77777777" w:rsidR="00B7393C" w:rsidRDefault="00B7393C"/>
    <w:p w14:paraId="398A102F" w14:textId="77777777" w:rsidR="00B7393C" w:rsidRDefault="00B7393C"/>
    <w:p w14:paraId="6CEBEF8B" w14:textId="77777777" w:rsidR="00B7393C" w:rsidRDefault="00B7393C"/>
    <w:p w14:paraId="452F3D38" w14:textId="77777777" w:rsidR="00B7393C" w:rsidRDefault="00B7393C"/>
    <w:p w14:paraId="3985BFF8" w14:textId="77777777" w:rsidR="00B7393C" w:rsidRDefault="00B7393C"/>
    <w:p w14:paraId="710D0E68" w14:textId="77777777" w:rsidR="00B7393C" w:rsidRDefault="00B7393C"/>
    <w:p w14:paraId="17DBE288" w14:textId="77777777" w:rsidR="00B7393C" w:rsidRDefault="00B7393C"/>
    <w:p w14:paraId="0EE2E331" w14:textId="77777777" w:rsidR="00B7393C" w:rsidRDefault="00B7393C"/>
    <w:p w14:paraId="78D0FA11" w14:textId="77777777" w:rsidR="00B7393C" w:rsidRDefault="00B7393C"/>
    <w:p w14:paraId="68048E6F" w14:textId="77777777" w:rsidR="00B7393C" w:rsidRDefault="00B7393C"/>
    <w:p w14:paraId="5191B04C" w14:textId="77777777" w:rsidR="00B7393C" w:rsidRDefault="00B7393C"/>
    <w:p w14:paraId="776439E7" w14:textId="77777777" w:rsidR="00B7393C" w:rsidRDefault="00B7393C"/>
    <w:p w14:paraId="4D1C5AAA" w14:textId="77777777" w:rsidR="00B7393C" w:rsidRDefault="00B7393C"/>
    <w:p w14:paraId="10D2E8B5" w14:textId="77777777" w:rsidR="00B7393C" w:rsidRDefault="00B7393C"/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3"/>
      </w:tblGrid>
      <w:tr w:rsidR="00B7393C" w:rsidRPr="00560991" w14:paraId="0646E5F0" w14:textId="77777777" w:rsidTr="009F1E3C">
        <w:tc>
          <w:tcPr>
            <w:tcW w:w="4253" w:type="dxa"/>
          </w:tcPr>
          <w:p w14:paraId="62008AEF" w14:textId="77777777" w:rsidR="00B7393C" w:rsidRPr="007202A9" w:rsidRDefault="00B7393C" w:rsidP="009F1E3C">
            <w:pPr>
              <w:pStyle w:val="2"/>
              <w:spacing w:before="0" w:beforeAutospacing="0" w:after="0" w:afterAutospacing="0"/>
              <w:jc w:val="both"/>
              <w:rPr>
                <w:rStyle w:val="FontStyle22"/>
                <w:b w:val="0"/>
                <w:bCs w:val="0"/>
                <w:color w:val="000000"/>
                <w:szCs w:val="28"/>
                <w:lang w:val="uk-UA" w:eastAsia="uk-UA"/>
              </w:rPr>
            </w:pPr>
            <w:bookmarkStart w:id="0" w:name="_Hlk150522246"/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 xml:space="preserve">Про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віднесення до сфери управління Печерської районної в місті Києві державної адміністрації </w:t>
            </w:r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 xml:space="preserve">нерухомого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</w:t>
            </w:r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>майна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>–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 xml:space="preserve">нежитлової споруди (сміттєзбірник, гараж) за </w:t>
            </w:r>
            <w:proofErr w:type="spellStart"/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>адресою</w:t>
            </w:r>
            <w:proofErr w:type="spellEnd"/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>: вул. Чеська, 9</w:t>
            </w:r>
            <w:bookmarkEnd w:id="0"/>
            <w:r w:rsidRPr="007202A9">
              <w:rPr>
                <w:b w:val="0"/>
                <w:bCs w:val="0"/>
                <w:sz w:val="28"/>
                <w:szCs w:val="28"/>
                <w:lang w:val="uk-UA"/>
              </w:rPr>
              <w:t xml:space="preserve"> у Печерському районі</w:t>
            </w:r>
          </w:p>
        </w:tc>
        <w:tc>
          <w:tcPr>
            <w:tcW w:w="4253" w:type="dxa"/>
          </w:tcPr>
          <w:p w14:paraId="49DEE012" w14:textId="77777777" w:rsidR="00B7393C" w:rsidRPr="00D547FF" w:rsidRDefault="00B7393C" w:rsidP="009F1E3C">
            <w:pPr>
              <w:pStyle w:val="2"/>
              <w:spacing w:before="0" w:beforeAutospacing="0" w:after="0" w:afterAutospacing="0"/>
              <w:jc w:val="both"/>
              <w:rPr>
                <w:rStyle w:val="FontStyle22"/>
                <w:b w:val="0"/>
                <w:color w:val="000000"/>
                <w:szCs w:val="28"/>
                <w:lang w:val="uk-UA" w:eastAsia="uk-UA"/>
              </w:rPr>
            </w:pPr>
          </w:p>
        </w:tc>
      </w:tr>
    </w:tbl>
    <w:p w14:paraId="68EFE208" w14:textId="77777777" w:rsidR="00B7393C" w:rsidRDefault="00B7393C" w:rsidP="00B7393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5BF2F70" w14:textId="77777777" w:rsidR="00B7393C" w:rsidRDefault="00B7393C" w:rsidP="00B7393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F2A33F0" w14:textId="77777777" w:rsidR="00DB3E85" w:rsidRDefault="00B7393C" w:rsidP="00B739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7202A9">
        <w:rPr>
          <w:sz w:val="28"/>
          <w:szCs w:val="28"/>
          <w:lang w:val="uk-UA"/>
        </w:rPr>
        <w:t>Відповідно до статті 335 Цивільного кодексу України, статті 60 Закону України «Про місцеве самоврядування в Україні», рішен</w:t>
      </w:r>
      <w:r>
        <w:rPr>
          <w:sz w:val="28"/>
          <w:szCs w:val="28"/>
          <w:lang w:val="uk-UA"/>
        </w:rPr>
        <w:t>ня</w:t>
      </w:r>
      <w:r w:rsidRPr="007202A9">
        <w:rPr>
          <w:sz w:val="28"/>
          <w:szCs w:val="28"/>
          <w:lang w:val="uk-UA"/>
        </w:rPr>
        <w:t xml:space="preserve"> Київської міської ради від 23 жовтня 2013 року № 270/9758 «Про питання, пов’язані з державною реєстрацією речових прав на нерухоме майно, що належить до комунальної власності територіальної громади міста Києва», рішення Печерського районного суду міста Києва від 28 серпня 2023 року у справі № 757/15075/23-ц</w:t>
      </w:r>
      <w:r>
        <w:rPr>
          <w:sz w:val="28"/>
          <w:szCs w:val="28"/>
          <w:lang w:val="en-US"/>
        </w:rPr>
        <w:t xml:space="preserve"> </w:t>
      </w:r>
      <w:r w:rsidRPr="00D547FF">
        <w:rPr>
          <w:color w:val="000000"/>
          <w:sz w:val="28"/>
          <w:szCs w:val="28"/>
          <w:lang w:val="uk-UA"/>
        </w:rPr>
        <w:t xml:space="preserve">Київська міська рада </w:t>
      </w:r>
    </w:p>
    <w:p w14:paraId="228BB00F" w14:textId="3D8EB7FC" w:rsidR="00B7393C" w:rsidRPr="00DB3E85" w:rsidRDefault="00DB3E85" w:rsidP="00B7393C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DB3E85">
        <w:rPr>
          <w:b/>
          <w:color w:val="000000"/>
          <w:sz w:val="28"/>
          <w:szCs w:val="28"/>
          <w:lang w:val="uk-UA"/>
        </w:rPr>
        <w:t>ВИРІШИЛА</w:t>
      </w:r>
      <w:r w:rsidR="00B7393C" w:rsidRPr="00DB3E85">
        <w:rPr>
          <w:b/>
          <w:color w:val="000000"/>
          <w:sz w:val="28"/>
          <w:szCs w:val="28"/>
          <w:lang w:val="uk-UA"/>
        </w:rPr>
        <w:t>:</w:t>
      </w:r>
    </w:p>
    <w:p w14:paraId="63EDF727" w14:textId="77777777" w:rsidR="00B7393C" w:rsidRDefault="00B7393C" w:rsidP="00B739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3B2F8CDA" w14:textId="77777777" w:rsidR="00B7393C" w:rsidRDefault="00B7393C" w:rsidP="00B7393C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Віднести</w:t>
      </w:r>
      <w:r w:rsidRPr="00F7660F">
        <w:rPr>
          <w:rFonts w:ascii="Times New Roman" w:hAnsi="Times New Roman" w:cs="Times New Roman"/>
          <w:sz w:val="28"/>
          <w:szCs w:val="28"/>
        </w:rPr>
        <w:t xml:space="preserve"> до сфери управління Печерської районної в місті Києві державної адміністрації нерухоме майно - нежитлову споруду (сміттєзбірник, гараж) загальною площею 45,5 </w:t>
      </w:r>
      <w:proofErr w:type="spellStart"/>
      <w:r w:rsidRPr="00F7660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7660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, яка розташована </w:t>
      </w:r>
      <w:r w:rsidRPr="00F7660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7660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7660F">
        <w:rPr>
          <w:rFonts w:ascii="Times New Roman" w:hAnsi="Times New Roman" w:cs="Times New Roman"/>
          <w:sz w:val="28"/>
          <w:szCs w:val="28"/>
        </w:rPr>
        <w:t>: вул. Чеська, 9</w:t>
      </w:r>
      <w:r>
        <w:rPr>
          <w:rFonts w:ascii="Times New Roman" w:hAnsi="Times New Roman" w:cs="Times New Roman"/>
          <w:sz w:val="28"/>
          <w:szCs w:val="28"/>
        </w:rPr>
        <w:t xml:space="preserve"> у Печерському районі.</w:t>
      </w:r>
    </w:p>
    <w:p w14:paraId="2A3B6070" w14:textId="1DE0E83C" w:rsidR="00B7393C" w:rsidRDefault="00B7393C" w:rsidP="00B7393C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Печерській районній в місті Києві державній адміністрації вжити організаційно – правові заходи, направлені на проведення державної реєстрації права власності територіальної громади міста Києва на нерухоме майно, зазначене у пункті 1 цього р</w:t>
      </w:r>
      <w:r w:rsidR="00DB3E85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F68FA" w14:textId="20D0BFC9" w:rsidR="00B7393C" w:rsidRPr="005300A0" w:rsidRDefault="00B7393C" w:rsidP="00B73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300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</w:t>
      </w:r>
      <w:r w:rsidRPr="005300A0">
        <w:rPr>
          <w:sz w:val="28"/>
          <w:szCs w:val="28"/>
          <w:lang w:val="uk-UA"/>
        </w:rPr>
        <w:t xml:space="preserve">прилюднити це </w:t>
      </w:r>
      <w:r w:rsidRPr="005721F5">
        <w:rPr>
          <w:sz w:val="28"/>
          <w:szCs w:val="28"/>
          <w:lang w:val="uk-UA"/>
        </w:rPr>
        <w:t>рішення</w:t>
      </w:r>
      <w:r w:rsidR="00DB3E85">
        <w:rPr>
          <w:sz w:val="28"/>
          <w:szCs w:val="28"/>
          <w:lang w:val="uk-UA"/>
        </w:rPr>
        <w:t xml:space="preserve"> в установленому порядку</w:t>
      </w:r>
      <w:r w:rsidRPr="005721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59B12D0" w14:textId="77777777" w:rsidR="00B7393C" w:rsidRPr="005300A0" w:rsidRDefault="00B7393C" w:rsidP="00B73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300A0">
        <w:rPr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власності</w:t>
      </w:r>
      <w:r>
        <w:rPr>
          <w:sz w:val="28"/>
          <w:szCs w:val="28"/>
          <w:lang w:val="uk-UA"/>
        </w:rPr>
        <w:t xml:space="preserve"> та регуляторної політики</w:t>
      </w:r>
      <w:r w:rsidRPr="005300A0">
        <w:rPr>
          <w:sz w:val="28"/>
          <w:szCs w:val="28"/>
          <w:lang w:val="uk-UA"/>
        </w:rPr>
        <w:t>.</w:t>
      </w:r>
    </w:p>
    <w:p w14:paraId="592DA727" w14:textId="77777777" w:rsidR="00B7393C" w:rsidRPr="0005209B" w:rsidRDefault="00B7393C" w:rsidP="00B7393C">
      <w:pPr>
        <w:pStyle w:val="a3"/>
        <w:spacing w:before="0" w:beforeAutospacing="0" w:after="0" w:afterAutospacing="0"/>
        <w:ind w:firstLine="708"/>
        <w:jc w:val="both"/>
      </w:pPr>
    </w:p>
    <w:p w14:paraId="47726B18" w14:textId="77777777" w:rsidR="00B7393C" w:rsidRDefault="00B7393C" w:rsidP="00B7393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6BD6FFC" w14:textId="420DFDDD" w:rsidR="00B7393C" w:rsidRDefault="00B7393C" w:rsidP="00B7393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Київський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 Кличко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4678"/>
        <w:gridCol w:w="1559"/>
        <w:gridCol w:w="3686"/>
      </w:tblGrid>
      <w:tr w:rsidR="00B7393C" w:rsidRPr="00F16B74" w14:paraId="7ED8E873" w14:textId="77777777" w:rsidTr="009F1E3C">
        <w:tc>
          <w:tcPr>
            <w:tcW w:w="4678" w:type="dxa"/>
          </w:tcPr>
          <w:p w14:paraId="07C75AD7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  <w:r w:rsidRPr="00F16B74">
              <w:rPr>
                <w:bCs/>
                <w:color w:val="000000"/>
                <w:sz w:val="27"/>
                <w:szCs w:val="27"/>
              </w:rPr>
              <w:lastRenderedPageBreak/>
              <w:t>Подання:</w:t>
            </w:r>
          </w:p>
        </w:tc>
        <w:tc>
          <w:tcPr>
            <w:tcW w:w="1559" w:type="dxa"/>
          </w:tcPr>
          <w:p w14:paraId="05F49A70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</w:tcPr>
          <w:p w14:paraId="13D5743C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B7393C" w:rsidRPr="00F16B74" w14:paraId="464DC917" w14:textId="77777777" w:rsidTr="009F1E3C">
        <w:tc>
          <w:tcPr>
            <w:tcW w:w="4678" w:type="dxa"/>
          </w:tcPr>
          <w:p w14:paraId="625A8EFE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472C92FF" w14:textId="77777777" w:rsidR="00B7393C" w:rsidRPr="00F16B74" w:rsidRDefault="00B7393C" w:rsidP="009F1E3C">
            <w:pPr>
              <w:pStyle w:val="a5"/>
              <w:ind w:firstLine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bottom"/>
          </w:tcPr>
          <w:p w14:paraId="1410099F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7393C" w:rsidRPr="00F16B74" w14:paraId="03139B27" w14:textId="77777777" w:rsidTr="009F1E3C">
        <w:tc>
          <w:tcPr>
            <w:tcW w:w="4678" w:type="dxa"/>
          </w:tcPr>
          <w:p w14:paraId="31285744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 xml:space="preserve">Перший заступник голови Київської </w:t>
            </w:r>
          </w:p>
          <w:p w14:paraId="73A8925C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міської державної адміністрації</w:t>
            </w:r>
          </w:p>
        </w:tc>
        <w:tc>
          <w:tcPr>
            <w:tcW w:w="1559" w:type="dxa"/>
          </w:tcPr>
          <w:p w14:paraId="2503B847" w14:textId="77777777" w:rsidR="00B7393C" w:rsidRPr="00F16B74" w:rsidRDefault="00B7393C" w:rsidP="009F1E3C">
            <w:pPr>
              <w:pStyle w:val="a5"/>
              <w:ind w:firstLine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4B304610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1AC14227" w14:textId="1AD07BF6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Микола ПОВОРОЗНИК</w:t>
            </w:r>
          </w:p>
        </w:tc>
      </w:tr>
      <w:tr w:rsidR="00B7393C" w:rsidRPr="00F16B74" w14:paraId="6EEDB89A" w14:textId="77777777" w:rsidTr="009F1E3C">
        <w:tc>
          <w:tcPr>
            <w:tcW w:w="4678" w:type="dxa"/>
          </w:tcPr>
          <w:p w14:paraId="2233D780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9DF030C" w14:textId="77777777" w:rsidR="00B7393C" w:rsidRPr="00F16B74" w:rsidRDefault="00B7393C" w:rsidP="009F1E3C">
            <w:pPr>
              <w:pStyle w:val="a5"/>
              <w:ind w:firstLine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3B84C105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B7393C" w:rsidRPr="00F16B74" w14:paraId="6A39E572" w14:textId="77777777" w:rsidTr="009F1E3C">
        <w:tc>
          <w:tcPr>
            <w:tcW w:w="4678" w:type="dxa"/>
          </w:tcPr>
          <w:p w14:paraId="30CFD958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Голова Печерської районної в місті Києві державної адміністрації</w:t>
            </w:r>
          </w:p>
        </w:tc>
        <w:tc>
          <w:tcPr>
            <w:tcW w:w="1559" w:type="dxa"/>
          </w:tcPr>
          <w:p w14:paraId="30D1BFF0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18D57A65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79BD3226" w14:textId="15FCA869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Наталія КОНДРАШОВА</w:t>
            </w:r>
          </w:p>
        </w:tc>
      </w:tr>
      <w:tr w:rsidR="00B7393C" w:rsidRPr="00F16B74" w14:paraId="18CC0B1B" w14:textId="77777777" w:rsidTr="009F1E3C">
        <w:tc>
          <w:tcPr>
            <w:tcW w:w="4678" w:type="dxa"/>
          </w:tcPr>
          <w:p w14:paraId="4A243A2E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AD8C289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18ABFB15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7393C" w:rsidRPr="00F16B74" w14:paraId="539AC90F" w14:textId="77777777" w:rsidTr="009F1E3C">
        <w:tc>
          <w:tcPr>
            <w:tcW w:w="4678" w:type="dxa"/>
          </w:tcPr>
          <w:p w14:paraId="66D2C04E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Начальник юридичного відділу</w:t>
            </w:r>
          </w:p>
          <w:p w14:paraId="3E2864B3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Печерської районної в місті Києві державної адміністрації</w:t>
            </w:r>
          </w:p>
        </w:tc>
        <w:tc>
          <w:tcPr>
            <w:tcW w:w="1559" w:type="dxa"/>
          </w:tcPr>
          <w:p w14:paraId="2EAC043D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182B7081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398E29AB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5587BE42" w14:textId="50C53BA6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Ірина ЩЕПЕТОВА</w:t>
            </w:r>
          </w:p>
        </w:tc>
      </w:tr>
      <w:tr w:rsidR="00B7393C" w:rsidRPr="00F16B74" w14:paraId="71150706" w14:textId="77777777" w:rsidTr="009F1E3C">
        <w:trPr>
          <w:trHeight w:val="102"/>
        </w:trPr>
        <w:tc>
          <w:tcPr>
            <w:tcW w:w="4678" w:type="dxa"/>
          </w:tcPr>
          <w:p w14:paraId="7420318B" w14:textId="77777777" w:rsidR="00B7393C" w:rsidRPr="00F16B74" w:rsidRDefault="00B7393C" w:rsidP="009F1E3C">
            <w:pPr>
              <w:pStyle w:val="a5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12198D52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794F44F3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</w:p>
        </w:tc>
      </w:tr>
      <w:tr w:rsidR="00B7393C" w:rsidRPr="00F16B74" w14:paraId="60ED65EA" w14:textId="77777777" w:rsidTr="009F1E3C">
        <w:trPr>
          <w:trHeight w:val="455"/>
        </w:trPr>
        <w:tc>
          <w:tcPr>
            <w:tcW w:w="4678" w:type="dxa"/>
          </w:tcPr>
          <w:p w14:paraId="4EBB6EFC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/>
                <w:sz w:val="27"/>
                <w:szCs w:val="27"/>
              </w:rPr>
            </w:pPr>
            <w:r w:rsidRPr="00F16B74">
              <w:rPr>
                <w:bCs/>
                <w:color w:val="000000"/>
                <w:sz w:val="27"/>
                <w:szCs w:val="27"/>
              </w:rPr>
              <w:t>Погоджено:</w:t>
            </w:r>
          </w:p>
        </w:tc>
        <w:tc>
          <w:tcPr>
            <w:tcW w:w="1559" w:type="dxa"/>
          </w:tcPr>
          <w:p w14:paraId="079D927E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43099030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</w:p>
        </w:tc>
      </w:tr>
      <w:tr w:rsidR="00B7393C" w:rsidRPr="00F16B74" w14:paraId="008B8B5F" w14:textId="77777777" w:rsidTr="009F1E3C">
        <w:trPr>
          <w:trHeight w:val="455"/>
        </w:trPr>
        <w:tc>
          <w:tcPr>
            <w:tcW w:w="4678" w:type="dxa"/>
          </w:tcPr>
          <w:p w14:paraId="0E6BB21B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  <w:r w:rsidRPr="00F16B74">
              <w:rPr>
                <w:bCs/>
                <w:color w:val="000000" w:themeColor="text1"/>
                <w:sz w:val="27"/>
                <w:szCs w:val="27"/>
              </w:rPr>
              <w:t xml:space="preserve">Заступник голови Київської </w:t>
            </w:r>
          </w:p>
          <w:p w14:paraId="549C5F18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 w:themeColor="text1"/>
                <w:sz w:val="27"/>
                <w:szCs w:val="27"/>
              </w:rPr>
            </w:pPr>
            <w:r w:rsidRPr="00F16B74">
              <w:rPr>
                <w:bCs/>
                <w:color w:val="000000" w:themeColor="text1"/>
                <w:sz w:val="27"/>
                <w:szCs w:val="27"/>
              </w:rPr>
              <w:t>міської державної адміністрації</w:t>
            </w:r>
          </w:p>
          <w:p w14:paraId="0DF8F8C8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36CDB10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221CB674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</w:p>
          <w:p w14:paraId="4290381D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  <w:r w:rsidRPr="00F16B74">
              <w:rPr>
                <w:bCs/>
                <w:color w:val="000000" w:themeColor="text1"/>
                <w:sz w:val="27"/>
                <w:szCs w:val="27"/>
              </w:rPr>
              <w:t>Владислав АНДРОНОВ</w:t>
            </w:r>
          </w:p>
          <w:p w14:paraId="31C57E50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B7393C" w:rsidRPr="00F16B74" w14:paraId="1CB24061" w14:textId="77777777" w:rsidTr="009F1E3C">
        <w:trPr>
          <w:trHeight w:val="455"/>
        </w:trPr>
        <w:tc>
          <w:tcPr>
            <w:tcW w:w="4678" w:type="dxa"/>
          </w:tcPr>
          <w:p w14:paraId="046E79DB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Керівник апарату виконавчого органу Київської міської ради (Київської міської державної адміністрації)</w:t>
            </w:r>
          </w:p>
          <w:p w14:paraId="1D457ED5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14:paraId="0E1F802A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6A5B1128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69848A15" w14:textId="1DE16136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Дмитро З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F16B74">
              <w:rPr>
                <w:color w:val="000000"/>
                <w:sz w:val="27"/>
                <w:szCs w:val="27"/>
              </w:rPr>
              <w:t>ГУМЕННИЙ</w:t>
            </w:r>
          </w:p>
        </w:tc>
      </w:tr>
      <w:tr w:rsidR="00B7393C" w:rsidRPr="00F16B74" w14:paraId="1CB98E53" w14:textId="77777777" w:rsidTr="009F1E3C">
        <w:trPr>
          <w:trHeight w:val="455"/>
        </w:trPr>
        <w:tc>
          <w:tcPr>
            <w:tcW w:w="4678" w:type="dxa"/>
          </w:tcPr>
          <w:p w14:paraId="7D5C84E1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Заступник керівника апарату -начальник юридичного управління апарату виконавчого органу Київської міської ради (Київської міської державної адміністрації)</w:t>
            </w:r>
          </w:p>
          <w:p w14:paraId="61629C0E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14:paraId="1F09A9B8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50C0A925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0A25DE37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2D77AC7D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69CA9B6D" w14:textId="42AE22BE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Леся ВЕРЕС</w:t>
            </w:r>
          </w:p>
        </w:tc>
      </w:tr>
      <w:tr w:rsidR="00B7393C" w:rsidRPr="00F16B74" w14:paraId="0E0A98EF" w14:textId="77777777" w:rsidTr="009F1E3C">
        <w:trPr>
          <w:trHeight w:val="455"/>
        </w:trPr>
        <w:tc>
          <w:tcPr>
            <w:tcW w:w="4678" w:type="dxa"/>
          </w:tcPr>
          <w:p w14:paraId="1595C4F2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 xml:space="preserve">Директор Департаменту </w:t>
            </w:r>
          </w:p>
          <w:p w14:paraId="2DB133A2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комунальної власності м. Києва</w:t>
            </w:r>
          </w:p>
          <w:p w14:paraId="02169EC7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8D5F25D" w14:textId="77777777" w:rsidR="00B7393C" w:rsidRPr="00F16B74" w:rsidRDefault="00B7393C" w:rsidP="009F1E3C">
            <w:pPr>
              <w:pStyle w:val="a5"/>
              <w:ind w:firstLine="0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2BFAADD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 w:themeColor="text1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Андрій ГУДЗЬ</w:t>
            </w:r>
          </w:p>
        </w:tc>
      </w:tr>
      <w:tr w:rsidR="00B7393C" w:rsidRPr="00F16B74" w14:paraId="6EC3685D" w14:textId="77777777" w:rsidTr="009F1E3C">
        <w:tc>
          <w:tcPr>
            <w:tcW w:w="4678" w:type="dxa"/>
          </w:tcPr>
          <w:p w14:paraId="4799C897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 xml:space="preserve">Голова постійної комісії Київської </w:t>
            </w:r>
          </w:p>
          <w:p w14:paraId="71B1296F" w14:textId="77777777" w:rsidR="00B7393C" w:rsidRPr="00632DF4" w:rsidRDefault="00B7393C" w:rsidP="009F1E3C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F16B74">
              <w:rPr>
                <w:color w:val="000000"/>
                <w:sz w:val="27"/>
                <w:szCs w:val="27"/>
              </w:rPr>
              <w:t>міської ради з питань власності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та регуляторної політики</w:t>
            </w:r>
          </w:p>
        </w:tc>
        <w:tc>
          <w:tcPr>
            <w:tcW w:w="1559" w:type="dxa"/>
          </w:tcPr>
          <w:p w14:paraId="348F8CB3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2156ECC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0B482B54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6AB2F73A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Михайло ПРИСЯЖНЮК</w:t>
            </w:r>
          </w:p>
        </w:tc>
      </w:tr>
      <w:tr w:rsidR="00B7393C" w:rsidRPr="00F16B74" w14:paraId="1C003972" w14:textId="77777777" w:rsidTr="009F1E3C">
        <w:tc>
          <w:tcPr>
            <w:tcW w:w="4678" w:type="dxa"/>
          </w:tcPr>
          <w:p w14:paraId="5987B5D0" w14:textId="77777777" w:rsidR="00B7393C" w:rsidRPr="002C2CCC" w:rsidRDefault="00B7393C" w:rsidP="009F1E3C">
            <w:pPr>
              <w:pStyle w:val="a5"/>
              <w:ind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</w:tcPr>
          <w:p w14:paraId="4656DA7B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D088C6F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B7393C" w:rsidRPr="00F16B74" w14:paraId="56141085" w14:textId="77777777" w:rsidTr="009F1E3C">
        <w:tc>
          <w:tcPr>
            <w:tcW w:w="4678" w:type="dxa"/>
          </w:tcPr>
          <w:p w14:paraId="4FA889F4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 xml:space="preserve">Секретар постійної комісії Київської </w:t>
            </w:r>
          </w:p>
          <w:p w14:paraId="0FC130AF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міської ради з питань власності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Cs w:val="28"/>
              </w:rPr>
              <w:t>та регуляторної політики</w:t>
            </w:r>
          </w:p>
        </w:tc>
        <w:tc>
          <w:tcPr>
            <w:tcW w:w="1559" w:type="dxa"/>
          </w:tcPr>
          <w:p w14:paraId="0175514A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CBC41B4" w14:textId="77777777" w:rsidR="00B7393C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14:paraId="2D314440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F16B74">
              <w:rPr>
                <w:color w:val="000000"/>
                <w:sz w:val="27"/>
                <w:szCs w:val="27"/>
              </w:rPr>
              <w:t>Сергій АРТЕМЕНКО</w:t>
            </w:r>
          </w:p>
        </w:tc>
      </w:tr>
      <w:tr w:rsidR="00B7393C" w:rsidRPr="00F16B74" w14:paraId="0578B3BF" w14:textId="77777777" w:rsidTr="009F1E3C">
        <w:tc>
          <w:tcPr>
            <w:tcW w:w="4678" w:type="dxa"/>
          </w:tcPr>
          <w:p w14:paraId="5ACAA887" w14:textId="77777777" w:rsidR="00B7393C" w:rsidRPr="002C2CCC" w:rsidRDefault="00B7393C" w:rsidP="009F1E3C">
            <w:pPr>
              <w:pStyle w:val="a5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BB01BE9" w14:textId="77777777" w:rsidR="00B7393C" w:rsidRPr="00F16B74" w:rsidRDefault="00B7393C" w:rsidP="009F1E3C">
            <w:pPr>
              <w:pStyle w:val="a5"/>
              <w:ind w:firstLine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1E2B7D75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B7393C" w:rsidRPr="00F16B74" w14:paraId="6A79CF7D" w14:textId="77777777" w:rsidTr="009F1E3C">
        <w:tc>
          <w:tcPr>
            <w:tcW w:w="4678" w:type="dxa"/>
          </w:tcPr>
          <w:p w14:paraId="02944962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Н</w:t>
            </w:r>
            <w:r w:rsidRPr="00F16B74">
              <w:rPr>
                <w:bCs/>
                <w:color w:val="000000"/>
                <w:sz w:val="27"/>
                <w:szCs w:val="27"/>
              </w:rPr>
              <w:t>ачальник Управління правового забезпечення діяльності Київської міської ради</w:t>
            </w:r>
          </w:p>
        </w:tc>
        <w:tc>
          <w:tcPr>
            <w:tcW w:w="1559" w:type="dxa"/>
          </w:tcPr>
          <w:p w14:paraId="0DCFE169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7B074472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</w:p>
          <w:p w14:paraId="60D9CF4F" w14:textId="77777777" w:rsidR="00B7393C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</w:p>
          <w:p w14:paraId="1EF2FA52" w14:textId="77777777" w:rsidR="00B7393C" w:rsidRPr="00F16B74" w:rsidRDefault="00B7393C" w:rsidP="009F1E3C">
            <w:pPr>
              <w:pStyle w:val="a5"/>
              <w:ind w:firstLine="0"/>
              <w:jc w:val="left"/>
              <w:rPr>
                <w:bCs/>
                <w:color w:val="000000"/>
                <w:sz w:val="27"/>
                <w:szCs w:val="27"/>
              </w:rPr>
            </w:pPr>
            <w:r w:rsidRPr="00F16B74">
              <w:rPr>
                <w:bCs/>
                <w:color w:val="000000"/>
                <w:sz w:val="27"/>
                <w:szCs w:val="27"/>
              </w:rPr>
              <w:t>Валентина ПОЛОЖИШНИК</w:t>
            </w:r>
          </w:p>
        </w:tc>
      </w:tr>
    </w:tbl>
    <w:p w14:paraId="5E19D4FC" w14:textId="77777777" w:rsidR="00B7393C" w:rsidRPr="00F16B74" w:rsidRDefault="00B7393C" w:rsidP="00B7393C">
      <w:pPr>
        <w:rPr>
          <w:sz w:val="27"/>
          <w:szCs w:val="27"/>
        </w:rPr>
      </w:pPr>
    </w:p>
    <w:p w14:paraId="200CBAF0" w14:textId="77777777" w:rsidR="00B7393C" w:rsidRDefault="00B7393C" w:rsidP="00B7393C"/>
    <w:p w14:paraId="4FDF36A5" w14:textId="77777777" w:rsidR="00B7393C" w:rsidRDefault="00B7393C" w:rsidP="00B7393C">
      <w:pPr>
        <w:pStyle w:val="a3"/>
        <w:spacing w:before="0" w:beforeAutospacing="0" w:after="0" w:afterAutospacing="0"/>
        <w:jc w:val="both"/>
      </w:pPr>
    </w:p>
    <w:sectPr w:rsidR="00B7393C" w:rsidSect="00B73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71BE"/>
    <w:multiLevelType w:val="hybridMultilevel"/>
    <w:tmpl w:val="93C8E9B0"/>
    <w:lvl w:ilvl="0" w:tplc="5D60C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6539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3C"/>
    <w:rsid w:val="003C173A"/>
    <w:rsid w:val="00B7393C"/>
    <w:rsid w:val="00D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63E5"/>
  <w15:chartTrackingRefBased/>
  <w15:docId w15:val="{08B38606-0364-4C4A-8811-88E8C618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9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B739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93C"/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  <w14:ligatures w14:val="none"/>
    </w:rPr>
  </w:style>
  <w:style w:type="paragraph" w:styleId="a3">
    <w:name w:val="Normal (Web)"/>
    <w:basedOn w:val="a"/>
    <w:uiPriority w:val="99"/>
    <w:unhideWhenUsed/>
    <w:rsid w:val="00B7393C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uiPriority w:val="99"/>
    <w:rsid w:val="00B7393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73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uk-UA" w:eastAsia="en-US"/>
      <w14:ligatures w14:val="standardContextual"/>
    </w:rPr>
  </w:style>
  <w:style w:type="paragraph" w:styleId="a5">
    <w:name w:val="Body Text Indent"/>
    <w:aliases w:val=" Знак"/>
    <w:basedOn w:val="a"/>
    <w:link w:val="a6"/>
    <w:rsid w:val="00B7393C"/>
    <w:pPr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ий текст з відступом Знак"/>
    <w:aliases w:val=" Знак Знак"/>
    <w:basedOn w:val="a0"/>
    <w:link w:val="a5"/>
    <w:rsid w:val="00B7393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3C7F-7C4E-4A3A-821C-FAC961D1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Макітренко Оксана Володимирівна</dc:creator>
  <cp:keywords/>
  <dc:description/>
  <cp:lastModifiedBy>Макітренко Оксана Володимирівна</cp:lastModifiedBy>
  <cp:revision>2</cp:revision>
  <cp:lastPrinted>2023-12-26T14:37:00Z</cp:lastPrinted>
  <dcterms:created xsi:type="dcterms:W3CDTF">2024-01-17T14:20:00Z</dcterms:created>
  <dcterms:modified xsi:type="dcterms:W3CDTF">2024-01-17T14:20:00Z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2023-11-28T07:22:18Z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0f91c531-0ddd-473e-9fd6-2b76d22fb170</vt:lpwstr>
  </property>
  <property fmtid="{D5CDD505-2E9C-101B-9397-08002B2CF9AE}" pid="8" name="MSIP_Label_defa4170-0d19-0005-0004-bc88714345d2_ContentBits">
    <vt:lpwstr>0</vt:lpwstr>
  </property>
</Properties>
</file>